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F" w:rsidRDefault="006801E1" w:rsidP="00021B20">
      <w:pPr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38175"/>
            <wp:effectExtent l="0" t="0" r="0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lex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6"/>
        <w:gridCol w:w="4822"/>
      </w:tblGrid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</w:tc>
      </w:tr>
      <w:tr w:rsidR="00703A9C" w:rsidTr="00703A9C">
        <w:tc>
          <w:tcPr>
            <w:tcW w:w="9498" w:type="dxa"/>
            <w:gridSpan w:val="2"/>
            <w:shd w:val="clear" w:color="auto" w:fill="auto"/>
          </w:tcPr>
          <w:p w:rsidR="00703A9C" w:rsidRDefault="00703A9C" w:rsidP="00703A9C">
            <w:pPr>
              <w:ind w:firstLine="567"/>
              <w:jc w:val="center"/>
              <w:rPr>
                <w:b/>
                <w:lang w:eastAsia="zh-CN"/>
              </w:rPr>
            </w:pPr>
          </w:p>
        </w:tc>
      </w:tr>
      <w:tr w:rsidR="00703A9C" w:rsidTr="00703A9C">
        <w:tc>
          <w:tcPr>
            <w:tcW w:w="4676" w:type="dxa"/>
            <w:shd w:val="clear" w:color="auto" w:fill="auto"/>
          </w:tcPr>
          <w:p w:rsidR="00703A9C" w:rsidRDefault="00703A9C" w:rsidP="00703A9C">
            <w:pPr>
              <w:ind w:firstLine="567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от  28 октября 2021 года </w:t>
            </w:r>
          </w:p>
        </w:tc>
        <w:tc>
          <w:tcPr>
            <w:tcW w:w="4822" w:type="dxa"/>
            <w:shd w:val="clear" w:color="auto" w:fill="auto"/>
          </w:tcPr>
          <w:p w:rsidR="00703A9C" w:rsidRDefault="00703A9C" w:rsidP="00703A9C">
            <w:pPr>
              <w:ind w:firstLine="567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21B2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№7(23).8</w:t>
            </w:r>
          </w:p>
        </w:tc>
      </w:tr>
    </w:tbl>
    <w:p w:rsidR="00703A9C" w:rsidRDefault="00703A9C">
      <w:pPr>
        <w:pStyle w:val="ConsPlusTitle"/>
        <w:ind w:firstLine="567"/>
        <w:jc w:val="center"/>
        <w:rPr>
          <w:rFonts w:ascii="Tinos" w:hAnsi="Tinos" w:cs="Arial"/>
          <w:sz w:val="28"/>
          <w:szCs w:val="28"/>
        </w:rPr>
      </w:pPr>
    </w:p>
    <w:p w:rsidR="00703A9C" w:rsidRPr="00151899" w:rsidRDefault="00703A9C" w:rsidP="00703A9C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151899">
        <w:rPr>
          <w:rFonts w:ascii="Arial" w:hAnsi="Arial" w:cs="Arial"/>
          <w:sz w:val="28"/>
          <w:szCs w:val="28"/>
        </w:rPr>
        <w:t>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151899">
        <w:rPr>
          <w:rFonts w:ascii="Arial" w:hAnsi="Arial" w:cs="Arial"/>
          <w:spacing w:val="-4"/>
          <w:sz w:val="28"/>
          <w:szCs w:val="28"/>
        </w:rPr>
        <w:t xml:space="preserve"> муниципального образования город Алексин</w:t>
      </w:r>
    </w:p>
    <w:p w:rsidR="00703A9C" w:rsidRPr="00151899" w:rsidRDefault="00703A9C" w:rsidP="00703A9C">
      <w:pPr>
        <w:pStyle w:val="ConsPlusTitle"/>
        <w:ind w:firstLine="567"/>
        <w:jc w:val="center"/>
        <w:rPr>
          <w:rFonts w:ascii="Arial" w:hAnsi="Arial" w:cs="Arial"/>
        </w:rPr>
      </w:pPr>
    </w:p>
    <w:p w:rsidR="00703A9C" w:rsidRDefault="00703A9C" w:rsidP="00703A9C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>
        <w:r w:rsidRPr="00151899">
          <w:rPr>
            <w:rFonts w:ascii="Arial" w:hAnsi="Arial" w:cs="Arial"/>
            <w:sz w:val="24"/>
            <w:szCs w:val="24"/>
          </w:rPr>
          <w:t>законом</w:t>
        </w:r>
      </w:hyperlink>
      <w:r w:rsidRPr="0015189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703A9C" w:rsidRPr="00151899" w:rsidRDefault="00703A9C" w:rsidP="00703A9C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51899">
        <w:rPr>
          <w:rFonts w:ascii="Arial" w:hAnsi="Arial" w:cs="Arial"/>
          <w:sz w:val="24"/>
          <w:szCs w:val="24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151899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 город Алексин</w:t>
      </w:r>
      <w:r w:rsidRPr="00151899">
        <w:rPr>
          <w:rFonts w:ascii="Arial" w:hAnsi="Arial" w:cs="Arial"/>
          <w:sz w:val="24"/>
          <w:szCs w:val="24"/>
        </w:rPr>
        <w:t xml:space="preserve"> (приложение).</w:t>
      </w:r>
    </w:p>
    <w:p w:rsidR="00703A9C" w:rsidRPr="00151899" w:rsidRDefault="00703A9C" w:rsidP="00703A9C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03A9C" w:rsidRPr="00151899" w:rsidRDefault="00703A9C" w:rsidP="00703A9C">
      <w:pPr>
        <w:tabs>
          <w:tab w:val="left" w:pos="709"/>
          <w:tab w:val="left" w:pos="993"/>
          <w:tab w:val="left" w:pos="432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03A9C" w:rsidRPr="00151899" w:rsidRDefault="00703A9C" w:rsidP="00703A9C">
      <w:pPr>
        <w:tabs>
          <w:tab w:val="left" w:pos="993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51899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92425F" w:rsidRDefault="00924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Default="00924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92425F">
        <w:trPr>
          <w:trHeight w:val="808"/>
        </w:trPr>
        <w:tc>
          <w:tcPr>
            <w:tcW w:w="4741" w:type="dxa"/>
            <w:shd w:val="clear" w:color="auto" w:fill="auto"/>
          </w:tcPr>
          <w:p w:rsidR="0092425F" w:rsidRPr="00703A9C" w:rsidRDefault="006801E1" w:rsidP="00703A9C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92425F" w:rsidRPr="00703A9C" w:rsidRDefault="006801E1" w:rsidP="00703A9C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2425F" w:rsidRPr="00703A9C" w:rsidRDefault="006801E1" w:rsidP="00703A9C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1" w:type="dxa"/>
            <w:shd w:val="clear" w:color="auto" w:fill="auto"/>
          </w:tcPr>
          <w:p w:rsidR="0092425F" w:rsidRPr="00703A9C" w:rsidRDefault="0092425F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25F" w:rsidRPr="00703A9C" w:rsidRDefault="0092425F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25F" w:rsidRPr="00703A9C" w:rsidRDefault="00703A9C" w:rsidP="00703A9C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Э.И.</w:t>
            </w:r>
            <w:r w:rsidR="006801E1" w:rsidRPr="00703A9C">
              <w:rPr>
                <w:rFonts w:ascii="Arial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92425F" w:rsidRDefault="0092425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28B7" w:rsidRDefault="00AE28B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CD3" w:rsidRDefault="00641CD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к решению  Собрания депутатов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703A9C" w:rsidRPr="0057517D" w:rsidRDefault="00703A9C" w:rsidP="00703A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от 28 ок</w:t>
      </w:r>
      <w:r>
        <w:rPr>
          <w:rFonts w:ascii="Arial" w:eastAsia="Times New Roman" w:hAnsi="Arial" w:cs="Arial"/>
          <w:color w:val="000000"/>
          <w:sz w:val="24"/>
          <w:szCs w:val="24"/>
        </w:rPr>
        <w:t>тября 2021 года   №7(23).8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9C" w:rsidRDefault="00703A9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25F" w:rsidRPr="00703A9C" w:rsidRDefault="006801E1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703A9C"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>О МУНИЦИПАЛЬНОМ КОНТРОЛЕ НА  АВТОМОБИЛЬНОМ ТРАНСПОРТЕ,  ГОРОДСКОМ НАЗЕМНОМ  ЭЛЕКТРИЧЕСКОМ ТРАНСПОРТЕ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В ДОРОЖНОМ ХОЗЯЙСТВЕ НА ТЕРРИТОРИИ</w:t>
      </w:r>
    </w:p>
    <w:p w:rsidR="00703A9C" w:rsidRPr="00703A9C" w:rsidRDefault="00703A9C" w:rsidP="00703A9C">
      <w:pPr>
        <w:pStyle w:val="aa"/>
        <w:spacing w:after="0" w:line="322" w:lineRule="exact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9C">
        <w:rPr>
          <w:rFonts w:ascii="Times New Roman" w:hAnsi="Times New Roman" w:cs="Times New Roman"/>
          <w:b/>
          <w:bCs/>
          <w:sz w:val="24"/>
          <w:szCs w:val="24"/>
        </w:rPr>
        <w:t xml:space="preserve"> МНИЦИПАЛЬНОГО ОБРАЗОВАНИЯ ГОРОД  АЛЕКСИН </w:t>
      </w:r>
    </w:p>
    <w:p w:rsidR="0092425F" w:rsidRDefault="0092425F">
      <w:pPr>
        <w:pStyle w:val="aa"/>
        <w:spacing w:before="4" w:after="0"/>
        <w:rPr>
          <w:rFonts w:ascii="Tinos" w:hAnsi="Tinos"/>
          <w:sz w:val="28"/>
          <w:szCs w:val="28"/>
        </w:rPr>
      </w:pPr>
    </w:p>
    <w:p w:rsidR="0092425F" w:rsidRPr="00703A9C" w:rsidRDefault="006801E1" w:rsidP="00AE28B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C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92425F" w:rsidRPr="00703A9C" w:rsidRDefault="006801E1" w:rsidP="00AE28B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C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6E66B2" w:rsidRPr="00703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A9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8" w:firstLine="710"/>
        <w:rPr>
          <w:sz w:val="28"/>
          <w:szCs w:val="28"/>
        </w:rPr>
      </w:pPr>
      <w:r w:rsidRPr="00703A9C">
        <w:rPr>
          <w:sz w:val="28"/>
          <w:szCs w:val="28"/>
        </w:rPr>
        <w:t xml:space="preserve">Настоящее      Положение       определяет       порядок       организации и осуществления муниципального контроля на автомобильном транспорте, городском   наземном   электрическом   транспорте   и   в   дорожном   хозяйстве на территории </w:t>
      </w:r>
      <w:r w:rsidRPr="00703A9C">
        <w:rPr>
          <w:spacing w:val="-4"/>
          <w:sz w:val="28"/>
          <w:szCs w:val="28"/>
        </w:rPr>
        <w:t>муниципального образования город Алексин</w:t>
      </w:r>
      <w:r w:rsidR="001E05EE" w:rsidRPr="00703A9C">
        <w:rPr>
          <w:spacing w:val="-4"/>
          <w:sz w:val="28"/>
          <w:szCs w:val="28"/>
        </w:rPr>
        <w:t xml:space="preserve"> </w:t>
      </w:r>
      <w:r w:rsidRPr="00703A9C">
        <w:rPr>
          <w:sz w:val="28"/>
          <w:szCs w:val="28"/>
        </w:rPr>
        <w:t>(далее–муниципальный контроль).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2" w:firstLine="710"/>
        <w:rPr>
          <w:sz w:val="28"/>
          <w:szCs w:val="28"/>
        </w:rPr>
      </w:pPr>
      <w:r w:rsidRPr="00703A9C">
        <w:rPr>
          <w:sz w:val="28"/>
          <w:szCs w:val="28"/>
        </w:rPr>
        <w:t xml:space="preserve">Под муниципальным контролем понимается деятельность Администрации </w:t>
      </w:r>
      <w:r w:rsidRPr="00703A9C">
        <w:rPr>
          <w:spacing w:val="-4"/>
          <w:sz w:val="28"/>
          <w:szCs w:val="28"/>
        </w:rPr>
        <w:t>муниципального образования город Алексин</w:t>
      </w:r>
      <w:r w:rsidRPr="00703A9C">
        <w:rPr>
          <w:sz w:val="28"/>
          <w:szCs w:val="28"/>
        </w:rPr>
        <w:t>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(далее–обязательных требований), осуществляемая в рамках полномочий по решению вопросов местного значения посредством профилактики нарушений</w:t>
      </w:r>
      <w:r w:rsidR="004C74FD" w:rsidRPr="00703A9C">
        <w:rPr>
          <w:sz w:val="28"/>
          <w:szCs w:val="28"/>
        </w:rPr>
        <w:t xml:space="preserve"> о</w:t>
      </w:r>
      <w:r w:rsidRPr="00703A9C">
        <w:rPr>
          <w:sz w:val="28"/>
          <w:szCs w:val="28"/>
        </w:rPr>
        <w:t>бязательных требований, оценки соблюдения гражданами и организациями обязательных требований, выявления</w:t>
      </w:r>
      <w:r w:rsidR="004C74FD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r w:rsidR="001E05EE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(или) восстановлению правового положения, существовавшего до возникновения таких нарушений.</w:t>
      </w:r>
    </w:p>
    <w:p w:rsidR="0092425F" w:rsidRPr="00703A9C" w:rsidRDefault="006801E1" w:rsidP="00AE28B7">
      <w:pPr>
        <w:pStyle w:val="af2"/>
        <w:numPr>
          <w:ilvl w:val="0"/>
          <w:numId w:val="2"/>
        </w:numPr>
        <w:tabs>
          <w:tab w:val="left" w:pos="1171"/>
        </w:tabs>
        <w:spacing w:after="0" w:line="240" w:lineRule="auto"/>
        <w:ind w:right="123" w:firstLine="710"/>
        <w:rPr>
          <w:sz w:val="28"/>
          <w:szCs w:val="28"/>
        </w:rPr>
      </w:pPr>
      <w:r w:rsidRPr="00703A9C">
        <w:rPr>
          <w:sz w:val="28"/>
          <w:szCs w:val="28"/>
        </w:rPr>
        <w:t>Под дорожным хозяйством понимается единый производственно-хозяйственный  комплекс,   включающий   в   себя   автомобильные   дороги и дорожные сооружения на них,</w:t>
      </w:r>
      <w:r w:rsidR="004C74FD" w:rsidRPr="00703A9C">
        <w:rPr>
          <w:sz w:val="28"/>
          <w:szCs w:val="28"/>
        </w:rPr>
        <w:t xml:space="preserve"> </w:t>
      </w:r>
      <w:r w:rsidRPr="00703A9C">
        <w:rPr>
          <w:sz w:val="28"/>
          <w:szCs w:val="28"/>
        </w:rPr>
        <w:t>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92425F" w:rsidRPr="00703A9C" w:rsidRDefault="00AE28B7" w:rsidP="00AE28B7">
      <w:pPr>
        <w:pStyle w:val="af2"/>
        <w:spacing w:before="3" w:after="0" w:line="240" w:lineRule="auto"/>
        <w:ind w:left="0" w:right="137" w:firstLine="851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6801E1" w:rsidRPr="00703A9C">
        <w:rPr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92425F" w:rsidRPr="00AE28B7" w:rsidRDefault="00AE28B7" w:rsidP="00AE28B7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жизнь и здоровье граждан;</w:t>
      </w:r>
    </w:p>
    <w:p w:rsidR="0092425F" w:rsidRPr="00AE28B7" w:rsidRDefault="00AE28B7" w:rsidP="00AE28B7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права, свободы и законные интересы граждан и организаций;</w:t>
      </w:r>
    </w:p>
    <w:p w:rsidR="0092425F" w:rsidRPr="00AE28B7" w:rsidRDefault="00AE28B7" w:rsidP="00AE28B7">
      <w:pPr>
        <w:pStyle w:val="aa"/>
        <w:spacing w:after="0" w:line="240" w:lineRule="auto"/>
        <w:ind w:right="13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объекты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транспортной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инфраструктуры,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как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технические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сооружения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имущественные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комплексы;</w:t>
      </w:r>
    </w:p>
    <w:p w:rsidR="0092425F" w:rsidRPr="00AE28B7" w:rsidRDefault="00AE28B7" w:rsidP="00AE28B7">
      <w:pPr>
        <w:pStyle w:val="aa"/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801E1" w:rsidRPr="00AE28B7">
        <w:rPr>
          <w:rFonts w:ascii="Times New Roman" w:hAnsi="Times New Roman" w:cs="Times New Roman"/>
          <w:sz w:val="28"/>
          <w:szCs w:val="28"/>
        </w:rPr>
        <w:t>перевозка грузов и пассажиров, как обеспечение услуги экономическая деятельность.</w:t>
      </w:r>
    </w:p>
    <w:p w:rsidR="0092425F" w:rsidRPr="00AE28B7" w:rsidRDefault="00AE28B7" w:rsidP="00AE28B7">
      <w:pPr>
        <w:pStyle w:val="aa"/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законом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от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08.11.2007№257-ФЗ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(далее</w:t>
      </w:r>
      <w:r w:rsidR="00F05387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–</w:t>
      </w:r>
      <w:r w:rsidR="00F05387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AE28B7">
        <w:rPr>
          <w:rFonts w:ascii="Times New Roman" w:hAnsi="Times New Roman" w:cs="Times New Roman"/>
          <w:sz w:val="28"/>
          <w:szCs w:val="28"/>
        </w:rPr>
        <w:t>Закон№248-ФЗ),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 и правовыми актами.</w:t>
      </w:r>
    </w:p>
    <w:p w:rsidR="0092425F" w:rsidRPr="00AE28B7" w:rsidRDefault="00AE28B7" w:rsidP="00AE28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01E1" w:rsidRPr="00AE28B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муниципального образования город Алексин, в лице специального уполномоченного органа - управления по вопросам жизнеобеспечения, ГО и ЧС администрации муниципального образования город Алексин (далее — Управление).</w:t>
      </w:r>
    </w:p>
    <w:p w:rsidR="0092425F" w:rsidRPr="00AE28B7" w:rsidRDefault="00AE28B7" w:rsidP="00AE28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6801E1" w:rsidRPr="00AE28B7">
        <w:rPr>
          <w:rFonts w:ascii="Times New Roman" w:hAnsi="Times New Roman" w:cs="Times New Roman"/>
          <w:sz w:val="28"/>
          <w:szCs w:val="28"/>
        </w:rPr>
        <w:t>Должностными лицами, на которых возложены полномочия по осуществлению  муниципального контроля, являются:</w:t>
      </w:r>
    </w:p>
    <w:p w:rsidR="0092425F" w:rsidRPr="00AE28B7" w:rsidRDefault="001E05EE" w:rsidP="00AE2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 xml:space="preserve">      </w:t>
      </w:r>
      <w:r w:rsidR="00A76458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 xml:space="preserve">   </w:t>
      </w:r>
      <w:r w:rsidR="006801E1" w:rsidRPr="00AE28B7">
        <w:rPr>
          <w:rFonts w:ascii="Times New Roman" w:hAnsi="Times New Roman" w:cs="Times New Roman"/>
          <w:sz w:val="28"/>
          <w:szCs w:val="28"/>
        </w:rPr>
        <w:t>1) начальник, (заместитель начальника) Управления;</w:t>
      </w:r>
    </w:p>
    <w:p w:rsidR="0092425F" w:rsidRPr="00AE28B7" w:rsidRDefault="006801E1" w:rsidP="00AE28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>2) должностное лицо Управления,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2425F" w:rsidRPr="00AE28B7" w:rsidRDefault="006801E1" w:rsidP="00AE28B7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28B7">
        <w:rPr>
          <w:rFonts w:ascii="Times New Roman" w:hAnsi="Times New Roman" w:cs="Times New Roman"/>
          <w:sz w:val="28"/>
          <w:szCs w:val="28"/>
        </w:rPr>
        <w:t>Должностными лицами администрации муниципального образования город Алексин, уполномоченными на принятие решения о проведении контрольных (надзорных) мероприятий, являются: начальник (заместитель начальника) Управления.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4" w:firstLine="709"/>
      </w:pPr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числе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проведения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порядок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взаимодействия уполномоченных органов и контролируемых лиц при проведении контрольных мероприятий, а также перечень лиц, в чьи должностные обязанности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входит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непосредственное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полномочия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определяются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Pr="00AE28B7">
        <w:rPr>
          <w:sz w:val="28"/>
          <w:szCs w:val="28"/>
        </w:rPr>
        <w:t>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4" w:firstLine="709"/>
      </w:pPr>
      <w:r w:rsidRPr="00AE28B7">
        <w:rPr>
          <w:sz w:val="28"/>
          <w:szCs w:val="28"/>
        </w:rPr>
        <w:t>Под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контролируемыми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понимаются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деятельность,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действия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или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результаты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либо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производственные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объекты,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находящиеся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владении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пользовании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подлежат муниципальному контролю.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171"/>
        </w:tabs>
        <w:spacing w:after="0" w:line="240" w:lineRule="auto"/>
        <w:ind w:left="0" w:right="128" w:firstLine="710"/>
        <w:rPr>
          <w:sz w:val="28"/>
          <w:szCs w:val="28"/>
        </w:rPr>
      </w:pPr>
      <w:r w:rsidRPr="00AE28B7">
        <w:rPr>
          <w:sz w:val="28"/>
          <w:szCs w:val="28"/>
        </w:rPr>
        <w:t>Под гражданами понимаются физические лица – граждане Российской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Федерации,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иностранные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без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гражданства,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числе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осуществляющие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предпринимательскую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деятельность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(индивидуальные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предприниматели).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Граждане,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осуществляющие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предпринимательской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lastRenderedPageBreak/>
        <w:t>деятельности, признаются контролируемыми лицами в случае владения и (или)</w:t>
      </w:r>
      <w:r w:rsidR="001E05EE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пользования производственными объектами, являющимися объектами контроля 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пунктом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13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настоящего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Положения,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исключением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жилых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помещений.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0" w:firstLine="710"/>
        <w:rPr>
          <w:sz w:val="28"/>
          <w:szCs w:val="28"/>
        </w:rPr>
      </w:pPr>
      <w:r w:rsidRPr="00AE28B7">
        <w:rPr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юридическими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если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актами,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устанавливающими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требования,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субъектами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правоотношений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являющиеся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юридическими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6" w:firstLine="710"/>
        <w:rPr>
          <w:sz w:val="28"/>
          <w:szCs w:val="28"/>
        </w:rPr>
      </w:pPr>
      <w:r w:rsidRPr="00AE28B7">
        <w:rPr>
          <w:sz w:val="28"/>
          <w:szCs w:val="28"/>
        </w:rPr>
        <w:t>Предметом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является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соблюдение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требований:</w:t>
      </w:r>
    </w:p>
    <w:p w:rsidR="0092425F" w:rsidRPr="00AE28B7" w:rsidRDefault="006801E1" w:rsidP="00AE28B7">
      <w:pPr>
        <w:pStyle w:val="af2"/>
        <w:numPr>
          <w:ilvl w:val="0"/>
          <w:numId w:val="3"/>
        </w:numPr>
        <w:tabs>
          <w:tab w:val="left" w:pos="1449"/>
        </w:tabs>
        <w:spacing w:after="0" w:line="240" w:lineRule="auto"/>
        <w:ind w:left="0" w:right="130" w:firstLine="706"/>
        <w:rPr>
          <w:sz w:val="28"/>
          <w:szCs w:val="28"/>
        </w:rPr>
      </w:pP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области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автомобильных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дорог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дорожной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деятельности,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установленных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отношении автомобильных дорог местного значения:</w:t>
      </w:r>
    </w:p>
    <w:p w:rsidR="0092425F" w:rsidRPr="00AE28B7" w:rsidRDefault="006801E1" w:rsidP="00AE28B7">
      <w:pPr>
        <w:pStyle w:val="aa"/>
        <w:spacing w:line="240" w:lineRule="auto"/>
        <w:ind w:right="1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а)</w:t>
      </w:r>
      <w:r w:rsidR="001E05EE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отвода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(или)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придорожных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полосах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общего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425F" w:rsidRPr="00AE28B7" w:rsidRDefault="006801E1" w:rsidP="00AE28B7">
      <w:pPr>
        <w:pStyle w:val="aa"/>
        <w:spacing w:line="240" w:lineRule="auto"/>
        <w:ind w:right="1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425F" w:rsidRPr="00AE28B7" w:rsidRDefault="006801E1" w:rsidP="00AE28B7">
      <w:pPr>
        <w:pStyle w:val="af2"/>
        <w:numPr>
          <w:ilvl w:val="0"/>
          <w:numId w:val="3"/>
        </w:numPr>
        <w:tabs>
          <w:tab w:val="left" w:pos="1238"/>
        </w:tabs>
        <w:spacing w:after="0" w:line="240" w:lineRule="auto"/>
        <w:ind w:left="0" w:right="131" w:firstLine="706"/>
        <w:rPr>
          <w:sz w:val="28"/>
          <w:szCs w:val="28"/>
        </w:rPr>
      </w:pPr>
      <w:r w:rsidRPr="00AE28B7">
        <w:rPr>
          <w:sz w:val="28"/>
          <w:szCs w:val="28"/>
        </w:rPr>
        <w:t>установленных в отношении перевозок по муниципальным маршрутам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регулярных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перевозок,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относящихся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предмету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федерального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AE28B7">
        <w:rPr>
          <w:sz w:val="28"/>
          <w:szCs w:val="28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 придорожных полос автомобильных дорог).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AE28B7">
        <w:rPr>
          <w:sz w:val="28"/>
          <w:szCs w:val="28"/>
        </w:rPr>
        <w:t>Объектами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D712BA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являются: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 должны соблюдаться обязательные требования к эксплуатации объектов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дорожного сервиса, размещенных в полосах отвода и (или) придорожных полосах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осуществлению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дорожной деятельности;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lastRenderedPageBreak/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установленные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отношении перевозок по муниципальным маршрутам регулярных перевозок, не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относящихся к предмету федерального государственного контроля (надзора) на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области организации регулярных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перевозок;</w:t>
      </w:r>
    </w:p>
    <w:p w:rsidR="0092425F" w:rsidRPr="00AE28B7" w:rsidRDefault="006801E1" w:rsidP="00AE28B7">
      <w:pPr>
        <w:pStyle w:val="aa"/>
        <w:tabs>
          <w:tab w:val="left" w:pos="1418"/>
        </w:tabs>
        <w:spacing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деятельность,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действия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(бездействия)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организаций,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рамках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должны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соблюдаться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требования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производстве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дорожных</w:t>
      </w:r>
      <w:r w:rsidR="00D712BA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работ;</w:t>
      </w:r>
    </w:p>
    <w:p w:rsidR="0092425F" w:rsidRPr="00AE28B7" w:rsidRDefault="006801E1" w:rsidP="00AE28B7">
      <w:pPr>
        <w:pStyle w:val="aa"/>
        <w:tabs>
          <w:tab w:val="left" w:pos="1418"/>
        </w:tabs>
        <w:spacing w:before="2" w:after="0" w:line="240" w:lineRule="auto"/>
        <w:ind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sz w:val="28"/>
          <w:szCs w:val="28"/>
        </w:rPr>
        <w:t>автомобильные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сооружения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на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них,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отвода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придорожные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полосы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объекты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дорожного сервиса, размещенные в полосах отвода и (или) придорожных полосах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автомобильных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дорог,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которыми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граждане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организации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владеют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6E66B2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(или)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пользуются,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и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которым предъявляются</w:t>
      </w:r>
      <w:r w:rsidR="00261E25"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sz w:val="28"/>
          <w:szCs w:val="28"/>
        </w:rPr>
        <w:t>обязательные требования.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9" w:firstLine="709"/>
        <w:rPr>
          <w:sz w:val="28"/>
          <w:szCs w:val="28"/>
        </w:rPr>
      </w:pPr>
      <w:r w:rsidRPr="00AE28B7">
        <w:rPr>
          <w:sz w:val="28"/>
          <w:szCs w:val="28"/>
        </w:rPr>
        <w:t>При сборе, обработке, анализе и учете сведений об объектах контроля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целей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учета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уполномоченные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используют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представляемую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соответствии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актами,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получаемую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межведомственного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взаимодействия,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также общедоступную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34" w:firstLine="709"/>
        <w:rPr>
          <w:sz w:val="28"/>
          <w:szCs w:val="28"/>
        </w:rPr>
      </w:pPr>
      <w:r w:rsidRPr="00AE28B7">
        <w:rPr>
          <w:sz w:val="28"/>
          <w:szCs w:val="28"/>
        </w:rPr>
        <w:t>Уполномоченные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 контроля взаимодейству</w:t>
      </w:r>
      <w:r w:rsidR="00261E25" w:rsidRPr="00AE28B7">
        <w:rPr>
          <w:sz w:val="28"/>
          <w:szCs w:val="28"/>
        </w:rPr>
        <w:t>ю</w:t>
      </w:r>
      <w:r w:rsidRPr="00AE28B7">
        <w:rPr>
          <w:sz w:val="28"/>
          <w:szCs w:val="28"/>
        </w:rPr>
        <w:t>т с органами государственной власти 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органами местного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самоуправления.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7" w:firstLine="709"/>
        <w:rPr>
          <w:sz w:val="28"/>
          <w:szCs w:val="28"/>
        </w:rPr>
      </w:pPr>
      <w:r w:rsidRPr="00AE28B7">
        <w:rPr>
          <w:sz w:val="28"/>
          <w:szCs w:val="28"/>
        </w:rPr>
        <w:t>Уполномоченные органы получают на безвозмездной основе документы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информацию,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необходимые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от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указанных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органов,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либо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подведомственных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указанным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органам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организаций,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распоряжении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которых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находятся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эти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документы 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 информация.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418"/>
        </w:tabs>
        <w:spacing w:after="0" w:line="240" w:lineRule="auto"/>
        <w:ind w:left="0" w:right="121" w:firstLine="709"/>
      </w:pPr>
      <w:r w:rsidRPr="00AE28B7">
        <w:rPr>
          <w:sz w:val="28"/>
          <w:szCs w:val="28"/>
        </w:rPr>
        <w:t>Перечень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документов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(или)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информации,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запрашиваемых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рамках</w:t>
      </w:r>
      <w:r w:rsidR="00261E25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межведомственного информационного взаимодействия приведен в приложении к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настоящему Положению.</w:t>
      </w:r>
    </w:p>
    <w:p w:rsidR="0092425F" w:rsidRDefault="006801E1" w:rsidP="00AE28B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92425F" w:rsidRDefault="0092425F">
      <w:pPr>
        <w:spacing w:after="0"/>
        <w:ind w:left="1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AE28B7" w:rsidRDefault="006801E1">
      <w:pPr>
        <w:pStyle w:val="aa"/>
        <w:ind w:left="1327" w:right="1279"/>
        <w:jc w:val="center"/>
        <w:rPr>
          <w:rFonts w:ascii="Times New Roman" w:hAnsi="Times New Roman" w:cs="Times New Roman"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425F" w:rsidRPr="00AE28B7" w:rsidRDefault="006801E1">
      <w:pPr>
        <w:pStyle w:val="aa"/>
        <w:spacing w:before="1" w:after="0"/>
        <w:ind w:left="463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РИСКОВ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ВРЕДА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(УЩЕРБА)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</w:p>
    <w:p w:rsidR="0092425F" w:rsidRPr="00AE28B7" w:rsidRDefault="006801E1">
      <w:pPr>
        <w:pStyle w:val="aa"/>
        <w:spacing w:line="321" w:lineRule="exact"/>
        <w:ind w:left="1322" w:right="1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8B7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92425F" w:rsidRPr="00AE28B7" w:rsidRDefault="006801E1" w:rsidP="006E66B2">
      <w:pPr>
        <w:pStyle w:val="aa"/>
        <w:ind w:left="8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7">
        <w:rPr>
          <w:rFonts w:ascii="Times New Roman" w:hAnsi="Times New Roman" w:cs="Times New Roman"/>
          <w:b/>
          <w:bCs/>
          <w:sz w:val="28"/>
          <w:szCs w:val="28"/>
        </w:rPr>
        <w:t>Профилактические</w:t>
      </w:r>
      <w:r w:rsidR="004C74FD" w:rsidRPr="00AE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6B2" w:rsidRPr="00AE28B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AE28B7">
        <w:rPr>
          <w:sz w:val="28"/>
          <w:szCs w:val="28"/>
        </w:rPr>
        <w:t>Профилактика рисков причинения вреда (ущерба) охраняемым законом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ценностям осуществляется в соответствии с программой профилактики 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 вреда (ущерба) охраняемым законом ценностям при осуществлении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 xml:space="preserve">муниципального контроля (далее –программа профилактики </w:t>
      </w:r>
      <w:r w:rsidRPr="00AE28B7">
        <w:rPr>
          <w:sz w:val="28"/>
          <w:szCs w:val="28"/>
        </w:rPr>
        <w:lastRenderedPageBreak/>
        <w:t>рисков причинения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направлена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достижение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следующих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основных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целей: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229"/>
        </w:tabs>
        <w:spacing w:before="3" w:after="0" w:line="240" w:lineRule="auto"/>
        <w:ind w:left="0" w:right="136" w:firstLine="710"/>
        <w:rPr>
          <w:sz w:val="28"/>
          <w:szCs w:val="28"/>
        </w:rPr>
      </w:pPr>
      <w:r w:rsidRPr="00AE28B7">
        <w:rPr>
          <w:sz w:val="28"/>
          <w:szCs w:val="28"/>
        </w:rPr>
        <w:t>стимулирование добросовестного соблюдения обязательных требований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всеми контролируемыми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лицами;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353"/>
        </w:tabs>
        <w:spacing w:after="0" w:line="240" w:lineRule="auto"/>
        <w:ind w:left="0" w:right="129" w:firstLine="710"/>
        <w:rPr>
          <w:sz w:val="28"/>
          <w:szCs w:val="28"/>
        </w:rPr>
      </w:pPr>
      <w:r w:rsidRPr="00AE28B7">
        <w:rPr>
          <w:sz w:val="28"/>
          <w:szCs w:val="28"/>
        </w:rPr>
        <w:t>устранение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условий,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факторов,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способных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привести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нарушениям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и(или)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причинению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(ущерба)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охраняемым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законом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ценностям;</w:t>
      </w:r>
    </w:p>
    <w:p w:rsidR="0092425F" w:rsidRPr="00AE28B7" w:rsidRDefault="006801E1" w:rsidP="00AE28B7">
      <w:pPr>
        <w:pStyle w:val="af2"/>
        <w:numPr>
          <w:ilvl w:val="0"/>
          <w:numId w:val="4"/>
        </w:numPr>
        <w:tabs>
          <w:tab w:val="left" w:pos="1401"/>
        </w:tabs>
        <w:spacing w:after="0" w:line="240" w:lineRule="auto"/>
        <w:ind w:left="0" w:right="137" w:firstLine="706"/>
        <w:rPr>
          <w:sz w:val="28"/>
          <w:szCs w:val="28"/>
        </w:rPr>
      </w:pPr>
      <w:r w:rsidRPr="00AE28B7">
        <w:rPr>
          <w:sz w:val="28"/>
          <w:szCs w:val="28"/>
        </w:rPr>
        <w:t>создание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условий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доведения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требований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контролируемых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лиц,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повышение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информированности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способах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их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соблюдения.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r w:rsidRPr="00AE28B7">
        <w:rPr>
          <w:sz w:val="28"/>
          <w:szCs w:val="28"/>
        </w:rPr>
        <w:t>Контрольным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разрабатывается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 причинения вреда с учетом требований, установленных Законом № 248-ФЗ,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утверждается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нормативным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правовым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актом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="004C74FD" w:rsidRPr="00AE28B7">
        <w:rPr>
          <w:spacing w:val="-4"/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очередной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календарный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год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ежегодно,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позднее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20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декабря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текущего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года.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276"/>
          <w:tab w:val="left" w:pos="1310"/>
          <w:tab w:val="left" w:pos="8958"/>
        </w:tabs>
        <w:spacing w:before="2" w:after="0" w:line="240" w:lineRule="auto"/>
        <w:ind w:left="0" w:right="118" w:firstLine="710"/>
        <w:rPr>
          <w:sz w:val="28"/>
          <w:szCs w:val="28"/>
        </w:rPr>
      </w:pPr>
      <w:r w:rsidRPr="00AE28B7">
        <w:rPr>
          <w:sz w:val="28"/>
          <w:szCs w:val="28"/>
        </w:rPr>
        <w:t>Утвержденная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размещается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на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официальном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сайте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="004C74FD" w:rsidRPr="00AE28B7">
        <w:rPr>
          <w:spacing w:val="-4"/>
          <w:sz w:val="28"/>
          <w:szCs w:val="28"/>
        </w:rPr>
        <w:t xml:space="preserve"> </w:t>
      </w:r>
      <w:r w:rsidRPr="00AE28B7">
        <w:rPr>
          <w:sz w:val="28"/>
          <w:szCs w:val="28"/>
        </w:rPr>
        <w:t>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инф</w:t>
      </w:r>
      <w:r w:rsidR="004C74FD" w:rsidRPr="00AE28B7">
        <w:rPr>
          <w:sz w:val="28"/>
          <w:szCs w:val="28"/>
        </w:rPr>
        <w:t xml:space="preserve">ормационно-телекоммуникационной </w:t>
      </w:r>
      <w:r w:rsidRPr="00AE28B7">
        <w:rPr>
          <w:sz w:val="28"/>
          <w:szCs w:val="28"/>
        </w:rPr>
        <w:t>сети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Интернет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(</w:t>
      </w:r>
      <w:hyperlink r:id="rId8">
        <w:r w:rsidRPr="00AE28B7">
          <w:rPr>
            <w:rStyle w:val="-"/>
            <w:color w:val="auto"/>
            <w:sz w:val="28"/>
            <w:szCs w:val="28"/>
          </w:rPr>
          <w:t>https://aleksin.tularegion.ru/</w:t>
        </w:r>
      </w:hyperlink>
      <w:r w:rsidRPr="00AE28B7">
        <w:rPr>
          <w:sz w:val="28"/>
          <w:szCs w:val="28"/>
        </w:rPr>
        <w:t>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далее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–</w:t>
      </w:r>
      <w:r w:rsidR="004C74FD" w:rsidRPr="00AE28B7">
        <w:rPr>
          <w:sz w:val="28"/>
          <w:szCs w:val="28"/>
        </w:rPr>
        <w:t xml:space="preserve"> оф</w:t>
      </w:r>
      <w:r w:rsidRPr="00AE28B7">
        <w:rPr>
          <w:sz w:val="28"/>
          <w:szCs w:val="28"/>
        </w:rPr>
        <w:t>ициальный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сайт</w:t>
      </w:r>
      <w:bookmarkStart w:id="0" w:name="__DdeLink__13930_3157518690"/>
      <w:r w:rsidR="004C74FD" w:rsidRPr="00AE28B7">
        <w:rPr>
          <w:sz w:val="28"/>
          <w:szCs w:val="28"/>
        </w:rPr>
        <w:t xml:space="preserve"> </w:t>
      </w:r>
      <w:r w:rsidRPr="00AE28B7">
        <w:rPr>
          <w:spacing w:val="-4"/>
          <w:sz w:val="28"/>
          <w:szCs w:val="28"/>
        </w:rPr>
        <w:t>муниципального образования город Алексин</w:t>
      </w:r>
      <w:r w:rsidRPr="00AE28B7">
        <w:rPr>
          <w:sz w:val="28"/>
          <w:szCs w:val="28"/>
        </w:rPr>
        <w:t>)</w:t>
      </w:r>
      <w:bookmarkEnd w:id="0"/>
      <w:r w:rsidRPr="00AE28B7">
        <w:rPr>
          <w:sz w:val="28"/>
          <w:szCs w:val="28"/>
        </w:rPr>
        <w:t>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AE28B7">
        <w:rPr>
          <w:sz w:val="28"/>
          <w:szCs w:val="28"/>
        </w:rPr>
        <w:t>Профилактические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мероприятия,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предусмотренные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программой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вреда,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обязательны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для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проведения</w:t>
      </w:r>
      <w:r w:rsidR="006E66B2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уполномоченными органами.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AE28B7">
        <w:rPr>
          <w:sz w:val="28"/>
          <w:szCs w:val="28"/>
        </w:rPr>
        <w:t>Контрольный орган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может проводить профилактические мероприятия,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непредусмотренные программой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профилактики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рисков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причинения вреда.</w:t>
      </w:r>
    </w:p>
    <w:p w:rsidR="0092425F" w:rsidRPr="00AE28B7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AE28B7">
        <w:rPr>
          <w:sz w:val="28"/>
          <w:szCs w:val="28"/>
        </w:rPr>
        <w:t>При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осуществлении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муниципального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контрольным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органом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провод</w:t>
      </w:r>
      <w:r w:rsidR="004C74FD" w:rsidRPr="00AE28B7">
        <w:rPr>
          <w:sz w:val="28"/>
          <w:szCs w:val="28"/>
        </w:rPr>
        <w:t>я</w:t>
      </w:r>
      <w:r w:rsidRPr="00AE28B7">
        <w:rPr>
          <w:sz w:val="28"/>
          <w:szCs w:val="28"/>
        </w:rPr>
        <w:t>тся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следующие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профилактические</w:t>
      </w:r>
      <w:r w:rsidR="004C74FD" w:rsidRPr="00AE28B7">
        <w:rPr>
          <w:sz w:val="28"/>
          <w:szCs w:val="28"/>
        </w:rPr>
        <w:t xml:space="preserve"> </w:t>
      </w:r>
      <w:r w:rsidRPr="00AE28B7">
        <w:rPr>
          <w:sz w:val="28"/>
          <w:szCs w:val="28"/>
        </w:rPr>
        <w:t>мероприятия:</w:t>
      </w:r>
    </w:p>
    <w:p w:rsidR="0092425F" w:rsidRPr="00725091" w:rsidRDefault="00AE28B7" w:rsidP="00AE28B7">
      <w:pPr>
        <w:tabs>
          <w:tab w:val="left" w:pos="1190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1)    </w:t>
      </w:r>
      <w:r w:rsidR="006801E1" w:rsidRPr="00725091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2425F" w:rsidRPr="00725091" w:rsidRDefault="00725091" w:rsidP="00725091">
      <w:pPr>
        <w:tabs>
          <w:tab w:val="left" w:pos="1195"/>
        </w:tabs>
        <w:spacing w:after="0" w:line="240" w:lineRule="auto"/>
        <w:ind w:right="133"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нарушений обязательных</w:t>
      </w:r>
      <w:r w:rsidR="004C74FD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требований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(далее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–</w:t>
      </w:r>
      <w:r w:rsidR="006E66B2" w:rsidRPr="00725091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предостережение);</w:t>
      </w:r>
    </w:p>
    <w:p w:rsidR="0092425F" w:rsidRPr="00725091" w:rsidRDefault="00725091" w:rsidP="00725091">
      <w:pPr>
        <w:tabs>
          <w:tab w:val="left" w:pos="1185"/>
        </w:tabs>
        <w:spacing w:after="0" w:line="32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01E1" w:rsidRPr="0072509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2425F" w:rsidRPr="00725091" w:rsidRDefault="006801E1" w:rsidP="00725091">
      <w:pPr>
        <w:pStyle w:val="af2"/>
        <w:numPr>
          <w:ilvl w:val="0"/>
          <w:numId w:val="4"/>
        </w:numPr>
        <w:tabs>
          <w:tab w:val="left" w:pos="1185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725091">
        <w:rPr>
          <w:sz w:val="28"/>
          <w:szCs w:val="28"/>
        </w:rPr>
        <w:t>профилактический визит.</w:t>
      </w:r>
    </w:p>
    <w:p w:rsidR="006E66B2" w:rsidRDefault="006E66B2" w:rsidP="006E66B2">
      <w:pPr>
        <w:pStyle w:val="af2"/>
        <w:tabs>
          <w:tab w:val="left" w:pos="1185"/>
        </w:tabs>
        <w:spacing w:after="0" w:line="240" w:lineRule="auto"/>
        <w:ind w:left="1189" w:firstLine="0"/>
        <w:contextualSpacing/>
      </w:pPr>
    </w:p>
    <w:p w:rsidR="0092425F" w:rsidRPr="00725091" w:rsidRDefault="006801E1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92425F" w:rsidRPr="00725091" w:rsidRDefault="0092425F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>
        <w:r w:rsidRPr="00725091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2509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 город Алексин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2425F" w:rsidRPr="00725091" w:rsidRDefault="006801E1" w:rsidP="007250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92425F" w:rsidRPr="00725091" w:rsidRDefault="006801E1">
      <w:pPr>
        <w:spacing w:after="0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b/>
          <w:sz w:val="28"/>
          <w:szCs w:val="28"/>
        </w:rPr>
        <w:t>Объявление предостережения</w:t>
      </w:r>
    </w:p>
    <w:p w:rsidR="0092425F" w:rsidRPr="00725091" w:rsidRDefault="0092425F">
      <w:pPr>
        <w:spacing w:after="0"/>
        <w:ind w:left="1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25091">
        <w:rPr>
          <w:rFonts w:ascii="Times New Roman" w:hAnsi="Times New Roman" w:cs="Times New Roman"/>
          <w:sz w:val="28"/>
          <w:szCs w:val="28"/>
        </w:rPr>
        <w:t>При поступлении в администрацию муниципального образования город Алексин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Форма предостережение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</w:t>
      </w:r>
    </w:p>
    <w:p w:rsidR="0092425F" w:rsidRPr="00725091" w:rsidRDefault="006801E1" w:rsidP="0072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постановлением администрацией  муниципального образования город Алексин.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 сведения об объекте контроля;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2425F" w:rsidRDefault="006801E1" w:rsidP="00725091">
      <w:pPr>
        <w:spacing w:after="0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92425F" w:rsidRDefault="006801E1" w:rsidP="0072509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92425F" w:rsidRDefault="0092425F">
      <w:pPr>
        <w:spacing w:after="0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Default="006801E1">
      <w:pPr>
        <w:spacing w:after="0"/>
        <w:ind w:left="176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92425F" w:rsidRPr="00725091" w:rsidRDefault="0092425F" w:rsidP="00725091">
      <w:pPr>
        <w:spacing w:after="0" w:line="240" w:lineRule="auto"/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Pr="00725091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2425F" w:rsidRPr="00725091" w:rsidRDefault="00641CD3" w:rsidP="00725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92425F" w:rsidRPr="00725091" w:rsidRDefault="006801E1" w:rsidP="00725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должностным лицом по телефону, посредством </w:t>
      </w:r>
      <w:proofErr w:type="spellStart"/>
      <w:r w:rsidRPr="0072509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509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92425F" w:rsidRPr="00725091" w:rsidRDefault="00641CD3" w:rsidP="00725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72509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Личный прием граждан проводится начальником Управления. Информация о месте приема, а также об установленных для приема днях и часах размещается на официальном сайте муниципального образования город Алексин.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2425F" w:rsidRPr="00725091" w:rsidRDefault="006801E1" w:rsidP="00725091">
      <w:pPr>
        <w:tabs>
          <w:tab w:val="left" w:pos="3969"/>
        </w:tabs>
        <w:spacing w:before="28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92425F" w:rsidRPr="00725091" w:rsidRDefault="006801E1" w:rsidP="00725091">
      <w:pPr>
        <w:tabs>
          <w:tab w:val="left" w:pos="3969"/>
        </w:tabs>
        <w:spacing w:before="28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Управление по вопросам жизнеобеспечения, ГО и ЧС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муниципального образования город Алексин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2425F" w:rsidRPr="00725091" w:rsidRDefault="006801E1" w:rsidP="00725091">
      <w:pPr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2425F" w:rsidRDefault="0092425F">
      <w:pPr>
        <w:spacing w:after="0"/>
        <w:ind w:left="1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Default="006801E1" w:rsidP="00725091">
      <w:pPr>
        <w:spacing w:after="0" w:line="240" w:lineRule="auto"/>
        <w:ind w:firstLine="567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92425F" w:rsidRDefault="0092425F" w:rsidP="007250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25F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п. 20 настоящего Положения.</w:t>
      </w:r>
    </w:p>
    <w:p w:rsidR="0092425F" w:rsidRDefault="006801E1" w:rsidP="007250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92425F" w:rsidRDefault="006801E1" w:rsidP="007250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нач</w:t>
      </w:r>
      <w:r w:rsidR="004015B4">
        <w:rPr>
          <w:rFonts w:ascii="Times New Roman" w:hAnsi="Times New Roman" w:cs="Times New Roman"/>
          <w:sz w:val="28"/>
          <w:szCs w:val="28"/>
        </w:rPr>
        <w:t>альнику (заместителю начальника</w:t>
      </w:r>
      <w:r>
        <w:rPr>
          <w:rFonts w:ascii="Times New Roman" w:hAnsi="Times New Roman" w:cs="Times New Roman"/>
          <w:sz w:val="28"/>
          <w:szCs w:val="28"/>
        </w:rPr>
        <w:t>) Управления 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Управлением не позднее, чем за пять рабочих дней до даты его проведения.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</w:t>
      </w:r>
      <w:r w:rsidR="0040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в письменной форме или в форме электронного документа и содержит следующие сведения: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 наименование контрольного (надзорного) органа;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(при наличии) инспектора;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5) дата, время и место обязательного профилактического визита;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6) подпись инспектора.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92425F" w:rsidRDefault="006801E1" w:rsidP="0072509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92425F" w:rsidRDefault="006801E1" w:rsidP="00725091">
      <w:pPr>
        <w:tabs>
          <w:tab w:val="left" w:pos="1310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Pr="00725091" w:rsidRDefault="006801E1">
      <w:pPr>
        <w:pStyle w:val="aa"/>
        <w:spacing w:line="322" w:lineRule="exact"/>
        <w:jc w:val="center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F05387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425F" w:rsidRPr="00725091" w:rsidRDefault="006801E1">
      <w:pPr>
        <w:pStyle w:val="aa"/>
        <w:ind w:left="1338" w:right="1287"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МЕРОПРИЯТИЯ,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ПРОВОДИМЫЕ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92425F" w:rsidRPr="00725091" w:rsidRDefault="006801E1" w:rsidP="00F05387">
      <w:pPr>
        <w:pStyle w:val="aa"/>
        <w:ind w:left="887"/>
        <w:jc w:val="center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5B1EEA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B1EEA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4C74FD" w:rsidRPr="00725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09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725091" w:rsidRDefault="006801E1" w:rsidP="00725091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</w:t>
      </w:r>
      <w:r w:rsidR="00641CD3">
        <w:rPr>
          <w:rFonts w:ascii="Times New Roman" w:hAnsi="Times New Roman" w:cs="Times New Roman"/>
          <w:sz w:val="28"/>
          <w:szCs w:val="28"/>
        </w:rPr>
        <w:t>льного закона от 31 июля 2020 года  №</w:t>
      </w:r>
      <w:r w:rsidRPr="0072509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Федеральный закон) при осуществлении муниципального контроля плановые контрольные (надзорные) мероприятия не проводятся.</w:t>
      </w:r>
    </w:p>
    <w:p w:rsidR="0092425F" w:rsidRPr="00725091" w:rsidRDefault="006801E1" w:rsidP="00725091">
      <w:pPr>
        <w:tabs>
          <w:tab w:val="left" w:pos="13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2509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66 Федерального закона все внеплановые контрольные (надзорные) мероприятия могут проводиться только после </w:t>
      </w:r>
      <w:r w:rsidRPr="00725091">
        <w:rPr>
          <w:rFonts w:ascii="Times New Roman" w:hAnsi="Times New Roman" w:cs="Times New Roman"/>
          <w:sz w:val="28"/>
          <w:szCs w:val="28"/>
        </w:rPr>
        <w:lastRenderedPageBreak/>
        <w:t>согласования с органами прокуратуры в порядке, предусмотренном Приказом Генпрокуратуры России от 02.06.2021 N 294 «О реализации Федерального закона от 31.07.2020 N 248-ФЗ "О государственном контроле (надзоре) и муниципальном контроле в Российской Федерации».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5" w:firstLine="709"/>
        <w:rPr>
          <w:sz w:val="28"/>
          <w:szCs w:val="28"/>
        </w:rPr>
      </w:pPr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мероприятия:</w:t>
      </w:r>
    </w:p>
    <w:p w:rsidR="0092425F" w:rsidRPr="00725091" w:rsidRDefault="006801E1" w:rsidP="00725091">
      <w:pPr>
        <w:pStyle w:val="af2"/>
        <w:numPr>
          <w:ilvl w:val="0"/>
          <w:numId w:val="6"/>
        </w:numPr>
        <w:tabs>
          <w:tab w:val="left" w:pos="1185"/>
        </w:tabs>
        <w:spacing w:after="0" w:line="322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лицом;</w:t>
      </w:r>
    </w:p>
    <w:p w:rsidR="0092425F" w:rsidRPr="00725091" w:rsidRDefault="006801E1" w:rsidP="00725091">
      <w:pPr>
        <w:pStyle w:val="af2"/>
        <w:numPr>
          <w:ilvl w:val="0"/>
          <w:numId w:val="6"/>
        </w:numPr>
        <w:tabs>
          <w:tab w:val="left" w:pos="1469"/>
        </w:tabs>
        <w:spacing w:after="0" w:line="240" w:lineRule="auto"/>
        <w:ind w:left="0" w:right="133" w:firstLine="709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мероприятия,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предусматривающие     взаимодействие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5" w:firstLine="709"/>
        <w:rPr>
          <w:sz w:val="28"/>
          <w:szCs w:val="28"/>
        </w:rPr>
      </w:pPr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 мероприятия без взаимодействия с контролируемым лицом:</w:t>
      </w:r>
    </w:p>
    <w:p w:rsidR="0092425F" w:rsidRPr="00725091" w:rsidRDefault="006801E1" w:rsidP="00725091">
      <w:pPr>
        <w:pStyle w:val="af2"/>
        <w:numPr>
          <w:ilvl w:val="0"/>
          <w:numId w:val="7"/>
        </w:numPr>
        <w:tabs>
          <w:tab w:val="left" w:pos="1185"/>
        </w:tabs>
        <w:spacing w:after="0" w:line="321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наблюдение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соблюдением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обязательных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требований;</w:t>
      </w:r>
    </w:p>
    <w:p w:rsidR="0092425F" w:rsidRPr="00725091" w:rsidRDefault="006801E1" w:rsidP="00725091">
      <w:pPr>
        <w:pStyle w:val="af2"/>
        <w:numPr>
          <w:ilvl w:val="0"/>
          <w:numId w:val="7"/>
        </w:numPr>
        <w:tabs>
          <w:tab w:val="left" w:pos="1185"/>
        </w:tabs>
        <w:spacing w:after="0" w:line="322" w:lineRule="exact"/>
        <w:ind w:left="0" w:firstLine="709"/>
        <w:rPr>
          <w:sz w:val="28"/>
          <w:szCs w:val="28"/>
        </w:rPr>
      </w:pPr>
      <w:r w:rsidRPr="00725091">
        <w:rPr>
          <w:sz w:val="28"/>
          <w:szCs w:val="28"/>
        </w:rPr>
        <w:t>выездное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обследование.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710"/>
        <w:rPr>
          <w:sz w:val="28"/>
          <w:szCs w:val="28"/>
        </w:rPr>
      </w:pPr>
      <w:r w:rsidRPr="00725091">
        <w:rPr>
          <w:sz w:val="28"/>
          <w:szCs w:val="28"/>
        </w:rPr>
        <w:t>Контрольные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проводятся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должностными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лицами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на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основании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заданий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уполномоченных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должностных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контрольного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органа,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включая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задания,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содержащиеся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планах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работы контрольного</w:t>
      </w:r>
      <w:r w:rsidR="004C74FD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органа.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  <w:tab w:val="left" w:pos="2513"/>
          <w:tab w:val="left" w:pos="4917"/>
          <w:tab w:val="left" w:pos="8188"/>
        </w:tabs>
        <w:spacing w:before="2" w:after="0" w:line="240" w:lineRule="auto"/>
        <w:ind w:left="0" w:right="131" w:firstLine="710"/>
        <w:rPr>
          <w:sz w:val="28"/>
          <w:szCs w:val="28"/>
        </w:rPr>
      </w:pPr>
      <w:bookmarkStart w:id="2" w:name="_bookmark11"/>
      <w:bookmarkStart w:id="3" w:name="_bookmark1"/>
      <w:bookmarkEnd w:id="2"/>
      <w:bookmarkEnd w:id="3"/>
      <w:r w:rsidRPr="00725091">
        <w:rPr>
          <w:sz w:val="28"/>
          <w:szCs w:val="28"/>
        </w:rPr>
        <w:t>При осуществлении муниципального контроля проводятся следующие</w:t>
      </w:r>
      <w:r w:rsidR="0047622A" w:rsidRPr="00725091">
        <w:rPr>
          <w:sz w:val="28"/>
          <w:szCs w:val="28"/>
        </w:rPr>
        <w:t xml:space="preserve"> контрольные</w:t>
      </w:r>
      <w:r w:rsidR="0047622A" w:rsidRPr="00725091">
        <w:rPr>
          <w:sz w:val="28"/>
          <w:szCs w:val="28"/>
        </w:rPr>
        <w:tab/>
        <w:t xml:space="preserve">мероприятия, предусматривающие </w:t>
      </w:r>
      <w:r w:rsidRPr="00725091">
        <w:rPr>
          <w:sz w:val="28"/>
          <w:szCs w:val="28"/>
        </w:rPr>
        <w:t>взаимодействие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лицом: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инспекционный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визит;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before="1"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рейдовый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осмотр;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документарная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проверка;</w:t>
      </w:r>
    </w:p>
    <w:p w:rsidR="0092425F" w:rsidRPr="00725091" w:rsidRDefault="006801E1">
      <w:pPr>
        <w:pStyle w:val="af2"/>
        <w:numPr>
          <w:ilvl w:val="0"/>
          <w:numId w:val="8"/>
        </w:numPr>
        <w:tabs>
          <w:tab w:val="left" w:pos="1185"/>
        </w:tabs>
        <w:spacing w:after="0" w:line="322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выездная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проверка.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322" w:lineRule="exact"/>
        <w:ind w:left="0" w:firstLine="710"/>
        <w:rPr>
          <w:sz w:val="28"/>
          <w:szCs w:val="28"/>
        </w:rPr>
      </w:pPr>
      <w:bookmarkStart w:id="4" w:name="_bookmark21"/>
      <w:bookmarkStart w:id="5" w:name="_bookmark2"/>
      <w:bookmarkEnd w:id="4"/>
      <w:bookmarkEnd w:id="5"/>
      <w:r w:rsidRPr="00725091">
        <w:rPr>
          <w:sz w:val="28"/>
          <w:szCs w:val="28"/>
        </w:rPr>
        <w:t>Основания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может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быть: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29"/>
        </w:tabs>
        <w:spacing w:after="0" w:line="240" w:lineRule="auto"/>
        <w:ind w:left="0" w:right="131" w:firstLine="710"/>
        <w:rPr>
          <w:sz w:val="28"/>
          <w:szCs w:val="28"/>
        </w:rPr>
      </w:pPr>
      <w:r w:rsidRPr="00725091">
        <w:rPr>
          <w:sz w:val="28"/>
          <w:szCs w:val="28"/>
        </w:rPr>
        <w:t>наличие у контрольного органа сведений о причинении вреда (ущерба)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 об угрозе причинения вреда (ущерба) охраняемым законом ценностям, либо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выявление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соответствия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объекта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параметрам,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утвержденным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индикаторами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риска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нарушения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обязательных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требований,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отклонения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объекта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 таких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параметров;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240" w:lineRule="auto"/>
        <w:ind w:left="0" w:right="132" w:firstLine="710"/>
      </w:pPr>
      <w:r w:rsidRPr="00725091">
        <w:rPr>
          <w:sz w:val="28"/>
          <w:szCs w:val="28"/>
        </w:rPr>
        <w:t>поручение Президента Российской Федерации, поручение Правительства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Российской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Федерации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отношении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конкретных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контролируемых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требование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прокурора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контрольного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рамках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200"/>
        </w:tabs>
        <w:spacing w:after="0" w:line="321" w:lineRule="exact"/>
        <w:ind w:left="0" w:firstLine="710"/>
        <w:rPr>
          <w:sz w:val="28"/>
          <w:szCs w:val="28"/>
        </w:rPr>
      </w:pPr>
      <w:r w:rsidRPr="00725091">
        <w:rPr>
          <w:sz w:val="28"/>
          <w:szCs w:val="28"/>
        </w:rPr>
        <w:t>надзора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исполнением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законов,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соблюдением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прав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свобод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человека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гражданина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поступившим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органы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прокуратуры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материалам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обращениям;</w:t>
      </w:r>
    </w:p>
    <w:p w:rsidR="0092425F" w:rsidRPr="00725091" w:rsidRDefault="006801E1">
      <w:pPr>
        <w:pStyle w:val="af2"/>
        <w:numPr>
          <w:ilvl w:val="0"/>
          <w:numId w:val="9"/>
        </w:numPr>
        <w:tabs>
          <w:tab w:val="left" w:pos="1185"/>
        </w:tabs>
        <w:spacing w:after="0" w:line="240" w:lineRule="auto"/>
        <w:ind w:left="0" w:right="124" w:firstLine="710"/>
      </w:pPr>
      <w:r w:rsidRPr="00725091">
        <w:rPr>
          <w:sz w:val="28"/>
          <w:szCs w:val="28"/>
        </w:rPr>
        <w:t>истечение срока исполнения решения контрольного органа об устранении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выявленного нарушения обязательных требований</w:t>
      </w:r>
      <w:r w:rsidR="005B1EE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– в случаях, установленных</w:t>
      </w:r>
      <w:r w:rsidR="0047622A" w:rsidRPr="00725091">
        <w:rPr>
          <w:sz w:val="28"/>
          <w:szCs w:val="28"/>
        </w:rPr>
        <w:t xml:space="preserve"> </w:t>
      </w:r>
      <w:hyperlink w:anchor="_bookmark17">
        <w:r w:rsidRPr="00725091">
          <w:rPr>
            <w:sz w:val="28"/>
            <w:szCs w:val="28"/>
          </w:rPr>
          <w:t>пунктом</w:t>
        </w:r>
        <w:r w:rsidRPr="00725091">
          <w:rPr>
            <w:spacing w:val="1"/>
            <w:sz w:val="28"/>
            <w:szCs w:val="28"/>
          </w:rPr>
          <w:t xml:space="preserve"> 148</w:t>
        </w:r>
      </w:hyperlink>
      <w:r w:rsidR="0047622A" w:rsidRPr="00725091">
        <w:t xml:space="preserve"> </w:t>
      </w:r>
      <w:r w:rsidRPr="00725091">
        <w:rPr>
          <w:sz w:val="28"/>
          <w:szCs w:val="28"/>
        </w:rPr>
        <w:t>настоящего Положения;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40" w:firstLine="710"/>
        <w:rPr>
          <w:sz w:val="28"/>
          <w:szCs w:val="28"/>
        </w:rPr>
      </w:pPr>
      <w:r w:rsidRPr="00725091">
        <w:rPr>
          <w:sz w:val="28"/>
          <w:szCs w:val="28"/>
        </w:rPr>
        <w:t>Сведения о причинении вреда (ущерба) или об угрозе причинения вреда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уполномоченный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получает:</w:t>
      </w:r>
    </w:p>
    <w:p w:rsidR="0092425F" w:rsidRPr="00725091" w:rsidRDefault="006801E1">
      <w:pPr>
        <w:pStyle w:val="af2"/>
        <w:numPr>
          <w:ilvl w:val="0"/>
          <w:numId w:val="10"/>
        </w:numPr>
        <w:tabs>
          <w:tab w:val="left" w:pos="1339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lastRenderedPageBreak/>
        <w:t>при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поступлении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(заявлений)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организаций,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государственной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власти,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местного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самоуправления,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из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средств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массовой</w:t>
      </w:r>
      <w:r w:rsidR="0047622A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информации;</w:t>
      </w:r>
    </w:p>
    <w:p w:rsidR="0092425F" w:rsidRPr="00725091" w:rsidRDefault="006801E1">
      <w:pPr>
        <w:pStyle w:val="af2"/>
        <w:numPr>
          <w:ilvl w:val="0"/>
          <w:numId w:val="10"/>
        </w:numPr>
        <w:tabs>
          <w:tab w:val="left" w:pos="1339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t>при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мероприятий,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включая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контрольные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мероприятия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без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взаимодействия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лицом,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том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числе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отношении иных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контролируемых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лиц.</w:t>
      </w:r>
    </w:p>
    <w:p w:rsidR="0092425F" w:rsidRPr="00725091" w:rsidRDefault="006801E1" w:rsidP="00AE28B7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r w:rsidRPr="00725091">
        <w:rPr>
          <w:sz w:val="28"/>
          <w:szCs w:val="28"/>
        </w:rPr>
        <w:t>При рассмотрении сведений о причинении вреда (ущерба) или об угрозе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законом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содержащихся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обращениях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(заявлениях)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граждан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организаций,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от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органов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государственной власти, органов местного самоуправления, из средств массовой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информации,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инспектором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проводится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оценка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достоверности.</w:t>
      </w:r>
    </w:p>
    <w:p w:rsidR="0092425F" w:rsidRPr="00725091" w:rsidRDefault="006801E1" w:rsidP="00725091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10"/>
        <w:rPr>
          <w:sz w:val="28"/>
          <w:szCs w:val="28"/>
        </w:rPr>
      </w:pPr>
      <w:r w:rsidRPr="00725091">
        <w:rPr>
          <w:sz w:val="28"/>
          <w:szCs w:val="28"/>
        </w:rPr>
        <w:t>В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целях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проведения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оценки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достоверности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поступивших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сведений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или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об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угрозе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причинения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вреда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(ущерба)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охраняемым законом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ценностям</w:t>
      </w:r>
      <w:r w:rsidR="0001745F" w:rsidRPr="00725091"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инспектор при необходимости: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81"/>
        </w:tabs>
        <w:spacing w:after="0" w:line="240" w:lineRule="auto"/>
        <w:ind w:left="0" w:right="123" w:firstLine="851"/>
        <w:rPr>
          <w:sz w:val="28"/>
          <w:szCs w:val="28"/>
        </w:rPr>
      </w:pPr>
      <w:r w:rsidRPr="00DD46EA">
        <w:rPr>
          <w:sz w:val="28"/>
          <w:szCs w:val="28"/>
        </w:rPr>
        <w:t>запрашивает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дополнительные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материалы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устной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форме)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направивших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(заявление), органов государственной власти, органов местного самоуправления,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массовой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информации;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00"/>
        </w:tabs>
        <w:spacing w:after="0" w:line="240" w:lineRule="auto"/>
        <w:ind w:left="0" w:right="132" w:firstLine="851"/>
        <w:rPr>
          <w:sz w:val="28"/>
          <w:szCs w:val="28"/>
        </w:rPr>
      </w:pPr>
      <w:r w:rsidRPr="00DD46EA">
        <w:rPr>
          <w:sz w:val="28"/>
          <w:szCs w:val="28"/>
        </w:rPr>
        <w:t>запрашивает у контролируемого лица пояснения в отношении указанных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сведений, однако представление таких пояснений и иных документов не является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обязательным;</w:t>
      </w:r>
    </w:p>
    <w:p w:rsidR="0092425F" w:rsidRPr="00DD46EA" w:rsidRDefault="006801E1" w:rsidP="00641CD3">
      <w:pPr>
        <w:pStyle w:val="af2"/>
        <w:numPr>
          <w:ilvl w:val="0"/>
          <w:numId w:val="11"/>
        </w:numPr>
        <w:tabs>
          <w:tab w:val="left" w:pos="1219"/>
        </w:tabs>
        <w:spacing w:after="0" w:line="240" w:lineRule="auto"/>
        <w:ind w:left="0" w:right="128" w:firstLine="851"/>
        <w:rPr>
          <w:sz w:val="28"/>
          <w:szCs w:val="28"/>
        </w:rPr>
      </w:pPr>
      <w:r w:rsidRPr="00DD46EA">
        <w:rPr>
          <w:sz w:val="28"/>
          <w:szCs w:val="28"/>
        </w:rPr>
        <w:t>обеспечивает, в том числе по решению уполномоченного должностного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взаимодействия.</w:t>
      </w:r>
    </w:p>
    <w:p w:rsidR="0092425F" w:rsidRPr="00DD46EA" w:rsidRDefault="006801E1" w:rsidP="00641CD3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851"/>
        <w:rPr>
          <w:sz w:val="28"/>
          <w:szCs w:val="28"/>
        </w:rPr>
      </w:pPr>
      <w:r w:rsidRPr="00DD46EA">
        <w:rPr>
          <w:sz w:val="28"/>
          <w:szCs w:val="28"/>
        </w:rPr>
        <w:t>Контрольный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обратиться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суд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взыскании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средства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массовой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расходов,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понесенных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рассмотрением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обращения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(заявления),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лиц,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них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указаны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заведомо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ложные</w:t>
      </w:r>
      <w:r w:rsidR="0001745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сведения.</w:t>
      </w:r>
    </w:p>
    <w:p w:rsidR="0092425F" w:rsidRPr="00DD46EA" w:rsidRDefault="006801E1" w:rsidP="00641CD3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851"/>
        <w:rPr>
          <w:sz w:val="28"/>
          <w:szCs w:val="28"/>
        </w:rPr>
      </w:pPr>
      <w:bookmarkStart w:id="6" w:name="_bookmark3"/>
      <w:bookmarkStart w:id="7" w:name="_bookmark31"/>
      <w:bookmarkEnd w:id="6"/>
      <w:bookmarkEnd w:id="7"/>
      <w:r w:rsidRPr="00DD46EA">
        <w:rPr>
          <w:sz w:val="28"/>
          <w:szCs w:val="28"/>
        </w:rPr>
        <w:t>По итогам рассмотрения сведений о причинении вреда (ущерба) или 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направляет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уполномоченному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должностному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лицу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органа:</w:t>
      </w:r>
    </w:p>
    <w:p w:rsidR="0092425F" w:rsidRPr="00DD46EA" w:rsidRDefault="006801E1" w:rsidP="00641CD3">
      <w:pPr>
        <w:pStyle w:val="af2"/>
        <w:numPr>
          <w:ilvl w:val="0"/>
          <w:numId w:val="12"/>
        </w:numPr>
        <w:tabs>
          <w:tab w:val="left" w:pos="1339"/>
        </w:tabs>
        <w:spacing w:after="0" w:line="240" w:lineRule="auto"/>
        <w:ind w:left="0" w:right="128" w:firstLine="706"/>
      </w:pPr>
      <w:r w:rsidRPr="00DD46EA">
        <w:rPr>
          <w:sz w:val="28"/>
          <w:szCs w:val="28"/>
        </w:rPr>
        <w:t>при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достоверности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 либо установлении параметров деятельности контролируемого лица,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отклонение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согласно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утвержденным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индикаторам риска нарушения обязательных требований является основанием для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мероприятия,–мотивированное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 проведении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 w:rsidP="00A76458">
      <w:pPr>
        <w:pStyle w:val="af2"/>
        <w:numPr>
          <w:ilvl w:val="0"/>
          <w:numId w:val="12"/>
        </w:numPr>
        <w:tabs>
          <w:tab w:val="left" w:pos="1248"/>
        </w:tabs>
        <w:spacing w:after="0" w:line="240" w:lineRule="auto"/>
        <w:ind w:left="0" w:right="120" w:firstLine="706"/>
      </w:pPr>
      <w:r w:rsidRPr="00DD46EA">
        <w:rPr>
          <w:sz w:val="28"/>
          <w:szCs w:val="28"/>
        </w:rPr>
        <w:t>при отсутствии подтверждения достоверности сведений о 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 (ущерба) или об угрозе причинения вреда (ущерба) охраняемым законом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 невозможности определения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параметров деятельности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отклонение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согласно утвержденным индикаторам риска нарушения </w:t>
      </w:r>
      <w:r w:rsidRPr="00DD46EA">
        <w:rPr>
          <w:sz w:val="28"/>
          <w:szCs w:val="28"/>
        </w:rPr>
        <w:lastRenderedPageBreak/>
        <w:t>обязательных требований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 основанием для проведения контрольного (надзорного) мероприятия, –</w:t>
      </w:r>
      <w:r w:rsidR="005B1EE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мотивированное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предостережения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недопустимости нарушения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требований;</w:t>
      </w:r>
    </w:p>
    <w:p w:rsidR="0092425F" w:rsidRPr="00DD46EA" w:rsidRDefault="006801E1">
      <w:pPr>
        <w:pStyle w:val="af2"/>
        <w:numPr>
          <w:ilvl w:val="0"/>
          <w:numId w:val="12"/>
        </w:numPr>
        <w:tabs>
          <w:tab w:val="left" w:pos="1248"/>
        </w:tabs>
        <w:spacing w:after="0" w:line="240" w:lineRule="auto"/>
        <w:ind w:right="120" w:firstLine="706"/>
      </w:pPr>
      <w:r w:rsidRPr="00DD46EA">
        <w:rPr>
          <w:sz w:val="28"/>
          <w:szCs w:val="28"/>
        </w:rPr>
        <w:t>при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подтвердить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личность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полномочия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обнаружении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недостоверности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 законом ценностям – мотивированное представление об отсутствии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 для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мероприятия.</w:t>
      </w:r>
    </w:p>
    <w:p w:rsidR="0092425F" w:rsidRPr="00DD46EA" w:rsidRDefault="0072509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8" w:firstLine="706"/>
      </w:pPr>
      <w:r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Для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предусматривающего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взаимодействие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с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контролируемым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лицом,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документарной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проверки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принимается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решение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органа,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подписанное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pacing w:val="1"/>
          <w:sz w:val="28"/>
          <w:szCs w:val="28"/>
        </w:rPr>
        <w:t>начальником (заместителем начальника) Управления</w:t>
      </w:r>
      <w:r w:rsidR="00CB3466" w:rsidRPr="00DD46EA">
        <w:rPr>
          <w:spacing w:val="1"/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(далее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–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решение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</w:t>
      </w:r>
      <w:r w:rsidR="005B1EEA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 xml:space="preserve">контрольного мероприятия,  </w:t>
      </w:r>
      <w:r w:rsidR="005B1EEA" w:rsidRPr="00DD46EA">
        <w:rPr>
          <w:sz w:val="28"/>
          <w:szCs w:val="28"/>
        </w:rPr>
        <w:t xml:space="preserve">        предусматривающего</w:t>
      </w:r>
      <w:r w:rsidR="006801E1" w:rsidRPr="00DD46EA">
        <w:rPr>
          <w:sz w:val="28"/>
          <w:szCs w:val="28"/>
        </w:rPr>
        <w:t xml:space="preserve">    взаимодействие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с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контролируемым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лицом,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документарной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проверки),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в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котором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указываются: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before="1"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дата,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место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кем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решение;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322" w:lineRule="exact"/>
        <w:rPr>
          <w:sz w:val="28"/>
          <w:szCs w:val="28"/>
        </w:rPr>
      </w:pPr>
      <w:r w:rsidRPr="00DD46EA">
        <w:rPr>
          <w:sz w:val="28"/>
          <w:szCs w:val="28"/>
        </w:rPr>
        <w:t>основание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185"/>
        </w:tabs>
        <w:spacing w:after="0" w:line="240" w:lineRule="auto"/>
        <w:rPr>
          <w:sz w:val="28"/>
          <w:szCs w:val="28"/>
        </w:rPr>
      </w:pPr>
      <w:r w:rsidRPr="00DD46EA">
        <w:rPr>
          <w:sz w:val="28"/>
          <w:szCs w:val="28"/>
        </w:rPr>
        <w:t>вид</w:t>
      </w:r>
      <w:r w:rsidR="00CB346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контроля;</w:t>
      </w:r>
    </w:p>
    <w:p w:rsidR="0092425F" w:rsidRPr="00DD46EA" w:rsidRDefault="005B1EEA" w:rsidP="00725091">
      <w:pPr>
        <w:pStyle w:val="af2"/>
        <w:tabs>
          <w:tab w:val="left" w:pos="1478"/>
        </w:tabs>
        <w:spacing w:after="0" w:line="240" w:lineRule="auto"/>
        <w:ind w:left="0" w:right="124" w:firstLine="851"/>
        <w:rPr>
          <w:sz w:val="28"/>
          <w:szCs w:val="28"/>
        </w:rPr>
      </w:pPr>
      <w:r w:rsidRPr="00DD46EA">
        <w:rPr>
          <w:sz w:val="28"/>
          <w:szCs w:val="28"/>
        </w:rPr>
        <w:t xml:space="preserve">5) </w:t>
      </w:r>
      <w:r w:rsidR="006801E1" w:rsidRPr="00DD46EA">
        <w:rPr>
          <w:sz w:val="28"/>
          <w:szCs w:val="28"/>
        </w:rPr>
        <w:t>фамилии,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имена,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отчества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(при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наличии),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уполномоченного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(уполномоченных)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на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проведение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контрольного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мероприятия,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а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также</w:t>
      </w:r>
      <w:r w:rsidR="00CB3466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привлекаемых к проведению контрольного мероприятия специалистов, экспертов</w:t>
      </w:r>
      <w:r w:rsidR="00B73C61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или наименование экспертной организации, привлекаемой к проведению такого</w:t>
      </w:r>
      <w:r w:rsidR="00B73C61" w:rsidRPr="00DD46EA">
        <w:rPr>
          <w:sz w:val="28"/>
          <w:szCs w:val="28"/>
        </w:rPr>
        <w:t xml:space="preserve"> </w:t>
      </w:r>
      <w:r w:rsidR="006801E1"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39"/>
        </w:tabs>
        <w:spacing w:after="0" w:line="240" w:lineRule="auto"/>
        <w:ind w:left="0" w:right="135" w:firstLine="851"/>
        <w:rPr>
          <w:sz w:val="28"/>
          <w:szCs w:val="28"/>
        </w:rPr>
      </w:pPr>
      <w:r w:rsidRPr="00DD46EA">
        <w:rPr>
          <w:sz w:val="28"/>
          <w:szCs w:val="28"/>
        </w:rPr>
        <w:t>объект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7"/>
        </w:tabs>
        <w:spacing w:after="0" w:line="240" w:lineRule="auto"/>
        <w:ind w:left="0" w:right="134" w:firstLine="851"/>
        <w:rPr>
          <w:sz w:val="28"/>
          <w:szCs w:val="28"/>
        </w:rPr>
      </w:pPr>
      <w:r w:rsidRPr="00DD46EA">
        <w:rPr>
          <w:sz w:val="28"/>
          <w:szCs w:val="28"/>
        </w:rPr>
        <w:t>адрес места осуществления контролируемым лицом деятельности или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 нахождения иных объектов контроля,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отношении которых проводится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указываться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3"/>
        </w:tabs>
        <w:spacing w:after="0" w:line="240" w:lineRule="auto"/>
        <w:ind w:left="0" w:right="128" w:firstLine="851"/>
      </w:pPr>
      <w:r w:rsidRPr="00DD46EA">
        <w:rPr>
          <w:sz w:val="28"/>
          <w:szCs w:val="28"/>
        </w:rPr>
        <w:t>фамилия, имя, отчество (при наличии) гражданина или наименование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 адрес организации (ее филиалов, представительств, обособленных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структурных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подразделений),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ответственных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требованиям объекта контроля, в отношении которого проводится контрольное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указываться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 осмотра;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253"/>
        </w:tabs>
        <w:spacing w:after="0" w:line="240" w:lineRule="auto"/>
        <w:ind w:left="0" w:right="128" w:firstLine="851"/>
      </w:pPr>
      <w:r w:rsidRPr="00DD46EA">
        <w:rPr>
          <w:sz w:val="28"/>
          <w:szCs w:val="28"/>
        </w:rPr>
        <w:t>вид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63"/>
        </w:tabs>
        <w:spacing w:after="0" w:line="240" w:lineRule="auto"/>
        <w:ind w:left="0" w:right="127" w:firstLine="851"/>
        <w:rPr>
          <w:sz w:val="28"/>
          <w:szCs w:val="28"/>
        </w:rPr>
      </w:pPr>
      <w:r w:rsidRPr="00DD46EA">
        <w:rPr>
          <w:sz w:val="28"/>
          <w:szCs w:val="28"/>
        </w:rPr>
        <w:t>перечень контрольных действий, совершаемых в рамках 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25"/>
        </w:tabs>
        <w:spacing w:after="0" w:line="321" w:lineRule="exact"/>
        <w:ind w:left="0" w:firstLine="851"/>
        <w:rPr>
          <w:sz w:val="28"/>
          <w:szCs w:val="28"/>
        </w:rPr>
      </w:pPr>
      <w:r w:rsidRPr="00DD46EA">
        <w:rPr>
          <w:sz w:val="28"/>
          <w:szCs w:val="28"/>
        </w:rPr>
        <w:t>предмет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325"/>
        </w:tabs>
        <w:spacing w:before="1" w:after="0" w:line="322" w:lineRule="exact"/>
        <w:ind w:left="0" w:firstLine="851"/>
        <w:rPr>
          <w:sz w:val="28"/>
          <w:szCs w:val="28"/>
        </w:rPr>
      </w:pPr>
      <w:r w:rsidRPr="00DD46EA">
        <w:rPr>
          <w:sz w:val="28"/>
          <w:szCs w:val="28"/>
        </w:rPr>
        <w:t>проверочные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листы,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применение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обязательным;</w:t>
      </w:r>
    </w:p>
    <w:p w:rsidR="0092425F" w:rsidRPr="00DD46EA" w:rsidRDefault="006801E1">
      <w:pPr>
        <w:pStyle w:val="af2"/>
        <w:numPr>
          <w:ilvl w:val="0"/>
          <w:numId w:val="13"/>
        </w:numPr>
        <w:tabs>
          <w:tab w:val="left" w:pos="1493"/>
        </w:tabs>
        <w:spacing w:after="0" w:line="240" w:lineRule="auto"/>
        <w:ind w:left="0" w:right="127" w:firstLine="851"/>
        <w:rPr>
          <w:sz w:val="28"/>
          <w:szCs w:val="28"/>
        </w:rPr>
      </w:pPr>
      <w:r w:rsidRPr="00DD46EA">
        <w:rPr>
          <w:sz w:val="28"/>
          <w:szCs w:val="28"/>
        </w:rPr>
        <w:t>дата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непосредственного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(может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указываться в отношении рейдового осмотра в части срока непосредственного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лицом);</w:t>
      </w:r>
    </w:p>
    <w:p w:rsidR="0092425F" w:rsidRPr="00DD46EA" w:rsidRDefault="006801E1" w:rsidP="00DD46EA">
      <w:pPr>
        <w:pStyle w:val="af2"/>
        <w:numPr>
          <w:ilvl w:val="0"/>
          <w:numId w:val="13"/>
        </w:numPr>
        <w:tabs>
          <w:tab w:val="left" w:pos="1598"/>
        </w:tabs>
        <w:spacing w:after="0" w:line="240" w:lineRule="auto"/>
        <w:ind w:left="0" w:right="133" w:firstLine="709"/>
        <w:rPr>
          <w:sz w:val="28"/>
          <w:szCs w:val="28"/>
        </w:rPr>
      </w:pPr>
      <w:r w:rsidRPr="00DD46EA">
        <w:rPr>
          <w:sz w:val="28"/>
          <w:szCs w:val="28"/>
        </w:rPr>
        <w:lastRenderedPageBreak/>
        <w:t>перечень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гражданином,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организацией необходимо для оценки соблюдения обязательных требований (в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 если в рамках контрольного мероприятия предусмотрено предоставление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 лицом документов в целях оценки соблюдения обязательных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требований;</w:t>
      </w:r>
    </w:p>
    <w:p w:rsidR="0092425F" w:rsidRPr="00DD46EA" w:rsidRDefault="006801E1" w:rsidP="00DD46EA">
      <w:pPr>
        <w:pStyle w:val="af2"/>
        <w:numPr>
          <w:ilvl w:val="0"/>
          <w:numId w:val="13"/>
        </w:numPr>
        <w:tabs>
          <w:tab w:val="left" w:pos="1325"/>
        </w:tabs>
        <w:spacing w:before="2" w:after="0" w:line="322" w:lineRule="exact"/>
        <w:ind w:left="0" w:firstLine="709"/>
      </w:pPr>
      <w:r w:rsidRPr="00DD46EA">
        <w:rPr>
          <w:sz w:val="28"/>
          <w:szCs w:val="28"/>
        </w:rPr>
        <w:t>иные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09"/>
      </w:pPr>
      <w:r>
        <w:rPr>
          <w:rFonts w:ascii="Tinos" w:hAnsi="Tinos"/>
          <w:sz w:val="28"/>
          <w:szCs w:val="28"/>
        </w:rPr>
        <w:t>Контрольное мероприятие может быть начато после внесения в единый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(надзорных)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сведений,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установленных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правилами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его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формирования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ведения,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исключением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наблюдения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соблюдением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обязательных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требований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выездного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обследования,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также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случаев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неработоспособности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единого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(надзорных)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мероприятий,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зафиксированных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оператором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реестра.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3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отношении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проведения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наблюдения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за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соблюдением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обязательных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требований и выездного обследования принятие решения о проведении данного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 мероприятия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требуется.</w:t>
      </w:r>
    </w:p>
    <w:p w:rsidR="0092425F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09"/>
      </w:pPr>
      <w:r>
        <w:rPr>
          <w:rFonts w:ascii="Tinos" w:hAnsi="Tinos"/>
          <w:sz w:val="28"/>
          <w:szCs w:val="28"/>
        </w:rPr>
        <w:t>Контрольные мероприятия, за исключением контрольных мероприятий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без взаимодействия, могут проводиться только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путем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совершения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уполномоченным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лицом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органа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лицами,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привлекаемыми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проведению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контрольного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мероприятия,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следующих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контрольных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действий: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1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осмотр;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опрос;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получение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письменных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объяснений;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истребование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документов;</w:t>
      </w:r>
    </w:p>
    <w:p w:rsidR="0092425F" w:rsidRDefault="006801E1" w:rsidP="00DD46EA">
      <w:pPr>
        <w:pStyle w:val="af2"/>
        <w:numPr>
          <w:ilvl w:val="0"/>
          <w:numId w:val="14"/>
        </w:numPr>
        <w:tabs>
          <w:tab w:val="left" w:pos="1185"/>
        </w:tabs>
        <w:spacing w:after="0" w:line="322" w:lineRule="exact"/>
        <w:ind w:left="0" w:firstLine="709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инструментальное</w:t>
      </w:r>
      <w:r w:rsidR="00B73C61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обследование;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Совершение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результаты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отражаются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документах,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составляемых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привлекаемыми к совершению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Для фиксации инспектором и лицами, привлекаемыми к совершению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 действий, доказательств нарушений обязательных требований могут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использоваться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фотосъемка,</w:t>
      </w:r>
      <w:r w:rsidR="00B73C61" w:rsidRPr="00DD46EA">
        <w:rPr>
          <w:sz w:val="28"/>
          <w:szCs w:val="28"/>
        </w:rPr>
        <w:t xml:space="preserve"> </w:t>
      </w:r>
      <w:proofErr w:type="spellStart"/>
      <w:r w:rsidRPr="00DD46EA">
        <w:rPr>
          <w:sz w:val="28"/>
          <w:szCs w:val="28"/>
        </w:rPr>
        <w:t>аудио-и</w:t>
      </w:r>
      <w:proofErr w:type="spellEnd"/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видеозапись,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способы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1" w:firstLine="710"/>
        <w:rPr>
          <w:sz w:val="28"/>
          <w:szCs w:val="28"/>
        </w:rPr>
      </w:pPr>
      <w:r w:rsidRPr="00DD46EA">
        <w:rPr>
          <w:sz w:val="28"/>
          <w:szCs w:val="28"/>
        </w:rPr>
        <w:t>Об использовании фотосъемки, аудио- и видеозаписи, иных способов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сообщает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улицу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(представителю контролируемого лица). Сведения об использовании фотосъемки,</w:t>
      </w:r>
      <w:r w:rsidR="00E5413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аудио-</w:t>
      </w:r>
      <w:r w:rsidR="00F05387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видеозаписи,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способов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доказательств,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приобщаются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 протоколу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2" w:firstLine="710"/>
        <w:rPr>
          <w:sz w:val="28"/>
          <w:szCs w:val="28"/>
        </w:rPr>
      </w:pPr>
      <w:r w:rsidRPr="00DD46EA">
        <w:rPr>
          <w:sz w:val="28"/>
          <w:szCs w:val="28"/>
        </w:rPr>
        <w:t>При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представителем)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вместе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осуществления деятельности контролируемого лица, контролируемому лицу (его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представителю) инспектором, в том числе уполномоченным лицом 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органа, предъявляются служебное удостоверение, заверенная печатью бумажная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подписанного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сообщается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учетный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номер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едином реестре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(надзорных)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0" w:firstLine="710"/>
        <w:rPr>
          <w:sz w:val="28"/>
          <w:szCs w:val="28"/>
        </w:rPr>
      </w:pPr>
      <w:bookmarkStart w:id="8" w:name="_bookmark41"/>
      <w:bookmarkStart w:id="9" w:name="_bookmark4"/>
      <w:bookmarkEnd w:id="8"/>
      <w:bookmarkEnd w:id="9"/>
      <w:r w:rsidRPr="00DD46EA">
        <w:rPr>
          <w:sz w:val="28"/>
          <w:szCs w:val="28"/>
        </w:rPr>
        <w:lastRenderedPageBreak/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проведение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оказалось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невозможным в связи с отсутствием контролируемого лица по месту нахождения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(осуществления деятельности), либо в связи с фактическим неосуществлением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деятельности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действиями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(бездействием) контролируемого лица, повлекшими невозможность 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акт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 с контролируемым лицом, с указанием причин и информирует</w:t>
      </w:r>
      <w:r w:rsidR="00B73C6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контролируемое лицо о невозможности проведения контрольного мероприятия,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предусматривающего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порядке,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</w:t>
      </w:r>
      <w:r w:rsidR="008B3D19" w:rsidRPr="00DD46EA">
        <w:rPr>
          <w:sz w:val="28"/>
          <w:szCs w:val="28"/>
        </w:rPr>
        <w:t xml:space="preserve"> </w:t>
      </w:r>
      <w:hyperlink w:anchor="_bookmark5">
        <w:r w:rsidRPr="00DD46EA">
          <w:rPr>
            <w:sz w:val="28"/>
            <w:szCs w:val="28"/>
          </w:rPr>
          <w:t>пунктами</w:t>
        </w:r>
        <w:r w:rsidRPr="00DD46EA">
          <w:rPr>
            <w:spacing w:val="1"/>
            <w:sz w:val="28"/>
            <w:szCs w:val="28"/>
          </w:rPr>
          <w:t xml:space="preserve"> 49 </w:t>
        </w:r>
        <w:r w:rsidRPr="00DD46EA">
          <w:rPr>
            <w:sz w:val="28"/>
            <w:szCs w:val="28"/>
          </w:rPr>
          <w:t>и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pacing w:val="1"/>
          <w:sz w:val="28"/>
          <w:szCs w:val="28"/>
        </w:rPr>
        <w:t>50</w:t>
      </w:r>
      <w:r w:rsidR="008B3D19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совершить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рамках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любое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завершения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8B3D19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         мероприятия,          предусматривающего          взаимодействие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before="3" w:after="0" w:line="240" w:lineRule="auto"/>
        <w:ind w:left="0" w:right="127" w:firstLine="710"/>
        <w:rPr>
          <w:sz w:val="28"/>
          <w:szCs w:val="28"/>
        </w:rPr>
      </w:pPr>
      <w:bookmarkStart w:id="10" w:name="_bookmark51"/>
      <w:bookmarkStart w:id="11" w:name="_bookmark5"/>
      <w:bookmarkEnd w:id="10"/>
      <w:bookmarkEnd w:id="11"/>
      <w:r w:rsidRPr="00DD46EA">
        <w:rPr>
          <w:sz w:val="28"/>
          <w:szCs w:val="28"/>
        </w:rPr>
        <w:t>Документы,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оформляемые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 контроля, а также специалистами, экспертами, привлекаемыми к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проведению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составляются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подписываются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усиленной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  <w:tab w:val="left" w:pos="3116"/>
          <w:tab w:val="left" w:pos="6047"/>
        </w:tabs>
        <w:spacing w:after="0" w:line="240" w:lineRule="auto"/>
        <w:ind w:left="0" w:right="122" w:firstLine="710"/>
        <w:rPr>
          <w:sz w:val="28"/>
          <w:szCs w:val="28"/>
        </w:rPr>
      </w:pPr>
      <w:bookmarkStart w:id="12" w:name="_bookmark61"/>
      <w:bookmarkStart w:id="13" w:name="_bookmark6"/>
      <w:bookmarkEnd w:id="12"/>
      <w:bookmarkEnd w:id="13"/>
      <w:r w:rsidRPr="00DD46EA">
        <w:rPr>
          <w:sz w:val="28"/>
          <w:szCs w:val="28"/>
        </w:rPr>
        <w:t>Информирование контролируемых лиц о совершаемых должностными</w:t>
      </w:r>
      <w:r w:rsidR="00C63DB1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 контрольного (надзорного) органа и иными уполномоченными лицами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принимаемых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порядке,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настоящим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путем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размещения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реестре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(надзорных)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посредством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инфраструктуры,</w:t>
      </w:r>
      <w:r w:rsidRPr="00DD46EA">
        <w:rPr>
          <w:sz w:val="28"/>
          <w:szCs w:val="28"/>
        </w:rPr>
        <w:tab/>
        <w:t>обеспечивающей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информационно-технологическое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используемых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исполнения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функций в электронной форме, в том числе через федеральную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государственную информационную систему «Единый портал государственных 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(функций)» (далее–единый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портал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услуг) и (или) через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региональный портал государственных 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 услуг.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993"/>
          <w:tab w:val="left" w:pos="1310"/>
        </w:tabs>
        <w:spacing w:after="0" w:line="240" w:lineRule="auto"/>
        <w:ind w:left="0" w:firstLine="709"/>
        <w:rPr>
          <w:sz w:val="28"/>
          <w:szCs w:val="28"/>
        </w:rPr>
      </w:pPr>
      <w:r w:rsidRPr="00DD46EA">
        <w:rPr>
          <w:sz w:val="28"/>
          <w:szCs w:val="28"/>
        </w:rPr>
        <w:t>Контролируемое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считается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проинформированным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надлежащим образом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если:</w:t>
      </w:r>
    </w:p>
    <w:p w:rsidR="0092425F" w:rsidRPr="00DD46EA" w:rsidRDefault="006801E1" w:rsidP="00DD46EA">
      <w:pPr>
        <w:pStyle w:val="af2"/>
        <w:numPr>
          <w:ilvl w:val="0"/>
          <w:numId w:val="15"/>
        </w:numPr>
        <w:tabs>
          <w:tab w:val="left" w:pos="1339"/>
        </w:tabs>
        <w:spacing w:after="0" w:line="240" w:lineRule="auto"/>
        <w:ind w:left="0" w:right="124" w:firstLine="710"/>
        <w:rPr>
          <w:sz w:val="28"/>
          <w:szCs w:val="28"/>
        </w:rPr>
      </w:pPr>
      <w:r w:rsidRPr="00DD46EA">
        <w:rPr>
          <w:sz w:val="28"/>
          <w:szCs w:val="28"/>
        </w:rPr>
        <w:t>сведения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контролируемому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C29CF" w:rsidRPr="00DD46EA">
        <w:rPr>
          <w:sz w:val="28"/>
          <w:szCs w:val="28"/>
        </w:rPr>
        <w:t xml:space="preserve"> </w:t>
      </w:r>
      <w:hyperlink w:anchor="_bookmark6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50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Положения, в том числе направлены ему электронной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почтой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адресу,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представлены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 лицом и внесены в информационные ресурсы, информационные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системы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оказании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случаев,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установленных</w:t>
      </w:r>
      <w:r w:rsidR="007C29CF" w:rsidRPr="00DD46EA">
        <w:rPr>
          <w:sz w:val="28"/>
          <w:szCs w:val="28"/>
        </w:rPr>
        <w:t xml:space="preserve"> </w:t>
      </w:r>
      <w:hyperlink w:anchor="_bookmark8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55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Положения. Для целей информирования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использоваться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</w:t>
      </w:r>
      <w:r w:rsidR="007C29CF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электронной почты, сведения о котором были представлены при </w:t>
      </w:r>
      <w:r w:rsidRPr="00DD46EA">
        <w:rPr>
          <w:sz w:val="28"/>
          <w:szCs w:val="28"/>
        </w:rPr>
        <w:lastRenderedPageBreak/>
        <w:t>государственной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юридического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B8392B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предпринимателя;</w:t>
      </w:r>
    </w:p>
    <w:p w:rsidR="0092425F" w:rsidRPr="00DD46EA" w:rsidRDefault="006801E1" w:rsidP="00DD46EA">
      <w:pPr>
        <w:pStyle w:val="af2"/>
        <w:numPr>
          <w:ilvl w:val="0"/>
          <w:numId w:val="15"/>
        </w:numPr>
        <w:tabs>
          <w:tab w:val="left" w:pos="1411"/>
        </w:tabs>
        <w:spacing w:before="2"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сведения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документа,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подписанного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усиленной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через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единый портал государственных и муниципальных услуг или через региональный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портал государственных и муниципальных услуг в адрес контролируемых лиц,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завершивших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прохождение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процедуры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идентификации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аутентификации,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подтверждением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факта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доставки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таких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bookmarkStart w:id="14" w:name="_bookmark71"/>
      <w:bookmarkStart w:id="15" w:name="_bookmark7"/>
      <w:bookmarkEnd w:id="14"/>
      <w:bookmarkEnd w:id="15"/>
      <w:r w:rsidRPr="00DD46EA">
        <w:rPr>
          <w:sz w:val="28"/>
          <w:szCs w:val="28"/>
        </w:rPr>
        <w:t>Документы,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направляемые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электронном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подписываются:</w:t>
      </w:r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подписью;</w:t>
      </w:r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296"/>
        </w:tabs>
        <w:spacing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ключ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физическим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явке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правилами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простой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обращении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получением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услуг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Правительством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 Федерации;</w:t>
      </w:r>
    </w:p>
    <w:p w:rsidR="0092425F" w:rsidRPr="00DD46EA" w:rsidRDefault="006801E1" w:rsidP="00DD46EA">
      <w:pPr>
        <w:pStyle w:val="af2"/>
        <w:numPr>
          <w:ilvl w:val="0"/>
          <w:numId w:val="16"/>
        </w:numPr>
        <w:tabs>
          <w:tab w:val="left" w:pos="1358"/>
        </w:tabs>
        <w:spacing w:before="2" w:after="0" w:line="240" w:lineRule="auto"/>
        <w:ind w:left="0" w:right="136" w:firstLine="710"/>
        <w:rPr>
          <w:sz w:val="28"/>
          <w:szCs w:val="28"/>
        </w:rPr>
      </w:pPr>
      <w:r w:rsidRPr="00DD46EA">
        <w:rPr>
          <w:sz w:val="28"/>
          <w:szCs w:val="28"/>
        </w:rPr>
        <w:t>усиленной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квалифицированной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подписью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случаях,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Положением.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7" w:firstLine="710"/>
        <w:rPr>
          <w:sz w:val="28"/>
          <w:szCs w:val="28"/>
        </w:rPr>
      </w:pPr>
      <w:r w:rsidRPr="00DD46EA">
        <w:rPr>
          <w:sz w:val="28"/>
          <w:szCs w:val="28"/>
        </w:rPr>
        <w:t>Материалы, прикладываемые к ходатайству, заявлению, жалобе, в том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фото-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видеоматериалы,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представляются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7" w:firstLine="710"/>
        <w:rPr>
          <w:sz w:val="28"/>
          <w:szCs w:val="28"/>
        </w:rPr>
      </w:pPr>
      <w:r w:rsidRPr="00DD46EA">
        <w:rPr>
          <w:sz w:val="28"/>
          <w:szCs w:val="28"/>
        </w:rPr>
        <w:t>Не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допускается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нотариального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удостоверения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представляемых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 контрольный орган.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4" w:firstLine="710"/>
        <w:rPr>
          <w:sz w:val="28"/>
          <w:szCs w:val="28"/>
        </w:rPr>
      </w:pPr>
      <w:bookmarkStart w:id="16" w:name="_bookmark81"/>
      <w:bookmarkStart w:id="17" w:name="_bookmark8"/>
      <w:bookmarkEnd w:id="16"/>
      <w:bookmarkEnd w:id="17"/>
      <w:r w:rsidRPr="00DD46EA">
        <w:rPr>
          <w:sz w:val="28"/>
          <w:szCs w:val="28"/>
        </w:rPr>
        <w:t>Гражданин,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осуществляющий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предпринимательской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деятельности,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являющийся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информируется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совершаемых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принимаемых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решениях путем направления ему документов на бумажном носителе в случае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необходимости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получения документов на бумажном носителе, либо отсутствия у 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адресе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электронной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почты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возможности направить ему документы в электронном виде через единый портал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 и муниципальных услуг (в случае, если лицо не имеет учетной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записи в единой системе идентификации и аутентификации, либо если оно не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завершило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прохождение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процедуры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регистрации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идентификации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аутентификации).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Указанный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направлять контрольному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документы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бумажном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носителе.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1" w:firstLine="710"/>
      </w:pPr>
      <w:r w:rsidRPr="00DD46EA">
        <w:rPr>
          <w:sz w:val="28"/>
          <w:szCs w:val="28"/>
        </w:rPr>
        <w:t>В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указанном</w:t>
      </w:r>
      <w:r w:rsidR="00670446" w:rsidRPr="00DD46EA">
        <w:rPr>
          <w:sz w:val="28"/>
          <w:szCs w:val="28"/>
        </w:rPr>
        <w:t xml:space="preserve"> </w:t>
      </w:r>
      <w:hyperlink w:anchor="_bookmark4">
        <w:r w:rsidRPr="00DD46EA">
          <w:rPr>
            <w:sz w:val="28"/>
            <w:szCs w:val="28"/>
          </w:rPr>
          <w:t>пунктом</w:t>
        </w:r>
      </w:hyperlink>
      <w:r w:rsidR="007C51C5" w:rsidRPr="00DD46EA">
        <w:t xml:space="preserve"> </w:t>
      </w:r>
      <w:r w:rsidRPr="00DD46EA">
        <w:rPr>
          <w:spacing w:val="1"/>
          <w:sz w:val="28"/>
          <w:szCs w:val="28"/>
        </w:rPr>
        <w:t>48</w:t>
      </w:r>
      <w:r w:rsidR="00670446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уполномоченное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должностное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принять решение о проведении в отношении контролируемого лица такого же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предварительного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 и без согласования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 органами</w:t>
      </w:r>
      <w:r w:rsidR="00670446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прокуратуры.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Уклонение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(надзорного)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воспрепятствование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влечет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ответственность,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установленную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федеральным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30" w:firstLine="710"/>
        <w:rPr>
          <w:sz w:val="28"/>
          <w:szCs w:val="28"/>
        </w:rPr>
      </w:pPr>
      <w:r w:rsidRPr="00DD46EA">
        <w:rPr>
          <w:sz w:val="28"/>
          <w:szCs w:val="28"/>
        </w:rPr>
        <w:lastRenderedPageBreak/>
        <w:t>Внеплановые контрольные мероприятия, за исключением внеплановых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1,</w:t>
      </w:r>
      <w:r w:rsidR="006E47BA" w:rsidRPr="00DD46EA">
        <w:rPr>
          <w:sz w:val="28"/>
          <w:szCs w:val="28"/>
        </w:rPr>
        <w:t xml:space="preserve"> 3–</w:t>
      </w:r>
      <w:r w:rsidRPr="00DD46EA">
        <w:rPr>
          <w:sz w:val="28"/>
          <w:szCs w:val="28"/>
        </w:rPr>
        <w:t>5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 34</w:t>
        </w:r>
      </w:hyperlink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r w:rsidRPr="00DD46EA">
        <w:rPr>
          <w:sz w:val="28"/>
          <w:szCs w:val="28"/>
        </w:rPr>
        <w:t>Внеплановые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основанию,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предусмотренному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1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</w:t>
        </w:r>
      </w:hyperlink>
      <w:r w:rsidRPr="00DD46EA">
        <w:rPr>
          <w:spacing w:val="1"/>
          <w:sz w:val="28"/>
          <w:szCs w:val="28"/>
        </w:rPr>
        <w:t>34</w:t>
      </w:r>
      <w:r w:rsidR="006E47BA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инспекционного визита, рейдового осмотра, документарной проверки, выездной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проверки.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3" w:firstLine="710"/>
        <w:rPr>
          <w:sz w:val="28"/>
          <w:szCs w:val="28"/>
        </w:rPr>
      </w:pPr>
      <w:bookmarkStart w:id="18" w:name="_bookmark91"/>
      <w:bookmarkStart w:id="19" w:name="_bookmark9"/>
      <w:bookmarkEnd w:id="18"/>
      <w:bookmarkEnd w:id="19"/>
      <w:r w:rsidRPr="00DD46EA">
        <w:rPr>
          <w:sz w:val="28"/>
          <w:szCs w:val="28"/>
        </w:rPr>
        <w:t>Вид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мероприятий,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 3, 4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 xml:space="preserve">пункта </w:t>
        </w:r>
      </w:hyperlink>
      <w:r w:rsidRPr="00DD46EA">
        <w:rPr>
          <w:sz w:val="28"/>
          <w:szCs w:val="28"/>
        </w:rPr>
        <w:t>34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Положения, определяется поручением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Президента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Федерации,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поручением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Правительства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Федерации,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прокурора.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310"/>
        </w:tabs>
        <w:spacing w:after="0" w:line="240" w:lineRule="auto"/>
        <w:ind w:left="0" w:right="129" w:firstLine="710"/>
        <w:rPr>
          <w:sz w:val="28"/>
          <w:szCs w:val="28"/>
        </w:rPr>
      </w:pPr>
      <w:r w:rsidRPr="00DD46EA">
        <w:rPr>
          <w:sz w:val="28"/>
          <w:szCs w:val="28"/>
        </w:rPr>
        <w:t>Внеплановые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предусматривающие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основанию,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предусмотренному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5</w:t>
      </w:r>
      <w:r w:rsidR="006E47BA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pacing w:val="1"/>
          <w:sz w:val="28"/>
          <w:szCs w:val="28"/>
        </w:rPr>
        <w:t>34</w:t>
      </w:r>
      <w:r w:rsidR="006E47BA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проводятся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инспекционного визита, рейдового осмотра, документарной проверки, выездной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проверки.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bookmarkStart w:id="20" w:name="_bookmark101"/>
      <w:bookmarkStart w:id="21" w:name="_bookmark10"/>
      <w:bookmarkEnd w:id="20"/>
      <w:bookmarkEnd w:id="21"/>
      <w:r w:rsidRPr="00DD46EA">
        <w:rPr>
          <w:sz w:val="28"/>
          <w:szCs w:val="28"/>
        </w:rPr>
        <w:t>В день подписания решения о проведении внепланового 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в целях согласования его проведения контрольный орган направляет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прокуратуры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приложением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копии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решения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содержат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послужившие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 проведения.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DD46EA">
        <w:rPr>
          <w:sz w:val="28"/>
          <w:szCs w:val="28"/>
        </w:rPr>
        <w:t>Направление сведений и документов, предусмотренных</w:t>
      </w:r>
      <w:r w:rsidR="006E47BA" w:rsidRPr="00DD46EA">
        <w:rPr>
          <w:sz w:val="28"/>
          <w:szCs w:val="28"/>
        </w:rPr>
        <w:t xml:space="preserve"> </w:t>
      </w:r>
      <w:hyperlink w:anchor="_bookmark10">
        <w:r w:rsidRPr="00DD46EA">
          <w:rPr>
            <w:sz w:val="28"/>
            <w:szCs w:val="28"/>
          </w:rPr>
          <w:t xml:space="preserve">пунктом </w:t>
        </w:r>
      </w:hyperlink>
      <w:r w:rsidRPr="00DD46EA">
        <w:rPr>
          <w:sz w:val="28"/>
          <w:szCs w:val="28"/>
        </w:rPr>
        <w:t>62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посредством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единого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реестра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 (надзорных) мероприятий, за исключением направления сведений 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содержащих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охраняемую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тайну.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</w:pPr>
      <w:bookmarkStart w:id="22" w:name="_bookmark112"/>
      <w:bookmarkStart w:id="23" w:name="_bookmark111"/>
      <w:bookmarkEnd w:id="22"/>
      <w:bookmarkEnd w:id="23"/>
      <w:r w:rsidRPr="00DD46EA">
        <w:rPr>
          <w:sz w:val="28"/>
          <w:szCs w:val="28"/>
        </w:rPr>
        <w:t>Если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основанием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являются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 о непосредственной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 вреда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контрольный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принятия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неотложных мер по ее предотвращению и устранению приступает к проведению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 контрольного мероприятия незамедлительно (в течение двадцати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четырех часов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после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получения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соответствующих сведений)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извещением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</w:t>
      </w:r>
      <w:r w:rsidR="006E47BA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 органа прокуратуры по месту нахождения объекта контроля посредством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направления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тот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же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срок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предусмотренных</w:t>
      </w:r>
      <w:r w:rsidR="00240AA0" w:rsidRPr="00DD46EA">
        <w:rPr>
          <w:sz w:val="28"/>
          <w:szCs w:val="28"/>
        </w:rPr>
        <w:t xml:space="preserve"> </w:t>
      </w:r>
      <w:hyperlink w:anchor="_bookmark10">
        <w:r w:rsidRPr="00DD46EA">
          <w:rPr>
            <w:sz w:val="28"/>
            <w:szCs w:val="28"/>
          </w:rPr>
          <w:t>пунктом</w:t>
        </w:r>
      </w:hyperlink>
      <w:r w:rsidR="007C51C5" w:rsidRPr="00DD46EA">
        <w:t xml:space="preserve"> </w:t>
      </w:r>
      <w:r w:rsidR="007C51C5" w:rsidRPr="00DD46EA">
        <w:rPr>
          <w:spacing w:val="34"/>
          <w:sz w:val="28"/>
          <w:szCs w:val="28"/>
        </w:rPr>
        <w:t>6</w:t>
      </w:r>
      <w:r w:rsidRPr="00DD46EA">
        <w:rPr>
          <w:spacing w:val="34"/>
          <w:sz w:val="28"/>
          <w:szCs w:val="28"/>
        </w:rPr>
        <w:t>2</w:t>
      </w:r>
      <w:r w:rsidR="00240AA0" w:rsidRPr="00DD46EA">
        <w:rPr>
          <w:spacing w:val="34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этом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внепланового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DD46EA">
        <w:rPr>
          <w:sz w:val="28"/>
          <w:szCs w:val="28"/>
        </w:rPr>
        <w:t>Права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обязанности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возникающие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связи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организацией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осуществлением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устанавливаются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№ 248-ФЗ.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r w:rsidRPr="00DD46EA">
        <w:rPr>
          <w:sz w:val="28"/>
          <w:szCs w:val="28"/>
        </w:rPr>
        <w:t>Взаимодействие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органом,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защита прав и законных интересов контролируемого лица могут </w:t>
      </w:r>
      <w:r w:rsidRPr="00DD46EA">
        <w:rPr>
          <w:sz w:val="28"/>
          <w:szCs w:val="28"/>
        </w:rPr>
        <w:lastRenderedPageBreak/>
        <w:t>осуществляться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лично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является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гражданин)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через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 если иное не предусмотрено федеральным законом. В качестве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представителей контролируемого лица могут выступать законные представители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граждан, законные представители организаций, 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уполномоченные представители.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Полномочия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 xml:space="preserve"> представителя контролируемого лица должны быть подтверждены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соответствующей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доверенностью,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распорядительным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документом,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оформленным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законодательством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Российской Федерации.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10"/>
        <w:rPr>
          <w:sz w:val="28"/>
          <w:szCs w:val="28"/>
        </w:rPr>
      </w:pPr>
      <w:r w:rsidRPr="00DD46EA">
        <w:rPr>
          <w:sz w:val="28"/>
          <w:szCs w:val="28"/>
        </w:rPr>
        <w:t>Получение документов или совершение иных юридически значимых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работниками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организации,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являющимися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руководителями,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должностными лицами или иными уполномоченными работниками организации,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осуществляется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случаях,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непосредственно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участвуют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мероприятиях.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  <w:rPr>
          <w:sz w:val="28"/>
          <w:szCs w:val="28"/>
        </w:rPr>
      </w:pPr>
      <w:r w:rsidRPr="00DD46EA">
        <w:rPr>
          <w:sz w:val="28"/>
          <w:szCs w:val="28"/>
        </w:rPr>
        <w:t>При проведении контрольных мероприятий и совершении 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соответствии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требованиями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№248-ФЗ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должны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обязательно,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 проведения контрольных мероприятий, совершения контрольных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действий, не требующих взаимодействия с контролируемым лицом. В случаях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отсутствия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либо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представителя,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контрольному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(надзорному)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органу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контрольные мероприятия проводятся, контрольные действия совершаются, если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оценка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соблюдения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 может быть проведена без присутствия контролируемого лица, а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контролируемое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надлежащим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образом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уведомлено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240AA0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мероприятия.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2" w:firstLine="710"/>
        <w:rPr>
          <w:sz w:val="28"/>
          <w:szCs w:val="28"/>
        </w:rPr>
      </w:pPr>
      <w:bookmarkStart w:id="24" w:name="_bookmark121"/>
      <w:bookmarkStart w:id="25" w:name="_bookmark12"/>
      <w:bookmarkEnd w:id="24"/>
      <w:bookmarkEnd w:id="25"/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временной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нетрудоспособности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предпринимателя, гражданина, являющихся контролируемыми лицами, а 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 наступлении обстоятельств непреодолимой силы, повлекших невозможность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такие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представить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информацию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невозможности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присутствия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приложением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подтверждающих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документов.</w:t>
      </w:r>
    </w:p>
    <w:p w:rsidR="0092425F" w:rsidRPr="00DD46EA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2" w:firstLine="710"/>
      </w:pPr>
      <w:r w:rsidRPr="00DD46EA">
        <w:rPr>
          <w:sz w:val="28"/>
          <w:szCs w:val="28"/>
        </w:rPr>
        <w:t>При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поступлении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информации,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указанной</w:t>
      </w:r>
      <w:r w:rsidR="00D365BC" w:rsidRPr="00DD46EA">
        <w:rPr>
          <w:sz w:val="28"/>
          <w:szCs w:val="28"/>
        </w:rPr>
        <w:t xml:space="preserve"> </w:t>
      </w:r>
      <w:hyperlink w:anchor="_bookmark12">
        <w:r w:rsidRPr="00DD46EA">
          <w:rPr>
            <w:sz w:val="28"/>
            <w:szCs w:val="28"/>
          </w:rPr>
          <w:t>в</w:t>
        </w:r>
        <w:r w:rsidR="00D365BC" w:rsidRPr="00DD46EA">
          <w:rPr>
            <w:sz w:val="28"/>
            <w:szCs w:val="28"/>
          </w:rPr>
          <w:t xml:space="preserve"> </w:t>
        </w:r>
        <w:r w:rsidRPr="00DD46EA">
          <w:rPr>
            <w:sz w:val="28"/>
            <w:szCs w:val="28"/>
          </w:rPr>
          <w:t>пункте</w:t>
        </w:r>
      </w:hyperlink>
      <w:r w:rsidR="007C51C5" w:rsidRPr="00DD46EA">
        <w:t xml:space="preserve"> </w:t>
      </w:r>
      <w:r w:rsidRPr="00DD46EA">
        <w:rPr>
          <w:spacing w:val="1"/>
          <w:sz w:val="28"/>
          <w:szCs w:val="28"/>
        </w:rPr>
        <w:t>69</w:t>
      </w:r>
      <w:r w:rsidR="00D365BC" w:rsidRPr="00DD46EA">
        <w:rPr>
          <w:spacing w:val="1"/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Положения, в контрольный орган решением уполномоченного должностного лица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органа проведение контрольного мероприятия переносится на срок,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необходимый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устранения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обстоятельств,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послуживших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поводом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для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данного обращения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индивидуального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предпринимателя,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гражданина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уполномоченный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орган.</w:t>
      </w:r>
    </w:p>
    <w:p w:rsidR="0092425F" w:rsidRDefault="0092425F">
      <w:pPr>
        <w:pStyle w:val="aa"/>
        <w:spacing w:before="11" w:after="0"/>
        <w:jc w:val="both"/>
        <w:rPr>
          <w:rFonts w:ascii="Tinos" w:hAnsi="Tinos"/>
          <w:sz w:val="28"/>
          <w:szCs w:val="28"/>
        </w:rPr>
      </w:pPr>
    </w:p>
    <w:p w:rsidR="0092425F" w:rsidRPr="00DD46EA" w:rsidRDefault="006801E1" w:rsidP="00DD46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6E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7C51C5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обязательных</w:t>
      </w:r>
      <w:r w:rsidR="00D365BC" w:rsidRPr="00DD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6EA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DD46EA">
        <w:rPr>
          <w:sz w:val="28"/>
          <w:szCs w:val="28"/>
        </w:rPr>
        <w:t>Под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(мониторингом безопасности) в целях настоящего Положения понимается сбор,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анализ данных об объектах контроля, имеющихся у контрольного органа, в том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lastRenderedPageBreak/>
        <w:t>числе данных, которые поступают в ходе межведомственного информационного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взаимодействия,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предоставляются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контролируемыми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рамках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содержащихся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государственных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муниципальных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системах,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из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информационно-телекоммуникационной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сети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Интернет,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общедоступных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также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данных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полученных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работающих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автоматическом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режиме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технических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средств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фиксации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правонарушений,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имеющих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функции фото-</w:t>
      </w:r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 киносъемки,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видеозаписи.</w:t>
      </w:r>
    </w:p>
    <w:p w:rsidR="0092425F" w:rsidRPr="00DD46EA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-1" w:firstLine="709"/>
        <w:rPr>
          <w:sz w:val="28"/>
          <w:szCs w:val="28"/>
        </w:rPr>
      </w:pPr>
      <w:r w:rsidRPr="00DD46EA">
        <w:rPr>
          <w:sz w:val="28"/>
          <w:szCs w:val="28"/>
        </w:rPr>
        <w:t>Если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ходе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наблюдения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соблюдением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(мониторинга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безопасности)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выявлены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факты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или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возникновения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угрозы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причинения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вреда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(ущерба)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охраняемым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законом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ценностям,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сведения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готовящихся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нарушениях обязательных требований или признаках нарушений обязательных</w:t>
      </w:r>
      <w:r w:rsidR="00D365BC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требований, контрольным органом могут быть приняты решения в соответствии с</w:t>
      </w:r>
      <w:r w:rsidR="007C51C5" w:rsidRPr="00DD46EA">
        <w:rPr>
          <w:sz w:val="28"/>
          <w:szCs w:val="28"/>
        </w:rPr>
        <w:t xml:space="preserve"> </w:t>
      </w:r>
      <w:hyperlink w:anchor="_bookmark3">
        <w:r w:rsidRPr="00DD46EA">
          <w:rPr>
            <w:sz w:val="28"/>
            <w:szCs w:val="28"/>
          </w:rPr>
          <w:t>пунктом</w:t>
        </w:r>
        <w:r w:rsidRPr="00DD46EA">
          <w:rPr>
            <w:spacing w:val="1"/>
            <w:sz w:val="28"/>
            <w:szCs w:val="28"/>
          </w:rPr>
          <w:t xml:space="preserve"> 39</w:t>
        </w:r>
      </w:hyperlink>
      <w:r w:rsidR="007C51C5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 Положения.</w:t>
      </w:r>
    </w:p>
    <w:p w:rsidR="00DD46EA" w:rsidRDefault="00DD46EA" w:rsidP="00DD46EA">
      <w:pPr>
        <w:pStyle w:val="aa"/>
        <w:spacing w:before="87" w:after="0"/>
        <w:ind w:firstLine="709"/>
        <w:jc w:val="center"/>
        <w:rPr>
          <w:rFonts w:ascii="Tinos" w:hAnsi="Tinos"/>
          <w:b/>
          <w:bCs/>
          <w:sz w:val="28"/>
          <w:szCs w:val="28"/>
        </w:rPr>
      </w:pPr>
    </w:p>
    <w:p w:rsidR="0092425F" w:rsidRPr="00641CD3" w:rsidRDefault="006801E1" w:rsidP="00DD46EA">
      <w:pPr>
        <w:pStyle w:val="aa"/>
        <w:spacing w:before="87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D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Выездное</w:t>
      </w:r>
      <w:r w:rsidR="00D365BC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обследование</w:t>
      </w:r>
    </w:p>
    <w:p w:rsidR="00DD46EA" w:rsidRPr="00641CD3" w:rsidRDefault="00DD46EA" w:rsidP="00DD46EA">
      <w:pPr>
        <w:pStyle w:val="aa"/>
        <w:spacing w:before="87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09"/>
        <w:rPr>
          <w:sz w:val="28"/>
          <w:szCs w:val="28"/>
        </w:rPr>
      </w:pPr>
      <w:r w:rsidRPr="00641CD3">
        <w:rPr>
          <w:sz w:val="28"/>
          <w:szCs w:val="28"/>
        </w:rPr>
        <w:t>Под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обследованием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целях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понимается контрольное мероприятие, проводимое в целях оценки соблюдения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контролируемыми лицами обязательных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требований.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641CD3">
        <w:rPr>
          <w:sz w:val="28"/>
          <w:szCs w:val="28"/>
        </w:rPr>
        <w:t>Выездное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может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проводиться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(осуществления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деятельности)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организации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(ее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филиалов,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представительств,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обособленных структурных подразделений), месту осуществления деятельности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гражданина,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при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этом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допускается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взаимодействие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лицом.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В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ходе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выездного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общедоступных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(открытых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для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посещения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неограниченным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кругом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лиц)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производственных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осуществляться:</w:t>
      </w:r>
    </w:p>
    <w:p w:rsidR="00641CD3" w:rsidRDefault="00DD46EA" w:rsidP="00641CD3">
      <w:pPr>
        <w:pStyle w:val="aa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D3">
        <w:rPr>
          <w:rFonts w:ascii="Times New Roman" w:hAnsi="Times New Roman" w:cs="Times New Roman"/>
          <w:sz w:val="28"/>
          <w:szCs w:val="28"/>
        </w:rPr>
        <w:t xml:space="preserve">   - </w:t>
      </w:r>
      <w:r w:rsidR="006801E1" w:rsidRPr="00641CD3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641CD3" w:rsidRDefault="00DD46EA" w:rsidP="00641CD3">
      <w:pPr>
        <w:pStyle w:val="aa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D3">
        <w:rPr>
          <w:rFonts w:ascii="Times New Roman" w:hAnsi="Times New Roman" w:cs="Times New Roman"/>
          <w:sz w:val="28"/>
          <w:szCs w:val="28"/>
        </w:rPr>
        <w:t xml:space="preserve">   - </w:t>
      </w:r>
      <w:r w:rsidR="006801E1" w:rsidRPr="00641CD3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обследование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(с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применением</w:t>
      </w:r>
      <w:r w:rsidR="006B397D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видеозаписи).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  <w:tab w:val="left" w:pos="3127"/>
          <w:tab w:val="left" w:pos="5271"/>
          <w:tab w:val="left" w:pos="7151"/>
          <w:tab w:val="left" w:pos="8042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Выездное</w:t>
      </w:r>
      <w:r w:rsidRPr="00641CD3">
        <w:rPr>
          <w:sz w:val="28"/>
          <w:szCs w:val="28"/>
        </w:rPr>
        <w:tab/>
        <w:t>обследование</w:t>
      </w:r>
      <w:r w:rsidRPr="00641CD3">
        <w:rPr>
          <w:sz w:val="28"/>
          <w:szCs w:val="28"/>
        </w:rPr>
        <w:tab/>
        <w:t>проводится</w:t>
      </w:r>
      <w:r w:rsidRPr="00641CD3">
        <w:rPr>
          <w:sz w:val="28"/>
          <w:szCs w:val="28"/>
        </w:rPr>
        <w:tab/>
        <w:t>бе</w:t>
      </w:r>
      <w:r w:rsidR="006522A7" w:rsidRPr="00641CD3">
        <w:rPr>
          <w:sz w:val="28"/>
          <w:szCs w:val="28"/>
        </w:rPr>
        <w:t xml:space="preserve">з </w:t>
      </w:r>
      <w:r w:rsidRPr="00641CD3">
        <w:rPr>
          <w:spacing w:val="-1"/>
          <w:sz w:val="28"/>
          <w:szCs w:val="28"/>
        </w:rPr>
        <w:t>информирования</w:t>
      </w:r>
      <w:r w:rsidR="006B397D" w:rsidRPr="00641CD3">
        <w:rPr>
          <w:spacing w:val="-1"/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 лица.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По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результатам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проведения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выездного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обследования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быть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приняты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решения,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предусмотренные</w:t>
      </w:r>
      <w:r w:rsidR="006B397D" w:rsidRPr="00641CD3">
        <w:rPr>
          <w:sz w:val="28"/>
          <w:szCs w:val="28"/>
        </w:rPr>
        <w:t xml:space="preserve"> </w:t>
      </w:r>
      <w:hyperlink w:anchor="_bookmark3">
        <w:r w:rsidRPr="00641CD3">
          <w:rPr>
            <w:sz w:val="28"/>
            <w:szCs w:val="28"/>
          </w:rPr>
          <w:t>пунктом 39</w:t>
        </w:r>
      </w:hyperlink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Положения.</w:t>
      </w:r>
    </w:p>
    <w:p w:rsidR="0092425F" w:rsidRPr="00641CD3" w:rsidRDefault="006801E1" w:rsidP="00641CD3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641CD3">
        <w:rPr>
          <w:sz w:val="28"/>
          <w:szCs w:val="28"/>
        </w:rPr>
        <w:t>Срок проведения выездного обследования одного объекта (нескольких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 xml:space="preserve">объектов,  расположенных </w:t>
      </w:r>
      <w:r w:rsidR="00641CD3">
        <w:rPr>
          <w:sz w:val="28"/>
          <w:szCs w:val="28"/>
        </w:rPr>
        <w:t>в</w:t>
      </w:r>
      <w:r w:rsidRPr="00641CD3">
        <w:rPr>
          <w:sz w:val="28"/>
          <w:szCs w:val="28"/>
        </w:rPr>
        <w:t xml:space="preserve">  непосредственной  </w:t>
      </w:r>
      <w:r w:rsidR="00641CD3">
        <w:rPr>
          <w:sz w:val="28"/>
          <w:szCs w:val="28"/>
        </w:rPr>
        <w:t xml:space="preserve"> близости</w:t>
      </w:r>
      <w:r w:rsidRPr="00641CD3">
        <w:rPr>
          <w:sz w:val="28"/>
          <w:szCs w:val="28"/>
        </w:rPr>
        <w:t xml:space="preserve">   друг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от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друга)</w:t>
      </w:r>
      <w:r w:rsidR="00641CD3">
        <w:rPr>
          <w:sz w:val="28"/>
          <w:szCs w:val="28"/>
        </w:rPr>
        <w:t xml:space="preserve"> 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не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может превышать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один рабочий</w:t>
      </w:r>
      <w:r w:rsidR="006B397D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день.</w:t>
      </w:r>
    </w:p>
    <w:p w:rsidR="0092425F" w:rsidRPr="00641CD3" w:rsidRDefault="0092425F" w:rsidP="00DD46E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641CD3" w:rsidRDefault="006801E1" w:rsidP="00DD46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D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B397D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Инспекционный</w:t>
      </w:r>
      <w:r w:rsidR="006B397D" w:rsidRPr="0064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CD3">
        <w:rPr>
          <w:rFonts w:ascii="Times New Roman" w:hAnsi="Times New Roman" w:cs="Times New Roman"/>
          <w:b/>
          <w:bCs/>
          <w:sz w:val="28"/>
          <w:szCs w:val="28"/>
        </w:rPr>
        <w:t>визит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09"/>
        <w:rPr>
          <w:sz w:val="28"/>
          <w:szCs w:val="28"/>
        </w:rPr>
      </w:pPr>
      <w:r w:rsidRPr="00641CD3">
        <w:rPr>
          <w:sz w:val="28"/>
          <w:szCs w:val="28"/>
        </w:rPr>
        <w:t>Под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инспекционным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визитом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целях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настоящего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Положения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понимается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контрольное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мероприятие,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проводимое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посредством</w:t>
      </w:r>
      <w:r w:rsidR="008C1349" w:rsidRPr="00DD46EA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lastRenderedPageBreak/>
        <w:t>взаимодействия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конкретным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контролируемым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лицом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и(или)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владельцем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(пользователем)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контроля.</w:t>
      </w:r>
    </w:p>
    <w:p w:rsidR="0092425F" w:rsidRPr="00641CD3" w:rsidRDefault="006801E1" w:rsidP="00DD46EA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641CD3">
        <w:rPr>
          <w:sz w:val="28"/>
          <w:szCs w:val="28"/>
        </w:rPr>
        <w:t>Инспекционный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проводится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месту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нахождения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(осуществления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(его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филиалов,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представительств,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обособленных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структурных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подразделений)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либо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объекта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контроля.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7" w:firstLine="709"/>
        <w:rPr>
          <w:sz w:val="28"/>
          <w:szCs w:val="28"/>
        </w:rPr>
      </w:pP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ходе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инспекционного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визита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могут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совершаться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следующие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контрольные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действия:</w:t>
      </w:r>
    </w:p>
    <w:p w:rsidR="0092425F" w:rsidRPr="00641CD3" w:rsidRDefault="000A1C4D" w:rsidP="000A1C4D">
      <w:pPr>
        <w:pStyle w:val="aa"/>
        <w:spacing w:after="0" w:line="240" w:lineRule="auto"/>
        <w:ind w:right="48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641CD3" w:rsidRDefault="000A1C4D" w:rsidP="000A1C4D">
      <w:pPr>
        <w:pStyle w:val="aa"/>
        <w:spacing w:after="0" w:line="240" w:lineRule="auto"/>
        <w:ind w:right="48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опрос;</w:t>
      </w:r>
    </w:p>
    <w:p w:rsidR="00641CD3" w:rsidRDefault="000A1C4D" w:rsidP="000A1C4D">
      <w:pPr>
        <w:pStyle w:val="aa"/>
        <w:spacing w:after="0" w:line="240" w:lineRule="auto"/>
        <w:ind w:right="28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получение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письменных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объяснений;</w:t>
      </w:r>
    </w:p>
    <w:p w:rsidR="0092425F" w:rsidRPr="00641CD3" w:rsidRDefault="000A1C4D" w:rsidP="000A1C4D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801E1" w:rsidRPr="00641CD3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92425F" w:rsidRPr="00641CD3" w:rsidRDefault="000A1C4D" w:rsidP="000A1C4D">
      <w:pPr>
        <w:pStyle w:val="aa"/>
        <w:spacing w:after="0" w:line="240" w:lineRule="auto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1E1" w:rsidRPr="00641CD3">
        <w:rPr>
          <w:rFonts w:ascii="Times New Roman" w:hAnsi="Times New Roman" w:cs="Times New Roman"/>
          <w:sz w:val="28"/>
          <w:szCs w:val="28"/>
        </w:rPr>
        <w:t>истребование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документов,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которые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соответствии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обязательными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требованиями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должны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находиться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в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месте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нахождения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(осуществления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деятельности)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контролируемого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лица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(его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филиалов,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обособленных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структурных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подразделений)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либо объекта</w:t>
      </w:r>
      <w:r w:rsidR="008C1349" w:rsidRPr="00641CD3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641CD3">
        <w:rPr>
          <w:rFonts w:ascii="Times New Roman" w:hAnsi="Times New Roman" w:cs="Times New Roman"/>
          <w:sz w:val="28"/>
          <w:szCs w:val="28"/>
        </w:rPr>
        <w:t>контроля.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7" w:firstLine="709"/>
        <w:rPr>
          <w:sz w:val="28"/>
          <w:szCs w:val="28"/>
        </w:rPr>
      </w:pPr>
      <w:r w:rsidRPr="00641CD3">
        <w:rPr>
          <w:sz w:val="28"/>
          <w:szCs w:val="28"/>
        </w:rPr>
        <w:t>Инспекционный визит проводится без предварительного уведомления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контролируемого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собственника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производственного объекта.</w:t>
      </w:r>
    </w:p>
    <w:p w:rsidR="0092425F" w:rsidRPr="00641CD3" w:rsidRDefault="006801E1" w:rsidP="000A1C4D">
      <w:pPr>
        <w:pStyle w:val="af2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30" w:firstLine="709"/>
        <w:rPr>
          <w:sz w:val="28"/>
          <w:szCs w:val="28"/>
        </w:rPr>
      </w:pPr>
      <w:r w:rsidRPr="00641CD3">
        <w:rPr>
          <w:sz w:val="28"/>
          <w:szCs w:val="28"/>
        </w:rPr>
        <w:t>Срок проведения инспекционного визита в одном месте осуществления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деятельности либо на одном производственном объекте (территории) не может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превышать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один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рабочий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день.</w:t>
      </w:r>
    </w:p>
    <w:p w:rsidR="0092425F" w:rsidRPr="00641CD3" w:rsidRDefault="006801E1" w:rsidP="00AE28B7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  <w:rPr>
          <w:sz w:val="28"/>
          <w:szCs w:val="28"/>
        </w:rPr>
      </w:pPr>
      <w:r w:rsidRPr="00641CD3">
        <w:rPr>
          <w:sz w:val="28"/>
          <w:szCs w:val="28"/>
        </w:rPr>
        <w:t>Контролируемые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лица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или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их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представители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обязаны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обеспечить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беспрепятственный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доступ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инспектору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в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здания,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сооружения,</w:t>
      </w:r>
      <w:r w:rsidR="008C1349" w:rsidRPr="00641CD3">
        <w:rPr>
          <w:sz w:val="28"/>
          <w:szCs w:val="28"/>
        </w:rPr>
        <w:t xml:space="preserve"> </w:t>
      </w:r>
      <w:r w:rsidRPr="00641CD3">
        <w:rPr>
          <w:sz w:val="28"/>
          <w:szCs w:val="28"/>
        </w:rPr>
        <w:t>помещения.</w:t>
      </w:r>
    </w:p>
    <w:p w:rsidR="0092425F" w:rsidRPr="00641CD3" w:rsidRDefault="00641CD3" w:rsidP="00641CD3">
      <w:pPr>
        <w:pStyle w:val="af2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126" w:firstLine="710"/>
        <w:rPr>
          <w:sz w:val="28"/>
          <w:szCs w:val="28"/>
        </w:rPr>
      </w:pPr>
      <w:r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Внеплановый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инспекционный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визит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может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проводиться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только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согласованию с органами прокуратуры, за исключением случаев его проведения в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соответствии с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подпунктами 3–5 части</w:t>
      </w:r>
      <w:r w:rsidR="008C1349" w:rsidRPr="00641CD3">
        <w:rPr>
          <w:sz w:val="28"/>
          <w:szCs w:val="28"/>
        </w:rPr>
        <w:t xml:space="preserve"> </w:t>
      </w:r>
      <w:hyperlink w:anchor="_bookmark2">
        <w:r w:rsidR="006801E1" w:rsidRPr="00641CD3">
          <w:rPr>
            <w:sz w:val="28"/>
            <w:szCs w:val="28"/>
          </w:rPr>
          <w:t>пункта</w:t>
        </w:r>
      </w:hyperlink>
      <w:r w:rsidR="006522A7" w:rsidRPr="00641CD3">
        <w:rPr>
          <w:sz w:val="28"/>
          <w:szCs w:val="28"/>
        </w:rPr>
        <w:t xml:space="preserve"> </w:t>
      </w:r>
      <w:r w:rsidR="006801E1" w:rsidRPr="00641CD3">
        <w:rPr>
          <w:spacing w:val="1"/>
          <w:sz w:val="28"/>
          <w:szCs w:val="28"/>
        </w:rPr>
        <w:t>34</w:t>
      </w:r>
      <w:r w:rsidR="008C1349" w:rsidRPr="00641CD3">
        <w:rPr>
          <w:spacing w:val="1"/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и</w:t>
      </w:r>
      <w:r w:rsidR="008C1349" w:rsidRPr="00641CD3">
        <w:rPr>
          <w:sz w:val="28"/>
          <w:szCs w:val="28"/>
        </w:rPr>
        <w:t xml:space="preserve"> </w:t>
      </w:r>
      <w:hyperlink w:anchor="_bookmark11">
        <w:r w:rsidR="006801E1" w:rsidRPr="00641CD3">
          <w:rPr>
            <w:sz w:val="28"/>
            <w:szCs w:val="28"/>
          </w:rPr>
          <w:t>пункта</w:t>
        </w:r>
      </w:hyperlink>
      <w:r w:rsidR="006522A7" w:rsidRPr="00641CD3">
        <w:rPr>
          <w:sz w:val="28"/>
          <w:szCs w:val="28"/>
        </w:rPr>
        <w:t xml:space="preserve"> </w:t>
      </w:r>
      <w:r w:rsidR="006801E1" w:rsidRPr="00641CD3">
        <w:rPr>
          <w:spacing w:val="1"/>
          <w:sz w:val="28"/>
          <w:szCs w:val="28"/>
        </w:rPr>
        <w:t>33</w:t>
      </w:r>
      <w:r w:rsidR="008C1349" w:rsidRPr="00641CD3">
        <w:rPr>
          <w:color w:val="0000FF"/>
          <w:spacing w:val="1"/>
          <w:sz w:val="28"/>
          <w:szCs w:val="28"/>
          <w:u w:val="single" w:color="0000FF"/>
        </w:rPr>
        <w:t xml:space="preserve"> </w:t>
      </w:r>
      <w:r w:rsidR="006801E1" w:rsidRPr="00641CD3">
        <w:rPr>
          <w:sz w:val="28"/>
          <w:szCs w:val="28"/>
        </w:rPr>
        <w:t>настоящего</w:t>
      </w:r>
      <w:r w:rsidR="008C1349" w:rsidRPr="00641CD3">
        <w:rPr>
          <w:sz w:val="28"/>
          <w:szCs w:val="28"/>
        </w:rPr>
        <w:t xml:space="preserve"> </w:t>
      </w:r>
      <w:r w:rsidR="006801E1" w:rsidRPr="00641CD3">
        <w:rPr>
          <w:sz w:val="28"/>
          <w:szCs w:val="28"/>
        </w:rPr>
        <w:t>Положения.</w:t>
      </w:r>
    </w:p>
    <w:p w:rsidR="0092425F" w:rsidRDefault="0092425F">
      <w:pPr>
        <w:pStyle w:val="aa"/>
        <w:spacing w:before="2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6522A7">
      <w:pPr>
        <w:pStyle w:val="aa"/>
        <w:ind w:left="887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Глава</w:t>
      </w:r>
      <w:r w:rsidR="006522A7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5.</w:t>
      </w:r>
      <w:r w:rsidR="008C1349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Рейдовый</w:t>
      </w:r>
      <w:r w:rsidR="008C1349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осмотр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09"/>
        <w:rPr>
          <w:sz w:val="28"/>
          <w:szCs w:val="28"/>
        </w:rPr>
      </w:pPr>
      <w:r w:rsidRPr="00DD46EA">
        <w:rPr>
          <w:sz w:val="28"/>
          <w:szCs w:val="28"/>
        </w:rPr>
        <w:t>Под рейдовым осмотром в целях настоящего Положения понимается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контрольное мероприятие, проводимое в целях оценки соблюдения обязательных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использованию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(эксплуатации)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объектов,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которыми владеют, пользуются или управляют несколько лиц, находящиеся на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территории,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 которой расположено несколько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1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любого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числа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контролируемых лиц, осуществляющих владение, пользование или управление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объектом.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форме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совместного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(межведомственного)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контрольного (надзорного)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мероприятия.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9" w:firstLine="709"/>
        <w:rPr>
          <w:sz w:val="28"/>
          <w:szCs w:val="28"/>
        </w:rPr>
      </w:pPr>
      <w:r w:rsidRPr="00DD46EA">
        <w:rPr>
          <w:sz w:val="28"/>
          <w:szCs w:val="28"/>
        </w:rPr>
        <w:t>В ходе рейдового осмотра могут совершаться следующие контрольные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(надзорные)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действия:</w:t>
      </w:r>
    </w:p>
    <w:p w:rsidR="0092425F" w:rsidRPr="00DD46EA" w:rsidRDefault="00DD46EA" w:rsidP="000A1C4D">
      <w:pPr>
        <w:pStyle w:val="aa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осмотр;</w:t>
      </w:r>
    </w:p>
    <w:p w:rsidR="0092425F" w:rsidRPr="00DD46EA" w:rsidRDefault="00DD46EA" w:rsidP="000A1C4D">
      <w:pPr>
        <w:pStyle w:val="aa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опрос;</w:t>
      </w:r>
    </w:p>
    <w:p w:rsidR="00DD46EA" w:rsidRDefault="00DD46EA" w:rsidP="00DD46EA">
      <w:pPr>
        <w:pStyle w:val="aa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801E1" w:rsidRPr="00DD46EA">
        <w:rPr>
          <w:rFonts w:ascii="Times New Roman" w:hAnsi="Times New Roman" w:cs="Times New Roman"/>
          <w:sz w:val="28"/>
          <w:szCs w:val="28"/>
        </w:rPr>
        <w:t>получение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письменных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01E1" w:rsidRPr="00DD46EA">
        <w:rPr>
          <w:rFonts w:ascii="Times New Roman" w:hAnsi="Times New Roman" w:cs="Times New Roman"/>
          <w:sz w:val="28"/>
          <w:szCs w:val="28"/>
        </w:rPr>
        <w:t>бъяснений;</w:t>
      </w:r>
    </w:p>
    <w:p w:rsidR="000A1C4D" w:rsidRDefault="00DD46EA" w:rsidP="00DD46EA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E1" w:rsidRPr="00DD46EA">
        <w:rPr>
          <w:rFonts w:ascii="Times New Roman" w:hAnsi="Times New Roman" w:cs="Times New Roman"/>
          <w:sz w:val="28"/>
          <w:szCs w:val="28"/>
        </w:rPr>
        <w:t>истребование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документов;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5F" w:rsidRPr="00DD46EA" w:rsidRDefault="000A1C4D" w:rsidP="00DD46EA">
      <w:pPr>
        <w:pStyle w:val="aa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801E1" w:rsidRPr="00DD46EA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7D5804" w:rsidRPr="00DD46EA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DD46EA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09"/>
        <w:rPr>
          <w:sz w:val="28"/>
          <w:szCs w:val="28"/>
        </w:rPr>
      </w:pPr>
      <w:r w:rsidRPr="00DD46EA">
        <w:rPr>
          <w:sz w:val="28"/>
          <w:szCs w:val="28"/>
        </w:rPr>
        <w:t>Срок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превышать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десять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рабочих дней. Срок взаимодействия с одним контролируемым лицом в период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проведения 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не 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превышать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один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рабочий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день.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09"/>
        <w:rPr>
          <w:sz w:val="28"/>
          <w:szCs w:val="28"/>
        </w:rPr>
      </w:pPr>
      <w:r w:rsidRPr="00DD46EA">
        <w:rPr>
          <w:sz w:val="28"/>
          <w:szCs w:val="28"/>
        </w:rPr>
        <w:t>При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проведении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вправе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взаимодействовать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находящимися на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объектах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лицами.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09"/>
        <w:rPr>
          <w:sz w:val="28"/>
          <w:szCs w:val="28"/>
        </w:rPr>
      </w:pPr>
      <w:r w:rsidRPr="00DD46EA">
        <w:rPr>
          <w:sz w:val="28"/>
          <w:szCs w:val="28"/>
        </w:rPr>
        <w:t>Контролируемые лица, которые владеют, пользуются или управляют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производственными объектами, обязаны обеспечить в ходе рейдового 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беспрепятственный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доступ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инспекторам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производственным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объектам,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указанным в решении о проведении рейдового осмотра, а также во все помещения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(за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исключением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жилых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помещений).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9"/>
        <w:rPr>
          <w:sz w:val="28"/>
          <w:szCs w:val="28"/>
        </w:rPr>
      </w:pP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случае,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если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результате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были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выявлены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нарушения обязательных требований, инспектор на месте проведения рейдового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осмотра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составляет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акт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контрольног</w:t>
      </w:r>
      <w:r w:rsidR="007D5804" w:rsidRPr="00DD46EA">
        <w:rPr>
          <w:sz w:val="28"/>
          <w:szCs w:val="28"/>
        </w:rPr>
        <w:t xml:space="preserve">о </w:t>
      </w:r>
      <w:r w:rsidRPr="00DD46EA">
        <w:rPr>
          <w:sz w:val="28"/>
          <w:szCs w:val="28"/>
        </w:rPr>
        <w:t>мероприятия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в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отношении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каждого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контролируемого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лица,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допустившего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нарушение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обязательных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требований.</w:t>
      </w:r>
    </w:p>
    <w:p w:rsidR="0092425F" w:rsidRPr="00DD46EA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09"/>
        <w:rPr>
          <w:sz w:val="28"/>
          <w:szCs w:val="28"/>
        </w:rPr>
      </w:pPr>
      <w:r w:rsidRPr="00DD46EA">
        <w:rPr>
          <w:sz w:val="28"/>
          <w:szCs w:val="28"/>
        </w:rPr>
        <w:t>Рейдовый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осмотр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может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проводиться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только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согласованию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органами прокуратуры, за исключением случаев его проведения в соответствии с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подпунктами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3– 5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части</w:t>
      </w:r>
      <w:r w:rsidR="007D5804" w:rsidRPr="00DD46EA">
        <w:rPr>
          <w:sz w:val="28"/>
          <w:szCs w:val="28"/>
        </w:rPr>
        <w:t xml:space="preserve"> </w:t>
      </w:r>
      <w:hyperlink w:anchor="_bookmark2">
        <w:r w:rsidRPr="00DD46EA">
          <w:rPr>
            <w:sz w:val="28"/>
            <w:szCs w:val="28"/>
          </w:rPr>
          <w:t>пункта 34</w:t>
        </w:r>
      </w:hyperlink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и</w:t>
      </w:r>
      <w:r w:rsidR="007D5804" w:rsidRPr="00DD46EA">
        <w:rPr>
          <w:sz w:val="28"/>
          <w:szCs w:val="28"/>
        </w:rPr>
        <w:t xml:space="preserve"> </w:t>
      </w:r>
      <w:hyperlink w:anchor="_bookmark11">
        <w:r w:rsidRPr="00DD46EA">
          <w:rPr>
            <w:sz w:val="28"/>
            <w:szCs w:val="28"/>
          </w:rPr>
          <w:t>пункта 33</w:t>
        </w:r>
      </w:hyperlink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настоящего</w:t>
      </w:r>
      <w:r w:rsidR="007D5804" w:rsidRPr="00DD46EA">
        <w:rPr>
          <w:sz w:val="28"/>
          <w:szCs w:val="28"/>
        </w:rPr>
        <w:t xml:space="preserve"> </w:t>
      </w:r>
      <w:r w:rsidRPr="00DD46EA">
        <w:rPr>
          <w:sz w:val="28"/>
          <w:szCs w:val="28"/>
        </w:rPr>
        <w:t>Положения.</w:t>
      </w:r>
    </w:p>
    <w:p w:rsidR="0092425F" w:rsidRDefault="0092425F">
      <w:pPr>
        <w:pStyle w:val="aa"/>
        <w:spacing w:before="9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6522A7">
      <w:pPr>
        <w:pStyle w:val="aa"/>
        <w:spacing w:before="87" w:after="0"/>
        <w:ind w:left="887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Глава</w:t>
      </w:r>
      <w:r w:rsidR="006522A7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6.</w:t>
      </w:r>
      <w:r w:rsidR="007D5804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Документарная</w:t>
      </w:r>
      <w:r w:rsidR="007D5804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проверка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r w:rsidRPr="00C96F29">
        <w:rPr>
          <w:sz w:val="28"/>
          <w:szCs w:val="28"/>
        </w:rPr>
        <w:t>Под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целях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понимается контрольное мероприятие, которое проводится по месту нахождения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(надзорного)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предметом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которого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являются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исключительно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сведения,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содержащиеся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устанавливающих их организационно-правовую форму, права и обязанности, а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также документы, используемые при осуществлении их деятельности и связанные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исполнением ими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органа.</w:t>
      </w: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6" w:firstLine="710"/>
      </w:pP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рассматриваются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имеющиеся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распоряжении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результаты предыдущих контрольных мероприятий, материалы рассмотрения дел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административных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правонарушениях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результатах,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отношении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государственного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контроля.</w:t>
      </w: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6" w:firstLine="710"/>
      </w:pPr>
      <w:r w:rsidRPr="00C96F29">
        <w:rPr>
          <w:sz w:val="28"/>
          <w:szCs w:val="28"/>
        </w:rPr>
        <w:t>В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могут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совершаться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следующие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действия:</w:t>
      </w:r>
    </w:p>
    <w:p w:rsidR="0092425F" w:rsidRPr="00C96F29" w:rsidRDefault="006801E1" w:rsidP="000A1C4D">
      <w:pPr>
        <w:pStyle w:val="af2"/>
        <w:numPr>
          <w:ilvl w:val="0"/>
          <w:numId w:val="17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C96F29">
        <w:rPr>
          <w:sz w:val="28"/>
          <w:szCs w:val="28"/>
        </w:rPr>
        <w:t>получение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письменных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объяснений;</w:t>
      </w:r>
    </w:p>
    <w:p w:rsidR="0092425F" w:rsidRPr="00C96F29" w:rsidRDefault="006801E1" w:rsidP="000A1C4D">
      <w:pPr>
        <w:pStyle w:val="af2"/>
        <w:numPr>
          <w:ilvl w:val="0"/>
          <w:numId w:val="17"/>
        </w:numPr>
        <w:tabs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C96F29">
        <w:rPr>
          <w:sz w:val="28"/>
          <w:szCs w:val="28"/>
        </w:rPr>
        <w:t>истребование</w:t>
      </w:r>
      <w:r w:rsidR="007D5804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документов.</w:t>
      </w:r>
    </w:p>
    <w:p w:rsidR="0092425F" w:rsidRPr="00C96F29" w:rsidRDefault="006801E1" w:rsidP="000A1C4D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5" w:firstLine="710"/>
        <w:rPr>
          <w:sz w:val="28"/>
          <w:szCs w:val="28"/>
        </w:rPr>
      </w:pPr>
      <w:r w:rsidRPr="00C96F29">
        <w:rPr>
          <w:sz w:val="28"/>
          <w:szCs w:val="28"/>
        </w:rPr>
        <w:t>В случае, если достоверность сведений, содержащихся в документах,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распоряжении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вызывает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обоснованные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 xml:space="preserve">сомнения либо эти сведения не позволяют оценить исполнение </w:t>
      </w:r>
      <w:r w:rsidRPr="00C96F29">
        <w:rPr>
          <w:sz w:val="28"/>
          <w:szCs w:val="28"/>
        </w:rPr>
        <w:lastRenderedPageBreak/>
        <w:t>контролируемым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лицом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требований,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адрес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представить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для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ходе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документы.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течение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десяти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рабочих дней со дня получения данного требования контролируемое лицо обязано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направить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 орган указанные 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требовании документы.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26" w:firstLine="710"/>
        <w:rPr>
          <w:sz w:val="28"/>
          <w:szCs w:val="28"/>
        </w:rPr>
      </w:pPr>
      <w:r w:rsidRPr="00C96F29">
        <w:rPr>
          <w:sz w:val="28"/>
          <w:szCs w:val="28"/>
        </w:rPr>
        <w:t>В случае, если в ходе документарной проверки выявлены ошибки и(или) противоречия в представленных контролируемым лицом документах либо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выявлено несоответствие сведений, содержащихся в этих документах, сведениям,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содержащимся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полученным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информация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ошибках,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противоречиях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несоответствии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контролируемому лицу с требованием представить в течение десяти рабочих дней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необходимые пояснения. Контролируемое лицо, представляющее в 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пояснения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относительно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выявленных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ошибок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противоречий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относительно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несоответствия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сведений,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сведениям,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содержащимся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имеющихся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полученным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государственного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(надзора),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вправе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дополнительно представить в контрольный орган документы, подтверждающие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достоверность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ранее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представленных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документов.</w:t>
      </w:r>
    </w:p>
    <w:p w:rsidR="0092425F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0" w:firstLine="710"/>
        <w:rPr>
          <w:sz w:val="28"/>
          <w:szCs w:val="28"/>
        </w:rPr>
      </w:pPr>
      <w:r w:rsidRPr="00C96F29">
        <w:rPr>
          <w:sz w:val="28"/>
          <w:szCs w:val="28"/>
        </w:rPr>
        <w:t>При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проведении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документарной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проверки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контрольный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вправе требовать у контролируемого лица сведения и документы, не относящиеся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 предмету документарной проверки, а также сведения и документы, которые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могут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быть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получены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этим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органом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от иных</w:t>
      </w:r>
      <w:r w:rsidR="004F15F8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органов.</w:t>
      </w:r>
    </w:p>
    <w:p w:rsidR="0092425F" w:rsidRDefault="00C96F29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3" w:firstLine="71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</w:t>
      </w:r>
      <w:r w:rsidR="006801E1">
        <w:rPr>
          <w:rFonts w:ascii="Tinos" w:hAnsi="Tinos"/>
          <w:sz w:val="28"/>
          <w:szCs w:val="28"/>
        </w:rPr>
        <w:t>рок проведения документарной проверки не может превышать десять</w:t>
      </w:r>
      <w:r w:rsidR="004F15F8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рабочих дней. В указанный срок не включается период с момента направления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органом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контролируемому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представить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необходимые для рассмотрения в ходе документарной проверки документы до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указанных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документов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также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период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направления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контролируемому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информации контрольного органа о выявлении ошибок и (или) противоречий 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контролируемым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лицом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либо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несоответствии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сведений,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содержащихся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этих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сведениям,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содержащимся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имеющихся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контрольного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документах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и(или)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полученным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осуществлении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муниципального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контроля,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и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требования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представить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необходимые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пояснения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письменной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форме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до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момента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представления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указанных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пояснений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в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контрольный</w:t>
      </w:r>
      <w:r w:rsidR="00016DAF">
        <w:rPr>
          <w:rFonts w:ascii="Tinos" w:hAnsi="Tinos"/>
          <w:sz w:val="28"/>
          <w:szCs w:val="28"/>
        </w:rPr>
        <w:t xml:space="preserve"> </w:t>
      </w:r>
      <w:r w:rsidR="006801E1">
        <w:rPr>
          <w:rFonts w:ascii="Tinos" w:hAnsi="Tinos"/>
          <w:sz w:val="28"/>
          <w:szCs w:val="28"/>
        </w:rPr>
        <w:t>орган.</w:t>
      </w:r>
    </w:p>
    <w:p w:rsidR="0092425F" w:rsidRDefault="0092425F">
      <w:pPr>
        <w:pStyle w:val="af2"/>
        <w:tabs>
          <w:tab w:val="left" w:pos="1454"/>
        </w:tabs>
        <w:spacing w:after="0" w:line="240" w:lineRule="auto"/>
        <w:ind w:left="1062" w:firstLine="0"/>
        <w:rPr>
          <w:rFonts w:ascii="Tinos" w:hAnsi="Tinos"/>
          <w:sz w:val="28"/>
          <w:szCs w:val="28"/>
        </w:rPr>
      </w:pPr>
    </w:p>
    <w:p w:rsidR="0092425F" w:rsidRDefault="0092425F">
      <w:pPr>
        <w:pStyle w:val="aa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6522A7">
      <w:pPr>
        <w:pStyle w:val="aa"/>
        <w:ind w:left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29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16DAF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Выездная</w:t>
      </w:r>
      <w:r w:rsidR="00016DAF" w:rsidRPr="00C96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29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</w:p>
    <w:p w:rsidR="0092425F" w:rsidRPr="00C96F29" w:rsidRDefault="00C96F29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8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Под выездной проверкой в целях настоящего Положения понимается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комплексное контрольное мероприятие, проводимое посредством взаимодействия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с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конкретным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контролируемым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лицом,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владеющим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производственными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 xml:space="preserve">объектами и (или) использующим их, в целях оценки </w:t>
      </w:r>
      <w:r w:rsidR="006801E1" w:rsidRPr="00C96F29">
        <w:rPr>
          <w:sz w:val="28"/>
          <w:szCs w:val="28"/>
        </w:rPr>
        <w:lastRenderedPageBreak/>
        <w:t>соблюдения таким лицом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обязательных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требований,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а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также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оценки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выполнения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решений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контрольного</w:t>
      </w:r>
      <w:r w:rsidR="009E4EC6" w:rsidRPr="00C96F29">
        <w:rPr>
          <w:sz w:val="28"/>
          <w:szCs w:val="28"/>
        </w:rPr>
        <w:t xml:space="preserve"> </w:t>
      </w:r>
      <w:r w:rsidR="006801E1" w:rsidRPr="00C96F29">
        <w:rPr>
          <w:sz w:val="28"/>
          <w:szCs w:val="28"/>
        </w:rPr>
        <w:t>органа.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8" w:firstLine="710"/>
        <w:rPr>
          <w:sz w:val="28"/>
          <w:szCs w:val="28"/>
        </w:rPr>
      </w:pPr>
      <w:r w:rsidRPr="00C96F29">
        <w:rPr>
          <w:sz w:val="28"/>
          <w:szCs w:val="28"/>
        </w:rPr>
        <w:t>Выездная проверка проводится по месту нахождения (осуществления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деятельности)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филиалов,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представительств,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обособленных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структурных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подразделений),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 объекта контроля.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6" w:firstLine="710"/>
        <w:rPr>
          <w:sz w:val="28"/>
          <w:szCs w:val="28"/>
        </w:rPr>
      </w:pPr>
      <w:r w:rsidRPr="00C96F29">
        <w:rPr>
          <w:sz w:val="28"/>
          <w:szCs w:val="28"/>
        </w:rPr>
        <w:t>Выездная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проверка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проводится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случае,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если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представляется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возможным:</w:t>
      </w:r>
    </w:p>
    <w:p w:rsidR="0092425F" w:rsidRPr="00C96F29" w:rsidRDefault="006801E1" w:rsidP="00F769E1">
      <w:pPr>
        <w:pStyle w:val="af2"/>
        <w:numPr>
          <w:ilvl w:val="0"/>
          <w:numId w:val="18"/>
        </w:numPr>
        <w:tabs>
          <w:tab w:val="left" w:pos="1195"/>
        </w:tabs>
        <w:spacing w:after="0" w:line="240" w:lineRule="auto"/>
        <w:ind w:left="0" w:right="134" w:firstLine="710"/>
        <w:rPr>
          <w:sz w:val="28"/>
          <w:szCs w:val="28"/>
        </w:rPr>
      </w:pPr>
      <w:r w:rsidRPr="00C96F29">
        <w:rPr>
          <w:sz w:val="28"/>
          <w:szCs w:val="28"/>
        </w:rPr>
        <w:t>удостовериться в полноте и достоверности сведений, которые содержатся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 находящихся в распоряжении контрольного органа или в запрашиваемых им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документах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объяснениях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лица;</w:t>
      </w:r>
    </w:p>
    <w:p w:rsidR="0092425F" w:rsidRPr="00C96F29" w:rsidRDefault="006801E1" w:rsidP="00F769E1">
      <w:pPr>
        <w:pStyle w:val="af2"/>
        <w:numPr>
          <w:ilvl w:val="0"/>
          <w:numId w:val="18"/>
        </w:numPr>
        <w:tabs>
          <w:tab w:val="left" w:pos="1531"/>
        </w:tabs>
        <w:spacing w:after="0" w:line="240" w:lineRule="auto"/>
        <w:ind w:left="0" w:right="121" w:firstLine="710"/>
        <w:rPr>
          <w:sz w:val="28"/>
          <w:szCs w:val="28"/>
        </w:rPr>
      </w:pPr>
      <w:r w:rsidRPr="00C96F29">
        <w:rPr>
          <w:sz w:val="28"/>
          <w:szCs w:val="28"/>
        </w:rPr>
        <w:t>оценить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деятельности,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(бездействия)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контролируемого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и(или)   принадлежащих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ему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   (или)   используемых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объектов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обязательным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требованиям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без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выезда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указанное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пункте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142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настоявшего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место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совершения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действий,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предусмотренных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рамках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иного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вида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контрольных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мероприятий.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C96F29">
        <w:rPr>
          <w:sz w:val="28"/>
          <w:szCs w:val="28"/>
        </w:rPr>
        <w:t>Внеплановая   выездная   проверка     может     проводиться     только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 согласованию с органами прокуратуры, за исключением случаев ее проведения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 соответствии с подпунктами 3 – 5 части</w:t>
      </w:r>
      <w:r w:rsidR="009E4EC6" w:rsidRPr="00C96F29">
        <w:rPr>
          <w:sz w:val="28"/>
          <w:szCs w:val="28"/>
        </w:rPr>
        <w:t xml:space="preserve"> </w:t>
      </w:r>
      <w:hyperlink w:anchor="_bookmark2">
        <w:r w:rsidRPr="00C96F29">
          <w:rPr>
            <w:sz w:val="28"/>
            <w:szCs w:val="28"/>
          </w:rPr>
          <w:t xml:space="preserve">пункта </w:t>
        </w:r>
      </w:hyperlink>
      <w:r w:rsidRPr="00C96F29">
        <w:rPr>
          <w:sz w:val="28"/>
          <w:szCs w:val="28"/>
        </w:rPr>
        <w:t>34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9E4EC6" w:rsidRPr="00C96F29">
        <w:rPr>
          <w:sz w:val="28"/>
          <w:szCs w:val="28"/>
        </w:rPr>
        <w:t xml:space="preserve"> </w:t>
      </w:r>
      <w:hyperlink w:anchor="_bookmark9">
        <w:r w:rsidRPr="00C96F29">
          <w:rPr>
            <w:sz w:val="28"/>
            <w:szCs w:val="28"/>
          </w:rPr>
          <w:t xml:space="preserve">пунктом </w:t>
        </w:r>
      </w:hyperlink>
      <w:r w:rsidRPr="00C96F29">
        <w:rPr>
          <w:sz w:val="28"/>
          <w:szCs w:val="28"/>
        </w:rPr>
        <w:t>60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Положения.</w:t>
      </w:r>
    </w:p>
    <w:p w:rsidR="0092425F" w:rsidRPr="00C96F29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C96F29">
        <w:rPr>
          <w:sz w:val="28"/>
          <w:szCs w:val="28"/>
        </w:rPr>
        <w:t>О проведении выездной проверки контролируемое лицо уведомляется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путем направления копии решения о проведении выездной проверки не позднее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чем за двадцать четыре часа до ее начала в порядке, предусмотренном</w:t>
      </w:r>
      <w:r w:rsidR="009E4EC6" w:rsidRPr="00C96F29">
        <w:rPr>
          <w:sz w:val="28"/>
          <w:szCs w:val="28"/>
        </w:rPr>
        <w:t xml:space="preserve"> </w:t>
      </w:r>
      <w:hyperlink w:anchor="_bookmark5">
        <w:r w:rsidRPr="00C96F29">
          <w:rPr>
            <w:sz w:val="28"/>
            <w:szCs w:val="28"/>
          </w:rPr>
          <w:t>пунктами</w:t>
        </w:r>
      </w:hyperlink>
      <w:r w:rsidR="006522A7" w:rsidRPr="00C96F29">
        <w:rPr>
          <w:sz w:val="28"/>
          <w:szCs w:val="28"/>
        </w:rPr>
        <w:t xml:space="preserve"> </w:t>
      </w:r>
      <w:r w:rsidRPr="00C96F29">
        <w:rPr>
          <w:spacing w:val="1"/>
          <w:sz w:val="28"/>
          <w:szCs w:val="28"/>
        </w:rPr>
        <w:t>49</w:t>
      </w:r>
      <w:hyperlink w:anchor="_bookmark5">
        <w:r w:rsidRPr="00C96F29">
          <w:rPr>
            <w:sz w:val="28"/>
            <w:szCs w:val="28"/>
          </w:rPr>
          <w:t>–</w:t>
        </w:r>
        <w:r w:rsidRPr="00C96F29">
          <w:rPr>
            <w:spacing w:val="2"/>
            <w:sz w:val="28"/>
            <w:szCs w:val="28"/>
          </w:rPr>
          <w:t xml:space="preserve"> 51</w:t>
        </w:r>
      </w:hyperlink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настоящего</w:t>
      </w:r>
      <w:r w:rsidR="009E4EC6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Положения.</w:t>
      </w:r>
    </w:p>
    <w:p w:rsidR="0092425F" w:rsidRPr="00F769E1" w:rsidRDefault="006801E1" w:rsidP="00F769E1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10"/>
        <w:rPr>
          <w:sz w:val="28"/>
          <w:szCs w:val="28"/>
        </w:rPr>
      </w:pPr>
      <w:r w:rsidRPr="00F769E1">
        <w:rPr>
          <w:sz w:val="28"/>
          <w:szCs w:val="28"/>
        </w:rPr>
        <w:t>Срок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выездной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проверки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может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превышать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десять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рабочих дней. В отношении одного субъекта малого предпринимательства общий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 взаимодействия в ходе проведения выездной проверки не может превышать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пятьдесят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малого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предприятия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пятнадцать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E4EC6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микропредприятия</w:t>
      </w:r>
      <w:proofErr w:type="spellEnd"/>
      <w:r w:rsidRPr="00F769E1">
        <w:rPr>
          <w:sz w:val="28"/>
          <w:szCs w:val="28"/>
        </w:rPr>
        <w:t>.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выездной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проверки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отношении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осуществляющей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свою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деятельность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территориях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нескольких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субъектов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Российской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Федерации,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устанавливается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отдельно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каждому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филиалу,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представительству,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обособленному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структурному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подразделению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 или производственному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объекту.</w:t>
      </w:r>
    </w:p>
    <w:p w:rsidR="0092425F" w:rsidRPr="00F769E1" w:rsidRDefault="006801E1" w:rsidP="00F769E1">
      <w:pPr>
        <w:pStyle w:val="af2"/>
        <w:numPr>
          <w:ilvl w:val="0"/>
          <w:numId w:val="25"/>
        </w:numPr>
        <w:tabs>
          <w:tab w:val="left" w:pos="0"/>
          <w:tab w:val="left" w:pos="1454"/>
        </w:tabs>
        <w:spacing w:after="0" w:line="240" w:lineRule="auto"/>
        <w:ind w:left="0" w:right="138" w:firstLine="709"/>
        <w:rPr>
          <w:sz w:val="28"/>
          <w:szCs w:val="28"/>
        </w:rPr>
      </w:pPr>
      <w:r w:rsidRPr="00F769E1">
        <w:rPr>
          <w:sz w:val="28"/>
          <w:szCs w:val="28"/>
        </w:rPr>
        <w:t>В ходе выездной проверки могут совершаться следующие контрольные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действия: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осмотр;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опрос;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240" w:lineRule="auto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получение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объяснений;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322" w:lineRule="exact"/>
        <w:ind w:left="0" w:firstLine="709"/>
        <w:rPr>
          <w:sz w:val="28"/>
          <w:szCs w:val="28"/>
        </w:rPr>
      </w:pPr>
      <w:r w:rsidRPr="00F769E1">
        <w:rPr>
          <w:sz w:val="28"/>
          <w:szCs w:val="28"/>
        </w:rPr>
        <w:t>истребование</w:t>
      </w:r>
      <w:r w:rsidR="009E4EC6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документов;</w:t>
      </w:r>
    </w:p>
    <w:p w:rsidR="0092425F" w:rsidRPr="00F769E1" w:rsidRDefault="006801E1" w:rsidP="00F769E1">
      <w:pPr>
        <w:pStyle w:val="af2"/>
        <w:numPr>
          <w:ilvl w:val="0"/>
          <w:numId w:val="19"/>
        </w:numPr>
        <w:tabs>
          <w:tab w:val="left" w:pos="0"/>
          <w:tab w:val="left" w:pos="1190"/>
        </w:tabs>
        <w:spacing w:after="0" w:line="480" w:lineRule="auto"/>
        <w:ind w:left="0" w:right="-17" w:firstLine="709"/>
        <w:rPr>
          <w:sz w:val="28"/>
          <w:szCs w:val="28"/>
        </w:rPr>
      </w:pPr>
      <w:r w:rsidRPr="00F769E1">
        <w:rPr>
          <w:sz w:val="28"/>
          <w:szCs w:val="28"/>
        </w:rPr>
        <w:t>инструментально</w:t>
      </w:r>
      <w:r w:rsidR="00C96F29" w:rsidRPr="00F769E1">
        <w:rPr>
          <w:sz w:val="28"/>
          <w:szCs w:val="28"/>
        </w:rPr>
        <w:t xml:space="preserve">е  </w:t>
      </w:r>
      <w:r w:rsidRPr="00F769E1">
        <w:rPr>
          <w:sz w:val="28"/>
          <w:szCs w:val="28"/>
        </w:rPr>
        <w:t xml:space="preserve">обследование; </w:t>
      </w:r>
    </w:p>
    <w:p w:rsidR="0092425F" w:rsidRPr="00F769E1" w:rsidRDefault="00C96F29" w:rsidP="006522A7">
      <w:pPr>
        <w:pStyle w:val="af2"/>
        <w:tabs>
          <w:tab w:val="left" w:pos="1190"/>
        </w:tabs>
        <w:spacing w:after="0" w:line="480" w:lineRule="auto"/>
        <w:ind w:left="0" w:right="1012" w:firstLine="0"/>
        <w:jc w:val="center"/>
        <w:rPr>
          <w:b/>
          <w:bCs/>
        </w:rPr>
      </w:pPr>
      <w:r w:rsidRPr="00F769E1">
        <w:rPr>
          <w:b/>
          <w:bCs/>
          <w:sz w:val="28"/>
          <w:szCs w:val="28"/>
        </w:rPr>
        <w:t xml:space="preserve">           </w:t>
      </w:r>
      <w:r w:rsidR="006801E1" w:rsidRPr="00F769E1">
        <w:rPr>
          <w:b/>
          <w:bCs/>
          <w:sz w:val="28"/>
          <w:szCs w:val="28"/>
        </w:rPr>
        <w:t>Глава</w:t>
      </w:r>
      <w:r w:rsidR="006522A7" w:rsidRPr="00F769E1">
        <w:rPr>
          <w:b/>
          <w:bCs/>
          <w:sz w:val="28"/>
          <w:szCs w:val="28"/>
        </w:rPr>
        <w:t xml:space="preserve"> </w:t>
      </w:r>
      <w:r w:rsidR="006801E1" w:rsidRPr="00F769E1">
        <w:rPr>
          <w:b/>
          <w:bCs/>
          <w:sz w:val="28"/>
          <w:szCs w:val="28"/>
        </w:rPr>
        <w:t>8.</w:t>
      </w:r>
      <w:r w:rsidR="009E4EC6" w:rsidRPr="00F769E1">
        <w:rPr>
          <w:b/>
          <w:bCs/>
          <w:sz w:val="28"/>
          <w:szCs w:val="28"/>
        </w:rPr>
        <w:t xml:space="preserve"> </w:t>
      </w:r>
      <w:r w:rsidR="006801E1" w:rsidRPr="00F769E1">
        <w:rPr>
          <w:b/>
          <w:bCs/>
          <w:sz w:val="28"/>
          <w:szCs w:val="28"/>
        </w:rPr>
        <w:t>Осмотр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F769E1">
        <w:rPr>
          <w:sz w:val="28"/>
          <w:szCs w:val="28"/>
        </w:rPr>
        <w:t>Под осмотром в целях настоящего Положения понимается контрольное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(надзорное) действие, заключающееся в проведении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визуального обследования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территорий,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помещений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(отсеков),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производственных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lastRenderedPageBreak/>
        <w:t>объектов,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продукции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(товаров)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предметов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без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вскрытия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помещений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(отсеков),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транспортных средств, упаковки продукции (товаров), без разборки, демонтажа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целостности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обследуемых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частей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иными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способами.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5" w:firstLine="710"/>
        <w:rPr>
          <w:sz w:val="28"/>
          <w:szCs w:val="28"/>
        </w:rPr>
      </w:pPr>
      <w:r w:rsidRPr="00F769E1">
        <w:rPr>
          <w:sz w:val="28"/>
          <w:szCs w:val="28"/>
        </w:rPr>
        <w:t>Осмотр осуществляется инспектором в присутствии контролируемого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 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его представителя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 (или)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применением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видеозаписи.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По результатам осмотра инспектором составляется протокол осмотра, 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который вносится перечень осмотренных территорий и помещений (отсеков), 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также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количество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идентификационные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обследуемых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 мероприятия.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6522A7">
      <w:pPr>
        <w:pStyle w:val="aa"/>
        <w:ind w:left="887"/>
        <w:jc w:val="center"/>
        <w:rPr>
          <w:rFonts w:ascii="Times New Roman" w:hAnsi="Times New Roman" w:cs="Times New Roman"/>
          <w:b/>
          <w:bCs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9. Опрос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8" w:firstLine="710"/>
        <w:rPr>
          <w:sz w:val="28"/>
          <w:szCs w:val="28"/>
        </w:rPr>
      </w:pPr>
      <w:r w:rsidRPr="00F769E1">
        <w:rPr>
          <w:sz w:val="28"/>
          <w:szCs w:val="28"/>
        </w:rPr>
        <w:t>Под опросом в целях настоящего Положения понимается контрольное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действие,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заключающееся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устной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информации,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имеющей значение для проведения оценки соблюдения контролируемым лицом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иных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располагающих такой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информацией.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Результаты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опроса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фиксируются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протоколе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опроса,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который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подписывается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опрашиваемым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подтверждающим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достоверность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изложенных им сведений,</w:t>
      </w:r>
      <w:r w:rsidR="006522A7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 также в акте контрольного мероприятия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 случае,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если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полученные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сведения имеют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</w:t>
      </w:r>
      <w:r w:rsidR="00934B33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мероприятия.</w:t>
      </w:r>
    </w:p>
    <w:p w:rsidR="0092425F" w:rsidRPr="00F769E1" w:rsidRDefault="0092425F">
      <w:pPr>
        <w:pStyle w:val="aa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a"/>
        <w:ind w:left="887"/>
        <w:jc w:val="center"/>
        <w:rPr>
          <w:rFonts w:ascii="Times New Roman" w:hAnsi="Times New Roman" w:cs="Times New Roman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Получение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письменных</w:t>
      </w:r>
      <w:r w:rsidR="006522A7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объяснений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r w:rsidRPr="00F769E1">
        <w:rPr>
          <w:sz w:val="28"/>
          <w:szCs w:val="28"/>
        </w:rPr>
        <w:t>Под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получением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объяснений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целях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понимается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действие,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заключающееся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запросе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свидетельств,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имеющих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значение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проведения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оценки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соблюдения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 лица или его представителя, свидетелей, располагающих такими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сведениями (далее–объяснения).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4" w:after="0" w:line="240" w:lineRule="auto"/>
        <w:ind w:left="0" w:right="137" w:firstLine="710"/>
        <w:rPr>
          <w:sz w:val="28"/>
          <w:szCs w:val="28"/>
        </w:rPr>
      </w:pPr>
      <w:r w:rsidRPr="00F769E1">
        <w:rPr>
          <w:sz w:val="28"/>
          <w:szCs w:val="28"/>
        </w:rPr>
        <w:t>Объяснения оформляются путем составления письменного документа 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свободной форме.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3" w:firstLine="710"/>
      </w:pPr>
      <w:r w:rsidRPr="00F769E1">
        <w:rPr>
          <w:sz w:val="28"/>
          <w:szCs w:val="28"/>
        </w:rPr>
        <w:t>Инспектор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вправе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собственноручно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составить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должностных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работников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организации,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гражданина,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являющихся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лицами,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представителей,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свидетелей.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этом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 указанные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знакомятся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объяснениями,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необходимости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дополняют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текст,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делают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отметку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что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слов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записал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верно,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подписывают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документ,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указывая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дату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80711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место его составления.</w:t>
      </w:r>
    </w:p>
    <w:p w:rsidR="00F769E1" w:rsidRDefault="00F769E1" w:rsidP="00C96F29">
      <w:pPr>
        <w:pStyle w:val="aa"/>
        <w:ind w:firstLine="709"/>
        <w:jc w:val="center"/>
        <w:rPr>
          <w:rFonts w:ascii="Tinos" w:hAnsi="Tinos"/>
          <w:b/>
          <w:bCs/>
          <w:sz w:val="28"/>
          <w:szCs w:val="28"/>
        </w:rPr>
      </w:pPr>
    </w:p>
    <w:p w:rsidR="0092425F" w:rsidRPr="00F769E1" w:rsidRDefault="006801E1" w:rsidP="00C96F29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2E55E4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E80711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Истребование</w:t>
      </w:r>
      <w:r w:rsidR="00E80711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92425F" w:rsidRPr="00F769E1" w:rsidRDefault="0092425F" w:rsidP="00C96F29">
      <w:pPr>
        <w:pStyle w:val="aa"/>
        <w:spacing w:before="1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lastRenderedPageBreak/>
        <w:t>Под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истребованием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целях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понимается контрольное действие, заключающееся в предъявлении (направлении)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 xml:space="preserve"> контролируемому лицу требования о представлении необходимых и(или) имеющих значение для проведения оценки соблюдения 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и(или)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копий,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числе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материалов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фотосъемки,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аудио-</w:t>
      </w:r>
      <w:r w:rsidR="002E55E4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видеозаписи,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информационных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баз,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банков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данных,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также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носителей информации.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-1" w:firstLine="709"/>
        <w:rPr>
          <w:sz w:val="28"/>
          <w:szCs w:val="28"/>
        </w:rPr>
      </w:pP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Pr="00F769E1">
        <w:rPr>
          <w:sz w:val="28"/>
          <w:szCs w:val="28"/>
        </w:rPr>
        <w:t xml:space="preserve"> документы направляются в контрольный орган в форме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электронного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порядке,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предусмотренном</w:t>
      </w:r>
      <w:r w:rsidR="00EE5058" w:rsidRPr="00F769E1">
        <w:rPr>
          <w:sz w:val="28"/>
          <w:szCs w:val="28"/>
        </w:rPr>
        <w:t xml:space="preserve"> </w:t>
      </w:r>
      <w:hyperlink w:anchor="_bookmark7">
        <w:r w:rsidRPr="00F769E1">
          <w:rPr>
            <w:sz w:val="28"/>
            <w:szCs w:val="28"/>
          </w:rPr>
          <w:t>пунктом</w:t>
        </w:r>
      </w:hyperlink>
      <w:r w:rsidR="002E55E4" w:rsidRPr="00F769E1">
        <w:rPr>
          <w:sz w:val="28"/>
          <w:szCs w:val="28"/>
        </w:rPr>
        <w:t xml:space="preserve"> </w:t>
      </w:r>
      <w:r w:rsidRPr="00F769E1">
        <w:rPr>
          <w:spacing w:val="1"/>
          <w:sz w:val="28"/>
          <w:szCs w:val="28"/>
        </w:rPr>
        <w:t>52</w:t>
      </w:r>
      <w:r w:rsidR="00EE5058" w:rsidRPr="00F769E1">
        <w:rPr>
          <w:color w:val="0000FF"/>
          <w:spacing w:val="1"/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исключением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случаев, если контрольным</w:t>
      </w:r>
      <w:r w:rsidR="002E55E4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(надзорным) органом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установлена необходимость представления документов на бумажном носителе.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(надзорный)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бумажном носителе контролируемым лицом лично или через представителя либо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направлены по почте заказным письмом. На бумажном носителе представляются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либо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заверенные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копии.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Тиражирование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копий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 </w:t>
      </w:r>
      <w:r w:rsidRPr="00F769E1">
        <w:rPr>
          <w:sz w:val="28"/>
          <w:szCs w:val="28"/>
        </w:rPr>
        <w:t>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бумажном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носителе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доставка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осуществляются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счет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лица.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завершении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мероприятия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возвращаются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улицу.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 xml:space="preserve">В случае представления заверенных копий </w:t>
      </w:r>
      <w:proofErr w:type="spellStart"/>
      <w:r w:rsidRPr="00F769E1">
        <w:rPr>
          <w:sz w:val="28"/>
          <w:szCs w:val="28"/>
        </w:rPr>
        <w:t>истребуемых</w:t>
      </w:r>
      <w:proofErr w:type="spellEnd"/>
      <w:r w:rsidRPr="00F769E1">
        <w:rPr>
          <w:sz w:val="28"/>
          <w:szCs w:val="28"/>
        </w:rPr>
        <w:t xml:space="preserve"> 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вправе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ознакомиться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подлинниками документов.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 xml:space="preserve">Документы, которые </w:t>
      </w:r>
      <w:proofErr w:type="spellStart"/>
      <w:r w:rsidRPr="00F769E1">
        <w:rPr>
          <w:sz w:val="28"/>
          <w:szCs w:val="28"/>
        </w:rPr>
        <w:t>истребуются</w:t>
      </w:r>
      <w:proofErr w:type="spellEnd"/>
      <w:r w:rsidRPr="00F769E1">
        <w:rPr>
          <w:sz w:val="28"/>
          <w:szCs w:val="28"/>
        </w:rPr>
        <w:t xml:space="preserve"> в ходе контрольного мероприятия,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должны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инспектору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документов.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случае,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если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контролируемое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имеет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возможности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представить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 в течение установленного в указанном требовании срока, оно обязано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незамедлительно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ходатайством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письменной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форме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уведомить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невозможности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причин,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которым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быть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установленный срок, и срока, в течение которого контролируемое лицо может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 xml:space="preserve">представить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Pr="00F769E1">
        <w:rPr>
          <w:sz w:val="28"/>
          <w:szCs w:val="28"/>
        </w:rPr>
        <w:t xml:space="preserve"> документы. В течение двадцати четырех часов со дня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получения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такого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ходатайства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инспектор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продлевает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отказывает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продлении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срока,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составляется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соответствующий электронный документ и информируется контролируемое лицо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любым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доступным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способом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соответствии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hyperlink w:anchor="_bookmark5">
        <w:r w:rsidRPr="00F769E1">
          <w:rPr>
            <w:sz w:val="28"/>
            <w:szCs w:val="28"/>
          </w:rPr>
          <w:t>пунктами</w:t>
        </w:r>
        <w:r w:rsidR="002E55E4" w:rsidRPr="00F769E1">
          <w:rPr>
            <w:spacing w:val="1"/>
            <w:sz w:val="28"/>
            <w:szCs w:val="28"/>
          </w:rPr>
          <w:t xml:space="preserve"> 49</w:t>
        </w:r>
        <w:r w:rsidRPr="00F769E1">
          <w:rPr>
            <w:sz w:val="28"/>
            <w:szCs w:val="28"/>
          </w:rPr>
          <w:t>–</w:t>
        </w:r>
      </w:hyperlink>
      <w:r w:rsidRPr="00F769E1">
        <w:rPr>
          <w:spacing w:val="1"/>
          <w:sz w:val="28"/>
          <w:szCs w:val="28"/>
        </w:rPr>
        <w:t>51</w:t>
      </w:r>
      <w:r w:rsidR="00EE5058" w:rsidRPr="00F769E1">
        <w:rPr>
          <w:spacing w:val="1"/>
          <w:sz w:val="28"/>
          <w:szCs w:val="28"/>
        </w:rPr>
        <w:t xml:space="preserve"> </w:t>
      </w:r>
      <w:r w:rsidRPr="00F769E1">
        <w:rPr>
          <w:sz w:val="28"/>
          <w:szCs w:val="28"/>
        </w:rPr>
        <w:t>настоящего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Положения.</w:t>
      </w:r>
    </w:p>
    <w:p w:rsidR="0092425F" w:rsidRPr="00F769E1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-1" w:firstLine="709"/>
        <w:rPr>
          <w:sz w:val="28"/>
          <w:szCs w:val="28"/>
        </w:rPr>
      </w:pP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(копии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документов),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ранее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представленные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контролируемым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лицом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контрольный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независимо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оснований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их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представления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могут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представляться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повторно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условии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уведомления контрольного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органа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том,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что</w:t>
      </w:r>
      <w:r w:rsidR="00EE5058" w:rsidRPr="00F769E1">
        <w:rPr>
          <w:sz w:val="28"/>
          <w:szCs w:val="28"/>
        </w:rPr>
        <w:t xml:space="preserve"> </w:t>
      </w:r>
      <w:proofErr w:type="spellStart"/>
      <w:r w:rsidRPr="00F769E1">
        <w:rPr>
          <w:sz w:val="28"/>
          <w:szCs w:val="28"/>
        </w:rPr>
        <w:t>истребуемые</w:t>
      </w:r>
      <w:proofErr w:type="spellEnd"/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(копии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документов)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были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ранее,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указанием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реквизитов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документа,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которым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(приложением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 которому) они были</w:t>
      </w:r>
      <w:r w:rsidR="00EE5058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представлены.</w:t>
      </w:r>
    </w:p>
    <w:p w:rsidR="0092425F" w:rsidRDefault="0092425F">
      <w:pPr>
        <w:pStyle w:val="aa"/>
        <w:spacing w:before="11" w:after="0"/>
        <w:jc w:val="both"/>
        <w:rPr>
          <w:rFonts w:ascii="Tinos" w:hAnsi="Tinos"/>
          <w:sz w:val="28"/>
          <w:szCs w:val="28"/>
        </w:rPr>
      </w:pPr>
    </w:p>
    <w:p w:rsidR="00021B20" w:rsidRDefault="00021B20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20" w:rsidRDefault="00021B20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133798" w:rsidRDefault="006801E1" w:rsidP="00133798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2E55E4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EE5058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Инструментальное</w:t>
      </w:r>
      <w:r w:rsidR="00EE5058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обследование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09"/>
        <w:rPr>
          <w:sz w:val="28"/>
          <w:szCs w:val="28"/>
        </w:rPr>
      </w:pPr>
      <w:r w:rsidRPr="00133798">
        <w:rPr>
          <w:sz w:val="28"/>
          <w:szCs w:val="28"/>
        </w:rPr>
        <w:t>Под инструментальным обследованием в целях настоящего Положения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понимается контрольное действие, совершаемое инспектором или специалистом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 месту нахождения (осуществления деятельности) контролируемого лица (его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филиалов, представительств, обособленных структурных подразделений) либо по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месту нахождения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производственного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объекта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использованием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и(или)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приборов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определения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фактических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показателей,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действий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(событий),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соблюдения контролируемым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 требований.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before="3" w:after="0" w:line="240" w:lineRule="auto"/>
        <w:ind w:left="0" w:right="124" w:firstLine="709"/>
        <w:rPr>
          <w:sz w:val="28"/>
          <w:szCs w:val="28"/>
        </w:rPr>
      </w:pPr>
      <w:r w:rsidRPr="00133798">
        <w:rPr>
          <w:sz w:val="28"/>
          <w:szCs w:val="28"/>
        </w:rPr>
        <w:t>Под специальным оборудованием и (или) техническими приборами 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понимаются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все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измерительные,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испытательные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приборы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мини-лаборатории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переносные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аппараты,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утвержденные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 порядке в качестве применяемого испытательного оборудования,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имеющие соответствующие сертификаты и прошедшие в случае необходимости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метрологическую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поверку,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также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государственные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информационные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системы, программные средства, созданные в соответствии с законодательством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 Федерации.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6" w:firstLine="709"/>
        <w:rPr>
          <w:sz w:val="28"/>
          <w:szCs w:val="28"/>
        </w:rPr>
      </w:pPr>
      <w:r w:rsidRPr="00133798">
        <w:rPr>
          <w:sz w:val="28"/>
          <w:szCs w:val="28"/>
        </w:rPr>
        <w:t>Инструментальное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осуществляется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специалистом,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имеющими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допуск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работе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специальном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оборудовании,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приборов.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4" w:firstLine="709"/>
        <w:rPr>
          <w:sz w:val="28"/>
          <w:szCs w:val="28"/>
        </w:rPr>
      </w:pPr>
      <w:r w:rsidRPr="00133798">
        <w:rPr>
          <w:sz w:val="28"/>
          <w:szCs w:val="28"/>
        </w:rPr>
        <w:t>По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специалистом составляется протокол инструментального обследования, в которому</w:t>
      </w:r>
      <w:r w:rsidR="00DB417C" w:rsidRPr="00133798">
        <w:rPr>
          <w:sz w:val="28"/>
          <w:szCs w:val="28"/>
        </w:rPr>
        <w:t xml:space="preserve"> </w:t>
      </w:r>
      <w:r w:rsidR="008E3D9F" w:rsidRPr="00133798">
        <w:rPr>
          <w:sz w:val="28"/>
          <w:szCs w:val="28"/>
        </w:rPr>
        <w:t>у</w:t>
      </w:r>
      <w:r w:rsidRPr="00133798">
        <w:rPr>
          <w:sz w:val="28"/>
          <w:szCs w:val="28"/>
        </w:rPr>
        <w:t>казываются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дата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место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составления,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должность,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фамилия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инициалы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 или специалиста, составивших протокол, сведения о контролируемом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лице, предмет обследования, используемые специальное оборудование и (или)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технические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приборы,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методики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нормируемое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показателей,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подлежащих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контролю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выводы о соответствии этих показателей установленным нормам, иные сведения,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имеющие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значение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оценки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результатов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инструментального</w:t>
      </w:r>
      <w:r w:rsidR="00DB417C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обследования.</w:t>
      </w:r>
    </w:p>
    <w:p w:rsidR="0092425F" w:rsidRDefault="0092425F">
      <w:pPr>
        <w:pStyle w:val="aa"/>
        <w:spacing w:before="5" w:after="0"/>
        <w:jc w:val="both"/>
        <w:rPr>
          <w:rFonts w:ascii="Tinos" w:hAnsi="Tinos"/>
          <w:sz w:val="28"/>
          <w:szCs w:val="28"/>
        </w:rPr>
      </w:pPr>
    </w:p>
    <w:p w:rsidR="0092425F" w:rsidRPr="00133798" w:rsidRDefault="006801E1">
      <w:pPr>
        <w:pStyle w:val="aa"/>
        <w:spacing w:line="322" w:lineRule="exact"/>
        <w:ind w:left="1327" w:right="1279"/>
        <w:jc w:val="center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E3D9F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425F" w:rsidRPr="00133798" w:rsidRDefault="006801E1">
      <w:pPr>
        <w:pStyle w:val="aa"/>
        <w:ind w:left="454" w:righ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 И РЕШЕНИЯ,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РЕЗУЛЬТАТАМ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080F39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9" w:firstLine="710"/>
        <w:rPr>
          <w:sz w:val="28"/>
          <w:szCs w:val="28"/>
        </w:rPr>
      </w:pPr>
      <w:r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относятся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оценка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соблюдения контролируемым лицом обязательных требований, создание условий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предупреждения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и(или)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восстановление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нарушенного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рассмотрения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вопроса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привлечении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ответственности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и(или)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применение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lastRenderedPageBreak/>
        <w:t>контрольным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мер,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предусмотренных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подпунктом</w:t>
      </w:r>
      <w:r w:rsidR="00080F39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2</w:t>
      </w:r>
      <w:r w:rsidR="00080F39" w:rsidRPr="00133798">
        <w:rPr>
          <w:sz w:val="28"/>
          <w:szCs w:val="28"/>
        </w:rPr>
        <w:t xml:space="preserve"> </w:t>
      </w:r>
      <w:hyperlink w:anchor="_bookmark14">
        <w:r w:rsidRPr="00133798">
          <w:rPr>
            <w:sz w:val="28"/>
            <w:szCs w:val="28"/>
          </w:rPr>
          <w:t>пункта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36</w:t>
      </w:r>
      <w:r w:rsidR="00080F39" w:rsidRPr="00133798">
        <w:rPr>
          <w:color w:val="0000FF"/>
          <w:sz w:val="28"/>
          <w:szCs w:val="28"/>
          <w:u w:val="single" w:color="0000FF"/>
        </w:rPr>
        <w:t xml:space="preserve"> </w:t>
      </w:r>
      <w:r w:rsidRPr="00133798">
        <w:rPr>
          <w:sz w:val="28"/>
          <w:szCs w:val="28"/>
        </w:rPr>
        <w:t>настоящего Положения.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предусматривающего взаимодействие с контролируемым лицом, составляется акт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(далее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–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акт).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случае,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если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результатам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 такого мероприятия выявлено нарушение обязательных требований, 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указано,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какое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именно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обязательное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нарушено,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каким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нормативным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правовым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актом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структурной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единицей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оно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установлено.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случае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устранения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выявленного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 контрольного мероприятия, предусматривающего взаимодействие с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контролируемым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лицом,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 акте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указывается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факт его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устранения.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Документы,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материалы,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являющиеся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доказательствами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нарушения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обязательных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требований,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приобщены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акту.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Заполненные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проведении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проверочные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листы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должны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быть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приобщены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</w:t>
      </w:r>
      <w:r w:rsidR="00080F39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акту.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Оформление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производится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месте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 в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день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окончания проведения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такого мероприятия.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5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Результаты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содержащие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информацию,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составляющую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государственную,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коммерческую,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служебную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иную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охраняемую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тайну,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оформляются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соблюдением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предусмотренных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Российской Федерации.</w:t>
      </w:r>
    </w:p>
    <w:p w:rsidR="0092425F" w:rsidRPr="00133798" w:rsidRDefault="00C96F29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Акт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проведение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которого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было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согласовано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органами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прокуратуры,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направляется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органы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прокуратуры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посредством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единого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реестра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(надзорных)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мероприятий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непосредственно после</w:t>
      </w:r>
      <w:r w:rsidR="00A04F52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его оформления.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представитель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знакомится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содержанием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акта на месте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 контрольного мероприятия.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6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подписывает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же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способом,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изготовлен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данный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акт.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отказе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невозможности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подписания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представителем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 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акте делается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соответствующая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отметка.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несогласия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фактами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выводами,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изложенными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(надзорного) мероприятия, контролируемое лицо вправе направить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жалобу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предусмотренном</w:t>
      </w:r>
      <w:r w:rsidR="00A04F52" w:rsidRPr="00133798">
        <w:rPr>
          <w:sz w:val="28"/>
          <w:szCs w:val="28"/>
        </w:rPr>
        <w:t xml:space="preserve"> </w:t>
      </w:r>
      <w:hyperlink w:anchor="_bookmark18">
        <w:r w:rsidRPr="00133798">
          <w:rPr>
            <w:sz w:val="28"/>
            <w:szCs w:val="28"/>
          </w:rPr>
          <w:t>разделом</w:t>
        </w:r>
        <w:r w:rsidRPr="00133798">
          <w:rPr>
            <w:spacing w:val="1"/>
            <w:sz w:val="28"/>
            <w:szCs w:val="28"/>
          </w:rPr>
          <w:t xml:space="preserve"> 6</w:t>
        </w:r>
      </w:hyperlink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4" w:firstLine="710"/>
        <w:rPr>
          <w:sz w:val="28"/>
          <w:szCs w:val="28"/>
        </w:rPr>
      </w:pPr>
      <w:r w:rsidRPr="00133798">
        <w:rPr>
          <w:sz w:val="28"/>
          <w:szCs w:val="28"/>
        </w:rPr>
        <w:t>В случае отсутствия выявленных нарушений обязательных 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 проведении контрольного мероприятия сведения об этом вносятся в единый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мероприятий.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вправе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рекомендации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провести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 направленные на профилактику рисков причинения вреда 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1" w:after="0" w:line="240" w:lineRule="auto"/>
        <w:ind w:left="0" w:right="125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 обязательных требований контролируемым лицом контрольный орган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пределах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полномочий,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Федерации,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обязан: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900"/>
        </w:tabs>
        <w:spacing w:after="0" w:line="320" w:lineRule="exact"/>
        <w:ind w:left="0" w:firstLine="964"/>
        <w:rPr>
          <w:sz w:val="28"/>
          <w:szCs w:val="28"/>
        </w:rPr>
      </w:pPr>
      <w:bookmarkStart w:id="26" w:name="_bookmark13"/>
      <w:bookmarkEnd w:id="26"/>
      <w:r w:rsidRPr="00133798">
        <w:rPr>
          <w:sz w:val="28"/>
          <w:szCs w:val="28"/>
        </w:rPr>
        <w:lastRenderedPageBreak/>
        <w:t>выдать   после    оформления    акта    контрольного    мероприятия контролируемому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предписание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устранении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(разумных)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устранения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и(или)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предотвращению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507"/>
        </w:tabs>
        <w:spacing w:after="0" w:line="240" w:lineRule="auto"/>
        <w:ind w:left="0" w:right="126" w:firstLine="710"/>
        <w:rPr>
          <w:sz w:val="28"/>
          <w:szCs w:val="28"/>
        </w:rPr>
      </w:pPr>
      <w:bookmarkStart w:id="27" w:name="_bookmark14"/>
      <w:bookmarkEnd w:id="27"/>
      <w:r w:rsidRPr="00133798">
        <w:rPr>
          <w:sz w:val="28"/>
          <w:szCs w:val="28"/>
        </w:rPr>
        <w:t>незамедлительно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Российской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Федерации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меры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недопущению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вплоть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обращения в суд с требованием о запрете эксплуатации (использования) зданий,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строений, сооружений, помещений, оборудования, транспортных средств и иных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подобных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объектов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граждан,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любым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доступным способом информации о наличии угрозы причинения вреда 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 законом ценностям и способах ее предотвращения в случае, если при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что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деятельность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гражданина, организации, владеющих и (или) пользующихся объектом контроля,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эксплуатация (использование) ими зданий, строений, сооружений, помещений,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оборудования, транспортных средств и иных подобных объектов, выполняемые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работы,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оказываемые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услуги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представляют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непосредственную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угрозу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 вреда (ущерба) охраняемым законом ценностям или что такой вред</w:t>
      </w:r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(ущерб)причинен;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195"/>
        </w:tabs>
        <w:spacing w:after="0" w:line="240" w:lineRule="auto"/>
        <w:ind w:left="0" w:right="132" w:firstLine="710"/>
        <w:rPr>
          <w:sz w:val="28"/>
          <w:szCs w:val="28"/>
        </w:rPr>
      </w:pPr>
      <w:r w:rsidRPr="00133798">
        <w:rPr>
          <w:sz w:val="28"/>
          <w:szCs w:val="28"/>
        </w:rPr>
        <w:t>при выявлении в ходе контрольного (надзорного) мероприятия признаков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преступления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административного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правонарушения,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направить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соответствующую информацию в государственный орган в соответствии со своей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компетенцией или при наличии соответствующих полномочий принять меры 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привлечению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виновных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 ответственности;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229"/>
        </w:tabs>
        <w:spacing w:before="3" w:after="0" w:line="240" w:lineRule="auto"/>
        <w:ind w:left="0" w:right="124" w:firstLine="710"/>
        <w:rPr>
          <w:sz w:val="28"/>
          <w:szCs w:val="28"/>
        </w:rPr>
      </w:pPr>
      <w:r w:rsidRPr="00133798">
        <w:rPr>
          <w:sz w:val="28"/>
          <w:szCs w:val="28"/>
        </w:rPr>
        <w:t>принять меры по осуществлению контроля за устранением выявленных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 обязательных требований, предупреждению нарушений 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предотвращению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возможного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 законом ценностям, при неисполнении предписания в установленные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сроки принять меры по обеспечению его исполнения вплоть до обращения в суд 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принудительном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предписания,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такая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законодательством;</w:t>
      </w:r>
    </w:p>
    <w:p w:rsidR="0092425F" w:rsidRPr="00133798" w:rsidRDefault="006801E1" w:rsidP="00C96F29">
      <w:pPr>
        <w:pStyle w:val="af2"/>
        <w:numPr>
          <w:ilvl w:val="0"/>
          <w:numId w:val="20"/>
        </w:numPr>
        <w:tabs>
          <w:tab w:val="left" w:pos="1430"/>
        </w:tabs>
        <w:spacing w:after="0" w:line="240" w:lineRule="auto"/>
        <w:ind w:left="0" w:right="129" w:firstLine="710"/>
        <w:rPr>
          <w:sz w:val="28"/>
          <w:szCs w:val="28"/>
        </w:rPr>
      </w:pPr>
      <w:r w:rsidRPr="00133798">
        <w:rPr>
          <w:sz w:val="28"/>
          <w:szCs w:val="28"/>
        </w:rPr>
        <w:t>рассмотреть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выдаче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рекомендаций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профилактику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рисков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причинения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вреда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(ущерба)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охраняемым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ценностям.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r w:rsidRPr="00133798">
        <w:rPr>
          <w:sz w:val="28"/>
          <w:szCs w:val="28"/>
        </w:rPr>
        <w:t>Решения,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принятые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проведенного с грубым нарушением требований к организации и 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контроля,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предусмотренным</w:t>
      </w:r>
      <w:r w:rsidR="00A04F52" w:rsidRPr="00133798">
        <w:rPr>
          <w:sz w:val="28"/>
          <w:szCs w:val="28"/>
        </w:rPr>
        <w:t xml:space="preserve"> </w:t>
      </w:r>
      <w:hyperlink w:anchor="_bookmark15">
        <w:r w:rsidRPr="00133798">
          <w:rPr>
            <w:sz w:val="28"/>
            <w:szCs w:val="28"/>
          </w:rPr>
          <w:t>пунктом</w:t>
        </w:r>
      </w:hyperlink>
      <w:r w:rsidR="008E3D9F" w:rsidRPr="00133798">
        <w:rPr>
          <w:sz w:val="28"/>
          <w:szCs w:val="28"/>
        </w:rPr>
        <w:t xml:space="preserve"> </w:t>
      </w:r>
      <w:r w:rsidRPr="00133798">
        <w:rPr>
          <w:spacing w:val="1"/>
          <w:sz w:val="28"/>
          <w:szCs w:val="28"/>
        </w:rPr>
        <w:t>138</w:t>
      </w:r>
      <w:r w:rsidR="00A04F52" w:rsidRPr="00133798">
        <w:rPr>
          <w:color w:val="0000FF"/>
          <w:spacing w:val="1"/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 подлежат отмене контрольным органом, проводившим контрольное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мероприятие, вышестоящим контрольным органом или судом, в том числе по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прокурора.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самостоятельного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выявления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грубых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контроля уполномоченное должностное лицо контрольного </w:t>
      </w:r>
      <w:r w:rsidRPr="00133798">
        <w:rPr>
          <w:sz w:val="28"/>
          <w:szCs w:val="28"/>
        </w:rPr>
        <w:lastRenderedPageBreak/>
        <w:t>органа, проводившего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контрольное мероприятие, принимает решение о признании результатов такого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недействительными.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7" w:firstLine="710"/>
        <w:rPr>
          <w:sz w:val="28"/>
          <w:szCs w:val="28"/>
        </w:rPr>
      </w:pPr>
      <w:bookmarkStart w:id="28" w:name="_bookmark151"/>
      <w:bookmarkStart w:id="29" w:name="_bookmark15"/>
      <w:bookmarkEnd w:id="28"/>
      <w:bookmarkEnd w:id="29"/>
      <w:r w:rsidRPr="00133798">
        <w:rPr>
          <w:sz w:val="28"/>
          <w:szCs w:val="28"/>
        </w:rPr>
        <w:t>Грубым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нарушением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организации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муниципального контроля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является: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отсутствие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оснований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35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>отсутствие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прокуратуры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00"/>
        </w:tabs>
        <w:spacing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уведомлении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такое уведомление является</w:t>
      </w:r>
      <w:r w:rsidR="00A04F52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35"/>
        </w:tabs>
        <w:spacing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периодичности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планового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81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>проведение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планового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включенного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соответствующий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план проведения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53"/>
        </w:tabs>
        <w:spacing w:after="0" w:line="240" w:lineRule="auto"/>
        <w:ind w:left="0" w:right="133" w:firstLine="710"/>
        <w:rPr>
          <w:sz w:val="28"/>
          <w:szCs w:val="28"/>
        </w:rPr>
      </w:pPr>
      <w:r w:rsidRPr="00133798">
        <w:rPr>
          <w:sz w:val="28"/>
          <w:szCs w:val="28"/>
        </w:rPr>
        <w:t>принятие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основании оценки соблюдения положений нормативных правовых актов и иных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документов,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являющихся</w:t>
      </w:r>
      <w:r w:rsidR="00BE42A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обязательными требованиями;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96"/>
        </w:tabs>
        <w:spacing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привлечение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участие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204"/>
        </w:tabs>
        <w:spacing w:after="0" w:line="240" w:lineRule="auto"/>
        <w:ind w:left="0" w:right="134" w:firstLine="709"/>
        <w:rPr>
          <w:sz w:val="28"/>
          <w:szCs w:val="28"/>
        </w:rPr>
      </w:pPr>
      <w:r w:rsidRPr="00133798">
        <w:rPr>
          <w:sz w:val="28"/>
          <w:szCs w:val="28"/>
        </w:rPr>
        <w:t>совершение в ходе контрольного мероприятия контрольных действий, непредусмотренных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358"/>
        </w:tabs>
        <w:spacing w:after="0" w:line="240" w:lineRule="auto"/>
        <w:ind w:left="0" w:right="138" w:firstLine="709"/>
        <w:rPr>
          <w:sz w:val="28"/>
          <w:szCs w:val="28"/>
        </w:rPr>
      </w:pP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предоставление контролируемому лицу 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ознакомления документа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результатами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обязанность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предоставления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Положением;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44"/>
        </w:tabs>
        <w:spacing w:after="0" w:line="240" w:lineRule="auto"/>
        <w:ind w:left="0" w:right="127" w:firstLine="709"/>
        <w:rPr>
          <w:sz w:val="28"/>
          <w:szCs w:val="28"/>
        </w:rPr>
      </w:pPr>
      <w:r w:rsidRPr="00133798">
        <w:rPr>
          <w:sz w:val="28"/>
          <w:szCs w:val="28"/>
        </w:rPr>
        <w:t>проведение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включенного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единый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исключением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наблюдения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обследования;</w:t>
      </w:r>
    </w:p>
    <w:p w:rsidR="0092425F" w:rsidRPr="00133798" w:rsidRDefault="006801E1" w:rsidP="00C96F29">
      <w:pPr>
        <w:pStyle w:val="af2"/>
        <w:numPr>
          <w:ilvl w:val="0"/>
          <w:numId w:val="21"/>
        </w:numPr>
        <w:tabs>
          <w:tab w:val="left" w:pos="1464"/>
        </w:tabs>
        <w:spacing w:after="0" w:line="240" w:lineRule="auto"/>
        <w:ind w:left="0" w:right="130" w:firstLine="709"/>
        <w:rPr>
          <w:sz w:val="28"/>
          <w:szCs w:val="28"/>
        </w:rPr>
      </w:pPr>
      <w:r w:rsidRPr="00133798">
        <w:rPr>
          <w:sz w:val="28"/>
          <w:szCs w:val="28"/>
        </w:rPr>
        <w:t>нарушение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запретов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ограничений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документов, информации, материалов, веществ, если они не относятся к предмету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также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изымание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оригиналов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таких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документов;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2" w:firstLine="706"/>
        <w:rPr>
          <w:sz w:val="28"/>
          <w:szCs w:val="28"/>
        </w:rPr>
      </w:pPr>
      <w:r w:rsidRPr="00133798">
        <w:rPr>
          <w:sz w:val="28"/>
          <w:szCs w:val="28"/>
        </w:rPr>
        <w:t>После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признания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недействительными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результатов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 проведенного с грубым нарушением требований к организации 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осуществлению муниципального контроля, повторное внеплановое контрольное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мероприятие в отношении данного контролируемого лица может быть проведено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только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согласованию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органами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прокуратуры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независимости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вида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мероприятия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 основания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 проведения.</w:t>
      </w:r>
    </w:p>
    <w:p w:rsidR="0092425F" w:rsidRDefault="0092425F">
      <w:pPr>
        <w:pStyle w:val="aa"/>
        <w:jc w:val="both"/>
        <w:rPr>
          <w:rFonts w:ascii="Tinos" w:hAnsi="Tinos"/>
          <w:sz w:val="28"/>
          <w:szCs w:val="28"/>
        </w:rPr>
      </w:pPr>
    </w:p>
    <w:p w:rsidR="0092425F" w:rsidRDefault="006801E1" w:rsidP="00C96F29">
      <w:pPr>
        <w:pStyle w:val="aa"/>
        <w:spacing w:after="0" w:line="322" w:lineRule="exact"/>
        <w:ind w:left="1327" w:right="1279"/>
        <w:jc w:val="center"/>
      </w:pPr>
      <w:r>
        <w:rPr>
          <w:rFonts w:ascii="Tinos" w:hAnsi="Tinos"/>
          <w:b/>
          <w:bCs/>
          <w:sz w:val="28"/>
          <w:szCs w:val="28"/>
        </w:rPr>
        <w:t>РАЗДЕЛ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5</w:t>
      </w:r>
    </w:p>
    <w:p w:rsidR="0092425F" w:rsidRDefault="006801E1" w:rsidP="00C96F29">
      <w:pPr>
        <w:pStyle w:val="aa"/>
        <w:spacing w:after="0"/>
        <w:ind w:left="1324" w:right="1284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ИСПОЛНЕНИЕ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РЕШЕНИЙ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КОНТРОЛЬНОГО</w:t>
      </w:r>
      <w:r w:rsidR="0039672E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ОРГАНА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lastRenderedPageBreak/>
        <w:t>Органами, осуществляющими контроль за исполнением предписаний,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иных решений контрольных органов (далее – решения), являются контрольные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вынесшие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Уполномоченное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ходатайству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решению органа, уполномоченного на рассмотрение жалоб на решения, действия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должностных лиц контрольного органа, вправе внести изменения в решение 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сторону улучшения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5" w:firstLine="710"/>
        <w:rPr>
          <w:sz w:val="28"/>
          <w:szCs w:val="28"/>
        </w:rPr>
      </w:pPr>
      <w:r w:rsidRPr="00133798">
        <w:rPr>
          <w:sz w:val="28"/>
          <w:szCs w:val="28"/>
        </w:rPr>
        <w:t>При наличии обстоятельств, вследствие которых исполнение решения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сроки,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должностное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органа может отсрочить выполнение такого предписания на срок до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одного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этого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принимается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соответствующее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40" w:firstLine="710"/>
        <w:rPr>
          <w:sz w:val="28"/>
          <w:szCs w:val="28"/>
        </w:rPr>
      </w:pPr>
      <w:r w:rsidRPr="00133798">
        <w:rPr>
          <w:sz w:val="28"/>
          <w:szCs w:val="28"/>
        </w:rPr>
        <w:t>Решение об отсрочке выполнения предписания принимается в порядке,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предусмотренном</w:t>
      </w:r>
      <w:r w:rsidR="0039672E" w:rsidRPr="00133798">
        <w:rPr>
          <w:sz w:val="28"/>
          <w:szCs w:val="28"/>
        </w:rPr>
        <w:t xml:space="preserve"> </w:t>
      </w:r>
      <w:hyperlink w:anchor="_bookmark18">
        <w:r w:rsidRPr="00133798">
          <w:rPr>
            <w:sz w:val="28"/>
            <w:szCs w:val="28"/>
          </w:rPr>
          <w:t>разделом</w:t>
        </w:r>
        <w:r w:rsidRPr="00133798">
          <w:rPr>
            <w:spacing w:val="2"/>
            <w:sz w:val="28"/>
            <w:szCs w:val="28"/>
          </w:rPr>
          <w:t xml:space="preserve"> 6</w:t>
        </w:r>
      </w:hyperlink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bookmarkStart w:id="30" w:name="_bookmark161"/>
      <w:bookmarkStart w:id="31" w:name="_bookmark16"/>
      <w:bookmarkEnd w:id="30"/>
      <w:bookmarkEnd w:id="31"/>
      <w:r w:rsidRPr="00133798">
        <w:rPr>
          <w:sz w:val="28"/>
          <w:szCs w:val="28"/>
        </w:rPr>
        <w:t>Уполномоченным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должностным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вынесшим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рассматриваются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следующие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связанные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решения: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разъяснении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способа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2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об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отсрочке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416"/>
        </w:tabs>
        <w:spacing w:after="0" w:line="240" w:lineRule="auto"/>
        <w:ind w:left="0" w:right="136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приостановлении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возобновлении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ранее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приостановленного 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решения;</w:t>
      </w:r>
    </w:p>
    <w:p w:rsidR="0092425F" w:rsidRPr="00133798" w:rsidRDefault="006801E1" w:rsidP="00C96F29">
      <w:pPr>
        <w:pStyle w:val="af2"/>
        <w:numPr>
          <w:ilvl w:val="0"/>
          <w:numId w:val="22"/>
        </w:numPr>
        <w:tabs>
          <w:tab w:val="left" w:pos="1190"/>
        </w:tabs>
        <w:spacing w:after="0" w:line="321" w:lineRule="exact"/>
        <w:ind w:left="0" w:firstLine="709"/>
        <w:rPr>
          <w:sz w:val="28"/>
          <w:szCs w:val="28"/>
        </w:rPr>
      </w:pPr>
      <w:r w:rsidRPr="00133798">
        <w:rPr>
          <w:sz w:val="28"/>
          <w:szCs w:val="28"/>
        </w:rPr>
        <w:t>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прекращении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593"/>
        </w:tabs>
        <w:spacing w:after="0" w:line="240" w:lineRule="auto"/>
        <w:ind w:left="0" w:right="123" w:firstLine="710"/>
        <w:rPr>
          <w:sz w:val="28"/>
          <w:szCs w:val="28"/>
        </w:rPr>
      </w:pPr>
      <w:r w:rsidRPr="00133798">
        <w:rPr>
          <w:sz w:val="28"/>
          <w:szCs w:val="28"/>
        </w:rPr>
        <w:t>Вопросы,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hyperlink w:anchor="_bookmark16">
        <w:r w:rsidRPr="00133798">
          <w:rPr>
            <w:sz w:val="28"/>
            <w:szCs w:val="28"/>
          </w:rPr>
          <w:t>пункте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44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рассматриваются должностным лицом контрольного органа, вынесшим решение,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ходатайству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представлению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течение десяти дней со дня поступления в контрольный орган ходатайства или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направления представления. В случае отсутствия указанного должностного 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 органа вопросы передаются на рассмотрение иного должностного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нормативным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правовым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актом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pacing w:val="-4"/>
          <w:sz w:val="28"/>
          <w:szCs w:val="28"/>
        </w:rPr>
        <w:t>муниципального образования город Алексин</w:t>
      </w:r>
      <w:r w:rsidRPr="00133798">
        <w:rPr>
          <w:sz w:val="28"/>
          <w:szCs w:val="28"/>
        </w:rPr>
        <w:t>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1" w:firstLine="710"/>
        <w:rPr>
          <w:sz w:val="28"/>
          <w:szCs w:val="28"/>
        </w:rPr>
      </w:pPr>
      <w:r w:rsidRPr="00133798">
        <w:rPr>
          <w:sz w:val="28"/>
          <w:szCs w:val="28"/>
        </w:rPr>
        <w:t>Контролируемое лицо информируется о месте и времени рассмотрения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вопросов,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hyperlink w:anchor="_bookmark16">
        <w:r w:rsidRPr="00133798">
          <w:rPr>
            <w:sz w:val="28"/>
            <w:szCs w:val="28"/>
          </w:rPr>
          <w:t>пункте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44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Положения.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Неявка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 без уважительной причины не является препятствием для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рассмотрения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соответствующих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вопросов.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34" w:firstLine="710"/>
        <w:rPr>
          <w:sz w:val="28"/>
          <w:szCs w:val="28"/>
        </w:rPr>
      </w:pPr>
      <w:r w:rsidRPr="00133798">
        <w:rPr>
          <w:sz w:val="28"/>
          <w:szCs w:val="28"/>
        </w:rPr>
        <w:t>Решение, принятое по результатам рассмотрения вопросов, связанных с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доводится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установленном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порядке.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71" w:after="0" w:line="240" w:lineRule="auto"/>
        <w:ind w:left="0" w:right="128" w:firstLine="710"/>
        <w:rPr>
          <w:sz w:val="28"/>
          <w:szCs w:val="28"/>
        </w:rPr>
      </w:pPr>
      <w:bookmarkStart w:id="32" w:name="_bookmark171"/>
      <w:bookmarkStart w:id="33" w:name="_bookmark17"/>
      <w:bookmarkEnd w:id="32"/>
      <w:bookmarkEnd w:id="33"/>
      <w:r w:rsidRPr="00133798">
        <w:rPr>
          <w:sz w:val="28"/>
          <w:szCs w:val="28"/>
        </w:rPr>
        <w:t>По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истечении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срока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лицом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принятого в соответствии с подпунктом 1</w:t>
      </w:r>
      <w:r w:rsidR="0039672E" w:rsidRPr="00133798">
        <w:rPr>
          <w:sz w:val="28"/>
          <w:szCs w:val="28"/>
        </w:rPr>
        <w:t xml:space="preserve"> </w:t>
      </w:r>
      <w:hyperlink w:anchor="_bookmark13">
        <w:r w:rsidRPr="00133798">
          <w:rPr>
            <w:sz w:val="28"/>
            <w:szCs w:val="28"/>
          </w:rPr>
          <w:t>пункта 1</w:t>
        </w:r>
      </w:hyperlink>
      <w:r w:rsidRPr="00133798">
        <w:rPr>
          <w:sz w:val="28"/>
          <w:szCs w:val="28"/>
        </w:rPr>
        <w:t>36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либо при представлении контролируемым лицом до истечения указанного срока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документов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представление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которых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указанным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решением,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либо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рамках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наблюдения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соблюдением обязательных требований (мониторинга безопасности) контрольный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 оценивает исполнение решения на основании представленных документов 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сведений,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полученной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информации.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документы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сведения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контролируемым лицом не представлены или </w:t>
      </w:r>
      <w:r w:rsidRPr="00133798">
        <w:rPr>
          <w:sz w:val="28"/>
          <w:szCs w:val="28"/>
        </w:rPr>
        <w:lastRenderedPageBreak/>
        <w:t>на их основании либо на основании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информации,</w:t>
      </w:r>
      <w:r w:rsidR="0039672E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полученной в рамках наблюдения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соблюдением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обязательных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требований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(мониторинга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безопасности),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сделать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вывод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8E3D9F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(надзорный)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оценивает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путем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одного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из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 xml:space="preserve">предусмотренных подпунктами 1 – 3 </w:t>
      </w:r>
      <w:hyperlink w:anchor="_bookmark1">
        <w:r w:rsidRPr="00133798">
          <w:rPr>
            <w:sz w:val="28"/>
            <w:szCs w:val="28"/>
          </w:rPr>
          <w:t>пункта 33</w:t>
        </w:r>
      </w:hyperlink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Положения. В случае,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проводится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оценка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принятого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проверки,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допускается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выездной проверки.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after="0" w:line="240" w:lineRule="auto"/>
        <w:ind w:left="0" w:right="121" w:firstLine="710"/>
        <w:rPr>
          <w:sz w:val="28"/>
          <w:szCs w:val="28"/>
        </w:rPr>
      </w:pPr>
      <w:r w:rsidRPr="00133798">
        <w:rPr>
          <w:sz w:val="28"/>
          <w:szCs w:val="28"/>
        </w:rPr>
        <w:t>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если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итогам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проведения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контрольного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предусмотренного</w:t>
      </w:r>
      <w:r w:rsidR="003446BA" w:rsidRPr="00133798">
        <w:rPr>
          <w:sz w:val="28"/>
          <w:szCs w:val="28"/>
        </w:rPr>
        <w:t xml:space="preserve"> </w:t>
      </w:r>
      <w:hyperlink w:anchor="_bookmark17">
        <w:r w:rsidRPr="00133798">
          <w:rPr>
            <w:sz w:val="28"/>
            <w:szCs w:val="28"/>
          </w:rPr>
          <w:t>пунктом</w:t>
        </w:r>
        <w:r w:rsidR="008E3D9F" w:rsidRPr="00133798">
          <w:rPr>
            <w:sz w:val="28"/>
            <w:szCs w:val="28"/>
          </w:rPr>
          <w:t xml:space="preserve"> </w:t>
        </w:r>
        <w:r w:rsidRPr="00133798">
          <w:rPr>
            <w:sz w:val="28"/>
            <w:szCs w:val="28"/>
          </w:rPr>
          <w:t>1</w:t>
        </w:r>
      </w:hyperlink>
      <w:r w:rsidRPr="00133798">
        <w:rPr>
          <w:sz w:val="28"/>
          <w:szCs w:val="28"/>
        </w:rPr>
        <w:t>48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будет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установлено,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что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или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ненадлежащим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образом,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он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вновь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выдает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контролируемому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решение,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предусмотренное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подпунктом 1</w:t>
      </w:r>
      <w:r w:rsidR="003446BA" w:rsidRPr="00133798">
        <w:rPr>
          <w:sz w:val="28"/>
          <w:szCs w:val="28"/>
        </w:rPr>
        <w:t xml:space="preserve"> </w:t>
      </w:r>
      <w:hyperlink w:anchor="_bookmark13">
        <w:r w:rsidRPr="00133798">
          <w:rPr>
            <w:sz w:val="28"/>
            <w:szCs w:val="28"/>
          </w:rPr>
          <w:t>пункта 136</w:t>
        </w:r>
      </w:hyperlink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 Положения, с указанием новых сроков его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исполнения. При неисполнении предписания в установленные сроки контрольный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 принимает меры по обеспечению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его исполнения вплоть до обращения 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суд с требованием о принудительном исполнении предписания, если такая мера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предусмотрена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законодательством.</w:t>
      </w:r>
    </w:p>
    <w:p w:rsidR="0092425F" w:rsidRPr="00133798" w:rsidRDefault="006801E1" w:rsidP="00C96F29">
      <w:pPr>
        <w:pStyle w:val="af2"/>
        <w:numPr>
          <w:ilvl w:val="0"/>
          <w:numId w:val="25"/>
        </w:numPr>
        <w:tabs>
          <w:tab w:val="left" w:pos="1454"/>
        </w:tabs>
        <w:spacing w:before="2" w:after="0" w:line="240" w:lineRule="auto"/>
        <w:ind w:left="0" w:right="136" w:firstLine="710"/>
        <w:rPr>
          <w:sz w:val="28"/>
          <w:szCs w:val="28"/>
        </w:rPr>
      </w:pPr>
      <w:r w:rsidRPr="00133798">
        <w:rPr>
          <w:sz w:val="28"/>
          <w:szCs w:val="28"/>
        </w:rPr>
        <w:t>Информация об исполнении решения контрольного органа в полном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объеме вносится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единый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реестр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контрольных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(надзорных)</w:t>
      </w:r>
      <w:r w:rsidR="003446BA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мероприятий.</w:t>
      </w:r>
    </w:p>
    <w:p w:rsidR="0092425F" w:rsidRDefault="0092425F">
      <w:pPr>
        <w:pStyle w:val="aa"/>
        <w:spacing w:before="10" w:after="0"/>
        <w:jc w:val="both"/>
        <w:rPr>
          <w:rFonts w:ascii="Tinos" w:hAnsi="Tinos"/>
          <w:sz w:val="28"/>
          <w:szCs w:val="28"/>
        </w:rPr>
      </w:pPr>
    </w:p>
    <w:p w:rsidR="0092425F" w:rsidRDefault="006801E1" w:rsidP="00C96F29">
      <w:pPr>
        <w:pStyle w:val="aa"/>
        <w:spacing w:after="0" w:line="322" w:lineRule="exact"/>
        <w:ind w:left="1327" w:right="1279"/>
        <w:jc w:val="center"/>
      </w:pPr>
      <w:bookmarkStart w:id="34" w:name="_bookmark18"/>
      <w:bookmarkEnd w:id="34"/>
      <w:r>
        <w:rPr>
          <w:rFonts w:ascii="Tinos" w:hAnsi="Tinos"/>
          <w:b/>
          <w:bCs/>
          <w:sz w:val="28"/>
          <w:szCs w:val="28"/>
        </w:rPr>
        <w:t>РАЗДЕЛ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6</w:t>
      </w:r>
    </w:p>
    <w:p w:rsidR="0092425F" w:rsidRDefault="006801E1" w:rsidP="00C96F29">
      <w:pPr>
        <w:pStyle w:val="aa"/>
        <w:spacing w:after="0"/>
        <w:ind w:left="1325" w:right="1284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ОБЖАЛОВАНИЕ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РЕШЕНИЙ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КОНТРОЛЬНОГО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ОРГАНА,</w:t>
      </w:r>
      <w:r w:rsidR="008E3D9F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ДЕЙСТВИЙ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(БЕЗДЕЙСТВИЯ)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ИНСПЕКТОРОВ</w:t>
      </w:r>
      <w:r w:rsidR="00C96F29">
        <w:rPr>
          <w:rFonts w:ascii="Tinos" w:hAnsi="Tinos"/>
          <w:b/>
          <w:bCs/>
          <w:sz w:val="28"/>
          <w:szCs w:val="28"/>
        </w:rPr>
        <w:t xml:space="preserve">  </w:t>
      </w:r>
      <w:r>
        <w:rPr>
          <w:rFonts w:ascii="Tinos" w:hAnsi="Tinos"/>
          <w:b/>
          <w:bCs/>
          <w:sz w:val="28"/>
          <w:szCs w:val="28"/>
        </w:rPr>
        <w:t>ПРИ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ОСУЩЕСТВЛЕНИИ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МУНИЦИПАЛЬНОГО</w:t>
      </w:r>
      <w:r w:rsidR="003446BA"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КОНТРОЛЯ</w:t>
      </w:r>
    </w:p>
    <w:p w:rsidR="0092425F" w:rsidRDefault="0092425F" w:rsidP="00C96F29">
      <w:pPr>
        <w:pStyle w:val="aa"/>
        <w:spacing w:before="2" w:after="0"/>
        <w:jc w:val="both"/>
        <w:rPr>
          <w:rFonts w:ascii="Tinos" w:hAnsi="Tinos"/>
          <w:sz w:val="28"/>
          <w:szCs w:val="28"/>
        </w:rPr>
      </w:pP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0"/>
        </w:tabs>
        <w:spacing w:after="0" w:line="240" w:lineRule="auto"/>
        <w:ind w:left="0" w:right="123" w:firstLine="710"/>
        <w:rPr>
          <w:sz w:val="28"/>
          <w:szCs w:val="28"/>
        </w:rPr>
      </w:pPr>
      <w:r w:rsidRPr="00C96F29">
        <w:rPr>
          <w:sz w:val="28"/>
          <w:szCs w:val="28"/>
        </w:rPr>
        <w:t>Контролируемые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законные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интересы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которых,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мнению,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были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непосредственно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нарушены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рамках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осуществления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имеют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право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досудебное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обжалование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органов муниципального контроля, действий (бездействия) их должностных лиц 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частью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4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статьи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40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№248-ФЗ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настоящим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положением.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after="0" w:line="240" w:lineRule="auto"/>
        <w:ind w:left="0" w:right="124" w:firstLine="710"/>
        <w:rPr>
          <w:sz w:val="28"/>
          <w:szCs w:val="28"/>
        </w:rPr>
      </w:pPr>
      <w:r w:rsidRPr="00C96F29">
        <w:rPr>
          <w:sz w:val="28"/>
          <w:szCs w:val="28"/>
        </w:rPr>
        <w:t>Сроки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подачи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определяются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соответствии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частями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5-11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статьи 40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Закона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№ 248-ФЗ.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after="0" w:line="240" w:lineRule="auto"/>
        <w:ind w:left="0" w:right="124" w:firstLine="710"/>
        <w:rPr>
          <w:sz w:val="28"/>
          <w:szCs w:val="28"/>
        </w:rPr>
      </w:pPr>
      <w:r w:rsidRPr="00C96F29">
        <w:rPr>
          <w:sz w:val="28"/>
          <w:szCs w:val="28"/>
        </w:rPr>
        <w:t>Жалоба,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поданная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досудебном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порядке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(бездействие)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уполномоченного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должностного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лица,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подлежит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руководителем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(заместителем руководителя)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Pr="00C96F29">
        <w:rPr>
          <w:spacing w:val="5"/>
          <w:sz w:val="28"/>
          <w:szCs w:val="28"/>
        </w:rPr>
        <w:t>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521"/>
        </w:tabs>
        <w:spacing w:after="0" w:line="240" w:lineRule="auto"/>
        <w:ind w:left="0" w:right="132" w:firstLine="710"/>
        <w:rPr>
          <w:sz w:val="28"/>
          <w:szCs w:val="28"/>
        </w:rPr>
      </w:pPr>
      <w:r w:rsidRPr="00C96F29">
        <w:rPr>
          <w:sz w:val="28"/>
          <w:szCs w:val="28"/>
        </w:rPr>
        <w:t>Жалоба, поданная в досудебном порядке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(бездействие)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контроля,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подлежит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рассмотрению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Главой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(заместителем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главы)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Pr="00C96F29">
        <w:rPr>
          <w:sz w:val="28"/>
          <w:szCs w:val="28"/>
        </w:rPr>
        <w:t>.</w:t>
      </w:r>
    </w:p>
    <w:p w:rsidR="0092425F" w:rsidRPr="00C96F29" w:rsidRDefault="006801E1" w:rsidP="00133798">
      <w:pPr>
        <w:pStyle w:val="af2"/>
        <w:numPr>
          <w:ilvl w:val="0"/>
          <w:numId w:val="25"/>
        </w:numPr>
        <w:tabs>
          <w:tab w:val="left" w:pos="1559"/>
        </w:tabs>
        <w:spacing w:after="0" w:line="240" w:lineRule="auto"/>
        <w:ind w:left="0" w:right="139" w:firstLine="710"/>
        <w:rPr>
          <w:sz w:val="28"/>
          <w:szCs w:val="28"/>
        </w:rPr>
      </w:pPr>
      <w:r w:rsidRPr="00C96F29">
        <w:rPr>
          <w:sz w:val="28"/>
          <w:szCs w:val="28"/>
        </w:rPr>
        <w:t>Срок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позднее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20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рабочих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дней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со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дня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регистрации такой жалобы в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органе</w:t>
      </w:r>
      <w:r w:rsidR="003446BA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 контроля.</w:t>
      </w:r>
    </w:p>
    <w:p w:rsidR="0092425F" w:rsidRPr="00C96F29" w:rsidRDefault="00133798" w:rsidP="00133798">
      <w:pPr>
        <w:pStyle w:val="aa"/>
        <w:spacing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Срок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рассмотрения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жалобы,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установленный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абзацем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первым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настоящего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пункта, может быть продлен, но не более чем на двадцать рабочих дней, в случае</w:t>
      </w:r>
      <w:r w:rsidR="003446BA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истребования относящихся к предмету жалобы и необходимых для ее полного,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объективного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всестороннего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рассмотрения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разрешения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информации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документов, которые находятся в распоряжении государственных органов либо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им</w:t>
      </w:r>
      <w:r w:rsidR="00887341" w:rsidRPr="00C96F29">
        <w:rPr>
          <w:rFonts w:ascii="Times New Roman" w:hAnsi="Times New Roman" w:cs="Times New Roman"/>
          <w:sz w:val="28"/>
          <w:szCs w:val="28"/>
        </w:rPr>
        <w:t xml:space="preserve"> </w:t>
      </w:r>
      <w:r w:rsidR="006801E1" w:rsidRPr="00C96F2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2425F" w:rsidRPr="00C96F29" w:rsidRDefault="006801E1" w:rsidP="00133798">
      <w:pPr>
        <w:pStyle w:val="af2"/>
        <w:numPr>
          <w:ilvl w:val="0"/>
          <w:numId w:val="25"/>
        </w:numPr>
        <w:tabs>
          <w:tab w:val="left" w:pos="1679"/>
        </w:tabs>
        <w:spacing w:before="71" w:after="0" w:line="240" w:lineRule="auto"/>
        <w:ind w:left="0" w:right="122" w:firstLine="851"/>
        <w:rPr>
          <w:sz w:val="28"/>
          <w:szCs w:val="28"/>
        </w:rPr>
      </w:pPr>
      <w:r w:rsidRPr="00C96F29">
        <w:rPr>
          <w:sz w:val="28"/>
          <w:szCs w:val="28"/>
        </w:rPr>
        <w:t>По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итогам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рассмотрения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Администрации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pacing w:val="-4"/>
          <w:sz w:val="28"/>
          <w:szCs w:val="28"/>
        </w:rPr>
        <w:t>муниципального образования город Алексин</w:t>
      </w:r>
      <w:r w:rsidR="00887341" w:rsidRPr="00C96F29">
        <w:rPr>
          <w:spacing w:val="-4"/>
          <w:sz w:val="28"/>
          <w:szCs w:val="28"/>
        </w:rPr>
        <w:t xml:space="preserve"> </w:t>
      </w:r>
      <w:r w:rsidRPr="00C96F29">
        <w:rPr>
          <w:sz w:val="28"/>
          <w:szCs w:val="28"/>
        </w:rPr>
        <w:t>принимается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одно из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следующих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решений: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321" w:lineRule="exact"/>
        <w:ind w:left="0" w:firstLine="851"/>
        <w:rPr>
          <w:sz w:val="28"/>
          <w:szCs w:val="28"/>
        </w:rPr>
      </w:pPr>
      <w:r w:rsidRPr="00C96F29">
        <w:rPr>
          <w:sz w:val="28"/>
          <w:szCs w:val="28"/>
        </w:rPr>
        <w:t>оставляет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жалобу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без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удовлетворения;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before="1" w:after="0" w:line="322" w:lineRule="exact"/>
        <w:ind w:left="0" w:firstLine="851"/>
        <w:rPr>
          <w:sz w:val="28"/>
          <w:szCs w:val="28"/>
        </w:rPr>
      </w:pPr>
      <w:r w:rsidRPr="00C96F29">
        <w:rPr>
          <w:sz w:val="28"/>
          <w:szCs w:val="28"/>
        </w:rPr>
        <w:t>отменяет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полностью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или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частично;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240" w:lineRule="auto"/>
        <w:ind w:left="0" w:right="132" w:firstLine="851"/>
        <w:rPr>
          <w:sz w:val="28"/>
          <w:szCs w:val="28"/>
        </w:rPr>
      </w:pPr>
      <w:r w:rsidRPr="00C96F29">
        <w:rPr>
          <w:sz w:val="28"/>
          <w:szCs w:val="28"/>
        </w:rPr>
        <w:t>отменяет решение контрольного органа полностью и принимает новое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решение;</w:t>
      </w:r>
    </w:p>
    <w:p w:rsidR="0092425F" w:rsidRPr="00C96F29" w:rsidRDefault="006801E1" w:rsidP="00C96F29">
      <w:pPr>
        <w:pStyle w:val="af2"/>
        <w:numPr>
          <w:ilvl w:val="0"/>
          <w:numId w:val="23"/>
        </w:numPr>
        <w:tabs>
          <w:tab w:val="left" w:pos="1200"/>
        </w:tabs>
        <w:spacing w:after="0" w:line="240" w:lineRule="auto"/>
        <w:ind w:left="0" w:right="134" w:firstLine="851"/>
        <w:rPr>
          <w:sz w:val="28"/>
          <w:szCs w:val="28"/>
        </w:rPr>
      </w:pPr>
      <w:r w:rsidRPr="00C96F29">
        <w:rPr>
          <w:sz w:val="28"/>
          <w:szCs w:val="28"/>
        </w:rPr>
        <w:t>признает действия (бездействие) должностных лиц контрольного органа,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(заместителя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руководителя)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органа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муниципального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контроля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незаконными и выносит решение по существу, в том числе об осуществлении при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необходимости определенных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действий.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449"/>
        </w:tabs>
        <w:spacing w:before="2" w:after="0" w:line="240" w:lineRule="auto"/>
        <w:ind w:left="0" w:right="136" w:firstLine="851"/>
        <w:rPr>
          <w:sz w:val="28"/>
          <w:szCs w:val="28"/>
        </w:rPr>
      </w:pPr>
      <w:r w:rsidRPr="00C96F29">
        <w:rPr>
          <w:sz w:val="28"/>
          <w:szCs w:val="28"/>
        </w:rPr>
        <w:t>Решение по жалобе вручается заявителю лично (с пометкой заявителя 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дате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получения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втором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экземпляре)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либо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направляется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почтовой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связью.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Решение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может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быть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направлено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на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адрес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электронной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почты,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указанный заявителем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при подаче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жалобы.</w:t>
      </w:r>
    </w:p>
    <w:p w:rsidR="0092425F" w:rsidRPr="00C96F29" w:rsidRDefault="006801E1" w:rsidP="00C96F29">
      <w:pPr>
        <w:pStyle w:val="af2"/>
        <w:numPr>
          <w:ilvl w:val="0"/>
          <w:numId w:val="25"/>
        </w:numPr>
        <w:tabs>
          <w:tab w:val="left" w:pos="1526"/>
        </w:tabs>
        <w:spacing w:after="0" w:line="240" w:lineRule="auto"/>
        <w:ind w:left="0" w:right="124" w:firstLine="851"/>
        <w:rPr>
          <w:sz w:val="28"/>
          <w:szCs w:val="28"/>
        </w:rPr>
      </w:pPr>
      <w:r w:rsidRPr="00C96F29">
        <w:rPr>
          <w:sz w:val="28"/>
          <w:szCs w:val="28"/>
        </w:rPr>
        <w:t>Досудебный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порядок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обжалования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31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декабря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2023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года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может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осуществляться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посредством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бумажного</w:t>
      </w:r>
      <w:r w:rsidR="00887341" w:rsidRPr="00C96F29">
        <w:rPr>
          <w:sz w:val="28"/>
          <w:szCs w:val="28"/>
        </w:rPr>
        <w:t xml:space="preserve"> </w:t>
      </w:r>
      <w:r w:rsidRPr="00C96F29">
        <w:rPr>
          <w:sz w:val="28"/>
          <w:szCs w:val="28"/>
        </w:rPr>
        <w:t>документооборота.</w:t>
      </w:r>
    </w:p>
    <w:p w:rsidR="0092425F" w:rsidRDefault="0092425F">
      <w:pPr>
        <w:pStyle w:val="aa"/>
        <w:spacing w:before="254" w:after="0"/>
        <w:ind w:left="1327" w:right="1211"/>
        <w:jc w:val="center"/>
        <w:rPr>
          <w:rFonts w:ascii="Tinos" w:hAnsi="Tinos"/>
          <w:b/>
          <w:bCs/>
          <w:spacing w:val="-6"/>
          <w:sz w:val="28"/>
          <w:szCs w:val="28"/>
        </w:rPr>
      </w:pPr>
    </w:p>
    <w:p w:rsidR="0092425F" w:rsidRPr="00133798" w:rsidRDefault="006801E1" w:rsidP="00133798">
      <w:pPr>
        <w:pStyle w:val="aa"/>
        <w:ind w:right="129"/>
        <w:jc w:val="center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2425F" w:rsidRPr="00133798" w:rsidRDefault="006801E1" w:rsidP="00133798">
      <w:pPr>
        <w:pStyle w:val="aa"/>
        <w:ind w:right="1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98">
        <w:rPr>
          <w:rFonts w:ascii="Times New Roman" w:hAnsi="Times New Roman" w:cs="Times New Roman"/>
          <w:b/>
          <w:bCs/>
          <w:sz w:val="28"/>
          <w:szCs w:val="28"/>
        </w:rPr>
        <w:t>ЗАКЛЮЧИТЕЛЬНЫЕ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3D9F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ПЕРЕХОДНЫЕ</w:t>
      </w:r>
      <w:r w:rsidR="00887341" w:rsidRPr="00133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98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rPr>
          <w:sz w:val="28"/>
          <w:szCs w:val="28"/>
        </w:rPr>
      </w:pPr>
      <w:r w:rsidRPr="00133798">
        <w:rPr>
          <w:sz w:val="28"/>
          <w:szCs w:val="28"/>
        </w:rPr>
        <w:t>Настоящее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вступает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силу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01.01.2022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года.</w:t>
      </w:r>
    </w:p>
    <w:p w:rsidR="0092425F" w:rsidRPr="00133798" w:rsidRDefault="003A1CE0" w:rsidP="00133798">
      <w:pPr>
        <w:pStyle w:val="af2"/>
        <w:numPr>
          <w:ilvl w:val="0"/>
          <w:numId w:val="25"/>
        </w:numPr>
        <w:tabs>
          <w:tab w:val="left" w:pos="0"/>
        </w:tabs>
        <w:spacing w:after="0" w:line="240" w:lineRule="auto"/>
        <w:ind w:left="0" w:right="133" w:firstLine="851"/>
        <w:rPr>
          <w:sz w:val="28"/>
          <w:szCs w:val="28"/>
        </w:rPr>
      </w:pPr>
      <w:hyperlink w:anchor="_bookmark18">
        <w:r w:rsidR="006801E1" w:rsidRPr="00133798">
          <w:rPr>
            <w:sz w:val="28"/>
            <w:szCs w:val="28"/>
          </w:rPr>
          <w:t>Раздел 6</w:t>
        </w:r>
      </w:hyperlink>
      <w:r w:rsidR="00021B20">
        <w:rPr>
          <w:sz w:val="28"/>
          <w:szCs w:val="28"/>
        </w:rPr>
        <w:t xml:space="preserve"> настоящего Положения вступае</w:t>
      </w:r>
      <w:r w:rsidR="006801E1" w:rsidRPr="00133798">
        <w:rPr>
          <w:sz w:val="28"/>
          <w:szCs w:val="28"/>
        </w:rPr>
        <w:t>т в силу с</w:t>
      </w:r>
      <w:r w:rsidR="008E3D9F" w:rsidRPr="00133798">
        <w:rPr>
          <w:sz w:val="28"/>
          <w:szCs w:val="28"/>
        </w:rPr>
        <w:t xml:space="preserve"> </w:t>
      </w:r>
      <w:r w:rsidR="006801E1" w:rsidRPr="00133798">
        <w:rPr>
          <w:sz w:val="28"/>
          <w:szCs w:val="28"/>
        </w:rPr>
        <w:t>01.03.2022года.</w:t>
      </w:r>
    </w:p>
    <w:p w:rsidR="0092425F" w:rsidRPr="00133798" w:rsidRDefault="006801E1" w:rsidP="00133798">
      <w:pPr>
        <w:pStyle w:val="af2"/>
        <w:numPr>
          <w:ilvl w:val="0"/>
          <w:numId w:val="25"/>
        </w:numPr>
        <w:tabs>
          <w:tab w:val="left" w:pos="0"/>
          <w:tab w:val="left" w:pos="1631"/>
        </w:tabs>
        <w:spacing w:after="0" w:line="240" w:lineRule="auto"/>
        <w:ind w:left="0" w:right="122" w:firstLine="851"/>
        <w:rPr>
          <w:sz w:val="28"/>
          <w:szCs w:val="28"/>
        </w:rPr>
      </w:pPr>
      <w:r w:rsidRPr="00133798">
        <w:rPr>
          <w:sz w:val="28"/>
          <w:szCs w:val="28"/>
        </w:rPr>
        <w:t>До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31.12.2023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года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информирование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совершаемых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инспекторами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иными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уполномоченными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лицами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действиях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принимаемых решениях, направление документов и сведений контролируемому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контрольным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органом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соответствии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hyperlink w:anchor="_bookmark5">
        <w:r w:rsidRPr="00133798">
          <w:rPr>
            <w:sz w:val="28"/>
            <w:szCs w:val="28"/>
          </w:rPr>
          <w:t>пунктами</w:t>
        </w:r>
        <w:r w:rsidR="008E3D9F" w:rsidRPr="00133798">
          <w:rPr>
            <w:spacing w:val="1"/>
            <w:sz w:val="28"/>
            <w:szCs w:val="28"/>
          </w:rPr>
          <w:t xml:space="preserve"> 49</w:t>
        </w:r>
        <w:r w:rsidRPr="00133798">
          <w:rPr>
            <w:sz w:val="28"/>
            <w:szCs w:val="28"/>
          </w:rPr>
          <w:t>-</w:t>
        </w:r>
      </w:hyperlink>
      <w:r w:rsidRPr="00133798">
        <w:rPr>
          <w:spacing w:val="1"/>
          <w:sz w:val="28"/>
          <w:szCs w:val="28"/>
        </w:rPr>
        <w:t>51</w:t>
      </w:r>
      <w:r w:rsidR="00887341" w:rsidRPr="00133798">
        <w:rPr>
          <w:spacing w:val="1"/>
          <w:sz w:val="28"/>
          <w:szCs w:val="28"/>
        </w:rPr>
        <w:t xml:space="preserve"> </w:t>
      </w:r>
      <w:r w:rsidRPr="00133798">
        <w:rPr>
          <w:sz w:val="28"/>
          <w:szCs w:val="28"/>
        </w:rPr>
        <w:t>настоящего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Положения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могут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осуществляться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числе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бумажном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носителе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использованием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почтовой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связи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в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случае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невозможности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информирования</w:t>
      </w:r>
      <w:r w:rsidR="00887341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контролируемого лица в электронной форме либо по запросу контролируемого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лица. Контрольный орган в срок, не превышающий десяти рабочих дней со дня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поступления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такого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запроса,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направляет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контролируемому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лицу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указанные</w:t>
      </w:r>
      <w:r w:rsidR="00F26F7D" w:rsidRPr="00133798">
        <w:rPr>
          <w:sz w:val="28"/>
          <w:szCs w:val="28"/>
        </w:rPr>
        <w:t xml:space="preserve"> </w:t>
      </w:r>
      <w:r w:rsidRPr="00133798">
        <w:rPr>
          <w:sz w:val="28"/>
          <w:szCs w:val="28"/>
        </w:rPr>
        <w:t>документы и(или) сведения.</w:t>
      </w:r>
    </w:p>
    <w:p w:rsidR="0092425F" w:rsidRPr="00133798" w:rsidRDefault="006801E1" w:rsidP="00133798">
      <w:pPr>
        <w:numPr>
          <w:ilvl w:val="0"/>
          <w:numId w:val="25"/>
        </w:numPr>
        <w:tabs>
          <w:tab w:val="left" w:pos="0"/>
          <w:tab w:val="left" w:pos="163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798">
        <w:rPr>
          <w:rFonts w:ascii="Times New Roman" w:hAnsi="Times New Roman" w:cs="Times New Roman"/>
          <w:sz w:val="28"/>
          <w:szCs w:val="28"/>
        </w:rPr>
        <w:t>При осуществлении муниципального  контроля используются типовые формы документов, утвержденные Приказом Минэкономразвития России от 31.03.2021 N 151 "О типовых формах документов, используемых контрольным (надзорным) органом".</w:t>
      </w:r>
    </w:p>
    <w:p w:rsidR="00F26F7D" w:rsidRDefault="00F26F7D" w:rsidP="00AE28B7">
      <w:pPr>
        <w:numPr>
          <w:ilvl w:val="0"/>
          <w:numId w:val="25"/>
        </w:numPr>
        <w:tabs>
          <w:tab w:val="left" w:pos="1631"/>
        </w:tabs>
        <w:spacing w:after="0" w:line="240" w:lineRule="auto"/>
        <w:ind w:firstLine="567"/>
        <w:contextualSpacing/>
        <w:jc w:val="both"/>
        <w:sectPr w:rsidR="00F26F7D" w:rsidSect="00C96F29">
          <w:pgSz w:w="11906" w:h="16838"/>
          <w:pgMar w:top="1060" w:right="566" w:bottom="851" w:left="1560" w:header="0" w:footer="0" w:gutter="0"/>
          <w:cols w:space="720"/>
          <w:formProt w:val="0"/>
          <w:docGrid w:linePitch="100" w:charSpace="4096"/>
        </w:sectPr>
      </w:pP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 о муниципальном контроле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электрическом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дорожном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хозяйстве на</w:t>
      </w:r>
      <w:r w:rsidR="00F26F7D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__DdeLink__28766_1001080622"/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город Алексин</w:t>
      </w:r>
      <w:bookmarkEnd w:id="35"/>
    </w:p>
    <w:p w:rsidR="0092425F" w:rsidRDefault="0092425F">
      <w:pPr>
        <w:pStyle w:val="ConsPlusNormal"/>
        <w:ind w:firstLine="567"/>
        <w:jc w:val="right"/>
        <w:rPr>
          <w:rFonts w:cs="Arial"/>
          <w:color w:val="000000"/>
          <w:spacing w:val="-4"/>
        </w:rPr>
      </w:pPr>
    </w:p>
    <w:p w:rsidR="006A161B" w:rsidRDefault="006A161B">
      <w:pPr>
        <w:pStyle w:val="Heading1"/>
        <w:spacing w:before="87" w:after="0"/>
        <w:ind w:left="1327" w:right="12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5F" w:rsidRPr="006A161B" w:rsidRDefault="006801E1">
      <w:pPr>
        <w:pStyle w:val="Heading1"/>
        <w:spacing w:before="87" w:after="0"/>
        <w:ind w:left="1327" w:right="1278"/>
        <w:jc w:val="center"/>
        <w:rPr>
          <w:rFonts w:ascii="Times New Roman" w:hAnsi="Times New Roman" w:cs="Times New Roman"/>
          <w:sz w:val="28"/>
          <w:szCs w:val="28"/>
        </w:rPr>
      </w:pPr>
      <w:r w:rsidRPr="006A161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и(или)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информации,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запрашиваемых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межведомственного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информационного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</w:p>
    <w:p w:rsidR="0092425F" w:rsidRPr="006A161B" w:rsidRDefault="006801E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1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власти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F26F7D" w:rsidRPr="006A161B">
        <w:rPr>
          <w:rFonts w:ascii="Times New Roman" w:hAnsi="Times New Roman" w:cs="Times New Roman"/>
          <w:b/>
          <w:bCs/>
          <w:sz w:val="28"/>
          <w:szCs w:val="28"/>
        </w:rPr>
        <w:t>ведомственных указанным органам о</w:t>
      </w:r>
      <w:r w:rsidRPr="006A161B">
        <w:rPr>
          <w:rFonts w:ascii="Times New Roman" w:hAnsi="Times New Roman" w:cs="Times New Roman"/>
          <w:b/>
          <w:bCs/>
          <w:sz w:val="28"/>
          <w:szCs w:val="28"/>
        </w:rPr>
        <w:t>рганизаций</w:t>
      </w:r>
    </w:p>
    <w:p w:rsidR="0092425F" w:rsidRPr="00F769E1" w:rsidRDefault="0092425F">
      <w:pPr>
        <w:pStyle w:val="aa"/>
        <w:spacing w:before="6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315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86"/>
        <w:gridCol w:w="4135"/>
      </w:tblGrid>
      <w:tr w:rsidR="0092425F" w:rsidRPr="00F769E1" w:rsidTr="00F26F7D">
        <w:trPr>
          <w:trHeight w:val="1204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before="2" w:after="0" w:line="204" w:lineRule="auto"/>
              <w:ind w:left="350" w:right="345" w:hanging="5"/>
              <w:jc w:val="center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Категория и (или) вид сведений,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запрашиваемых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уполномоченным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органом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="00F26F7D" w:rsidRPr="00F769E1">
              <w:rPr>
                <w:sz w:val="24"/>
                <w:szCs w:val="24"/>
              </w:rPr>
              <w:t xml:space="preserve">в </w:t>
            </w:r>
            <w:r w:rsidRPr="00F769E1">
              <w:rPr>
                <w:sz w:val="24"/>
                <w:szCs w:val="24"/>
              </w:rPr>
              <w:t>рамках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межведомственного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информационного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line="240" w:lineRule="exact"/>
              <w:ind w:left="177" w:right="173"/>
              <w:jc w:val="center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Органы государственной власти, органы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местного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самоуправления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либо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подведомственные указанным органам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организации, в которых запрашиваются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сведения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4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right="20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регистрации,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кадастра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</w:t>
            </w:r>
          </w:p>
          <w:p w:rsidR="0092425F" w:rsidRPr="00F769E1" w:rsidRDefault="00F26F7D" w:rsidP="00F769E1">
            <w:pPr>
              <w:pStyle w:val="TableParagraph"/>
              <w:spacing w:after="0" w:line="223" w:lineRule="exact"/>
              <w:jc w:val="both"/>
            </w:pPr>
            <w:r w:rsidRPr="00F769E1">
              <w:rPr>
                <w:sz w:val="24"/>
                <w:szCs w:val="24"/>
              </w:rPr>
              <w:t>К</w:t>
            </w:r>
            <w:r w:rsidR="006801E1" w:rsidRPr="00F769E1">
              <w:rPr>
                <w:sz w:val="24"/>
                <w:szCs w:val="24"/>
              </w:rPr>
              <w:t>артографии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по</w:t>
            </w:r>
            <w:r w:rsidR="006801E1" w:rsidRPr="00F769E1">
              <w:rPr>
                <w:spacing w:val="4"/>
                <w:sz w:val="24"/>
                <w:szCs w:val="24"/>
              </w:rPr>
              <w:t xml:space="preserve"> Тульской</w:t>
            </w:r>
            <w:r w:rsidRPr="00F769E1">
              <w:rPr>
                <w:spacing w:val="4"/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переходе прав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right="209"/>
              <w:jc w:val="both"/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регистрации,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кадастра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картографии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по</w:t>
            </w:r>
            <w:r w:rsidRPr="00F769E1">
              <w:rPr>
                <w:spacing w:val="4"/>
                <w:sz w:val="24"/>
                <w:szCs w:val="24"/>
              </w:rPr>
              <w:t xml:space="preserve"> Тульской</w:t>
            </w:r>
            <w:r w:rsidR="00F26F7D" w:rsidRPr="00F769E1">
              <w:rPr>
                <w:spacing w:val="4"/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496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Выписка из ЕГРН о правах отдельного лица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имевшиеся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(имеющиеся)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у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объекты</w:t>
            </w:r>
          </w:p>
          <w:p w:rsidR="0092425F" w:rsidRPr="00F769E1" w:rsidRDefault="006801E1" w:rsidP="00F769E1">
            <w:pPr>
              <w:pStyle w:val="TableParagraph"/>
              <w:spacing w:after="0" w:line="223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F26F7D" w:rsidP="00F769E1">
            <w:pPr>
              <w:pStyle w:val="TableParagraph"/>
              <w:spacing w:after="0" w:line="223" w:lineRule="exact"/>
              <w:jc w:val="both"/>
            </w:pPr>
            <w:r w:rsidRPr="00F769E1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</w:t>
            </w:r>
            <w:r w:rsidRPr="00F769E1">
              <w:rPr>
                <w:spacing w:val="4"/>
                <w:sz w:val="24"/>
                <w:szCs w:val="24"/>
              </w:rPr>
              <w:t xml:space="preserve"> 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left="52" w:right="14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Единого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юридических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лиц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right="711"/>
              <w:jc w:val="both"/>
            </w:pPr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Федеральной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налоговой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службы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 xml:space="preserve">по </w:t>
            </w:r>
            <w:r w:rsidRPr="00F769E1">
              <w:rPr>
                <w:spacing w:val="4"/>
                <w:sz w:val="24"/>
                <w:szCs w:val="24"/>
              </w:rPr>
              <w:t>Тульской</w:t>
            </w:r>
            <w:r w:rsidR="00F26F7D" w:rsidRPr="00F769E1">
              <w:rPr>
                <w:spacing w:val="4"/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F26F7D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40" w:lineRule="exact"/>
              <w:ind w:left="52" w:right="149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из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Единого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государственного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реестра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индивидуальных</w:t>
            </w:r>
            <w:r w:rsidR="00F05387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spacing w:after="0"/>
              <w:rPr>
                <w:rFonts w:ascii="Times New Roman" w:hAnsi="Times New Roman" w:cs="Times New Roman"/>
              </w:rPr>
            </w:pP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 w:rsidRPr="00F769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F26F7D" w:rsidRPr="00F769E1" w:rsidTr="00F26F7D">
        <w:trPr>
          <w:trHeight w:val="47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5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из Единого реестра субъектов малого</w:t>
            </w:r>
          </w:p>
          <w:p w:rsidR="00F26F7D" w:rsidRPr="00F769E1" w:rsidRDefault="00F26F7D" w:rsidP="00F769E1">
            <w:pPr>
              <w:pStyle w:val="TableParagraph"/>
              <w:spacing w:after="0" w:line="234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spacing w:after="0"/>
              <w:rPr>
                <w:rFonts w:ascii="Times New Roman" w:hAnsi="Times New Roman" w:cs="Times New Roman"/>
              </w:rPr>
            </w:pP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 w:rsidRPr="00F769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350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о регистрации по месту жительства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гражданина Российской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Федерации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26" w:lineRule="exact"/>
              <w:jc w:val="both"/>
            </w:pPr>
            <w:bookmarkStart w:id="36" w:name="__DdeLink__13589_2276297158"/>
            <w:r w:rsidRPr="00F769E1">
              <w:rPr>
                <w:sz w:val="24"/>
                <w:szCs w:val="24"/>
              </w:rPr>
              <w:t>Управление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>в</w:t>
            </w:r>
            <w:r w:rsidR="006801E1" w:rsidRPr="00F769E1">
              <w:rPr>
                <w:sz w:val="24"/>
                <w:szCs w:val="24"/>
              </w:rPr>
              <w:t>нутренних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дел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России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по</w:t>
            </w:r>
            <w:r w:rsidRPr="00F769E1">
              <w:rPr>
                <w:sz w:val="24"/>
                <w:szCs w:val="24"/>
              </w:rPr>
              <w:t xml:space="preserve"> </w:t>
            </w:r>
            <w:r w:rsidR="006801E1" w:rsidRPr="00F769E1">
              <w:rPr>
                <w:spacing w:val="4"/>
                <w:sz w:val="24"/>
                <w:szCs w:val="24"/>
              </w:rPr>
              <w:t>Тульской</w:t>
            </w:r>
            <w:r w:rsidRPr="00F769E1">
              <w:rPr>
                <w:spacing w:val="4"/>
                <w:sz w:val="24"/>
                <w:szCs w:val="24"/>
              </w:rPr>
              <w:t xml:space="preserve"> </w:t>
            </w:r>
            <w:r w:rsidR="006801E1" w:rsidRPr="00F769E1">
              <w:rPr>
                <w:sz w:val="24"/>
                <w:szCs w:val="24"/>
              </w:rPr>
              <w:t>области</w:t>
            </w:r>
            <w:bookmarkEnd w:id="36"/>
          </w:p>
        </w:tc>
      </w:tr>
      <w:tr w:rsidR="0092425F" w:rsidRPr="00F769E1" w:rsidTr="00F26F7D">
        <w:trPr>
          <w:trHeight w:val="71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40" w:lineRule="exact"/>
              <w:ind w:left="52" w:right="155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 о регистрации иностранного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гражданина или лица без гражданства по месту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жительства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6" w:lineRule="exact"/>
              <w:jc w:val="both"/>
            </w:pPr>
            <w:r w:rsidRPr="00F769E1">
              <w:rPr>
                <w:sz w:val="24"/>
                <w:szCs w:val="24"/>
              </w:rPr>
              <w:t>Управление 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 xml:space="preserve">внутренних дел России по </w:t>
            </w:r>
            <w:r w:rsidRPr="00F769E1">
              <w:rPr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72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after="0" w:line="204" w:lineRule="auto"/>
              <w:ind w:left="52" w:right="87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Сведения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собственнике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транспортного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средства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7D" w:rsidRPr="00F769E1" w:rsidRDefault="00F26F7D" w:rsidP="00F769E1">
            <w:pPr>
              <w:pStyle w:val="TableParagraph"/>
              <w:spacing w:after="0" w:line="226" w:lineRule="exact"/>
              <w:jc w:val="both"/>
            </w:pPr>
            <w:r w:rsidRPr="00F769E1">
              <w:rPr>
                <w:sz w:val="24"/>
                <w:szCs w:val="24"/>
              </w:rPr>
              <w:t>Управление Министерства</w:t>
            </w:r>
          </w:p>
          <w:p w:rsidR="0092425F" w:rsidRPr="00F769E1" w:rsidRDefault="00F26F7D" w:rsidP="00F769E1">
            <w:pPr>
              <w:pStyle w:val="TableParagraph"/>
              <w:spacing w:after="0" w:line="240" w:lineRule="exact"/>
              <w:ind w:right="111"/>
              <w:jc w:val="both"/>
            </w:pPr>
            <w:r w:rsidRPr="00F769E1">
              <w:rPr>
                <w:sz w:val="24"/>
                <w:szCs w:val="24"/>
              </w:rPr>
              <w:t xml:space="preserve">внутренних дел России по </w:t>
            </w:r>
            <w:r w:rsidRPr="00F769E1">
              <w:rPr>
                <w:spacing w:val="4"/>
                <w:sz w:val="24"/>
                <w:szCs w:val="24"/>
              </w:rPr>
              <w:t xml:space="preserve">Тульской </w:t>
            </w:r>
            <w:r w:rsidRPr="00F769E1">
              <w:rPr>
                <w:sz w:val="24"/>
                <w:szCs w:val="24"/>
              </w:rPr>
              <w:t>области</w:t>
            </w:r>
          </w:p>
        </w:tc>
      </w:tr>
      <w:tr w:rsidR="0092425F" w:rsidRPr="00F769E1" w:rsidTr="00F26F7D">
        <w:trPr>
          <w:trHeight w:val="479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5F" w:rsidRPr="00F769E1" w:rsidRDefault="006801E1" w:rsidP="00F769E1">
            <w:pPr>
              <w:pStyle w:val="TableParagraph"/>
              <w:spacing w:before="207" w:after="0" w:line="252" w:lineRule="exact"/>
              <w:ind w:left="52"/>
              <w:jc w:val="both"/>
              <w:rPr>
                <w:sz w:val="24"/>
                <w:szCs w:val="24"/>
              </w:rPr>
            </w:pPr>
            <w:r w:rsidRPr="00F769E1">
              <w:rPr>
                <w:sz w:val="24"/>
                <w:szCs w:val="24"/>
              </w:rPr>
              <w:t>Примечание: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ЕГРН–Единый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государственный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реестр</w:t>
            </w:r>
            <w:r w:rsidR="00F26F7D" w:rsidRPr="00F769E1">
              <w:rPr>
                <w:sz w:val="24"/>
                <w:szCs w:val="24"/>
              </w:rPr>
              <w:t xml:space="preserve"> </w:t>
            </w:r>
            <w:r w:rsidRPr="00F769E1">
              <w:rPr>
                <w:sz w:val="24"/>
                <w:szCs w:val="24"/>
              </w:rPr>
              <w:t>недвижимости.</w:t>
            </w:r>
          </w:p>
        </w:tc>
      </w:tr>
    </w:tbl>
    <w:p w:rsidR="0092425F" w:rsidRDefault="0092425F">
      <w:pPr>
        <w:sectPr w:rsidR="0092425F">
          <w:pgSz w:w="11906" w:h="16838"/>
          <w:pgMar w:top="1060" w:right="440" w:bottom="280" w:left="1240" w:header="0" w:footer="0" w:gutter="0"/>
          <w:cols w:space="720"/>
          <w:formProt w:val="0"/>
          <w:docGrid w:linePitch="100" w:charSpace="4096"/>
        </w:sectPr>
      </w:pP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 о муниципальном контроле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электрическом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дорожном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z w:val="24"/>
          <w:szCs w:val="24"/>
        </w:rPr>
        <w:t>хозяйстве на</w:t>
      </w:r>
      <w:r w:rsidR="006D65DE" w:rsidRPr="00F7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9E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</w:t>
      </w:r>
    </w:p>
    <w:p w:rsidR="0092425F" w:rsidRPr="00F769E1" w:rsidRDefault="006801E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город Алексин</w:t>
      </w:r>
    </w:p>
    <w:p w:rsidR="0092425F" w:rsidRDefault="0092425F" w:rsidP="00F769E1">
      <w:pPr>
        <w:pStyle w:val="aa"/>
        <w:spacing w:after="0" w:line="240" w:lineRule="auto"/>
        <w:jc w:val="both"/>
        <w:rPr>
          <w:rFonts w:ascii="Tinos" w:hAnsi="Tinos"/>
          <w:sz w:val="28"/>
          <w:szCs w:val="28"/>
        </w:rPr>
      </w:pPr>
    </w:p>
    <w:p w:rsidR="0092425F" w:rsidRPr="00F769E1" w:rsidRDefault="006801E1" w:rsidP="00F769E1">
      <w:pPr>
        <w:pStyle w:val="aa"/>
        <w:spacing w:before="87" w:after="0" w:line="240" w:lineRule="auto"/>
        <w:ind w:left="1327" w:right="12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ИНДИКАТОРОВ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РИСКА</w:t>
      </w:r>
    </w:p>
    <w:p w:rsidR="0092425F" w:rsidRDefault="006801E1" w:rsidP="00F769E1">
      <w:pPr>
        <w:pStyle w:val="aa"/>
        <w:spacing w:after="0" w:line="240" w:lineRule="auto"/>
        <w:ind w:left="570" w:right="522" w:firstLine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769E1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 в сфере муниципального контроля на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автомобильном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транспорте,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городском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наземном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электрическом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транспорте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дорожном хозяйстве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6D65DE" w:rsidRPr="00F76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E1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город Алексин</w:t>
      </w:r>
    </w:p>
    <w:p w:rsidR="00F769E1" w:rsidRPr="00F769E1" w:rsidRDefault="00F769E1" w:rsidP="00F769E1">
      <w:pPr>
        <w:pStyle w:val="aa"/>
        <w:spacing w:after="0" w:line="240" w:lineRule="auto"/>
        <w:ind w:left="570" w:right="522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5F" w:rsidRPr="00F769E1" w:rsidRDefault="006801E1" w:rsidP="00F769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Поступление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информации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загрязнении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и(или)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повреждении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 дорог и дорожных сооружений на них, в том числе элементов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обустройства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отвода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30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осуществлении дорожной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деятельности.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33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эксплуатации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сервиса,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размещенных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полосах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отвода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и(или)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полосах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Наличие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признаков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нарушения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осуществлении перевозок по муниципальным маршрутам регулярных перевозок,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не относящихся к предмету федерального государственного контроля (надзора) на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автомобильном транспорте, городском наземном электрическом транспорте и 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дорожном хозяйстве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области организации регулярных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перевозок;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before="1" w:after="0" w:line="240" w:lineRule="auto"/>
        <w:ind w:right="124" w:firstLine="710"/>
        <w:rPr>
          <w:sz w:val="28"/>
          <w:szCs w:val="28"/>
        </w:rPr>
      </w:pPr>
      <w:r w:rsidRPr="00F769E1">
        <w:rPr>
          <w:sz w:val="28"/>
          <w:szCs w:val="28"/>
        </w:rPr>
        <w:t>Поступление информации об истечении сроков действия технических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требований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условий,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подлежащих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обязательному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исполнению,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проектировании, строительстве, реконструкции, капитальном ремонте, ремонте 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содержании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и(или)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сооружений,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строительстве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 реконструкции в границах придорожных полос автомобильных дорог объектов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капитального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строительства,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объектов,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предназначенных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для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осуществления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дорожной деятельности, и объектов дорожного сервиса, а также при размещении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элементов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обустройства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автомобильных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дорог.</w:t>
      </w:r>
    </w:p>
    <w:p w:rsidR="0092425F" w:rsidRPr="00F769E1" w:rsidRDefault="006801E1">
      <w:pPr>
        <w:pStyle w:val="af2"/>
        <w:numPr>
          <w:ilvl w:val="0"/>
          <w:numId w:val="1"/>
        </w:numPr>
        <w:tabs>
          <w:tab w:val="left" w:pos="1593"/>
        </w:tabs>
        <w:spacing w:after="0" w:line="240" w:lineRule="auto"/>
        <w:ind w:right="127" w:firstLine="710"/>
        <w:rPr>
          <w:sz w:val="28"/>
          <w:szCs w:val="28"/>
        </w:rPr>
      </w:pPr>
      <w:r w:rsidRPr="00F769E1">
        <w:rPr>
          <w:sz w:val="28"/>
          <w:szCs w:val="28"/>
        </w:rPr>
        <w:t>Поступление информации о несоответствии автомобильной дороги и(или) дорожного сооружения после проведения их строительства, реконструкции,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капитального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ремонта,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ремонта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и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содержания,</w:t>
      </w:r>
      <w:r w:rsidR="006D65DE" w:rsidRPr="00F769E1">
        <w:rPr>
          <w:sz w:val="28"/>
          <w:szCs w:val="28"/>
        </w:rPr>
        <w:t xml:space="preserve"> </w:t>
      </w:r>
      <w:r w:rsidRPr="00F769E1">
        <w:rPr>
          <w:sz w:val="28"/>
          <w:szCs w:val="28"/>
        </w:rPr>
        <w:t>обязательным требованиям.</w:t>
      </w:r>
    </w:p>
    <w:p w:rsidR="0092425F" w:rsidRPr="00F769E1" w:rsidRDefault="006801E1">
      <w:pPr>
        <w:pStyle w:val="af2"/>
        <w:widowControl w:val="0"/>
        <w:numPr>
          <w:ilvl w:val="0"/>
          <w:numId w:val="1"/>
        </w:numPr>
        <w:tabs>
          <w:tab w:val="left" w:pos="1593"/>
        </w:tabs>
        <w:spacing w:after="0" w:line="240" w:lineRule="auto"/>
        <w:ind w:right="131" w:firstLine="739"/>
      </w:pPr>
      <w:r w:rsidRPr="00F769E1">
        <w:rPr>
          <w:color w:val="000000"/>
          <w:sz w:val="28"/>
          <w:szCs w:val="28"/>
        </w:rPr>
        <w:t>Поступление информации о нарушении обязательных требований при</w:t>
      </w:r>
      <w:r w:rsidR="006D65DE" w:rsidRPr="00F769E1">
        <w:rPr>
          <w:color w:val="000000"/>
          <w:sz w:val="28"/>
          <w:szCs w:val="28"/>
        </w:rPr>
        <w:t xml:space="preserve"> </w:t>
      </w:r>
      <w:r w:rsidRPr="00F769E1">
        <w:rPr>
          <w:color w:val="000000"/>
          <w:sz w:val="28"/>
          <w:szCs w:val="28"/>
        </w:rPr>
        <w:t>производстве</w:t>
      </w:r>
      <w:r w:rsidR="006D65DE" w:rsidRPr="00F769E1">
        <w:rPr>
          <w:color w:val="000000"/>
          <w:sz w:val="28"/>
          <w:szCs w:val="28"/>
        </w:rPr>
        <w:t xml:space="preserve"> </w:t>
      </w:r>
      <w:r w:rsidRPr="00F769E1">
        <w:rPr>
          <w:color w:val="000000"/>
          <w:sz w:val="28"/>
          <w:szCs w:val="28"/>
        </w:rPr>
        <w:t>дорожных работ.</w:t>
      </w:r>
    </w:p>
    <w:p w:rsidR="004B09A9" w:rsidRDefault="004B09A9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p w:rsidR="00A76458" w:rsidRDefault="00A76458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tbl>
      <w:tblPr>
        <w:tblW w:w="9483" w:type="dxa"/>
        <w:tblLook w:val="04A0"/>
      </w:tblPr>
      <w:tblGrid>
        <w:gridCol w:w="4741"/>
        <w:gridCol w:w="4742"/>
      </w:tblGrid>
      <w:tr w:rsidR="00A76458" w:rsidRPr="00703A9C" w:rsidTr="009C10B0">
        <w:trPr>
          <w:trHeight w:val="808"/>
        </w:trPr>
        <w:tc>
          <w:tcPr>
            <w:tcW w:w="4741" w:type="dxa"/>
            <w:shd w:val="clear" w:color="auto" w:fill="auto"/>
          </w:tcPr>
          <w:p w:rsidR="00A76458" w:rsidRPr="00703A9C" w:rsidRDefault="00A76458" w:rsidP="009C10B0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A76458" w:rsidRPr="00703A9C" w:rsidRDefault="00A76458" w:rsidP="009C10B0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76458" w:rsidRPr="00703A9C" w:rsidRDefault="00A76458" w:rsidP="009C10B0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A9C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1" w:type="dxa"/>
            <w:shd w:val="clear" w:color="auto" w:fill="auto"/>
          </w:tcPr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458" w:rsidRPr="00703A9C" w:rsidRDefault="00A76458" w:rsidP="009C10B0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Э.И.</w:t>
            </w:r>
            <w:r w:rsidRPr="00703A9C">
              <w:rPr>
                <w:rFonts w:ascii="Arial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A76458" w:rsidRDefault="00A76458" w:rsidP="004B09A9">
      <w:pPr>
        <w:widowControl w:val="0"/>
        <w:tabs>
          <w:tab w:val="left" w:pos="1593"/>
        </w:tabs>
        <w:spacing w:after="0" w:line="240" w:lineRule="auto"/>
        <w:ind w:right="131"/>
      </w:pPr>
    </w:p>
    <w:sectPr w:rsidR="00A76458" w:rsidSect="0092425F">
      <w:pgSz w:w="11906" w:h="16838"/>
      <w:pgMar w:top="1060" w:right="440" w:bottom="280" w:left="1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CB9"/>
    <w:multiLevelType w:val="hybridMultilevel"/>
    <w:tmpl w:val="C72A3A7A"/>
    <w:lvl w:ilvl="0" w:tplc="BBAEB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463"/>
    <w:multiLevelType w:val="multilevel"/>
    <w:tmpl w:val="51106BC0"/>
    <w:lvl w:ilvl="0">
      <w:start w:val="1"/>
      <w:numFmt w:val="decimal"/>
      <w:lvlText w:val="%1)"/>
      <w:lvlJc w:val="left"/>
      <w:pPr>
        <w:ind w:left="176" w:hanging="34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ED02F1"/>
    <w:multiLevelType w:val="hybridMultilevel"/>
    <w:tmpl w:val="E89079A4"/>
    <w:lvl w:ilvl="0" w:tplc="16F0559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6" w:hanging="360"/>
      </w:pPr>
    </w:lvl>
    <w:lvl w:ilvl="2" w:tplc="0419001B" w:tentative="1">
      <w:start w:val="1"/>
      <w:numFmt w:val="lowerRoman"/>
      <w:lvlText w:val="%3."/>
      <w:lvlJc w:val="right"/>
      <w:pPr>
        <w:ind w:left="806" w:hanging="180"/>
      </w:pPr>
    </w:lvl>
    <w:lvl w:ilvl="3" w:tplc="0419000F" w:tentative="1">
      <w:start w:val="1"/>
      <w:numFmt w:val="decimal"/>
      <w:lvlText w:val="%4."/>
      <w:lvlJc w:val="left"/>
      <w:pPr>
        <w:ind w:left="1526" w:hanging="360"/>
      </w:pPr>
    </w:lvl>
    <w:lvl w:ilvl="4" w:tplc="04190019" w:tentative="1">
      <w:start w:val="1"/>
      <w:numFmt w:val="lowerLetter"/>
      <w:lvlText w:val="%5."/>
      <w:lvlJc w:val="left"/>
      <w:pPr>
        <w:ind w:left="2246" w:hanging="360"/>
      </w:pPr>
    </w:lvl>
    <w:lvl w:ilvl="5" w:tplc="0419001B" w:tentative="1">
      <w:start w:val="1"/>
      <w:numFmt w:val="lowerRoman"/>
      <w:lvlText w:val="%6."/>
      <w:lvlJc w:val="right"/>
      <w:pPr>
        <w:ind w:left="2966" w:hanging="180"/>
      </w:pPr>
    </w:lvl>
    <w:lvl w:ilvl="6" w:tplc="0419000F" w:tentative="1">
      <w:start w:val="1"/>
      <w:numFmt w:val="decimal"/>
      <w:lvlText w:val="%7."/>
      <w:lvlJc w:val="left"/>
      <w:pPr>
        <w:ind w:left="3686" w:hanging="360"/>
      </w:pPr>
    </w:lvl>
    <w:lvl w:ilvl="7" w:tplc="04190019" w:tentative="1">
      <w:start w:val="1"/>
      <w:numFmt w:val="lowerLetter"/>
      <w:lvlText w:val="%8."/>
      <w:lvlJc w:val="left"/>
      <w:pPr>
        <w:ind w:left="4406" w:hanging="360"/>
      </w:pPr>
    </w:lvl>
    <w:lvl w:ilvl="8" w:tplc="041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3">
    <w:nsid w:val="10040BF9"/>
    <w:multiLevelType w:val="multilevel"/>
    <w:tmpl w:val="0B6C7A44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3666570"/>
    <w:multiLevelType w:val="multilevel"/>
    <w:tmpl w:val="8A80C966"/>
    <w:lvl w:ilvl="0">
      <w:start w:val="1"/>
      <w:numFmt w:val="decimal"/>
      <w:lvlText w:val="%1)"/>
      <w:lvlJc w:val="left"/>
      <w:pPr>
        <w:ind w:left="176" w:hanging="399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9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9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9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9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9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9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9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9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5F91C44"/>
    <w:multiLevelType w:val="multilevel"/>
    <w:tmpl w:val="01509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B7C2A16"/>
    <w:multiLevelType w:val="multilevel"/>
    <w:tmpl w:val="99665B82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694246E"/>
    <w:multiLevelType w:val="multilevel"/>
    <w:tmpl w:val="AD843ADC"/>
    <w:lvl w:ilvl="0">
      <w:start w:val="1"/>
      <w:numFmt w:val="decimal"/>
      <w:lvlText w:val="%1."/>
      <w:lvlJc w:val="left"/>
      <w:pPr>
        <w:ind w:left="176" w:hanging="284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2BE2431D"/>
    <w:multiLevelType w:val="multilevel"/>
    <w:tmpl w:val="C69C0B58"/>
    <w:lvl w:ilvl="0">
      <w:start w:val="1"/>
      <w:numFmt w:val="decimal"/>
      <w:lvlText w:val="%1)"/>
      <w:lvlJc w:val="left"/>
      <w:pPr>
        <w:ind w:left="303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C5452B7"/>
    <w:multiLevelType w:val="multilevel"/>
    <w:tmpl w:val="F004928E"/>
    <w:lvl w:ilvl="0">
      <w:start w:val="1"/>
      <w:numFmt w:val="decimal"/>
      <w:lvlText w:val="%1)"/>
      <w:lvlJc w:val="left"/>
      <w:pPr>
        <w:ind w:left="176" w:hanging="567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FC95C54"/>
    <w:multiLevelType w:val="multilevel"/>
    <w:tmpl w:val="7FAC592C"/>
    <w:lvl w:ilvl="0">
      <w:start w:val="1"/>
      <w:numFmt w:val="decimal"/>
      <w:lvlText w:val="%1."/>
      <w:lvlJc w:val="left"/>
      <w:pPr>
        <w:ind w:left="176" w:hanging="70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70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5A251FC"/>
    <w:multiLevelType w:val="multilevel"/>
    <w:tmpl w:val="DA5EF58C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81A6CAF"/>
    <w:multiLevelType w:val="multilevel"/>
    <w:tmpl w:val="84424CBC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A5B6782"/>
    <w:multiLevelType w:val="multilevel"/>
    <w:tmpl w:val="7990ED58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539B305B"/>
    <w:multiLevelType w:val="multilevel"/>
    <w:tmpl w:val="B24C9FFA"/>
    <w:lvl w:ilvl="0">
      <w:start w:val="1"/>
      <w:numFmt w:val="decimal"/>
      <w:lvlText w:val="%1)"/>
      <w:lvlJc w:val="left"/>
      <w:pPr>
        <w:ind w:left="176" w:hanging="308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0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4341CB8"/>
    <w:multiLevelType w:val="multilevel"/>
    <w:tmpl w:val="1098F86E"/>
    <w:lvl w:ilvl="0">
      <w:start w:val="1"/>
      <w:numFmt w:val="decimal"/>
      <w:lvlText w:val="%1)"/>
      <w:lvlJc w:val="left"/>
      <w:pPr>
        <w:ind w:left="303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98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02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07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11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816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720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24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529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58E7ACB"/>
    <w:multiLevelType w:val="multilevel"/>
    <w:tmpl w:val="2D64AA0A"/>
    <w:lvl w:ilvl="0">
      <w:start w:val="1"/>
      <w:numFmt w:val="decimal"/>
      <w:lvlText w:val="%1)"/>
      <w:lvlJc w:val="left"/>
      <w:pPr>
        <w:ind w:left="1501" w:hanging="615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72" w:hanging="61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4" w:hanging="61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17" w:hanging="61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89" w:hanging="61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62" w:hanging="61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34" w:hanging="61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06" w:hanging="61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79" w:hanging="61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5ED84B81"/>
    <w:multiLevelType w:val="multilevel"/>
    <w:tmpl w:val="942493A2"/>
    <w:lvl w:ilvl="0">
      <w:start w:val="1"/>
      <w:numFmt w:val="decimal"/>
      <w:lvlText w:val="%1)"/>
      <w:lvlJc w:val="left"/>
      <w:pPr>
        <w:ind w:left="1199" w:hanging="312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02" w:hanging="3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004" w:hanging="3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07" w:hanging="3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09" w:hanging="3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12" w:hanging="3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14" w:hanging="3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6" w:hanging="3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9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59F4240"/>
    <w:multiLevelType w:val="multilevel"/>
    <w:tmpl w:val="9A86B03E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6D80108E"/>
    <w:multiLevelType w:val="multilevel"/>
    <w:tmpl w:val="9926D512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6F137A5C"/>
    <w:multiLevelType w:val="multilevel"/>
    <w:tmpl w:val="C9C077F0"/>
    <w:lvl w:ilvl="0">
      <w:start w:val="1"/>
      <w:numFmt w:val="decimal"/>
      <w:lvlText w:val="%1)"/>
      <w:lvlJc w:val="left"/>
      <w:pPr>
        <w:ind w:left="176" w:hanging="341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3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3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3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3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3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3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3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6F9F6D86"/>
    <w:multiLevelType w:val="multilevel"/>
    <w:tmpl w:val="FD2061E8"/>
    <w:lvl w:ilvl="0">
      <w:start w:val="1"/>
      <w:numFmt w:val="decimal"/>
      <w:lvlText w:val="%1)"/>
      <w:lvlJc w:val="left"/>
      <w:pPr>
        <w:ind w:left="-710" w:hanging="452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98" w:hanging="4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302" w:hanging="4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307" w:hanging="4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11" w:hanging="4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316" w:hanging="4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320" w:hanging="4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324" w:hanging="4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329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776C47C9"/>
    <w:multiLevelType w:val="multilevel"/>
    <w:tmpl w:val="54A81498"/>
    <w:lvl w:ilvl="0">
      <w:start w:val="1"/>
      <w:numFmt w:val="decimal"/>
      <w:lvlText w:val="%1)"/>
      <w:lvlJc w:val="left"/>
      <w:pPr>
        <w:ind w:left="1189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7AA03159"/>
    <w:multiLevelType w:val="multilevel"/>
    <w:tmpl w:val="CAD285FC"/>
    <w:lvl w:ilvl="0">
      <w:start w:val="1"/>
      <w:numFmt w:val="decimal"/>
      <w:lvlText w:val="%1)"/>
      <w:lvlJc w:val="left"/>
      <w:pPr>
        <w:ind w:left="176" w:hanging="456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7F314A78"/>
    <w:multiLevelType w:val="multilevel"/>
    <w:tmpl w:val="249A6B98"/>
    <w:lvl w:ilvl="0">
      <w:start w:val="1"/>
      <w:numFmt w:val="decimal"/>
      <w:lvlText w:val="%1)"/>
      <w:lvlJc w:val="left"/>
      <w:pPr>
        <w:ind w:left="176" w:hanging="456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7F6C36DE"/>
    <w:multiLevelType w:val="multilevel"/>
    <w:tmpl w:val="5208604E"/>
    <w:lvl w:ilvl="0">
      <w:start w:val="1"/>
      <w:numFmt w:val="decimal"/>
      <w:lvlText w:val="%1)"/>
      <w:lvlJc w:val="left"/>
      <w:pPr>
        <w:ind w:left="1184" w:hanging="303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84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88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93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9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02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06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10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5" w:hanging="30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0"/>
  </w:num>
  <w:num w:numId="5">
    <w:abstractNumId w:val="15"/>
  </w:num>
  <w:num w:numId="6">
    <w:abstractNumId w:val="6"/>
  </w:num>
  <w:num w:numId="7">
    <w:abstractNumId w:val="3"/>
  </w:num>
  <w:num w:numId="8">
    <w:abstractNumId w:val="25"/>
  </w:num>
  <w:num w:numId="9">
    <w:abstractNumId w:val="1"/>
  </w:num>
  <w:num w:numId="10">
    <w:abstractNumId w:val="24"/>
  </w:num>
  <w:num w:numId="11">
    <w:abstractNumId w:val="4"/>
  </w:num>
  <w:num w:numId="12">
    <w:abstractNumId w:val="23"/>
  </w:num>
  <w:num w:numId="13">
    <w:abstractNumId w:val="13"/>
  </w:num>
  <w:num w:numId="14">
    <w:abstractNumId w:val="18"/>
  </w:num>
  <w:num w:numId="15">
    <w:abstractNumId w:val="21"/>
  </w:num>
  <w:num w:numId="16">
    <w:abstractNumId w:val="12"/>
  </w:num>
  <w:num w:numId="17">
    <w:abstractNumId w:val="8"/>
  </w:num>
  <w:num w:numId="18">
    <w:abstractNumId w:val="14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17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2425F"/>
    <w:rsid w:val="00016DAF"/>
    <w:rsid w:val="0001745F"/>
    <w:rsid w:val="00021B20"/>
    <w:rsid w:val="0007128D"/>
    <w:rsid w:val="000768C9"/>
    <w:rsid w:val="00080F39"/>
    <w:rsid w:val="000A1C4D"/>
    <w:rsid w:val="00133798"/>
    <w:rsid w:val="001E05EE"/>
    <w:rsid w:val="00240AA0"/>
    <w:rsid w:val="00261E25"/>
    <w:rsid w:val="002E55E4"/>
    <w:rsid w:val="003446BA"/>
    <w:rsid w:val="0039672E"/>
    <w:rsid w:val="003A1CE0"/>
    <w:rsid w:val="003E2EEB"/>
    <w:rsid w:val="004015B4"/>
    <w:rsid w:val="0047622A"/>
    <w:rsid w:val="004A2CF3"/>
    <w:rsid w:val="004B09A9"/>
    <w:rsid w:val="004C74FD"/>
    <w:rsid w:val="004F15F8"/>
    <w:rsid w:val="005A7708"/>
    <w:rsid w:val="005B1EEA"/>
    <w:rsid w:val="00641CD3"/>
    <w:rsid w:val="006522A7"/>
    <w:rsid w:val="00670446"/>
    <w:rsid w:val="006801E1"/>
    <w:rsid w:val="006A161B"/>
    <w:rsid w:val="006B397D"/>
    <w:rsid w:val="006D65DE"/>
    <w:rsid w:val="006E47BA"/>
    <w:rsid w:val="006E66B2"/>
    <w:rsid w:val="00703A9C"/>
    <w:rsid w:val="00725091"/>
    <w:rsid w:val="007C29CF"/>
    <w:rsid w:val="007C51C5"/>
    <w:rsid w:val="007D5804"/>
    <w:rsid w:val="00887341"/>
    <w:rsid w:val="008B3D19"/>
    <w:rsid w:val="008C1349"/>
    <w:rsid w:val="008E3D9F"/>
    <w:rsid w:val="0092425F"/>
    <w:rsid w:val="00934B33"/>
    <w:rsid w:val="009868F3"/>
    <w:rsid w:val="009E4EC6"/>
    <w:rsid w:val="00A04F52"/>
    <w:rsid w:val="00A76458"/>
    <w:rsid w:val="00AE28B7"/>
    <w:rsid w:val="00B73C61"/>
    <w:rsid w:val="00B8392B"/>
    <w:rsid w:val="00BE42AA"/>
    <w:rsid w:val="00C63DB1"/>
    <w:rsid w:val="00C96F29"/>
    <w:rsid w:val="00CB3466"/>
    <w:rsid w:val="00D365BC"/>
    <w:rsid w:val="00D712BA"/>
    <w:rsid w:val="00DB417C"/>
    <w:rsid w:val="00DD46EA"/>
    <w:rsid w:val="00E54139"/>
    <w:rsid w:val="00E80711"/>
    <w:rsid w:val="00EE5058"/>
    <w:rsid w:val="00F05387"/>
    <w:rsid w:val="00F26F7D"/>
    <w:rsid w:val="00F7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914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6914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6914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6914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qFormat/>
    <w:rsid w:val="00691418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qFormat/>
    <w:rsid w:val="006914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C00CD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BF358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D41E76"/>
  </w:style>
  <w:style w:type="character" w:customStyle="1" w:styleId="a5">
    <w:name w:val="Нижний колонтитул Знак"/>
    <w:basedOn w:val="a0"/>
    <w:uiPriority w:val="99"/>
    <w:semiHidden/>
    <w:qFormat/>
    <w:rsid w:val="00D41E76"/>
  </w:style>
  <w:style w:type="character" w:styleId="a6">
    <w:name w:val="Placeholder Text"/>
    <w:basedOn w:val="a0"/>
    <w:uiPriority w:val="99"/>
    <w:semiHidden/>
    <w:qFormat/>
    <w:rsid w:val="00D41E76"/>
    <w:rPr>
      <w:color w:val="808080"/>
    </w:rPr>
  </w:style>
  <w:style w:type="character" w:customStyle="1" w:styleId="a7">
    <w:name w:val="Символ сноски"/>
    <w:qFormat/>
    <w:rsid w:val="0092425F"/>
  </w:style>
  <w:style w:type="character" w:customStyle="1" w:styleId="a8">
    <w:name w:val="Привязка сноски"/>
    <w:rsid w:val="0092425F"/>
    <w:rPr>
      <w:vertAlign w:val="superscript"/>
    </w:rPr>
  </w:style>
  <w:style w:type="paragraph" w:customStyle="1" w:styleId="a9">
    <w:name w:val="Заголовок"/>
    <w:basedOn w:val="a"/>
    <w:next w:val="aa"/>
    <w:qFormat/>
    <w:rsid w:val="0092425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92425F"/>
    <w:pPr>
      <w:spacing w:after="140" w:line="276" w:lineRule="auto"/>
    </w:pPr>
  </w:style>
  <w:style w:type="paragraph" w:styleId="ab">
    <w:name w:val="List"/>
    <w:basedOn w:val="aa"/>
    <w:rsid w:val="0092425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2425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2425F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"/>
    <w:qFormat/>
    <w:rsid w:val="00691418"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a"/>
    <w:next w:val="a"/>
    <w:qFormat/>
    <w:rsid w:val="006914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uiPriority w:val="99"/>
    <w:semiHidden/>
    <w:unhideWhenUsed/>
    <w:qFormat/>
    <w:rsid w:val="00C00C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F358C"/>
    <w:pPr>
      <w:widowControl w:val="0"/>
    </w:pPr>
    <w:rPr>
      <w:rFonts w:eastAsia="Times New Roman"/>
      <w:sz w:val="22"/>
      <w:szCs w:val="20"/>
    </w:rPr>
  </w:style>
  <w:style w:type="paragraph" w:styleId="af0">
    <w:name w:val="No Spacing"/>
    <w:uiPriority w:val="1"/>
    <w:qFormat/>
    <w:rsid w:val="00683816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qFormat/>
    <w:rsid w:val="003F0104"/>
    <w:pPr>
      <w:widowControl w:val="0"/>
    </w:pPr>
    <w:rPr>
      <w:rFonts w:eastAsia="Times New Roman"/>
      <w:b/>
      <w:sz w:val="22"/>
      <w:szCs w:val="20"/>
    </w:rPr>
  </w:style>
  <w:style w:type="paragraph" w:customStyle="1" w:styleId="ConsPlusTitlePage">
    <w:name w:val="ConsPlusTitlePage"/>
    <w:qFormat/>
    <w:rsid w:val="003F0104"/>
    <w:pPr>
      <w:widowControl w:val="0"/>
    </w:pPr>
    <w:rPr>
      <w:rFonts w:ascii="Tahoma" w:eastAsia="Times New Roman" w:hAnsi="Tahoma" w:cs="Tahoma"/>
      <w:szCs w:val="20"/>
    </w:rPr>
  </w:style>
  <w:style w:type="paragraph" w:customStyle="1" w:styleId="af1">
    <w:name w:val="Верхний и нижний колонтитулы"/>
    <w:basedOn w:val="a"/>
    <w:qFormat/>
    <w:rsid w:val="0092425F"/>
  </w:style>
  <w:style w:type="paragraph" w:customStyle="1" w:styleId="Header">
    <w:name w:val="Header"/>
    <w:basedOn w:val="a"/>
    <w:uiPriority w:val="99"/>
    <w:semiHidden/>
    <w:unhideWhenUsed/>
    <w:rsid w:val="00D41E7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41E7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rsid w:val="0092425F"/>
  </w:style>
  <w:style w:type="paragraph" w:styleId="af2">
    <w:name w:val="List Paragraph"/>
    <w:basedOn w:val="a"/>
    <w:qFormat/>
    <w:rsid w:val="0092425F"/>
    <w:pPr>
      <w:ind w:left="176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qFormat/>
    <w:rsid w:val="0092425F"/>
    <w:pPr>
      <w:ind w:left="4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rsid w:val="00691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qFormat/>
    <w:rsid w:val="004B09A9"/>
    <w:pPr>
      <w:widowControl w:val="0"/>
    </w:pPr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in.tularegio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B7B1-8A72-4928-B322-E213AED6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12617</Words>
  <Characters>71922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Наталия Владимировна</dc:creator>
  <cp:lastModifiedBy>medvedev.andrey</cp:lastModifiedBy>
  <cp:revision>2</cp:revision>
  <cp:lastPrinted>2021-11-02T11:29:00Z</cp:lastPrinted>
  <dcterms:created xsi:type="dcterms:W3CDTF">2022-11-15T12:44:00Z</dcterms:created>
  <dcterms:modified xsi:type="dcterms:W3CDTF">2022-11-15T12:44:00Z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