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8B" w:rsidRDefault="00EA6D8B" w:rsidP="00C32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D8B">
        <w:rPr>
          <w:rFonts w:ascii="Times New Roman" w:hAnsi="Times New Roman" w:cs="Times New Roman"/>
          <w:b/>
          <w:sz w:val="26"/>
          <w:szCs w:val="26"/>
        </w:rPr>
        <w:t>Руководство по соблюдению требований земельного законодательства.</w:t>
      </w:r>
    </w:p>
    <w:p w:rsidR="000808FC" w:rsidRDefault="000808FC" w:rsidP="00C32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6CF" w:rsidRPr="00EA6D8B" w:rsidRDefault="00C326CF" w:rsidP="00EA6D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D8B">
        <w:rPr>
          <w:rFonts w:ascii="Times New Roman" w:hAnsi="Times New Roman" w:cs="Times New Roman"/>
          <w:b/>
          <w:sz w:val="26"/>
          <w:szCs w:val="26"/>
        </w:rPr>
        <w:t>Обязанности правообладателей земельных участков</w:t>
      </w:r>
      <w:r w:rsidR="00EA6D8B" w:rsidRP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3A6687" w:rsidRDefault="003A6687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 xml:space="preserve">Согласно статье 42 </w:t>
      </w:r>
      <w:r w:rsidR="003A6687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A830F3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3A6687">
        <w:rPr>
          <w:rFonts w:ascii="Times New Roman" w:hAnsi="Times New Roman" w:cs="Times New Roman"/>
          <w:sz w:val="24"/>
          <w:szCs w:val="24"/>
        </w:rPr>
        <w:t xml:space="preserve">РФ </w:t>
      </w:r>
      <w:r w:rsidRPr="00A830F3">
        <w:rPr>
          <w:rFonts w:ascii="Times New Roman" w:hAnsi="Times New Roman" w:cs="Times New Roman"/>
          <w:sz w:val="24"/>
          <w:szCs w:val="24"/>
        </w:rPr>
        <w:t>собственники земельных участков и лица, не являющиеся собственниками земельных участков, обязаны:</w:t>
      </w:r>
    </w:p>
    <w:p w:rsidR="00C326CF" w:rsidRPr="00A830F3" w:rsidRDefault="00C326CF" w:rsidP="003A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326CF" w:rsidRPr="00A830F3" w:rsidRDefault="00C326CF" w:rsidP="003A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326CF" w:rsidRPr="00A830F3" w:rsidRDefault="00C326CF" w:rsidP="003A668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326CF" w:rsidRPr="00A830F3" w:rsidRDefault="00C326CF" w:rsidP="003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326CF" w:rsidRPr="00A830F3" w:rsidRDefault="00C326CF" w:rsidP="003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C326CF" w:rsidRPr="00A830F3" w:rsidRDefault="00C326CF" w:rsidP="003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326CF" w:rsidRPr="00A830F3" w:rsidRDefault="00C326CF" w:rsidP="003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326CF" w:rsidRDefault="00C326CF" w:rsidP="003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выполнять иные требования, предусмотренные настоящим Кодексом, федеральными законами.</w:t>
      </w:r>
    </w:p>
    <w:p w:rsidR="00C326CF" w:rsidRDefault="00C326CF" w:rsidP="00EA6D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0F3">
        <w:rPr>
          <w:rFonts w:ascii="Times New Roman" w:hAnsi="Times New Roman" w:cs="Times New Roman"/>
          <w:b/>
          <w:sz w:val="26"/>
          <w:szCs w:val="26"/>
        </w:rPr>
        <w:t>Возникновение прав на земельный участо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3A6687" w:rsidRPr="00A830F3" w:rsidRDefault="003A6687" w:rsidP="003A668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25 </w:t>
      </w:r>
      <w:r w:rsidR="000808F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A830F3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0808FC">
        <w:rPr>
          <w:rFonts w:ascii="Times New Roman" w:hAnsi="Times New Roman" w:cs="Times New Roman"/>
          <w:sz w:val="24"/>
          <w:szCs w:val="24"/>
        </w:rPr>
        <w:t xml:space="preserve">РФ </w:t>
      </w:r>
      <w:r w:rsidRPr="00A830F3">
        <w:rPr>
          <w:rFonts w:ascii="Times New Roman" w:hAnsi="Times New Roman" w:cs="Times New Roman"/>
          <w:sz w:val="24"/>
          <w:szCs w:val="24"/>
        </w:rPr>
        <w:t>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 xml:space="preserve">В соответствии со статьей 26 </w:t>
      </w:r>
      <w:r w:rsidR="000808F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A830F3">
        <w:rPr>
          <w:rFonts w:ascii="Times New Roman" w:hAnsi="Times New Roman" w:cs="Times New Roman"/>
          <w:sz w:val="24"/>
          <w:szCs w:val="24"/>
        </w:rPr>
        <w:t>Кодекса</w:t>
      </w:r>
      <w:r w:rsidR="000808FC">
        <w:rPr>
          <w:rFonts w:ascii="Times New Roman" w:hAnsi="Times New Roman" w:cs="Times New Roman"/>
          <w:sz w:val="24"/>
          <w:szCs w:val="24"/>
        </w:rPr>
        <w:t xml:space="preserve"> РФ</w:t>
      </w:r>
      <w:r w:rsidRPr="00A830F3">
        <w:rPr>
          <w:rFonts w:ascii="Times New Roman" w:hAnsi="Times New Roman" w:cs="Times New Roman"/>
          <w:sz w:val="24"/>
          <w:szCs w:val="24"/>
        </w:rPr>
        <w:t>: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Права на земельные участки удостоверяются документами в порядке, установленном Федеральным законом «О государственной регистрации недвижимости»;</w:t>
      </w:r>
    </w:p>
    <w:p w:rsidR="00C326CF" w:rsidRDefault="00C326CF" w:rsidP="008D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80E" w:rsidRPr="002C0BC6" w:rsidRDefault="00A774DB" w:rsidP="00EA6D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BC6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признаков неиспользования земельных участков </w:t>
      </w:r>
    </w:p>
    <w:p w:rsidR="00A774DB" w:rsidRDefault="00A774DB" w:rsidP="008B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BC6">
        <w:rPr>
          <w:rFonts w:ascii="Times New Roman" w:hAnsi="Times New Roman" w:cs="Times New Roman"/>
          <w:b/>
          <w:bCs/>
          <w:sz w:val="26"/>
          <w:szCs w:val="26"/>
        </w:rPr>
        <w:t>сельскохозяйственного назначения</w:t>
      </w:r>
      <w:r w:rsidR="00EA6D8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808FC" w:rsidRPr="008B3A46" w:rsidRDefault="000808FC" w:rsidP="008B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FFA" w:rsidRDefault="00A774DB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перечень </w:t>
      </w:r>
      <w:r w:rsidR="008A5FFA">
        <w:rPr>
          <w:rFonts w:ascii="Times New Roman" w:hAnsi="Times New Roman" w:cs="Times New Roman"/>
          <w:bCs/>
          <w:sz w:val="24"/>
          <w:szCs w:val="24"/>
        </w:rPr>
        <w:t>у</w:t>
      </w:r>
      <w:r w:rsidRPr="00A774DB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  <w:r w:rsidR="008A5FFA" w:rsidRPr="008A5FFA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8A5FFA">
        <w:rPr>
          <w:rFonts w:ascii="Times New Roman" w:hAnsi="Times New Roman" w:cs="Times New Roman"/>
          <w:bCs/>
          <w:sz w:val="24"/>
          <w:szCs w:val="24"/>
        </w:rPr>
        <w:t>м</w:t>
      </w:r>
      <w:r w:rsidR="008A5FFA" w:rsidRPr="008A5FFA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18.09.2020 N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</w:t>
      </w:r>
    </w:p>
    <w:p w:rsidR="008A5FFA" w:rsidRPr="00DD0FF0" w:rsidRDefault="008A5FFA" w:rsidP="00DD0F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F0">
        <w:rPr>
          <w:rFonts w:ascii="Times New Roman" w:hAnsi="Times New Roman" w:cs="Times New Roman"/>
          <w:sz w:val="24"/>
          <w:szCs w:val="24"/>
        </w:rPr>
        <w:t>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8A5FFA" w:rsidRPr="008A5FFA" w:rsidRDefault="00DD0FF0" w:rsidP="00DD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FFA" w:rsidRPr="008A5FFA">
        <w:rPr>
          <w:rFonts w:ascii="Times New Roman" w:hAnsi="Times New Roman" w:cs="Times New Roman"/>
          <w:sz w:val="24"/>
          <w:szCs w:val="24"/>
        </w:rPr>
        <w:t>наличие на 50 и более процентах площади земельного участка зарастания сорными растениями по перечню согласно приложению и (или) древесно-кустарниковой растительностью (за исключением пол</w:t>
      </w:r>
      <w:proofErr w:type="gramStart"/>
      <w:r w:rsidR="008A5FFA" w:rsidRPr="008A5FF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A5FFA" w:rsidRPr="008A5FFA">
        <w:rPr>
          <w:rFonts w:ascii="Times New Roman" w:hAnsi="Times New Roman" w:cs="Times New Roman"/>
          <w:sz w:val="24"/>
          <w:szCs w:val="24"/>
        </w:rPr>
        <w:t xml:space="preserve">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</w:t>
      </w:r>
      <w:r w:rsidR="008A5FFA" w:rsidRPr="008A5FFA">
        <w:rPr>
          <w:rFonts w:ascii="Times New Roman" w:hAnsi="Times New Roman" w:cs="Times New Roman"/>
          <w:sz w:val="24"/>
          <w:szCs w:val="24"/>
        </w:rPr>
        <w:lastRenderedPageBreak/>
        <w:t>используемых для выпаса сельскохозяйственных животных), и (или) распространение деградации земель;</w:t>
      </w:r>
    </w:p>
    <w:p w:rsidR="008A5FFA" w:rsidRPr="008A5FFA" w:rsidRDefault="00DD0FF0" w:rsidP="00DD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FFA" w:rsidRPr="008A5FFA">
        <w:rPr>
          <w:rFonts w:ascii="Times New Roman" w:hAnsi="Times New Roman" w:cs="Times New Roman"/>
          <w:sz w:val="24"/>
          <w:szCs w:val="24"/>
        </w:rPr>
        <w:t>наличие признаков, указанных в абзаце втором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 xml:space="preserve"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</w:t>
      </w:r>
      <w:proofErr w:type="gramStart"/>
      <w:r w:rsidRPr="008A5FFA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8A5FFA">
        <w:rPr>
          <w:rFonts w:ascii="Times New Roman" w:hAnsi="Times New Roman" w:cs="Times New Roman"/>
          <w:sz w:val="24"/>
          <w:szCs w:val="24"/>
        </w:rPr>
        <w:t xml:space="preserve"> либо ведение такой деятельности менее чем на 25 процентах площади земельного участка: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FFA">
        <w:rPr>
          <w:rFonts w:ascii="Times New Roman" w:hAnsi="Times New Roman" w:cs="Times New Roman"/>
          <w:sz w:val="24"/>
          <w:szCs w:val="24"/>
        </w:rP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</w:t>
      </w:r>
      <w:proofErr w:type="spellStart"/>
      <w:r w:rsidRPr="008A5FFA">
        <w:rPr>
          <w:rFonts w:ascii="Times New Roman" w:hAnsi="Times New Roman" w:cs="Times New Roman"/>
          <w:sz w:val="24"/>
          <w:szCs w:val="24"/>
        </w:rPr>
        <w:t>энтомофильных</w:t>
      </w:r>
      <w:proofErr w:type="spellEnd"/>
      <w:r w:rsidRPr="008A5FFA">
        <w:rPr>
          <w:rFonts w:ascii="Times New Roman" w:hAnsi="Times New Roman" w:cs="Times New Roman"/>
          <w:sz w:val="24"/>
          <w:szCs w:val="24"/>
        </w:rPr>
        <w:t>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  <w:proofErr w:type="gramEnd"/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5FFA">
        <w:rPr>
          <w:rFonts w:ascii="Times New Roman" w:hAnsi="Times New Roman" w:cs="Times New Roman"/>
          <w:sz w:val="24"/>
          <w:szCs w:val="24"/>
        </w:rPr>
        <w:t>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е) работы, предусмотренные подпунктами "а" - "</w:t>
      </w:r>
      <w:proofErr w:type="spellStart"/>
      <w:r w:rsidRPr="008A5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5FFA">
        <w:rPr>
          <w:rFonts w:ascii="Times New Roman" w:hAnsi="Times New Roman" w:cs="Times New Roman"/>
          <w:sz w:val="24"/>
          <w:szCs w:val="24"/>
        </w:rPr>
        <w:t>"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а) наличие на земельном участке постройки, имеющей признаки самовольной;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8A5FFA" w:rsidRP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8A5FFA" w:rsidRDefault="008A5FFA" w:rsidP="008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FA">
        <w:rPr>
          <w:rFonts w:ascii="Times New Roman" w:hAnsi="Times New Roman" w:cs="Times New Roman"/>
          <w:sz w:val="24"/>
          <w:szCs w:val="24"/>
        </w:rPr>
        <w:t>г) наличие на земельном участке, на котором осуществлена высадка сельскохозяйственных культур, сильной засоренности сорными растениями по перечню, предусмотренному приложением к настоящему документу: для малолетних сорняков на 1 м</w:t>
      </w:r>
      <w:proofErr w:type="gramStart"/>
      <w:r w:rsidRPr="008A5F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A5FFA">
        <w:rPr>
          <w:rFonts w:ascii="Times New Roman" w:hAnsi="Times New Roman" w:cs="Times New Roman"/>
          <w:sz w:val="24"/>
          <w:szCs w:val="24"/>
        </w:rPr>
        <w:t xml:space="preserve"> свыше 250 штук; для многолетних, карантинных сорняков на 1 м2 свыше 8 штук, за исключением случаев, предусмотренных пунктом 1 настоящего документа.</w:t>
      </w:r>
    </w:p>
    <w:p w:rsidR="00DD0FF0" w:rsidRDefault="00DD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BC6" w:rsidRDefault="002C0BC6" w:rsidP="00EA6D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DF7">
        <w:rPr>
          <w:rFonts w:ascii="Times New Roman" w:hAnsi="Times New Roman" w:cs="Times New Roman"/>
          <w:b/>
          <w:sz w:val="26"/>
          <w:szCs w:val="26"/>
        </w:rPr>
        <w:lastRenderedPageBreak/>
        <w:t>Административная ответственность за нарушения требований земельного законодательства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18ED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DD18E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DD18ED">
        <w:rPr>
          <w:rFonts w:ascii="Times New Roman" w:hAnsi="Times New Roman" w:cs="Times New Roman"/>
          <w:sz w:val="24"/>
          <w:szCs w:val="24"/>
        </w:rPr>
        <w:t xml:space="preserve"> Кодекса установлено, что лица, виновные в совершении земельных правонарушений, несут административную ответственность в порядке, установленном законодательством</w:t>
      </w:r>
      <w:r w:rsidR="00176966">
        <w:rPr>
          <w:rFonts w:ascii="Times New Roman" w:hAnsi="Times New Roman" w:cs="Times New Roman"/>
          <w:sz w:val="24"/>
          <w:szCs w:val="24"/>
        </w:rPr>
        <w:t xml:space="preserve"> РФ</w:t>
      </w:r>
      <w:r w:rsidRPr="00DD18ED">
        <w:rPr>
          <w:rFonts w:ascii="Times New Roman" w:hAnsi="Times New Roman" w:cs="Times New Roman"/>
          <w:sz w:val="24"/>
          <w:szCs w:val="24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0B99">
        <w:rPr>
          <w:rFonts w:ascii="Times New Roman" w:hAnsi="Times New Roman" w:cs="Times New Roman"/>
          <w:sz w:val="24"/>
          <w:szCs w:val="24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8B3A46" w:rsidRPr="00DD18ED" w:rsidRDefault="008B3A46" w:rsidP="008B3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</w:t>
      </w:r>
      <w:r w:rsidRPr="00A55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</w:t>
      </w:r>
      <w:r w:rsidRPr="00A5500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предусмотрена административная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2C0BC6" w:rsidRPr="00A5500D" w:rsidRDefault="002C0BC6" w:rsidP="002C0B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00D">
        <w:rPr>
          <w:rFonts w:ascii="Times New Roman" w:hAnsi="Times New Roman" w:cs="Times New Roman"/>
          <w:sz w:val="24"/>
          <w:szCs w:val="24"/>
        </w:rPr>
        <w:t>Ч. 2 статьи 8.7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0D">
        <w:rPr>
          <w:rFonts w:ascii="Times New Roman" w:hAnsi="Times New Roman" w:cs="Times New Roman"/>
          <w:sz w:val="24"/>
          <w:szCs w:val="24"/>
        </w:rPr>
        <w:t>Ч. 1 статьи 8.8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2C0BC6" w:rsidRPr="00A5500D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Ч. 2</w:t>
      </w:r>
      <w:r w:rsidRPr="00A5500D">
        <w:rPr>
          <w:rFonts w:ascii="Times New Roman" w:hAnsi="Times New Roman" w:cs="Times New Roman"/>
          <w:sz w:val="24"/>
          <w:szCs w:val="24"/>
        </w:rPr>
        <w:t xml:space="preserve"> статьи 8.8 Кодекса Российской Федерации об административных правонарушениях предусмотрена административная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 из земель сельскохозяйственного назначения, оборот которого регулируется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0D">
        <w:rPr>
          <w:rFonts w:ascii="Times New Roman" w:hAnsi="Times New Roman" w:cs="Times New Roman"/>
          <w:sz w:val="24"/>
          <w:szCs w:val="24"/>
        </w:rPr>
        <w:t>Ч. 3 статьи 8.8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нарушений земельного законодательства, муниципальный земельный инспектор направляет материалы проверки соблюдения земельного законодательства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  <w:r w:rsidR="00176966">
        <w:rPr>
          <w:rFonts w:ascii="Times New Roman" w:hAnsi="Times New Roman" w:cs="Times New Roman"/>
          <w:sz w:val="24"/>
          <w:szCs w:val="24"/>
        </w:rPr>
        <w:t xml:space="preserve">, </w:t>
      </w:r>
      <w:r w:rsidR="00283BE7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283BE7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283BE7"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  <w:r w:rsidR="001769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966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176966"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C6" w:rsidRPr="00D07FFC" w:rsidRDefault="002C0BC6" w:rsidP="00D07F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BC6">
        <w:rPr>
          <w:rFonts w:ascii="Times New Roman" w:hAnsi="Times New Roman" w:cs="Times New Roman"/>
          <w:b/>
          <w:sz w:val="26"/>
          <w:szCs w:val="26"/>
        </w:rPr>
        <w:t>Изъятие земель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2C0BC6" w:rsidRPr="005A6EBB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284 Гражданского кодекса Российской Федерации Земельный участок может быть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изъят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</w:t>
      </w:r>
      <w:r>
        <w:rPr>
          <w:rFonts w:ascii="Times New Roman" w:hAnsi="Times New Roman" w:cs="Times New Roman"/>
          <w:sz w:val="24"/>
          <w:szCs w:val="24"/>
        </w:rPr>
        <w:lastRenderedPageBreak/>
        <w:t>назначению из-за стихийных бедствий или ввиду иных обстоятельств, исключающих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 использование.</w:t>
      </w:r>
    </w:p>
    <w:p w:rsidR="002C0BC6" w:rsidRDefault="002C0BC6" w:rsidP="002C66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 6</w:t>
      </w:r>
      <w:r w:rsidRPr="004F14AF"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4F14A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6966">
        <w:rPr>
          <w:rFonts w:ascii="Times New Roman" w:hAnsi="Times New Roman" w:cs="Times New Roman"/>
          <w:sz w:val="24"/>
          <w:szCs w:val="24"/>
        </w:rPr>
        <w:t xml:space="preserve"> от 24.07.2002 N 101-ФЗ </w:t>
      </w:r>
      <w:r w:rsidRPr="004F14AF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</w:t>
      </w:r>
      <w:r w:rsidR="002C6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7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емельный участок из земель сельскохозяйственного назначения, за исключением земельного участка, являющегося предметом ипотеки, а также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земельный участок используется с нарушением требований, 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повлекшим за собой существенное снижение плодородия почв земель сельскохозяйственного назначения или причинение вреда окружающей среде.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Критерии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снижения плодородия почв земель сельскохозяйственного назначения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Федерации. Определение размера причиненного вреда окружающей среде осуществляется 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 января 2002 года N 7-ФЗ "Об охране окружающей среды".</w:t>
      </w:r>
    </w:p>
    <w:p w:rsidR="009E0B99" w:rsidRDefault="009E0B99" w:rsidP="005A6EB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A46" w:rsidRDefault="008B3A46" w:rsidP="008B3A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46">
        <w:rPr>
          <w:rFonts w:ascii="Times New Roman" w:hAnsi="Times New Roman" w:cs="Times New Roman"/>
          <w:b/>
          <w:sz w:val="24"/>
          <w:szCs w:val="24"/>
        </w:rPr>
        <w:t>Нормативно-правовые акты</w:t>
      </w:r>
    </w:p>
    <w:p w:rsidR="00176966" w:rsidRPr="008B3A46" w:rsidRDefault="00176966" w:rsidP="00A53C8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0B">
        <w:rPr>
          <w:rFonts w:ascii="Times New Roman" w:hAnsi="Times New Roman" w:cs="Times New Roman"/>
          <w:sz w:val="24"/>
          <w:szCs w:val="24"/>
        </w:rPr>
        <w:t>Перечень нормативно правовых актов, регулирующих деятельность органа местного самоуправления, уполномоченного на осуществление муниципального земельного контроля: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3BC" w:rsidRPr="00E033BC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176966">
        <w:rPr>
          <w:rFonts w:ascii="Times New Roman" w:eastAsia="Times New Roman" w:hAnsi="Times New Roman" w:cs="Times New Roman"/>
          <w:sz w:val="24"/>
          <w:szCs w:val="24"/>
        </w:rPr>
        <w:t xml:space="preserve">й закон от 31.07.2020 N 248-ФЗ </w:t>
      </w:r>
      <w:r w:rsidR="00E033BC" w:rsidRPr="00E033BC">
        <w:rPr>
          <w:rFonts w:ascii="Times New Roman" w:eastAsia="Times New Roman" w:hAnsi="Times New Roman" w:cs="Times New Roman"/>
          <w:sz w:val="24"/>
          <w:szCs w:val="24"/>
        </w:rPr>
        <w:t>"О государственном контроле (надзоре) и муниципальном ко</w:t>
      </w:r>
      <w:r w:rsidR="00176966">
        <w:rPr>
          <w:rFonts w:ascii="Times New Roman" w:eastAsia="Times New Roman" w:hAnsi="Times New Roman" w:cs="Times New Roman"/>
          <w:sz w:val="24"/>
          <w:szCs w:val="24"/>
        </w:rPr>
        <w:t>нтроле в Российской Федерации"</w:t>
      </w:r>
      <w:r w:rsidRPr="008D17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A46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>- ст. 16 Федерального закона от 06.10.2003 N 131-ФЗ (ред. от 03.04.2017) "Об общих принципах организации местного самоуправления в Российской Федерации;</w:t>
      </w:r>
    </w:p>
    <w:p w:rsidR="00E033BC" w:rsidRPr="008D170B" w:rsidRDefault="00E033BC" w:rsidP="00E03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 xml:space="preserve">- ст. 72 Земельного кодекса Российской Федерации; </w:t>
      </w:r>
    </w:p>
    <w:p w:rsidR="008B3A46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>- ст. 38 Устава муниципал</w:t>
      </w:r>
      <w:r w:rsidR="00E033BC">
        <w:rPr>
          <w:rFonts w:ascii="Times New Roman" w:eastAsia="Times New Roman" w:hAnsi="Times New Roman" w:cs="Times New Roman"/>
          <w:sz w:val="24"/>
          <w:szCs w:val="24"/>
        </w:rPr>
        <w:t>ьного образования город Алексин;</w:t>
      </w:r>
    </w:p>
    <w:p w:rsidR="00E033BC" w:rsidRDefault="00E033BC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33BC">
        <w:rPr>
          <w:rFonts w:ascii="Times New Roman" w:eastAsia="Times New Roman" w:hAnsi="Times New Roman" w:cs="Times New Roman"/>
          <w:sz w:val="24"/>
          <w:szCs w:val="24"/>
        </w:rPr>
        <w:t>Положение по осуществлению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3BC" w:rsidRPr="008D170B" w:rsidRDefault="00E033BC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A46" w:rsidRPr="005A6EBB" w:rsidRDefault="008B3A46" w:rsidP="005A6EB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3A46" w:rsidRPr="005A6EBB" w:rsidSect="002C0B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8E"/>
    <w:multiLevelType w:val="hybridMultilevel"/>
    <w:tmpl w:val="8C9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E4E"/>
    <w:multiLevelType w:val="hybridMultilevel"/>
    <w:tmpl w:val="480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3065"/>
    <w:multiLevelType w:val="hybridMultilevel"/>
    <w:tmpl w:val="95FC604A"/>
    <w:lvl w:ilvl="0" w:tplc="867253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6CF"/>
    <w:rsid w:val="000808FC"/>
    <w:rsid w:val="00125DEB"/>
    <w:rsid w:val="00176966"/>
    <w:rsid w:val="00283BE7"/>
    <w:rsid w:val="002C0BC6"/>
    <w:rsid w:val="002C6677"/>
    <w:rsid w:val="0032580E"/>
    <w:rsid w:val="00390CE0"/>
    <w:rsid w:val="003A6687"/>
    <w:rsid w:val="003D5CCD"/>
    <w:rsid w:val="004F14AF"/>
    <w:rsid w:val="005A6EBB"/>
    <w:rsid w:val="008A5FFA"/>
    <w:rsid w:val="008B3A46"/>
    <w:rsid w:val="008D170B"/>
    <w:rsid w:val="00975875"/>
    <w:rsid w:val="009E0B99"/>
    <w:rsid w:val="00A53C8A"/>
    <w:rsid w:val="00A774DB"/>
    <w:rsid w:val="00C326CF"/>
    <w:rsid w:val="00D07FFC"/>
    <w:rsid w:val="00D92EEE"/>
    <w:rsid w:val="00DD0FF0"/>
    <w:rsid w:val="00DD18ED"/>
    <w:rsid w:val="00E033BC"/>
    <w:rsid w:val="00E2115C"/>
    <w:rsid w:val="00E2787D"/>
    <w:rsid w:val="00E63744"/>
    <w:rsid w:val="00EA6D8B"/>
    <w:rsid w:val="00EC312E"/>
    <w:rsid w:val="00EE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C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326C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326CF"/>
  </w:style>
  <w:style w:type="paragraph" w:customStyle="1" w:styleId="ConsPlusNormal">
    <w:name w:val="ConsPlusNormal"/>
    <w:rsid w:val="00C32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762740727F94B3B0307A9C5D34B429774F3F5B915509DBA708F6745BA0CF0BF6FC5P7T0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7C0FAA8BCCCC65459EC42B59ADD681D9078132A9EE03B08FD689569Z4k4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A7C0FAA8BCCCC65459EC42B59ADD681D9078132A9EE03B08FD689569Z4k4H" TargetMode="External"/><Relationship Id="rId11" Type="http://schemas.openxmlformats.org/officeDocument/2006/relationships/hyperlink" Target="consultantplus://offline/ref=DB102C9719841445BAAA629AA17E539EE66554662C925F862F913AA34B43p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102C9719841445BAAA629AA17E539EE564566229985F862F913AA34B3BC877695E1BAA8A23C46146p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762740727F94B3B0307A9C5D34B429774F3F5B915509DBA708F6745PB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469D-7B62-4B10-9AA9-123E66E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3</cp:revision>
  <cp:lastPrinted>2017-06-27T14:03:00Z</cp:lastPrinted>
  <dcterms:created xsi:type="dcterms:W3CDTF">2022-11-11T09:16:00Z</dcterms:created>
  <dcterms:modified xsi:type="dcterms:W3CDTF">2022-11-11T10:42:00Z</dcterms:modified>
</cp:coreProperties>
</file>