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63D" w:rsidRDefault="002404CF" w:rsidP="0007163D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Информация о незастроенных п</w:t>
      </w:r>
      <w:r w:rsidR="007C577D" w:rsidRPr="007C577D">
        <w:rPr>
          <w:rFonts w:ascii="Arial" w:hAnsi="Arial" w:cs="Arial"/>
          <w:b/>
        </w:rPr>
        <w:t>лощадк</w:t>
      </w:r>
      <w:r>
        <w:rPr>
          <w:rFonts w:ascii="Arial" w:hAnsi="Arial" w:cs="Arial"/>
          <w:b/>
        </w:rPr>
        <w:t xml:space="preserve">ах </w:t>
      </w:r>
      <w:r w:rsidR="0007163D">
        <w:rPr>
          <w:rFonts w:ascii="Arial" w:hAnsi="Arial" w:cs="Arial"/>
          <w:b/>
        </w:rPr>
        <w:t xml:space="preserve">(от 2 га) </w:t>
      </w:r>
    </w:p>
    <w:p w:rsidR="006F2D66" w:rsidRPr="007C577D" w:rsidRDefault="002404CF" w:rsidP="0007163D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рядом</w:t>
      </w:r>
      <w:r w:rsidR="007C577D">
        <w:rPr>
          <w:rFonts w:ascii="Arial" w:hAnsi="Arial" w:cs="Arial"/>
          <w:b/>
        </w:rPr>
        <w:t xml:space="preserve"> с </w:t>
      </w:r>
      <w:r w:rsidR="005861AF">
        <w:rPr>
          <w:rFonts w:ascii="Arial" w:hAnsi="Arial" w:cs="Arial"/>
          <w:b/>
        </w:rPr>
        <w:t>Алексинской ТЭЦ</w:t>
      </w:r>
    </w:p>
    <w:p w:rsidR="005861AF" w:rsidRDefault="00871762" w:rsidP="00871762">
      <w:pPr>
        <w:pStyle w:val="a3"/>
        <w:spacing w:before="240" w:after="0" w:line="24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ru-RU"/>
        </w:rPr>
        <w:drawing>
          <wp:inline distT="0" distB="0" distL="0" distR="0">
            <wp:extent cx="2804486" cy="159318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702" t="30221" r="28098" b="26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86" cy="159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62" w:rsidRDefault="00871762" w:rsidP="005861AF">
      <w:pPr>
        <w:pStyle w:val="a3"/>
        <w:spacing w:before="240" w:after="0" w:line="240" w:lineRule="auto"/>
        <w:ind w:left="1080"/>
        <w:rPr>
          <w:rFonts w:ascii="Arial" w:hAnsi="Arial" w:cs="Arial"/>
          <w:i/>
        </w:rPr>
      </w:pPr>
    </w:p>
    <w:p w:rsidR="007C577D" w:rsidRPr="005861AF" w:rsidRDefault="007C577D" w:rsidP="005861AF">
      <w:pPr>
        <w:pStyle w:val="a3"/>
        <w:numPr>
          <w:ilvl w:val="0"/>
          <w:numId w:val="2"/>
        </w:numPr>
        <w:spacing w:before="240" w:after="0" w:line="240" w:lineRule="auto"/>
        <w:rPr>
          <w:rFonts w:ascii="Arial" w:hAnsi="Arial" w:cs="Arial"/>
          <w:i/>
        </w:rPr>
      </w:pPr>
      <w:r w:rsidRPr="005861AF">
        <w:rPr>
          <w:rFonts w:ascii="Arial" w:hAnsi="Arial" w:cs="Arial"/>
          <w:i/>
        </w:rPr>
        <w:t xml:space="preserve">Площадка с </w:t>
      </w:r>
      <w:r w:rsidR="00470D99">
        <w:rPr>
          <w:rFonts w:ascii="Arial" w:hAnsi="Arial" w:cs="Arial"/>
          <w:i/>
        </w:rPr>
        <w:t>южной</w:t>
      </w:r>
      <w:r w:rsidRPr="005861AF">
        <w:rPr>
          <w:rFonts w:ascii="Arial" w:hAnsi="Arial" w:cs="Arial"/>
          <w:i/>
        </w:rPr>
        <w:t xml:space="preserve"> стороны </w:t>
      </w:r>
      <w:r w:rsidR="005861AF">
        <w:rPr>
          <w:rFonts w:ascii="Arial" w:hAnsi="Arial" w:cs="Arial"/>
          <w:i/>
        </w:rPr>
        <w:t>ориентировочной площадью  4,317 га</w:t>
      </w:r>
    </w:p>
    <w:p w:rsidR="007C577D" w:rsidRDefault="007C577D" w:rsidP="007C577D">
      <w:pPr>
        <w:pStyle w:val="a3"/>
        <w:spacing w:after="0" w:line="240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>Не размежевана (границы и координаты не определены, участок по данным кадастрового учета не сформирован)</w:t>
      </w:r>
      <w:r w:rsidR="005861A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Кадастровый квартал 71:24:040201</w:t>
      </w:r>
    </w:p>
    <w:p w:rsidR="007C577D" w:rsidRDefault="00871762" w:rsidP="007C577D">
      <w:pPr>
        <w:pStyle w:val="a3"/>
        <w:ind w:left="108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816680" cy="165660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574" t="38240" r="17155" b="1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80" cy="165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77D">
        <w:rPr>
          <w:rFonts w:ascii="Arial" w:hAnsi="Arial" w:cs="Arial"/>
        </w:rPr>
        <w:t xml:space="preserve"> </w:t>
      </w:r>
    </w:p>
    <w:p w:rsidR="005861AF" w:rsidRPr="005861AF" w:rsidRDefault="005861AF" w:rsidP="005861AF">
      <w:pPr>
        <w:spacing w:after="0" w:line="240" w:lineRule="auto"/>
        <w:ind w:left="720"/>
        <w:rPr>
          <w:rFonts w:ascii="Arial" w:hAnsi="Arial" w:cs="Arial"/>
        </w:rPr>
      </w:pPr>
    </w:p>
    <w:p w:rsidR="005861AF" w:rsidRPr="00871762" w:rsidRDefault="005861AF" w:rsidP="005861AF">
      <w:pPr>
        <w:pStyle w:val="a3"/>
        <w:numPr>
          <w:ilvl w:val="0"/>
          <w:numId w:val="2"/>
        </w:numPr>
        <w:spacing w:after="0" w:line="240" w:lineRule="auto"/>
        <w:rPr>
          <w:rFonts w:ascii="Arial" w:hAnsi="Arial" w:cs="Arial"/>
          <w:i/>
        </w:rPr>
      </w:pPr>
      <w:r w:rsidRPr="00871762">
        <w:rPr>
          <w:rFonts w:ascii="Arial" w:hAnsi="Arial" w:cs="Arial"/>
          <w:i/>
        </w:rPr>
        <w:t xml:space="preserve">Площадка </w:t>
      </w:r>
      <w:r w:rsidR="00470D99">
        <w:rPr>
          <w:rFonts w:ascii="Arial" w:hAnsi="Arial" w:cs="Arial"/>
          <w:i/>
        </w:rPr>
        <w:t>на</w:t>
      </w:r>
      <w:r w:rsidRPr="00871762">
        <w:rPr>
          <w:rFonts w:ascii="Arial" w:hAnsi="Arial" w:cs="Arial"/>
          <w:i/>
        </w:rPr>
        <w:t xml:space="preserve"> </w:t>
      </w:r>
      <w:r w:rsidR="00470D99">
        <w:rPr>
          <w:rFonts w:ascii="Arial" w:hAnsi="Arial" w:cs="Arial"/>
          <w:i/>
        </w:rPr>
        <w:t>юго</w:t>
      </w:r>
      <w:r w:rsidR="002404CF">
        <w:rPr>
          <w:rFonts w:ascii="Arial" w:hAnsi="Arial" w:cs="Arial"/>
          <w:i/>
        </w:rPr>
        <w:t>-восток</w:t>
      </w:r>
      <w:r w:rsidR="00470D99">
        <w:rPr>
          <w:rFonts w:ascii="Arial" w:hAnsi="Arial" w:cs="Arial"/>
          <w:i/>
        </w:rPr>
        <w:t>е</w:t>
      </w:r>
      <w:r w:rsidR="002404CF">
        <w:rPr>
          <w:rFonts w:ascii="Arial" w:hAnsi="Arial" w:cs="Arial"/>
          <w:i/>
        </w:rPr>
        <w:t xml:space="preserve"> площадью 2 га</w:t>
      </w:r>
      <w:r w:rsidRPr="00871762">
        <w:rPr>
          <w:rFonts w:ascii="Arial" w:hAnsi="Arial" w:cs="Arial"/>
          <w:i/>
        </w:rPr>
        <w:t xml:space="preserve"> </w:t>
      </w:r>
    </w:p>
    <w:p w:rsidR="002404CF" w:rsidRDefault="002404CF" w:rsidP="005861AF">
      <w:pPr>
        <w:pStyle w:val="a3"/>
        <w:spacing w:after="0" w:line="240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>Кадастровый №71:24:030301:295</w:t>
      </w:r>
    </w:p>
    <w:p w:rsidR="002404CF" w:rsidRDefault="002404CF" w:rsidP="005861AF">
      <w:pPr>
        <w:pStyle w:val="a3"/>
        <w:spacing w:after="0" w:line="240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>Адрес:  Тульская область, Алексинский район, г.Алексин</w:t>
      </w:r>
    </w:p>
    <w:p w:rsidR="002404CF" w:rsidRDefault="002404CF" w:rsidP="005861AF">
      <w:pPr>
        <w:pStyle w:val="a3"/>
        <w:spacing w:after="0" w:line="240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Не застроена, отведена третьим лицам на праве аренды (запись регистрации </w:t>
      </w:r>
      <w:r w:rsidRPr="002404CF">
        <w:rPr>
          <w:rFonts w:ascii="Arial" w:hAnsi="Arial" w:cs="Arial"/>
        </w:rPr>
        <w:t>№ 71-71-</w:t>
      </w:r>
      <w:r>
        <w:rPr>
          <w:rFonts w:ascii="Arial" w:hAnsi="Arial" w:cs="Arial"/>
        </w:rPr>
        <w:t>02/008/2014-891  от 25.07.2014</w:t>
      </w:r>
      <w:r w:rsidRPr="002404CF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2404CF" w:rsidRDefault="002404CF" w:rsidP="005861AF">
      <w:pPr>
        <w:pStyle w:val="a3"/>
        <w:spacing w:after="0" w:line="240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Разрешенное использование: </w:t>
      </w:r>
      <w:r w:rsidRPr="002404CF">
        <w:rPr>
          <w:rFonts w:ascii="Arial" w:hAnsi="Arial" w:cs="Arial"/>
        </w:rPr>
        <w:tab/>
        <w:t>Для размещения объектов промышленности, энергетики, транспорта, связи, радиовещания, телевидения, информатики, обеспечения космической деятельности, обороны, безопасности и иного специального назначения</w:t>
      </w:r>
    </w:p>
    <w:p w:rsidR="005861AF" w:rsidRDefault="005861AF" w:rsidP="002404C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338265" cy="2320728"/>
            <wp:effectExtent l="19050" t="0" r="51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05" t="16339" r="9239" b="8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94" cy="232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CF" w:rsidRDefault="002404CF" w:rsidP="002404CF">
      <w:pPr>
        <w:jc w:val="center"/>
        <w:rPr>
          <w:rFonts w:ascii="Arial" w:hAnsi="Arial" w:cs="Arial"/>
        </w:rPr>
      </w:pPr>
    </w:p>
    <w:p w:rsidR="002404CF" w:rsidRDefault="002404CF" w:rsidP="002404CF">
      <w:pPr>
        <w:jc w:val="center"/>
        <w:rPr>
          <w:rFonts w:ascii="Arial" w:hAnsi="Arial" w:cs="Arial"/>
        </w:rPr>
      </w:pPr>
    </w:p>
    <w:p w:rsidR="002404CF" w:rsidRDefault="002404CF" w:rsidP="002404CF">
      <w:pPr>
        <w:jc w:val="center"/>
        <w:rPr>
          <w:rFonts w:ascii="Arial" w:hAnsi="Arial" w:cs="Arial"/>
        </w:rPr>
      </w:pPr>
    </w:p>
    <w:p w:rsidR="002404CF" w:rsidRDefault="002404CF" w:rsidP="002404CF">
      <w:pPr>
        <w:jc w:val="center"/>
        <w:rPr>
          <w:rFonts w:ascii="Arial" w:hAnsi="Arial" w:cs="Arial"/>
        </w:rPr>
      </w:pPr>
    </w:p>
    <w:p w:rsidR="0007163D" w:rsidRPr="0007163D" w:rsidRDefault="0007163D" w:rsidP="0007163D">
      <w:pPr>
        <w:pStyle w:val="a3"/>
        <w:numPr>
          <w:ilvl w:val="0"/>
          <w:numId w:val="2"/>
        </w:numPr>
        <w:spacing w:after="0" w:line="240" w:lineRule="auto"/>
        <w:rPr>
          <w:rFonts w:ascii="Arial" w:hAnsi="Arial" w:cs="Arial"/>
          <w:i/>
        </w:rPr>
      </w:pPr>
      <w:r w:rsidRPr="0007163D">
        <w:rPr>
          <w:rFonts w:ascii="Arial" w:hAnsi="Arial" w:cs="Arial"/>
          <w:i/>
        </w:rPr>
        <w:lastRenderedPageBreak/>
        <w:t xml:space="preserve">Площадка </w:t>
      </w:r>
      <w:r w:rsidR="00470D99">
        <w:rPr>
          <w:rFonts w:ascii="Arial" w:hAnsi="Arial" w:cs="Arial"/>
          <w:i/>
        </w:rPr>
        <w:t>на</w:t>
      </w:r>
      <w:r w:rsidRPr="0007163D">
        <w:rPr>
          <w:rFonts w:ascii="Arial" w:hAnsi="Arial" w:cs="Arial"/>
          <w:i/>
        </w:rPr>
        <w:t xml:space="preserve"> </w:t>
      </w:r>
      <w:r w:rsidR="00470D99">
        <w:rPr>
          <w:rFonts w:ascii="Arial" w:hAnsi="Arial" w:cs="Arial"/>
          <w:i/>
        </w:rPr>
        <w:t>юго</w:t>
      </w:r>
      <w:r w:rsidRPr="0007163D">
        <w:rPr>
          <w:rFonts w:ascii="Arial" w:hAnsi="Arial" w:cs="Arial"/>
          <w:i/>
        </w:rPr>
        <w:t>-восток</w:t>
      </w:r>
      <w:r w:rsidR="00470D99">
        <w:rPr>
          <w:rFonts w:ascii="Arial" w:hAnsi="Arial" w:cs="Arial"/>
          <w:i/>
        </w:rPr>
        <w:t>е</w:t>
      </w:r>
      <w:r w:rsidRPr="0007163D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ориентировочной </w:t>
      </w:r>
      <w:r w:rsidRPr="0007163D">
        <w:rPr>
          <w:rFonts w:ascii="Arial" w:hAnsi="Arial" w:cs="Arial"/>
          <w:i/>
        </w:rPr>
        <w:t xml:space="preserve">площадью </w:t>
      </w:r>
      <w:r>
        <w:rPr>
          <w:rFonts w:ascii="Arial" w:hAnsi="Arial" w:cs="Arial"/>
          <w:i/>
        </w:rPr>
        <w:t>3,4</w:t>
      </w:r>
      <w:r w:rsidRPr="0007163D">
        <w:rPr>
          <w:rFonts w:ascii="Arial" w:hAnsi="Arial" w:cs="Arial"/>
          <w:i/>
        </w:rPr>
        <w:t xml:space="preserve"> га </w:t>
      </w:r>
    </w:p>
    <w:p w:rsidR="0007163D" w:rsidRDefault="0007163D" w:rsidP="0007163D">
      <w:pPr>
        <w:pStyle w:val="a3"/>
        <w:spacing w:after="0" w:line="240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>Не размежевана (границы и координаты не определены, участок по данным кадастрового учета не сформирован). Кадастровый квартал 71:24:030301.</w:t>
      </w:r>
    </w:p>
    <w:p w:rsidR="002404CF" w:rsidRDefault="002404CF" w:rsidP="002404C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694918" cy="2410691"/>
            <wp:effectExtent l="19050" t="0" r="103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79" t="11360" r="3265" b="2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18" cy="241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EA" w:rsidRPr="0007163D" w:rsidRDefault="00B12BEA" w:rsidP="00B12BEA">
      <w:pPr>
        <w:pStyle w:val="a3"/>
        <w:numPr>
          <w:ilvl w:val="0"/>
          <w:numId w:val="2"/>
        </w:numPr>
        <w:spacing w:after="0" w:line="240" w:lineRule="auto"/>
        <w:rPr>
          <w:rFonts w:ascii="Arial" w:hAnsi="Arial" w:cs="Arial"/>
          <w:i/>
        </w:rPr>
      </w:pPr>
      <w:r w:rsidRPr="0007163D">
        <w:rPr>
          <w:rFonts w:ascii="Arial" w:hAnsi="Arial" w:cs="Arial"/>
          <w:i/>
        </w:rPr>
        <w:t xml:space="preserve">Площадка </w:t>
      </w:r>
      <w:r w:rsidR="00CE102F">
        <w:rPr>
          <w:rFonts w:ascii="Arial" w:hAnsi="Arial" w:cs="Arial"/>
          <w:i/>
        </w:rPr>
        <w:t>на</w:t>
      </w:r>
      <w:r w:rsidRPr="0007163D">
        <w:rPr>
          <w:rFonts w:ascii="Arial" w:hAnsi="Arial" w:cs="Arial"/>
          <w:i/>
        </w:rPr>
        <w:t xml:space="preserve"> север</w:t>
      </w:r>
      <w:r w:rsidR="00CE102F">
        <w:rPr>
          <w:rFonts w:ascii="Arial" w:hAnsi="Arial" w:cs="Arial"/>
          <w:i/>
        </w:rPr>
        <w:t>е от ТЭЦ,</w:t>
      </w:r>
      <w:r>
        <w:rPr>
          <w:rFonts w:ascii="Arial" w:hAnsi="Arial" w:cs="Arial"/>
          <w:i/>
        </w:rPr>
        <w:t xml:space="preserve"> у золоотвала</w:t>
      </w:r>
      <w:r w:rsidRPr="0007163D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ориентировочной </w:t>
      </w:r>
      <w:r w:rsidRPr="0007163D">
        <w:rPr>
          <w:rFonts w:ascii="Arial" w:hAnsi="Arial" w:cs="Arial"/>
          <w:i/>
        </w:rPr>
        <w:t xml:space="preserve">площадью </w:t>
      </w:r>
      <w:r>
        <w:rPr>
          <w:rFonts w:ascii="Arial" w:hAnsi="Arial" w:cs="Arial"/>
          <w:i/>
        </w:rPr>
        <w:t>4</w:t>
      </w:r>
      <w:r w:rsidRPr="0007163D">
        <w:rPr>
          <w:rFonts w:ascii="Arial" w:hAnsi="Arial" w:cs="Arial"/>
          <w:i/>
        </w:rPr>
        <w:t xml:space="preserve"> га </w:t>
      </w:r>
    </w:p>
    <w:p w:rsidR="00B12BEA" w:rsidRDefault="00B12BEA" w:rsidP="00B12BEA">
      <w:pPr>
        <w:pStyle w:val="a3"/>
        <w:spacing w:after="0" w:line="240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>Не размежевана (границы и координаты не определены, участок по данным кадастрового учета не сформирован). Кадастровый квартал 71:24:030302.</w:t>
      </w:r>
    </w:p>
    <w:p w:rsidR="00B12BEA" w:rsidRDefault="00B12BEA" w:rsidP="002404C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615791" cy="2690110"/>
            <wp:effectExtent l="19050" t="0" r="395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680" r="5435" b="1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91" cy="269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2F" w:rsidRDefault="00CE102F" w:rsidP="00CE102F">
      <w:pPr>
        <w:pStyle w:val="a3"/>
        <w:tabs>
          <w:tab w:val="left" w:pos="142"/>
        </w:tabs>
        <w:spacing w:after="0" w:line="240" w:lineRule="auto"/>
        <w:ind w:left="0" w:firstLine="426"/>
        <w:rPr>
          <w:rFonts w:ascii="Arial" w:hAnsi="Arial" w:cs="Arial"/>
          <w:i/>
        </w:rPr>
      </w:pPr>
    </w:p>
    <w:p w:rsidR="00CE102F" w:rsidRPr="006B4F80" w:rsidRDefault="00CE102F" w:rsidP="00CE102F">
      <w:pPr>
        <w:pStyle w:val="a3"/>
        <w:tabs>
          <w:tab w:val="left" w:pos="142"/>
        </w:tabs>
        <w:spacing w:after="0" w:line="240" w:lineRule="auto"/>
        <w:ind w:left="0" w:firstLine="426"/>
        <w:rPr>
          <w:rFonts w:ascii="Arial" w:hAnsi="Arial" w:cs="Arial"/>
          <w:i/>
        </w:rPr>
      </w:pPr>
      <w:r w:rsidRPr="006B4F80">
        <w:rPr>
          <w:rFonts w:ascii="Arial" w:hAnsi="Arial" w:cs="Arial"/>
          <w:i/>
        </w:rPr>
        <w:t xml:space="preserve">Примечание: </w:t>
      </w:r>
    </w:p>
    <w:p w:rsidR="00CE102F" w:rsidRDefault="00CE102F" w:rsidP="00CE102F">
      <w:pPr>
        <w:pStyle w:val="a3"/>
        <w:tabs>
          <w:tab w:val="left" w:pos="142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Из данных кад.учета не видно ранее возникших прав и выданных землеотводов.</w:t>
      </w:r>
    </w:p>
    <w:p w:rsidR="00CE102F" w:rsidRDefault="00CE102F" w:rsidP="00CE102F">
      <w:pPr>
        <w:pStyle w:val="a3"/>
        <w:tabs>
          <w:tab w:val="left" w:pos="142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Поэтому выбор площадки необходимо осуществлять при взаимодействии будущего правообладателя с уполномоченным органом:</w:t>
      </w:r>
    </w:p>
    <w:p w:rsidR="00CE102F" w:rsidRDefault="00CE102F" w:rsidP="00CE102F">
      <w:pPr>
        <w:pStyle w:val="a3"/>
        <w:tabs>
          <w:tab w:val="left" w:pos="142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Администрация МО Город Алексин (</w:t>
      </w:r>
      <w:r w:rsidRPr="00CE102F">
        <w:rPr>
          <w:rFonts w:ascii="Arial" w:hAnsi="Arial" w:cs="Arial"/>
        </w:rPr>
        <w:t>301360</w:t>
      </w:r>
      <w:r>
        <w:rPr>
          <w:rFonts w:ascii="Arial" w:hAnsi="Arial" w:cs="Arial"/>
        </w:rPr>
        <w:t>,</w:t>
      </w:r>
      <w:r w:rsidRPr="00CE102F">
        <w:rPr>
          <w:rFonts w:ascii="Arial" w:hAnsi="Arial" w:cs="Arial"/>
        </w:rPr>
        <w:t xml:space="preserve"> </w:t>
      </w:r>
      <w:r w:rsidRPr="006B4F80">
        <w:rPr>
          <w:rFonts w:ascii="Arial" w:hAnsi="Arial" w:cs="Arial"/>
        </w:rPr>
        <w:t xml:space="preserve">Тульская область, г. </w:t>
      </w:r>
      <w:r>
        <w:rPr>
          <w:rFonts w:ascii="Arial" w:hAnsi="Arial" w:cs="Arial"/>
        </w:rPr>
        <w:t>Алексин</w:t>
      </w:r>
      <w:r w:rsidRPr="006B4F80">
        <w:rPr>
          <w:rFonts w:ascii="Arial" w:hAnsi="Arial" w:cs="Arial"/>
        </w:rPr>
        <w:t xml:space="preserve">, улица </w:t>
      </w:r>
      <w:r>
        <w:rPr>
          <w:rFonts w:ascii="Arial" w:hAnsi="Arial" w:cs="Arial"/>
        </w:rPr>
        <w:t>Героев Алексинцев</w:t>
      </w:r>
      <w:r w:rsidRPr="006B4F80">
        <w:rPr>
          <w:rFonts w:ascii="Arial" w:hAnsi="Arial" w:cs="Arial"/>
        </w:rPr>
        <w:t xml:space="preserve">, д. </w:t>
      </w:r>
      <w:r>
        <w:rPr>
          <w:rFonts w:ascii="Arial" w:hAnsi="Arial" w:cs="Arial"/>
        </w:rPr>
        <w:t xml:space="preserve">10, Комитет имущественных и земельных отношений, </w:t>
      </w:r>
      <w:hyperlink r:id="rId10" w:history="1">
        <w:r w:rsidRPr="00CE102F">
          <w:t xml:space="preserve"> </w:t>
        </w:r>
        <w:r w:rsidRPr="00CE102F">
          <w:rPr>
            <w:rStyle w:val="a6"/>
            <w:rFonts w:ascii="Arial" w:hAnsi="Arial" w:cs="Arial"/>
          </w:rPr>
          <w:t>https://aleksin.tularegion.ru/</w:t>
        </w:r>
      </w:hyperlink>
      <w:r>
        <w:rPr>
          <w:rFonts w:ascii="Arial" w:hAnsi="Arial" w:cs="Arial"/>
        </w:rPr>
        <w:t>).</w:t>
      </w:r>
    </w:p>
    <w:sectPr w:rsidR="00CE102F" w:rsidSect="005861AF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743EC"/>
    <w:multiLevelType w:val="hybridMultilevel"/>
    <w:tmpl w:val="BEA2FF62"/>
    <w:lvl w:ilvl="0" w:tplc="7E725E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4A5A1A"/>
    <w:multiLevelType w:val="hybridMultilevel"/>
    <w:tmpl w:val="606A245A"/>
    <w:lvl w:ilvl="0" w:tplc="7E725E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C043FC"/>
    <w:multiLevelType w:val="hybridMultilevel"/>
    <w:tmpl w:val="606A245A"/>
    <w:lvl w:ilvl="0" w:tplc="7E725E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6683591"/>
    <w:multiLevelType w:val="hybridMultilevel"/>
    <w:tmpl w:val="C5A27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characterSpacingControl w:val="doNotCompress"/>
  <w:compat/>
  <w:rsids>
    <w:rsidRoot w:val="007C577D"/>
    <w:rsid w:val="00017A9B"/>
    <w:rsid w:val="0007163D"/>
    <w:rsid w:val="00093E26"/>
    <w:rsid w:val="000A4A1C"/>
    <w:rsid w:val="000B32F6"/>
    <w:rsid w:val="00225330"/>
    <w:rsid w:val="002404CF"/>
    <w:rsid w:val="003A2BA3"/>
    <w:rsid w:val="003F2541"/>
    <w:rsid w:val="00470D99"/>
    <w:rsid w:val="00564D90"/>
    <w:rsid w:val="005861AF"/>
    <w:rsid w:val="005C386C"/>
    <w:rsid w:val="006D188D"/>
    <w:rsid w:val="006F2D66"/>
    <w:rsid w:val="00704987"/>
    <w:rsid w:val="007A7A62"/>
    <w:rsid w:val="007C577D"/>
    <w:rsid w:val="00871762"/>
    <w:rsid w:val="009D19B6"/>
    <w:rsid w:val="00B01335"/>
    <w:rsid w:val="00B12BEA"/>
    <w:rsid w:val="00BD0051"/>
    <w:rsid w:val="00C8047C"/>
    <w:rsid w:val="00CC7D5A"/>
    <w:rsid w:val="00CC7EE4"/>
    <w:rsid w:val="00CE1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7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5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577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E10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7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nmos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Ю.А.</dc:creator>
  <cp:lastModifiedBy>yakublevich.natalya</cp:lastModifiedBy>
  <cp:revision>2</cp:revision>
  <dcterms:created xsi:type="dcterms:W3CDTF">2022-11-14T13:51:00Z</dcterms:created>
  <dcterms:modified xsi:type="dcterms:W3CDTF">2022-11-14T13:51:00Z</dcterms:modified>
</cp:coreProperties>
</file>