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94" w:rsidRDefault="00266F94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266F94">
        <w:tc>
          <w:tcPr>
            <w:tcW w:w="9750" w:type="dxa"/>
          </w:tcPr>
          <w:p w:rsidR="00266F94" w:rsidRDefault="00AA6C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66F94">
        <w:tc>
          <w:tcPr>
            <w:tcW w:w="9750" w:type="dxa"/>
          </w:tcPr>
          <w:p w:rsidR="00266F94" w:rsidRDefault="00AA6C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66F94">
        <w:tc>
          <w:tcPr>
            <w:tcW w:w="9750" w:type="dxa"/>
          </w:tcPr>
          <w:p w:rsidR="00266F94" w:rsidRDefault="00AA6C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66F94" w:rsidRDefault="00266F94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66F94">
        <w:tc>
          <w:tcPr>
            <w:tcW w:w="9750" w:type="dxa"/>
          </w:tcPr>
          <w:p w:rsidR="00266F94" w:rsidRDefault="00AA6C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66F94">
        <w:tc>
          <w:tcPr>
            <w:tcW w:w="9750" w:type="dxa"/>
          </w:tcPr>
          <w:p w:rsidR="00266F94" w:rsidRDefault="00AA6CE4" w:rsidP="00AA6C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13.02.2026 </w:t>
            </w:r>
            <w:r>
              <w:rPr>
                <w:b/>
                <w:sz w:val="24"/>
              </w:rPr>
              <w:t xml:space="preserve">г.                                                                              </w:t>
            </w:r>
            <w:r>
              <w:rPr>
                <w:b/>
                <w:sz w:val="24"/>
              </w:rPr>
              <w:t>№ 135</w:t>
            </w:r>
          </w:p>
        </w:tc>
      </w:tr>
    </w:tbl>
    <w:p w:rsidR="00266F94" w:rsidRDefault="00266F94"/>
    <w:p w:rsidR="00266F94" w:rsidRDefault="00266F94">
      <w:pPr>
        <w:pStyle w:val="ac"/>
        <w:jc w:val="center"/>
        <w:rPr>
          <w:b/>
        </w:rPr>
      </w:pPr>
    </w:p>
    <w:p w:rsidR="00266F94" w:rsidRDefault="00266F94">
      <w:pPr>
        <w:pStyle w:val="ac"/>
        <w:jc w:val="center"/>
        <w:rPr>
          <w:b/>
        </w:rPr>
      </w:pPr>
    </w:p>
    <w:p w:rsidR="00266F94" w:rsidRDefault="00266F94">
      <w:pPr>
        <w:pStyle w:val="ac"/>
        <w:spacing w:after="0"/>
        <w:jc w:val="center"/>
        <w:rPr>
          <w:b/>
        </w:rPr>
      </w:pPr>
    </w:p>
    <w:p w:rsidR="00266F94" w:rsidRDefault="00AA6CE4">
      <w:pPr>
        <w:pStyle w:val="ac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муниципального образования </w:t>
      </w:r>
      <w:r>
        <w:rPr>
          <w:b/>
          <w:sz w:val="28"/>
        </w:rPr>
        <w:t>город Алексин от 08.08.2018 № 1729 «Об утверждении</w:t>
      </w:r>
      <w:r>
        <w:rPr>
          <w:b/>
          <w:sz w:val="28"/>
        </w:rPr>
        <w:t xml:space="preserve"> перечня муниципальных услуг администрации муниципального образования город Алексин, </w:t>
      </w:r>
      <w:r>
        <w:rPr>
          <w:b/>
          <w:sz w:val="28"/>
        </w:rPr>
        <w:t>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</w:p>
    <w:p w:rsidR="00266F94" w:rsidRDefault="00266F94">
      <w:pPr>
        <w:ind w:firstLine="709"/>
        <w:jc w:val="both"/>
      </w:pPr>
    </w:p>
    <w:p w:rsidR="00266F94" w:rsidRDefault="00AA6CE4">
      <w:pPr>
        <w:ind w:firstLine="709"/>
        <w:jc w:val="both"/>
      </w:pPr>
      <w:proofErr w:type="gramStart"/>
      <w:r>
        <w:t>В</w:t>
      </w:r>
      <w:r>
        <w:t xml:space="preserve"> соответствии с </w:t>
      </w:r>
      <w:r>
        <w:t xml:space="preserve">Федеральным законом от 27.07.2010 №210-ФЗ «Об организации предоставления государственных и муниципальных услуг», </w:t>
      </w:r>
      <w:proofErr w:type="spellStart"/>
      <w:r>
        <w:t>Федеральным</w:t>
      </w:r>
      <w:hyperlink r:id="rId7" w:history="1">
        <w:r>
          <w:t>законом</w:t>
        </w:r>
        <w:proofErr w:type="spellEnd"/>
      </w:hyperlink>
      <w:r>
        <w:t xml:space="preserve"> от 06.10.2003 №13</w:t>
      </w:r>
      <w:r>
        <w:t xml:space="preserve">1-ФЗ «Об общих принципах организации местного самоуправления в Российской Федерации», </w:t>
      </w:r>
      <w:hyperlink r:id="rId8" w:history="1">
        <w:r>
          <w:t>Постановлением</w:t>
        </w:r>
      </w:hyperlink>
      <w:r>
        <w:t xml:space="preserve"> Правительства Российской Ф</w:t>
      </w:r>
      <w:r>
        <w:t>едерации от 27.09.2011 года №797 «О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</w:t>
      </w:r>
      <w:r>
        <w:t>й власти субъектов Российской</w:t>
      </w:r>
      <w:proofErr w:type="gramEnd"/>
      <w:r>
        <w:t xml:space="preserve"> Федерации, органами местного самоуправления», на основании Устава городского округа город Алексин Тульской области, а</w:t>
      </w:r>
      <w:r>
        <w:t>дминистрация муниципального образования город Алексин ПОСТАНОВЛЯЕТ:</w:t>
      </w:r>
    </w:p>
    <w:p w:rsidR="00266F94" w:rsidRDefault="00266F94">
      <w:pPr>
        <w:ind w:firstLine="709"/>
        <w:jc w:val="both"/>
      </w:pPr>
    </w:p>
    <w:p w:rsidR="00266F94" w:rsidRDefault="00AA6CE4">
      <w:pPr>
        <w:pStyle w:val="ac"/>
        <w:spacing w:before="0" w:after="0"/>
        <w:ind w:firstLine="567"/>
        <w:jc w:val="both"/>
        <w:rPr>
          <w:color w:val="FF0000"/>
          <w:sz w:val="28"/>
        </w:rPr>
      </w:pPr>
      <w:r>
        <w:rPr>
          <w:sz w:val="28"/>
        </w:rPr>
        <w:t>1. Внести изменения в постановление адми</w:t>
      </w:r>
      <w:r>
        <w:rPr>
          <w:sz w:val="28"/>
        </w:rPr>
        <w:t>нистрации муниципального образования город Алексин от 08.08.2018 № 1729 «Об утверждении перечня муниципальных услуг администрации муниципального образования город Алексин, предоставление которых осуществляется по принципу «одного окна» в многофункциональны</w:t>
      </w:r>
      <w:r>
        <w:rPr>
          <w:sz w:val="28"/>
        </w:rPr>
        <w:t>х центрах предоставления государственных и муниципальных услуг» изложив приложение к постановлению в новой редакции (приложение).</w:t>
      </w:r>
    </w:p>
    <w:p w:rsidR="00266F94" w:rsidRDefault="00AA6CE4">
      <w:pPr>
        <w:spacing w:line="252" w:lineRule="auto"/>
        <w:ind w:firstLine="567"/>
        <w:jc w:val="both"/>
      </w:pPr>
      <w:r>
        <w:t>2. Управлению по организационной работе и информационному обеспечению (Панина Ю.А.) в течение 10 дней со дня принятия настояще</w:t>
      </w:r>
      <w:r>
        <w:t xml:space="preserve">го Постановления </w:t>
      </w:r>
      <w:proofErr w:type="gramStart"/>
      <w:r>
        <w:t>разместить его</w:t>
      </w:r>
      <w:proofErr w:type="gramEnd"/>
      <w:r>
        <w:t xml:space="preserve"> на официальном сайте муниципального </w:t>
      </w:r>
      <w:r>
        <w:lastRenderedPageBreak/>
        <w:t>образования город Алексин в информационно-телекоммуникационной сети «Интернет».</w:t>
      </w:r>
    </w:p>
    <w:p w:rsidR="00266F94" w:rsidRDefault="00AA6CE4">
      <w:pPr>
        <w:spacing w:line="252" w:lineRule="auto"/>
        <w:ind w:firstLine="567"/>
        <w:jc w:val="both"/>
      </w:pPr>
      <w:r>
        <w:t>3. </w:t>
      </w:r>
      <w:proofErr w:type="gramStart"/>
      <w:r>
        <w:t>Контроль</w:t>
      </w:r>
      <w:r>
        <w:t xml:space="preserve"> за</w:t>
      </w:r>
      <w:proofErr w:type="gramEnd"/>
      <w:r>
        <w:t xml:space="preserve"> исполнением настоящего постановления оставляю за собой.</w:t>
      </w:r>
    </w:p>
    <w:p w:rsidR="00266F94" w:rsidRDefault="00AA6CE4">
      <w:pPr>
        <w:ind w:firstLine="567"/>
        <w:jc w:val="both"/>
        <w:rPr>
          <w:b/>
          <w:spacing w:val="-3"/>
        </w:rPr>
      </w:pPr>
      <w:r>
        <w:t>4. Постановление вступает в силу со д</w:t>
      </w:r>
      <w:r>
        <w:t>ня подписания.</w:t>
      </w:r>
    </w:p>
    <w:p w:rsidR="00266F94" w:rsidRDefault="00266F94">
      <w:pPr>
        <w:pStyle w:val="a5"/>
        <w:tabs>
          <w:tab w:val="left" w:pos="4890"/>
        </w:tabs>
        <w:ind w:left="567"/>
        <w:jc w:val="left"/>
        <w:rPr>
          <w:b/>
          <w:spacing w:val="-3"/>
        </w:rPr>
      </w:pPr>
    </w:p>
    <w:p w:rsidR="00266F94" w:rsidRDefault="00266F94">
      <w:pPr>
        <w:pStyle w:val="a5"/>
        <w:tabs>
          <w:tab w:val="left" w:pos="4890"/>
        </w:tabs>
        <w:ind w:left="567" w:hanging="567"/>
        <w:jc w:val="left"/>
        <w:rPr>
          <w:b/>
          <w:spacing w:val="-3"/>
        </w:rPr>
      </w:pPr>
    </w:p>
    <w:tbl>
      <w:tblPr>
        <w:tblW w:w="0" w:type="auto"/>
        <w:tblLayout w:type="fixed"/>
        <w:tblLook w:val="04A0"/>
      </w:tblPr>
      <w:tblGrid>
        <w:gridCol w:w="6204"/>
        <w:gridCol w:w="3260"/>
      </w:tblGrid>
      <w:tr w:rsidR="00266F94">
        <w:trPr>
          <w:trHeight w:val="990"/>
        </w:trPr>
        <w:tc>
          <w:tcPr>
            <w:tcW w:w="6204" w:type="dxa"/>
          </w:tcPr>
          <w:p w:rsidR="00266F94" w:rsidRDefault="00AA6CE4">
            <w:pPr>
              <w:pStyle w:val="3"/>
              <w:numPr>
                <w:ilvl w:val="0"/>
                <w:numId w:val="1"/>
              </w:numPr>
            </w:pPr>
            <w:proofErr w:type="spellStart"/>
            <w:r>
              <w:t>Главаадминистрации</w:t>
            </w:r>
            <w:proofErr w:type="spellEnd"/>
          </w:p>
          <w:p w:rsidR="00266F94" w:rsidRDefault="00AA6CE4">
            <w:pPr>
              <w:pStyle w:val="3"/>
              <w:numPr>
                <w:ilvl w:val="0"/>
                <w:numId w:val="1"/>
              </w:numPr>
            </w:pPr>
            <w:r>
              <w:t>муниципального образования</w:t>
            </w:r>
          </w:p>
          <w:p w:rsidR="00266F94" w:rsidRDefault="00AA6CE4">
            <w:pPr>
              <w:pStyle w:val="3"/>
              <w:numPr>
                <w:ilvl w:val="0"/>
                <w:numId w:val="1"/>
              </w:numPr>
            </w:pPr>
            <w:r>
              <w:t>город Алексин</w:t>
            </w:r>
          </w:p>
        </w:tc>
        <w:tc>
          <w:tcPr>
            <w:tcW w:w="3260" w:type="dxa"/>
          </w:tcPr>
          <w:p w:rsidR="00266F94" w:rsidRDefault="00266F94">
            <w:pPr>
              <w:pStyle w:val="3"/>
            </w:pPr>
          </w:p>
          <w:p w:rsidR="00266F94" w:rsidRDefault="00266F94">
            <w:pPr>
              <w:pStyle w:val="3"/>
            </w:pPr>
          </w:p>
          <w:p w:rsidR="00266F94" w:rsidRDefault="00AA6CE4">
            <w:pPr>
              <w:pStyle w:val="3"/>
              <w:jc w:val="right"/>
            </w:pPr>
            <w:r>
              <w:t>П.Е. Федоров</w:t>
            </w:r>
          </w:p>
        </w:tc>
      </w:tr>
    </w:tbl>
    <w:p w:rsidR="00266F94" w:rsidRDefault="00266F94">
      <w:pPr>
        <w:pStyle w:val="3"/>
        <w:numPr>
          <w:ilvl w:val="0"/>
          <w:numId w:val="1"/>
        </w:numPr>
      </w:pPr>
    </w:p>
    <w:p w:rsidR="00266F94" w:rsidRDefault="00266F94"/>
    <w:p w:rsidR="00266F94" w:rsidRDefault="00266F94"/>
    <w:p w:rsidR="00266F94" w:rsidRDefault="00266F94"/>
    <w:p w:rsidR="00266F94" w:rsidRDefault="00266F94"/>
    <w:p w:rsidR="00266F94" w:rsidRDefault="00266F94"/>
    <w:p w:rsidR="00266F94" w:rsidRDefault="00266F94"/>
    <w:p w:rsidR="00266F94" w:rsidRDefault="00266F94">
      <w:pPr>
        <w:ind w:firstLine="720"/>
      </w:pPr>
    </w:p>
    <w:p w:rsidR="00266F94" w:rsidRDefault="00266F94"/>
    <w:p w:rsidR="00266F94" w:rsidRDefault="00266F94"/>
    <w:p w:rsidR="00266F94" w:rsidRDefault="00AA6CE4" w:rsidP="00AA6CE4">
      <w:pPr>
        <w:rPr>
          <w:b/>
          <w:sz w:val="26"/>
        </w:rPr>
      </w:pPr>
      <w:r>
        <w:br w:type="page"/>
      </w:r>
      <w:r>
        <w:rPr>
          <w:b/>
          <w:sz w:val="26"/>
        </w:rPr>
        <w:lastRenderedPageBreak/>
        <w:t xml:space="preserve"> </w:t>
      </w:r>
    </w:p>
    <w:p w:rsidR="00266F94" w:rsidRDefault="00266F94">
      <w:pPr>
        <w:sectPr w:rsidR="00266F94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pgNumType w:start="1"/>
          <w:cols w:space="720"/>
          <w:titlePg/>
        </w:sectPr>
      </w:pPr>
    </w:p>
    <w:p w:rsidR="00266F94" w:rsidRDefault="00AA6CE4">
      <w:pPr>
        <w:ind w:left="9923"/>
        <w:rPr>
          <w:sz w:val="26"/>
        </w:rPr>
      </w:pPr>
      <w:r>
        <w:rPr>
          <w:sz w:val="26"/>
        </w:rPr>
        <w:lastRenderedPageBreak/>
        <w:t>Приложение</w:t>
      </w:r>
    </w:p>
    <w:p w:rsidR="00266F94" w:rsidRDefault="00AA6CE4">
      <w:pPr>
        <w:ind w:left="9923"/>
        <w:rPr>
          <w:sz w:val="26"/>
        </w:rPr>
      </w:pPr>
      <w:r>
        <w:rPr>
          <w:sz w:val="26"/>
        </w:rPr>
        <w:t xml:space="preserve">к постановлению администрации </w:t>
      </w:r>
      <w:r>
        <w:rPr>
          <w:sz w:val="26"/>
        </w:rPr>
        <w:t xml:space="preserve">муниципального образования </w:t>
      </w:r>
    </w:p>
    <w:p w:rsidR="00266F94" w:rsidRDefault="00AA6CE4">
      <w:pPr>
        <w:ind w:left="9923"/>
        <w:rPr>
          <w:sz w:val="26"/>
        </w:rPr>
      </w:pPr>
      <w:r>
        <w:rPr>
          <w:sz w:val="26"/>
        </w:rPr>
        <w:t xml:space="preserve">город Алексин </w:t>
      </w:r>
    </w:p>
    <w:p w:rsidR="00266F94" w:rsidRDefault="00AA6CE4" w:rsidP="00AA6CE4">
      <w:pPr>
        <w:ind w:left="9923"/>
        <w:rPr>
          <w:sz w:val="26"/>
        </w:rPr>
      </w:pPr>
      <w:r>
        <w:rPr>
          <w:sz w:val="26"/>
        </w:rPr>
        <w:t xml:space="preserve">от 13.02.2026 г. </w:t>
      </w:r>
      <w:r>
        <w:rPr>
          <w:sz w:val="26"/>
        </w:rPr>
        <w:t xml:space="preserve"> № 135</w:t>
      </w:r>
    </w:p>
    <w:p w:rsidR="00266F94" w:rsidRDefault="00266F94">
      <w:pPr>
        <w:ind w:left="9498"/>
        <w:jc w:val="center"/>
        <w:rPr>
          <w:sz w:val="26"/>
        </w:rPr>
      </w:pPr>
    </w:p>
    <w:p w:rsidR="00266F94" w:rsidRDefault="00AA6CE4">
      <w:pPr>
        <w:ind w:left="9923"/>
        <w:rPr>
          <w:sz w:val="26"/>
        </w:rPr>
      </w:pPr>
      <w:r>
        <w:rPr>
          <w:sz w:val="26"/>
        </w:rPr>
        <w:t>Приложение</w:t>
      </w:r>
    </w:p>
    <w:p w:rsidR="00266F94" w:rsidRDefault="00AA6CE4">
      <w:pPr>
        <w:ind w:left="9923"/>
        <w:rPr>
          <w:sz w:val="26"/>
        </w:rPr>
      </w:pPr>
      <w:r>
        <w:rPr>
          <w:sz w:val="26"/>
        </w:rPr>
        <w:t xml:space="preserve">к постановлению администрации муниципального образования </w:t>
      </w:r>
    </w:p>
    <w:p w:rsidR="00266F94" w:rsidRDefault="00AA6CE4">
      <w:pPr>
        <w:ind w:left="9923"/>
        <w:rPr>
          <w:sz w:val="26"/>
        </w:rPr>
      </w:pPr>
      <w:r>
        <w:rPr>
          <w:sz w:val="26"/>
        </w:rPr>
        <w:t xml:space="preserve">город Алексин </w:t>
      </w:r>
    </w:p>
    <w:p w:rsidR="00266F94" w:rsidRDefault="00AA6CE4">
      <w:pPr>
        <w:ind w:left="9923"/>
        <w:rPr>
          <w:sz w:val="26"/>
        </w:rPr>
      </w:pPr>
      <w:r>
        <w:rPr>
          <w:sz w:val="26"/>
        </w:rPr>
        <w:t>от «08» августа 2018  № 1729</w:t>
      </w:r>
    </w:p>
    <w:p w:rsidR="00266F94" w:rsidRDefault="00266F94">
      <w:pPr>
        <w:ind w:left="9498"/>
        <w:jc w:val="center"/>
        <w:rPr>
          <w:sz w:val="26"/>
        </w:rPr>
      </w:pPr>
    </w:p>
    <w:p w:rsidR="00266F94" w:rsidRDefault="00266F94">
      <w:pPr>
        <w:ind w:left="9498"/>
        <w:jc w:val="center"/>
        <w:rPr>
          <w:sz w:val="26"/>
        </w:rPr>
      </w:pPr>
    </w:p>
    <w:p w:rsidR="00266F94" w:rsidRDefault="00266F94">
      <w:pPr>
        <w:jc w:val="center"/>
        <w:rPr>
          <w:b/>
          <w:sz w:val="24"/>
        </w:rPr>
      </w:pPr>
    </w:p>
    <w:p w:rsidR="00266F94" w:rsidRDefault="00AA6CE4">
      <w:pPr>
        <w:jc w:val="center"/>
        <w:rPr>
          <w:b/>
          <w:sz w:val="24"/>
        </w:rPr>
      </w:pPr>
      <w:r>
        <w:rPr>
          <w:b/>
          <w:sz w:val="24"/>
        </w:rPr>
        <w:t xml:space="preserve">Перечень муниципальных </w:t>
      </w:r>
      <w:proofErr w:type="spellStart"/>
      <w:r>
        <w:rPr>
          <w:b/>
          <w:sz w:val="24"/>
        </w:rPr>
        <w:t>услуг</w:t>
      </w:r>
      <w:r>
        <w:rPr>
          <w:b/>
          <w:sz w:val="24"/>
        </w:rPr>
        <w:t>администрации</w:t>
      </w:r>
      <w:proofErr w:type="spellEnd"/>
      <w:r>
        <w:rPr>
          <w:b/>
          <w:sz w:val="24"/>
        </w:rPr>
        <w:t xml:space="preserve"> муниципального образования город Алексин, </w:t>
      </w:r>
    </w:p>
    <w:p w:rsidR="00266F94" w:rsidRDefault="00AA6C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предоставление</w:t>
      </w:r>
      <w:proofErr w:type="gramEnd"/>
      <w:r>
        <w:rPr>
          <w:b/>
          <w:sz w:val="24"/>
        </w:rPr>
        <w:t xml:space="preserve"> которых </w:t>
      </w:r>
      <w:proofErr w:type="spellStart"/>
      <w:r>
        <w:rPr>
          <w:b/>
          <w:sz w:val="24"/>
        </w:rPr>
        <w:t>осуществляетсяпо</w:t>
      </w:r>
      <w:proofErr w:type="spellEnd"/>
      <w:r>
        <w:rPr>
          <w:b/>
          <w:sz w:val="24"/>
        </w:rPr>
        <w:t xml:space="preserve"> принципу «одного окна» </w:t>
      </w:r>
    </w:p>
    <w:p w:rsidR="00266F94" w:rsidRDefault="00AA6CE4">
      <w:pPr>
        <w:jc w:val="center"/>
        <w:rPr>
          <w:b/>
          <w:sz w:val="24"/>
        </w:rPr>
      </w:pPr>
      <w:r>
        <w:rPr>
          <w:b/>
          <w:sz w:val="24"/>
        </w:rPr>
        <w:t>в многофункциональных центрах предоставления государственных и муниципальных услуг</w:t>
      </w:r>
    </w:p>
    <w:p w:rsidR="00266F94" w:rsidRDefault="00266F94">
      <w:pPr>
        <w:jc w:val="center"/>
      </w:pPr>
    </w:p>
    <w:p w:rsidR="00266F94" w:rsidRDefault="00266F9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5"/>
        <w:gridCol w:w="9147"/>
        <w:gridCol w:w="4668"/>
      </w:tblGrid>
      <w:tr w:rsidR="00266F94">
        <w:trPr>
          <w:trHeight w:val="1297"/>
          <w:tblHeader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94" w:rsidRDefault="00AA6C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F94" w:rsidRDefault="00AA6C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услуги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Структурное </w:t>
            </w:r>
            <w:r>
              <w:rPr>
                <w:sz w:val="24"/>
              </w:rPr>
              <w:t>подразделение администрации муниципального образования город Алексин, ответственное за предоставление муниципальной услуги</w:t>
            </w:r>
          </w:p>
        </w:tc>
      </w:tr>
      <w:tr w:rsidR="00266F94">
        <w:trPr>
          <w:trHeight w:val="477"/>
        </w:trPr>
        <w:tc>
          <w:tcPr>
            <w:tcW w:w="1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Архитектура и градостроительство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 xml:space="preserve">Комитет архитектуры и </w:t>
            </w:r>
            <w:r>
              <w:rPr>
                <w:sz w:val="24"/>
              </w:rPr>
              <w:t>градостроительства</w:t>
            </w:r>
          </w:p>
        </w:tc>
      </w:tr>
      <w:tr w:rsidR="00266F94">
        <w:trPr>
          <w:trHeight w:val="207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Выдача разрешения на ввод объекта в эксплуатацию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Согласование проведения переустройства и (или) перепланировки помещения многоквартирном </w:t>
            </w:r>
            <w:proofErr w:type="gramStart"/>
            <w:r>
              <w:rPr>
                <w:sz w:val="24"/>
              </w:rPr>
              <w:t>доме</w:t>
            </w:r>
            <w:proofErr w:type="gramEnd"/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z w:val="24"/>
              </w:rPr>
              <w:t xml:space="preserve"> жилого помещения в нежилое помещение и нежилого помещения в жилое </w:t>
            </w:r>
            <w:r>
              <w:rPr>
                <w:sz w:val="24"/>
              </w:rPr>
              <w:lastRenderedPageBreak/>
              <w:t>помещение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Комитет архитектуры и </w:t>
            </w:r>
            <w:r>
              <w:rPr>
                <w:sz w:val="24"/>
              </w:rPr>
              <w:lastRenderedPageBreak/>
              <w:t>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Признание садово</w:t>
            </w:r>
            <w:r>
              <w:rPr>
                <w:sz w:val="24"/>
              </w:rPr>
              <w:t>го дома жилым домом и жилого дома садовым домом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rPr>
          <w:trHeight w:val="46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rPr>
          <w:trHeight w:val="482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r>
              <w:rPr>
                <w:sz w:val="24"/>
              </w:rPr>
              <w:t>градостроительного плана земельного участка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 xml:space="preserve">Направление уведомления о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  <w:r>
              <w:rPr>
                <w:sz w:val="24"/>
              </w:rPr>
              <w:t xml:space="preserve">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r>
              <w:rPr>
                <w:sz w:val="24"/>
              </w:rPr>
              <w:t xml:space="preserve">Комитет архитектуры и </w:t>
            </w:r>
            <w:r>
              <w:rPr>
                <w:sz w:val="24"/>
              </w:rPr>
              <w:t>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 xml:space="preserve">Направление уведомления о планируемом сносе объекта </w:t>
            </w:r>
            <w:r>
              <w:rPr>
                <w:sz w:val="24"/>
              </w:rPr>
              <w:t>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r>
              <w:rPr>
                <w:sz w:val="24"/>
              </w:rPr>
              <w:t>Комитет архитектуры и градостроительства</w:t>
            </w:r>
          </w:p>
        </w:tc>
      </w:tr>
      <w:tr w:rsidR="00266F94">
        <w:trPr>
          <w:trHeight w:val="527"/>
        </w:trPr>
        <w:tc>
          <w:tcPr>
            <w:tcW w:w="1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Земельные и имущественные отношения                                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 xml:space="preserve">Выдача согласований на передачу арендатором прав </w:t>
            </w:r>
            <w:r>
              <w:rPr>
                <w:sz w:val="24"/>
              </w:rPr>
              <w:t>по договору аренды земельного участка третьим лицам или на передачу земельного участка в субаренду</w:t>
            </w:r>
          </w:p>
          <w:p w:rsidR="00266F94" w:rsidRDefault="00266F94">
            <w:pPr>
              <w:jc w:val="both"/>
              <w:rPr>
                <w:sz w:val="24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6"/>
              </w:rPr>
            </w:pPr>
            <w:r>
              <w:rPr>
                <w:sz w:val="24"/>
              </w:rPr>
              <w:t>Комитет имущественных и земельных отношений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6"/>
              </w:rPr>
            </w:pPr>
            <w:r>
              <w:rPr>
                <w:sz w:val="24"/>
              </w:rPr>
              <w:t>Комитет имущественных и земельных отношений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Принятие на учет граждан в качестве нуждающихся в жилых помещениях</w:t>
            </w:r>
          </w:p>
          <w:p w:rsidR="00266F94" w:rsidRDefault="00266F94">
            <w:pPr>
              <w:jc w:val="both"/>
              <w:rPr>
                <w:sz w:val="24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6"/>
              </w:rPr>
            </w:pPr>
            <w:r>
              <w:rPr>
                <w:sz w:val="24"/>
              </w:rPr>
              <w:t>Комитет имущественных и земельных отношений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Признание граждан </w:t>
            </w:r>
            <w:proofErr w:type="gramStart"/>
            <w:r>
              <w:rPr>
                <w:sz w:val="24"/>
              </w:rPr>
              <w:t>малоимущими</w:t>
            </w:r>
            <w:proofErr w:type="gramEnd"/>
            <w:r>
              <w:rPr>
                <w:sz w:val="24"/>
              </w:rPr>
              <w:t xml:space="preserve"> в целях принятия их на учет в качестве нуждающихся в жилых </w:t>
            </w:r>
            <w:r>
              <w:rPr>
                <w:sz w:val="24"/>
              </w:rPr>
              <w:t>помещениях муниципального жилищного фонда и предоставления им по договорам социального найма жилых помещений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rPr>
                <w:sz w:val="24"/>
              </w:rPr>
            </w:pPr>
            <w:r>
              <w:rPr>
                <w:sz w:val="24"/>
              </w:rPr>
              <w:t>Комитет имущественных и земельных отношений</w:t>
            </w:r>
          </w:p>
        </w:tc>
      </w:tr>
      <w:tr w:rsidR="00266F94">
        <w:tc>
          <w:tcPr>
            <w:tcW w:w="1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Прочее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запросов юридических и физических лиц на получение копий </w:t>
            </w:r>
            <w:r>
              <w:rPr>
                <w:sz w:val="24"/>
              </w:rPr>
              <w:lastRenderedPageBreak/>
              <w:t xml:space="preserve">постановлений и </w:t>
            </w:r>
            <w:r>
              <w:rPr>
                <w:sz w:val="24"/>
              </w:rPr>
              <w:t>распоряжений администрации муниципального образования город Алексин, выписок из постановлений и распоряжений администрации муниципального образования город Алексин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 делопроизводства</w:t>
            </w:r>
          </w:p>
        </w:tc>
      </w:tr>
      <w:tr w:rsidR="00266F9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266F94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Предоставление единовременной материальной помощи семьям при </w:t>
            </w:r>
            <w:r>
              <w:rPr>
                <w:sz w:val="24"/>
              </w:rPr>
              <w:t>рождении третьего или последующих детей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94" w:rsidRDefault="00AA6CE4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Комитет по культуре, молодежной политике и спорту</w:t>
            </w:r>
          </w:p>
        </w:tc>
      </w:tr>
    </w:tbl>
    <w:p w:rsidR="00266F94" w:rsidRDefault="00266F94"/>
    <w:p w:rsidR="00266F94" w:rsidRDefault="00266F94"/>
    <w:p w:rsidR="00266F94" w:rsidRDefault="00266F94"/>
    <w:p w:rsidR="00266F94" w:rsidRDefault="00AA6CE4">
      <w:pPr>
        <w:rPr>
          <w:b/>
          <w:sz w:val="26"/>
        </w:rPr>
      </w:pPr>
      <w:r>
        <w:rPr>
          <w:b/>
          <w:sz w:val="26"/>
        </w:rPr>
        <w:t>Начальник управления развития экономики</w:t>
      </w:r>
    </w:p>
    <w:p w:rsidR="00266F94" w:rsidRDefault="00AA6CE4">
      <w:pPr>
        <w:rPr>
          <w:b/>
          <w:sz w:val="26"/>
        </w:rPr>
      </w:pPr>
      <w:r>
        <w:rPr>
          <w:b/>
          <w:sz w:val="26"/>
        </w:rPr>
        <w:t>администрации муниципального образования</w:t>
      </w:r>
    </w:p>
    <w:p w:rsidR="00266F94" w:rsidRDefault="00AA6CE4">
      <w:pPr>
        <w:rPr>
          <w:sz w:val="24"/>
        </w:rPr>
      </w:pPr>
      <w:r>
        <w:rPr>
          <w:b/>
          <w:sz w:val="26"/>
        </w:rPr>
        <w:t>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>Е.А.Ершова</w:t>
      </w:r>
      <w:r>
        <w:rPr>
          <w:b/>
          <w:sz w:val="26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66F94" w:rsidRDefault="00266F94">
      <w:pPr>
        <w:rPr>
          <w:sz w:val="24"/>
        </w:rPr>
      </w:pPr>
    </w:p>
    <w:p w:rsidR="00266F94" w:rsidRDefault="00266F94">
      <w:pPr>
        <w:rPr>
          <w:sz w:val="24"/>
        </w:rPr>
      </w:pPr>
    </w:p>
    <w:p w:rsidR="00266F94" w:rsidRDefault="00266F94">
      <w:pPr>
        <w:rPr>
          <w:sz w:val="24"/>
        </w:rPr>
      </w:pPr>
    </w:p>
    <w:p w:rsidR="00266F94" w:rsidRDefault="00266F94">
      <w:pPr>
        <w:rPr>
          <w:sz w:val="24"/>
        </w:rPr>
      </w:pPr>
    </w:p>
    <w:p w:rsidR="00266F94" w:rsidRDefault="00266F94">
      <w:pPr>
        <w:rPr>
          <w:sz w:val="24"/>
        </w:rPr>
      </w:pPr>
    </w:p>
    <w:p w:rsidR="00266F94" w:rsidRDefault="00AA6CE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266F94" w:rsidSect="00266F94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418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F94" w:rsidRDefault="00266F94" w:rsidP="00266F94">
      <w:r>
        <w:separator/>
      </w:r>
    </w:p>
  </w:endnote>
  <w:endnote w:type="continuationSeparator" w:id="1">
    <w:p w:rsidR="00266F94" w:rsidRDefault="00266F94" w:rsidP="00266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e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f0"/>
      </w:rPr>
    </w:pPr>
    <w:r>
      <w:rPr>
        <w:rStyle w:val="af0"/>
      </w:rPr>
      <w:fldChar w:fldCharType="begin"/>
    </w:r>
    <w:r w:rsidR="00AA6CE4">
      <w:rPr>
        <w:rStyle w:val="af0"/>
      </w:rPr>
      <w:instrText xml:space="preserve">PAGE </w:instrText>
    </w:r>
    <w:r>
      <w:rPr>
        <w:rStyle w:val="af0"/>
      </w:rPr>
      <w:fldChar w:fldCharType="end"/>
    </w:r>
  </w:p>
  <w:p w:rsidR="00266F94" w:rsidRDefault="00266F94">
    <w:pPr>
      <w:pStyle w:val="a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e"/>
      <w:framePr w:h="0" w:wrap="around" w:vAnchor="text" w:hAnchor="margin" w:y="1"/>
      <w:pBdr>
        <w:top w:val="nil"/>
        <w:left w:val="nil"/>
        <w:bottom w:val="nil"/>
        <w:right w:val="nil"/>
        <w:between w:val="nil"/>
      </w:pBdr>
      <w:ind w:right="360"/>
      <w:rPr>
        <w:rStyle w:val="af0"/>
      </w:rPr>
    </w:pPr>
  </w:p>
  <w:p w:rsidR="00266F94" w:rsidRDefault="00266F94">
    <w:pPr>
      <w:pStyle w:val="ae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e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f0"/>
      </w:rPr>
    </w:pPr>
    <w:r>
      <w:rPr>
        <w:rStyle w:val="af0"/>
      </w:rPr>
      <w:fldChar w:fldCharType="begin"/>
    </w:r>
    <w:r w:rsidR="00AA6CE4">
      <w:rPr>
        <w:rStyle w:val="af0"/>
      </w:rPr>
      <w:instrText xml:space="preserve">PAGE </w:instrText>
    </w:r>
    <w:r>
      <w:rPr>
        <w:rStyle w:val="af0"/>
      </w:rPr>
      <w:fldChar w:fldCharType="end"/>
    </w:r>
  </w:p>
  <w:p w:rsidR="00266F94" w:rsidRDefault="00266F94">
    <w:pPr>
      <w:pStyle w:val="ae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e"/>
      <w:framePr w:h="0" w:wrap="around" w:vAnchor="text" w:hAnchor="margin" w:y="1"/>
      <w:pBdr>
        <w:top w:val="nil"/>
        <w:left w:val="nil"/>
        <w:bottom w:val="nil"/>
        <w:right w:val="nil"/>
        <w:between w:val="nil"/>
      </w:pBdr>
      <w:ind w:right="360"/>
      <w:rPr>
        <w:rStyle w:val="af0"/>
      </w:rPr>
    </w:pPr>
  </w:p>
  <w:p w:rsidR="00266F94" w:rsidRDefault="00266F94">
    <w:pPr>
      <w:pStyle w:val="ae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F94" w:rsidRDefault="00266F94" w:rsidP="00266F94">
      <w:r>
        <w:separator/>
      </w:r>
    </w:p>
  </w:footnote>
  <w:footnote w:type="continuationSeparator" w:id="1">
    <w:p w:rsidR="00266F94" w:rsidRDefault="00266F94" w:rsidP="00266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f5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f0"/>
      </w:rPr>
    </w:pPr>
    <w:r>
      <w:rPr>
        <w:rStyle w:val="af0"/>
      </w:rPr>
      <w:fldChar w:fldCharType="begin"/>
    </w:r>
    <w:r w:rsidR="00AA6CE4">
      <w:rPr>
        <w:rStyle w:val="af0"/>
      </w:rPr>
      <w:instrText xml:space="preserve">PAGE </w:instrText>
    </w:r>
    <w:r>
      <w:rPr>
        <w:rStyle w:val="af0"/>
      </w:rPr>
      <w:fldChar w:fldCharType="end"/>
    </w:r>
  </w:p>
  <w:p w:rsidR="00266F94" w:rsidRDefault="00266F94">
    <w:pPr>
      <w:pStyle w:val="af5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f5"/>
      <w:framePr w:h="0" w:wrap="around" w:vAnchor="text" w:hAnchor="margin" w:y="1"/>
      <w:pBdr>
        <w:top w:val="nil"/>
        <w:left w:val="nil"/>
        <w:bottom w:val="nil"/>
        <w:right w:val="nil"/>
        <w:between w:val="nil"/>
      </w:pBdr>
      <w:ind w:right="360"/>
      <w:rPr>
        <w:rStyle w:val="af0"/>
      </w:rPr>
    </w:pPr>
  </w:p>
  <w:p w:rsidR="00266F94" w:rsidRDefault="00266F94">
    <w:pPr>
      <w:pStyle w:val="af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f5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f0"/>
      </w:rPr>
    </w:pPr>
    <w:r>
      <w:rPr>
        <w:rStyle w:val="af0"/>
      </w:rPr>
      <w:fldChar w:fldCharType="begin"/>
    </w:r>
    <w:r w:rsidR="00AA6CE4">
      <w:rPr>
        <w:rStyle w:val="af0"/>
      </w:rPr>
      <w:instrText xml:space="preserve">PAGE </w:instrText>
    </w:r>
    <w:r>
      <w:rPr>
        <w:rStyle w:val="af0"/>
      </w:rPr>
      <w:fldChar w:fldCharType="end"/>
    </w:r>
  </w:p>
  <w:p w:rsidR="00266F94" w:rsidRDefault="00266F94">
    <w:pPr>
      <w:pStyle w:val="af5"/>
      <w:ind w:right="360"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94" w:rsidRDefault="00266F94">
    <w:pPr>
      <w:pStyle w:val="af5"/>
      <w:framePr w:h="0" w:wrap="around" w:vAnchor="text" w:hAnchor="margin" w:y="1"/>
      <w:pBdr>
        <w:top w:val="nil"/>
        <w:left w:val="nil"/>
        <w:bottom w:val="nil"/>
        <w:right w:val="nil"/>
        <w:between w:val="nil"/>
      </w:pBdr>
      <w:ind w:right="360"/>
      <w:rPr>
        <w:rStyle w:val="af0"/>
      </w:rPr>
    </w:pPr>
  </w:p>
  <w:p w:rsidR="00266F94" w:rsidRDefault="00266F94">
    <w:pPr>
      <w:pStyle w:val="af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3E7A"/>
    <w:multiLevelType w:val="multilevel"/>
    <w:tmpl w:val="F9D61A68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32185"/>
    <w:multiLevelType w:val="multilevel"/>
    <w:tmpl w:val="2DF0D72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663"/>
      </w:pPr>
    </w:lvl>
    <w:lvl w:ilvl="1">
      <w:start w:val="1"/>
      <w:numFmt w:val="lowerLetter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480"/>
        </w:tabs>
        <w:ind w:left="6480" w:hanging="180"/>
      </w:pPr>
    </w:lvl>
  </w:abstractNum>
  <w:abstractNum w:abstractNumId="2">
    <w:nsid w:val="3D6F02AC"/>
    <w:multiLevelType w:val="multilevel"/>
    <w:tmpl w:val="6B620412"/>
    <w:lvl w:ilvl="0">
      <w:start w:val="1"/>
      <w:numFmt w:val="decimal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D80FC2"/>
    <w:multiLevelType w:val="multilevel"/>
    <w:tmpl w:val="16CE4C38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F94"/>
    <w:rsid w:val="00266F94"/>
    <w:rsid w:val="00AA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6F94"/>
    <w:rPr>
      <w:sz w:val="28"/>
    </w:rPr>
  </w:style>
  <w:style w:type="paragraph" w:styleId="10">
    <w:name w:val="heading 1"/>
    <w:next w:val="a"/>
    <w:link w:val="11"/>
    <w:uiPriority w:val="9"/>
    <w:qFormat/>
    <w:rsid w:val="00266F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66F9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66F94"/>
    <w:pPr>
      <w:keepNext/>
      <w:outlineLvl w:val="2"/>
    </w:pPr>
    <w:rPr>
      <w:b/>
    </w:rPr>
  </w:style>
  <w:style w:type="paragraph" w:styleId="4">
    <w:name w:val="heading 4"/>
    <w:next w:val="a"/>
    <w:link w:val="40"/>
    <w:uiPriority w:val="9"/>
    <w:qFormat/>
    <w:rsid w:val="00266F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66F9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6F94"/>
    <w:rPr>
      <w:sz w:val="28"/>
    </w:rPr>
  </w:style>
  <w:style w:type="paragraph" w:styleId="21">
    <w:name w:val="toc 2"/>
    <w:next w:val="a"/>
    <w:link w:val="22"/>
    <w:uiPriority w:val="39"/>
    <w:rsid w:val="00266F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66F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66F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66F94"/>
    <w:rPr>
      <w:rFonts w:ascii="XO Thames" w:hAnsi="XO Thames"/>
      <w:sz w:val="28"/>
    </w:rPr>
  </w:style>
  <w:style w:type="paragraph" w:customStyle="1" w:styleId="ConsNormal">
    <w:name w:val="ConsNormal"/>
    <w:link w:val="ConsNormal0"/>
    <w:rsid w:val="00266F94"/>
    <w:pPr>
      <w:widowControl w:val="0"/>
      <w:ind w:right="19772" w:firstLine="720"/>
    </w:pPr>
    <w:rPr>
      <w:rFonts w:ascii="Arial" w:hAnsi="Arial"/>
      <w:sz w:val="18"/>
    </w:rPr>
  </w:style>
  <w:style w:type="character" w:customStyle="1" w:styleId="ConsNormal0">
    <w:name w:val="ConsNormal"/>
    <w:link w:val="ConsNormal"/>
    <w:rsid w:val="00266F94"/>
    <w:rPr>
      <w:rFonts w:ascii="Arial" w:hAnsi="Arial"/>
      <w:sz w:val="18"/>
    </w:rPr>
  </w:style>
  <w:style w:type="paragraph" w:styleId="6">
    <w:name w:val="toc 6"/>
    <w:next w:val="a"/>
    <w:link w:val="60"/>
    <w:uiPriority w:val="39"/>
    <w:rsid w:val="00266F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66F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66F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66F94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266F94"/>
    <w:pPr>
      <w:spacing w:after="120" w:line="480" w:lineRule="auto"/>
    </w:pPr>
    <w:rPr>
      <w:sz w:val="20"/>
    </w:rPr>
  </w:style>
  <w:style w:type="character" w:customStyle="1" w:styleId="211">
    <w:name w:val="Основной текст 21"/>
    <w:basedOn w:val="1"/>
    <w:link w:val="210"/>
    <w:rsid w:val="00266F94"/>
    <w:rPr>
      <w:sz w:val="20"/>
    </w:rPr>
  </w:style>
  <w:style w:type="paragraph" w:customStyle="1" w:styleId="Endnote">
    <w:name w:val="Endnote"/>
    <w:link w:val="Endnote0"/>
    <w:rsid w:val="00266F9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66F9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uiPriority w:val="9"/>
    <w:rsid w:val="00266F94"/>
    <w:rPr>
      <w:b/>
    </w:rPr>
  </w:style>
  <w:style w:type="paragraph" w:customStyle="1" w:styleId="a3">
    <w:name w:val="Знак Знак Знак Знак Знак Знак Знак"/>
    <w:basedOn w:val="a"/>
    <w:link w:val="a4"/>
    <w:rsid w:val="00266F94"/>
    <w:pPr>
      <w:widowControl w:val="0"/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 Знак Знак Знак Знак"/>
    <w:basedOn w:val="1"/>
    <w:link w:val="a3"/>
    <w:rsid w:val="00266F94"/>
    <w:rPr>
      <w:sz w:val="20"/>
    </w:rPr>
  </w:style>
  <w:style w:type="paragraph" w:styleId="31">
    <w:name w:val="Body Text Indent 3"/>
    <w:basedOn w:val="a"/>
    <w:link w:val="32"/>
    <w:rsid w:val="00266F94"/>
    <w:pPr>
      <w:tabs>
        <w:tab w:val="left" w:pos="284"/>
        <w:tab w:val="left" w:pos="3261"/>
        <w:tab w:val="left" w:pos="4678"/>
      </w:tabs>
      <w:ind w:left="360" w:firstLine="207"/>
      <w:jc w:val="both"/>
    </w:pPr>
  </w:style>
  <w:style w:type="character" w:customStyle="1" w:styleId="32">
    <w:name w:val="Основной текст с отступом 3 Знак"/>
    <w:basedOn w:val="1"/>
    <w:link w:val="31"/>
    <w:rsid w:val="00266F94"/>
  </w:style>
  <w:style w:type="paragraph" w:styleId="33">
    <w:name w:val="toc 3"/>
    <w:next w:val="a"/>
    <w:link w:val="34"/>
    <w:uiPriority w:val="39"/>
    <w:rsid w:val="00266F9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66F94"/>
    <w:rPr>
      <w:rFonts w:ascii="XO Thames" w:hAnsi="XO Thames"/>
      <w:sz w:val="28"/>
    </w:rPr>
  </w:style>
  <w:style w:type="paragraph" w:styleId="a5">
    <w:name w:val="Body Text Indent"/>
    <w:basedOn w:val="a"/>
    <w:link w:val="a6"/>
    <w:rsid w:val="00266F94"/>
    <w:pPr>
      <w:tabs>
        <w:tab w:val="left" w:pos="284"/>
        <w:tab w:val="left" w:pos="3261"/>
        <w:tab w:val="left" w:pos="4678"/>
      </w:tabs>
      <w:ind w:left="360"/>
      <w:jc w:val="both"/>
    </w:pPr>
  </w:style>
  <w:style w:type="character" w:customStyle="1" w:styleId="a6">
    <w:name w:val="Основной текст с отступом Знак"/>
    <w:basedOn w:val="1"/>
    <w:link w:val="a5"/>
    <w:rsid w:val="00266F94"/>
  </w:style>
  <w:style w:type="paragraph" w:customStyle="1" w:styleId="style5">
    <w:name w:val="style5"/>
    <w:basedOn w:val="a"/>
    <w:link w:val="style50"/>
    <w:rsid w:val="00266F94"/>
    <w:pPr>
      <w:spacing w:beforeAutospacing="1" w:afterAutospacing="1"/>
    </w:pPr>
    <w:rPr>
      <w:rFonts w:ascii="Arial" w:hAnsi="Arial"/>
      <w:sz w:val="18"/>
    </w:rPr>
  </w:style>
  <w:style w:type="character" w:customStyle="1" w:styleId="style50">
    <w:name w:val="style5"/>
    <w:basedOn w:val="1"/>
    <w:link w:val="style5"/>
    <w:rsid w:val="00266F94"/>
    <w:rPr>
      <w:rFonts w:ascii="Arial" w:hAnsi="Arial"/>
      <w:color w:val="000000"/>
      <w:sz w:val="18"/>
    </w:rPr>
  </w:style>
  <w:style w:type="paragraph" w:customStyle="1" w:styleId="ConsPlusNormal">
    <w:name w:val="ConsPlusNormal"/>
    <w:link w:val="ConsPlusNormal0"/>
    <w:rsid w:val="00266F94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266F94"/>
    <w:rPr>
      <w:rFonts w:ascii="Arial" w:hAnsi="Arial"/>
    </w:rPr>
  </w:style>
  <w:style w:type="paragraph" w:styleId="a7">
    <w:name w:val="Balloon Text"/>
    <w:basedOn w:val="a"/>
    <w:link w:val="a8"/>
    <w:rsid w:val="00266F94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266F94"/>
    <w:rPr>
      <w:rFonts w:ascii="Tahoma" w:hAnsi="Tahoma"/>
      <w:sz w:val="16"/>
    </w:rPr>
  </w:style>
  <w:style w:type="paragraph" w:styleId="23">
    <w:name w:val="Body Text 2"/>
    <w:basedOn w:val="a"/>
    <w:link w:val="24"/>
    <w:rsid w:val="00266F94"/>
    <w:pPr>
      <w:tabs>
        <w:tab w:val="left" w:pos="284"/>
        <w:tab w:val="left" w:pos="709"/>
        <w:tab w:val="left" w:pos="4678"/>
      </w:tabs>
      <w:jc w:val="both"/>
    </w:pPr>
  </w:style>
  <w:style w:type="character" w:customStyle="1" w:styleId="24">
    <w:name w:val="Основной текст 2 Знак"/>
    <w:basedOn w:val="1"/>
    <w:link w:val="23"/>
    <w:rsid w:val="00266F94"/>
  </w:style>
  <w:style w:type="paragraph" w:customStyle="1" w:styleId="ConsTitle">
    <w:name w:val="ConsTitle"/>
    <w:link w:val="ConsTitle0"/>
    <w:rsid w:val="00266F94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266F94"/>
    <w:rPr>
      <w:rFonts w:ascii="Arial" w:hAnsi="Arial"/>
      <w:b/>
      <w:sz w:val="16"/>
    </w:rPr>
  </w:style>
  <w:style w:type="character" w:customStyle="1" w:styleId="50">
    <w:name w:val="Заголовок 5 Знак"/>
    <w:link w:val="5"/>
    <w:rsid w:val="00266F9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66F94"/>
    <w:rPr>
      <w:rFonts w:ascii="XO Thames" w:hAnsi="XO Thames"/>
      <w:b/>
      <w:sz w:val="32"/>
    </w:rPr>
  </w:style>
  <w:style w:type="paragraph" w:customStyle="1" w:styleId="0">
    <w:name w:val="Стиль0"/>
    <w:link w:val="00"/>
    <w:rsid w:val="00266F94"/>
    <w:pPr>
      <w:jc w:val="both"/>
    </w:pPr>
    <w:rPr>
      <w:rFonts w:ascii="Arial" w:hAnsi="Arial"/>
      <w:sz w:val="22"/>
    </w:rPr>
  </w:style>
  <w:style w:type="character" w:customStyle="1" w:styleId="00">
    <w:name w:val="Стиль0"/>
    <w:link w:val="0"/>
    <w:rsid w:val="00266F94"/>
    <w:rPr>
      <w:rFonts w:ascii="Arial" w:hAnsi="Arial"/>
      <w:sz w:val="22"/>
    </w:rPr>
  </w:style>
  <w:style w:type="paragraph" w:customStyle="1" w:styleId="12">
    <w:name w:val="Гиперссылка1"/>
    <w:link w:val="a9"/>
    <w:rsid w:val="00266F94"/>
    <w:rPr>
      <w:color w:val="0000FF"/>
      <w:u w:val="single"/>
    </w:rPr>
  </w:style>
  <w:style w:type="character" w:styleId="a9">
    <w:name w:val="Hyperlink"/>
    <w:link w:val="12"/>
    <w:rsid w:val="00266F94"/>
    <w:rPr>
      <w:color w:val="0000FF"/>
      <w:u w:val="single"/>
    </w:rPr>
  </w:style>
  <w:style w:type="paragraph" w:customStyle="1" w:styleId="Footnote">
    <w:name w:val="Footnote"/>
    <w:link w:val="Footnote0"/>
    <w:rsid w:val="00266F9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66F9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66F9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66F9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66F9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66F94"/>
    <w:rPr>
      <w:rFonts w:ascii="XO Thames" w:hAnsi="XO Thames"/>
      <w:sz w:val="28"/>
    </w:rPr>
  </w:style>
  <w:style w:type="paragraph" w:customStyle="1" w:styleId="aa">
    <w:name w:val="Знак Знак Знак Знак"/>
    <w:basedOn w:val="a"/>
    <w:link w:val="ab"/>
    <w:rsid w:val="00266F94"/>
    <w:pPr>
      <w:spacing w:beforeAutospacing="1" w:afterAutospacing="1"/>
    </w:pPr>
    <w:rPr>
      <w:rFonts w:ascii="Tahoma" w:hAnsi="Tahoma"/>
      <w:sz w:val="20"/>
    </w:rPr>
  </w:style>
  <w:style w:type="character" w:customStyle="1" w:styleId="ab">
    <w:name w:val="Знак Знак Знак Знак"/>
    <w:basedOn w:val="1"/>
    <w:link w:val="aa"/>
    <w:rsid w:val="00266F94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266F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66F94"/>
    <w:rPr>
      <w:rFonts w:ascii="XO Thames" w:hAnsi="XO Thames"/>
      <w:sz w:val="28"/>
    </w:rPr>
  </w:style>
  <w:style w:type="paragraph" w:styleId="ac">
    <w:name w:val="Normal (Web)"/>
    <w:basedOn w:val="a"/>
    <w:link w:val="ad"/>
    <w:rsid w:val="00266F94"/>
    <w:pPr>
      <w:spacing w:before="280" w:after="280"/>
    </w:pPr>
    <w:rPr>
      <w:sz w:val="24"/>
    </w:rPr>
  </w:style>
  <w:style w:type="character" w:customStyle="1" w:styleId="ad">
    <w:name w:val="Обычный (веб) Знак"/>
    <w:basedOn w:val="1"/>
    <w:link w:val="ac"/>
    <w:rsid w:val="00266F94"/>
    <w:rPr>
      <w:sz w:val="24"/>
    </w:rPr>
  </w:style>
  <w:style w:type="paragraph" w:customStyle="1" w:styleId="fontstyle16">
    <w:name w:val="fontstyle16"/>
    <w:basedOn w:val="15"/>
    <w:link w:val="fontstyle160"/>
    <w:rsid w:val="00266F94"/>
  </w:style>
  <w:style w:type="character" w:customStyle="1" w:styleId="fontstyle160">
    <w:name w:val="fontstyle16"/>
    <w:basedOn w:val="a0"/>
    <w:link w:val="fontstyle16"/>
    <w:rsid w:val="00266F94"/>
  </w:style>
  <w:style w:type="paragraph" w:styleId="8">
    <w:name w:val="toc 8"/>
    <w:next w:val="a"/>
    <w:link w:val="80"/>
    <w:uiPriority w:val="39"/>
    <w:rsid w:val="00266F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66F94"/>
    <w:rPr>
      <w:rFonts w:ascii="XO Thames" w:hAnsi="XO Thames"/>
      <w:sz w:val="28"/>
    </w:rPr>
  </w:style>
  <w:style w:type="paragraph" w:styleId="ae">
    <w:name w:val="footer"/>
    <w:basedOn w:val="a"/>
    <w:link w:val="af"/>
    <w:rsid w:val="00266F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sid w:val="00266F94"/>
  </w:style>
  <w:style w:type="paragraph" w:customStyle="1" w:styleId="16">
    <w:name w:val="Номер страницы1"/>
    <w:basedOn w:val="15"/>
    <w:link w:val="af0"/>
    <w:rsid w:val="00266F94"/>
  </w:style>
  <w:style w:type="character" w:styleId="af0">
    <w:name w:val="page number"/>
    <w:basedOn w:val="a0"/>
    <w:link w:val="16"/>
    <w:rsid w:val="00266F94"/>
  </w:style>
  <w:style w:type="paragraph" w:customStyle="1" w:styleId="ConsPlusNonformat">
    <w:name w:val="ConsPlusNonformat"/>
    <w:link w:val="ConsPlusNonformat0"/>
    <w:rsid w:val="00266F94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66F94"/>
    <w:rPr>
      <w:rFonts w:ascii="Courier New" w:hAnsi="Courier New"/>
    </w:rPr>
  </w:style>
  <w:style w:type="paragraph" w:styleId="af1">
    <w:name w:val="Body Text"/>
    <w:basedOn w:val="a"/>
    <w:link w:val="af2"/>
    <w:rsid w:val="00266F94"/>
    <w:pPr>
      <w:ind w:right="-149"/>
    </w:pPr>
    <w:rPr>
      <w:sz w:val="24"/>
    </w:rPr>
  </w:style>
  <w:style w:type="character" w:customStyle="1" w:styleId="af2">
    <w:name w:val="Основной текст Знак"/>
    <w:basedOn w:val="1"/>
    <w:link w:val="af1"/>
    <w:rsid w:val="00266F94"/>
    <w:rPr>
      <w:sz w:val="24"/>
    </w:rPr>
  </w:style>
  <w:style w:type="paragraph" w:styleId="51">
    <w:name w:val="toc 5"/>
    <w:next w:val="a"/>
    <w:link w:val="52"/>
    <w:uiPriority w:val="39"/>
    <w:rsid w:val="00266F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66F94"/>
    <w:rPr>
      <w:rFonts w:ascii="XO Thames" w:hAnsi="XO Thames"/>
      <w:sz w:val="28"/>
    </w:rPr>
  </w:style>
  <w:style w:type="paragraph" w:customStyle="1" w:styleId="15">
    <w:name w:val="Основной шрифт абзаца1"/>
    <w:link w:val="af3"/>
    <w:rsid w:val="00266F94"/>
  </w:style>
  <w:style w:type="paragraph" w:styleId="af3">
    <w:name w:val="Subtitle"/>
    <w:next w:val="a"/>
    <w:link w:val="af4"/>
    <w:uiPriority w:val="11"/>
    <w:qFormat/>
    <w:rsid w:val="00266F94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266F94"/>
    <w:rPr>
      <w:rFonts w:ascii="XO Thames" w:hAnsi="XO Thames"/>
      <w:i/>
      <w:sz w:val="24"/>
    </w:rPr>
  </w:style>
  <w:style w:type="paragraph" w:styleId="af5">
    <w:name w:val="header"/>
    <w:basedOn w:val="a"/>
    <w:link w:val="af6"/>
    <w:rsid w:val="00266F9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sid w:val="00266F94"/>
  </w:style>
  <w:style w:type="paragraph" w:styleId="af7">
    <w:name w:val="Title"/>
    <w:next w:val="a"/>
    <w:link w:val="af8"/>
    <w:uiPriority w:val="10"/>
    <w:qFormat/>
    <w:rsid w:val="00266F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266F94"/>
    <w:rPr>
      <w:rFonts w:ascii="XO Thames" w:hAnsi="XO Thames"/>
      <w:b/>
      <w:caps/>
      <w:sz w:val="40"/>
    </w:rPr>
  </w:style>
  <w:style w:type="paragraph" w:styleId="25">
    <w:name w:val="Body Text Indent 2"/>
    <w:basedOn w:val="a"/>
    <w:link w:val="26"/>
    <w:rsid w:val="00266F94"/>
    <w:pPr>
      <w:tabs>
        <w:tab w:val="left" w:pos="284"/>
        <w:tab w:val="left" w:pos="3261"/>
        <w:tab w:val="left" w:pos="4678"/>
      </w:tabs>
      <w:ind w:firstLine="709"/>
      <w:jc w:val="both"/>
    </w:pPr>
  </w:style>
  <w:style w:type="character" w:customStyle="1" w:styleId="26">
    <w:name w:val="Основной текст с отступом 2 Знак"/>
    <w:basedOn w:val="1"/>
    <w:link w:val="25"/>
    <w:rsid w:val="00266F94"/>
  </w:style>
  <w:style w:type="character" w:customStyle="1" w:styleId="40">
    <w:name w:val="Заголовок 4 Знак"/>
    <w:link w:val="4"/>
    <w:rsid w:val="00266F9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66F94"/>
    <w:rPr>
      <w:rFonts w:ascii="XO Thames" w:hAnsi="XO Thames"/>
      <w:b/>
      <w:sz w:val="28"/>
    </w:rPr>
  </w:style>
  <w:style w:type="table" w:styleId="af9">
    <w:name w:val="Table Grid"/>
    <w:basedOn w:val="a1"/>
    <w:rsid w:val="00266F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AB57C425D15A44E58F77D50059B3F57DB001E8FF33B765159F90B1F31D8C81EACD817015F26B51y6DDI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CF3EA476FEECC8002D24D9D7DEC4C42C329391FCD877851A0CF1CCF8A7lFM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2026-02-09T08:52:00Z</dcterms:created>
  <dcterms:modified xsi:type="dcterms:W3CDTF">2026-02-13T11:40:00Z</dcterms:modified>
</cp:coreProperties>
</file>