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F3" w:rsidRDefault="00EF42F3">
      <w:pPr>
        <w:spacing w:line="240" w:lineRule="auto"/>
        <w:rPr>
          <w:rFonts w:ascii="Arial" w:hAnsi="Arial"/>
          <w:b/>
          <w:sz w:val="26"/>
        </w:rPr>
      </w:pPr>
    </w:p>
    <w:p w:rsidR="00EF42F3" w:rsidRDefault="00EF42F3">
      <w:pPr>
        <w:spacing w:line="240" w:lineRule="auto"/>
        <w:rPr>
          <w:rFonts w:ascii="Arial" w:hAnsi="Arial"/>
          <w:b/>
          <w:sz w:val="26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212870" w:rsidTr="007F2248">
        <w:tc>
          <w:tcPr>
            <w:tcW w:w="9750" w:type="dxa"/>
            <w:hideMark/>
          </w:tcPr>
          <w:p w:rsidR="00212870" w:rsidRDefault="00212870" w:rsidP="007F224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212870" w:rsidTr="007F2248">
        <w:tc>
          <w:tcPr>
            <w:tcW w:w="9750" w:type="dxa"/>
            <w:hideMark/>
          </w:tcPr>
          <w:p w:rsidR="00212870" w:rsidRDefault="00212870" w:rsidP="007F224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212870" w:rsidTr="007F2248">
        <w:tc>
          <w:tcPr>
            <w:tcW w:w="9750" w:type="dxa"/>
          </w:tcPr>
          <w:p w:rsidR="00212870" w:rsidRPr="00692180" w:rsidRDefault="00212870" w:rsidP="007F2248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212870" w:rsidRDefault="00212870" w:rsidP="007F2248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212870" w:rsidTr="007F2248">
        <w:tc>
          <w:tcPr>
            <w:tcW w:w="9750" w:type="dxa"/>
            <w:hideMark/>
          </w:tcPr>
          <w:p w:rsidR="00212870" w:rsidRDefault="00212870" w:rsidP="007F224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212870" w:rsidTr="007F2248">
        <w:tc>
          <w:tcPr>
            <w:tcW w:w="9750" w:type="dxa"/>
            <w:hideMark/>
          </w:tcPr>
          <w:p w:rsidR="00212870" w:rsidRDefault="00212870" w:rsidP="00037EE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037EE2">
              <w:rPr>
                <w:b/>
                <w:sz w:val="24"/>
                <w:szCs w:val="24"/>
              </w:rPr>
              <w:t xml:space="preserve">13.02.2026 </w:t>
            </w:r>
            <w:r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 w:rsidR="00037EE2">
              <w:rPr>
                <w:b/>
                <w:sz w:val="24"/>
                <w:szCs w:val="24"/>
              </w:rPr>
              <w:t>144</w:t>
            </w:r>
          </w:p>
        </w:tc>
      </w:tr>
    </w:tbl>
    <w:p w:rsidR="00EF42F3" w:rsidRDefault="00EF42F3">
      <w:pPr>
        <w:spacing w:line="240" w:lineRule="auto"/>
        <w:rPr>
          <w:rFonts w:ascii="Arial" w:hAnsi="Arial"/>
          <w:b/>
          <w:sz w:val="26"/>
        </w:rPr>
      </w:pPr>
    </w:p>
    <w:p w:rsidR="00EF42F3" w:rsidRDefault="00EF42F3">
      <w:pPr>
        <w:spacing w:line="240" w:lineRule="auto"/>
        <w:rPr>
          <w:rFonts w:ascii="Arial" w:hAnsi="Arial"/>
          <w:b/>
          <w:sz w:val="26"/>
        </w:rPr>
      </w:pPr>
    </w:p>
    <w:p w:rsidR="00EF42F3" w:rsidRDefault="00EF42F3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EF42F3" w:rsidRDefault="0021287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О внесении  изменений в постановление администрации </w:t>
      </w:r>
    </w:p>
    <w:p w:rsidR="00EF42F3" w:rsidRDefault="00212870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муниципального образования город Алексин от  19.02.2024  № 393</w:t>
      </w:r>
    </w:p>
    <w:p w:rsidR="00EF42F3" w:rsidRDefault="00212870">
      <w:pPr>
        <w:spacing w:after="0" w:line="240" w:lineRule="auto"/>
        <w:ind w:right="141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«Об  утверждении  схемы размещения  нестационарных торговых объектов  на территории муниципального образования  город Алексин»</w:t>
      </w:r>
    </w:p>
    <w:p w:rsidR="00EF42F3" w:rsidRDefault="00EF42F3">
      <w:pPr>
        <w:spacing w:after="0" w:line="240" w:lineRule="auto"/>
        <w:ind w:right="141"/>
        <w:jc w:val="center"/>
        <w:rPr>
          <w:rFonts w:ascii="Times New Roman" w:hAnsi="Times New Roman"/>
          <w:b/>
          <w:sz w:val="26"/>
        </w:rPr>
      </w:pPr>
    </w:p>
    <w:p w:rsidR="00EF42F3" w:rsidRDefault="00212870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6"/>
        </w:rPr>
        <w:tab/>
      </w:r>
      <w:r>
        <w:rPr>
          <w:rFonts w:ascii="Times New Roman" w:hAnsi="Times New Roman"/>
          <w:sz w:val="24"/>
        </w:rPr>
        <w:t>В соответствии  с Федеральным законом от 06.10.2003 года № 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 администрация муниципального образования город Алексин ПОСТАНОВЛЯЕТ:</w:t>
      </w:r>
    </w:p>
    <w:p w:rsidR="00EF42F3" w:rsidRDefault="00212870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Внести в постановление администрации муниципального образования город Алексин от 19.02.2024№ 393 «Об  утверждении  схемы размещения  нестационарных торговых объектов  на территории муниципального образования  город Алексин» следующие изменения:</w:t>
      </w:r>
    </w:p>
    <w:p w:rsidR="00EF42F3" w:rsidRDefault="00212870">
      <w:pPr>
        <w:tabs>
          <w:tab w:val="left" w:pos="567"/>
        </w:tabs>
        <w:spacing w:after="0" w:line="240" w:lineRule="auto"/>
        <w:ind w:left="-284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Приложение к постановлению дополнить строкой в следующей редакции:</w:t>
      </w:r>
    </w:p>
    <w:tbl>
      <w:tblPr>
        <w:tblW w:w="0" w:type="auto"/>
        <w:tblInd w:w="98" w:type="dxa"/>
        <w:tblLayout w:type="fixed"/>
        <w:tblLook w:val="04A0"/>
      </w:tblPr>
      <w:tblGrid>
        <w:gridCol w:w="840"/>
        <w:gridCol w:w="1169"/>
        <w:gridCol w:w="1610"/>
        <w:gridCol w:w="2775"/>
        <w:gridCol w:w="1247"/>
        <w:gridCol w:w="1810"/>
      </w:tblGrid>
      <w:tr w:rsidR="00EF42F3">
        <w:trPr>
          <w:trHeight w:val="5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п/п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торгового объекта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Специализация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Место расположения торгового объекта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Площадь торгового объекта                        (кв.м.)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Период размещения (</w:t>
            </w:r>
            <w:proofErr w:type="spellStart"/>
            <w:r>
              <w:rPr>
                <w:rFonts w:ascii="Times New Roman" w:hAnsi="Times New Roman"/>
                <w:sz w:val="18"/>
              </w:rPr>
              <w:t>функционир</w:t>
            </w:r>
            <w:proofErr w:type="gramStart"/>
            <w:r>
              <w:rPr>
                <w:rFonts w:ascii="Times New Roman" w:hAnsi="Times New Roman"/>
                <w:sz w:val="18"/>
              </w:rPr>
              <w:t>о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вания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 w:rsidR="00EF42F3">
        <w:trPr>
          <w:trHeight w:val="58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киоск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вода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ул. Энгельса, д. 28</w:t>
            </w:r>
          </w:p>
          <w:p w:rsidR="00EF42F3" w:rsidRDefault="002128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54.51208 о </w:t>
            </w:r>
            <w:proofErr w:type="spellStart"/>
            <w:r>
              <w:rPr>
                <w:rFonts w:ascii="Times New Roman" w:hAnsi="Times New Roman"/>
                <w:sz w:val="18"/>
              </w:rPr>
              <w:t>с.ш</w:t>
            </w:r>
            <w:proofErr w:type="spellEnd"/>
            <w:r>
              <w:rPr>
                <w:rFonts w:ascii="Times New Roman" w:hAnsi="Times New Roman"/>
                <w:sz w:val="18"/>
              </w:rPr>
              <w:t>. 37.11358 о в.д.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2,5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  <w:p w:rsidR="00EF42F3" w:rsidRDefault="00EF42F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EF42F3" w:rsidRDefault="00EF42F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EF42F3" w:rsidRDefault="00EF42F3">
      <w:pPr>
        <w:tabs>
          <w:tab w:val="left" w:pos="709"/>
        </w:tabs>
        <w:spacing w:after="0" w:line="240" w:lineRule="auto"/>
        <w:ind w:firstLine="862"/>
        <w:jc w:val="both"/>
        <w:rPr>
          <w:rFonts w:ascii="Times New Roman" w:hAnsi="Times New Roman"/>
          <w:sz w:val="18"/>
        </w:rPr>
      </w:pPr>
    </w:p>
    <w:p w:rsidR="00EF42F3" w:rsidRDefault="00212870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EF42F3" w:rsidRDefault="00212870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Управлению делопроизводства (</w:t>
      </w:r>
      <w:proofErr w:type="spellStart"/>
      <w:r>
        <w:rPr>
          <w:rFonts w:ascii="Times New Roman" w:hAnsi="Times New Roman"/>
          <w:sz w:val="24"/>
        </w:rPr>
        <w:t>Ворогущина</w:t>
      </w:r>
      <w:proofErr w:type="spellEnd"/>
      <w:r>
        <w:rPr>
          <w:rFonts w:ascii="Times New Roman" w:hAnsi="Times New Roman"/>
          <w:sz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EF42F3" w:rsidRDefault="00212870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4.Постановление вступает в силу со дня официального обнародования.</w:t>
      </w:r>
    </w:p>
    <w:p w:rsidR="00EF42F3" w:rsidRDefault="00EF42F3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6"/>
        </w:rPr>
      </w:pPr>
    </w:p>
    <w:p w:rsidR="00EF42F3" w:rsidRDefault="00EF42F3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5"/>
      </w:tblGrid>
      <w:tr w:rsidR="00EF42F3">
        <w:trPr>
          <w:trHeight w:val="956"/>
        </w:trPr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212870">
            <w:pPr>
              <w:spacing w:after="0" w:line="240" w:lineRule="auto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Глава администрации муниципального образования город Алексин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F3" w:rsidRDefault="00EF42F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</w:rPr>
            </w:pPr>
          </w:p>
          <w:p w:rsidR="00EF42F3" w:rsidRDefault="00EF42F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</w:rPr>
            </w:pPr>
          </w:p>
          <w:p w:rsidR="00EF42F3" w:rsidRDefault="0021287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П.Е. Федоров</w:t>
            </w:r>
          </w:p>
        </w:tc>
      </w:tr>
    </w:tbl>
    <w:p w:rsidR="00EF42F3" w:rsidRDefault="00EF42F3">
      <w:pPr>
        <w:spacing w:after="0"/>
        <w:rPr>
          <w:rFonts w:ascii="Times New Roman" w:hAnsi="Times New Roman"/>
        </w:rPr>
      </w:pPr>
    </w:p>
    <w:sectPr w:rsidR="00EF42F3" w:rsidSect="00EF42F3">
      <w:pgSz w:w="11906" w:h="16838"/>
      <w:pgMar w:top="1134" w:right="851" w:bottom="851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2F3"/>
    <w:rsid w:val="00037EE2"/>
    <w:rsid w:val="00212870"/>
    <w:rsid w:val="0031119D"/>
    <w:rsid w:val="00EF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F42F3"/>
  </w:style>
  <w:style w:type="paragraph" w:styleId="10">
    <w:name w:val="heading 1"/>
    <w:next w:val="a"/>
    <w:link w:val="11"/>
    <w:uiPriority w:val="9"/>
    <w:qFormat/>
    <w:rsid w:val="00EF42F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F42F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F42F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F42F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F42F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F42F3"/>
  </w:style>
  <w:style w:type="paragraph" w:styleId="21">
    <w:name w:val="toc 2"/>
    <w:next w:val="a"/>
    <w:link w:val="22"/>
    <w:uiPriority w:val="39"/>
    <w:rsid w:val="00EF42F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F42F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F42F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F42F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F42F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F42F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F42F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F42F3"/>
    <w:rPr>
      <w:rFonts w:ascii="XO Thames" w:hAnsi="XO Thames"/>
      <w:sz w:val="28"/>
    </w:rPr>
  </w:style>
  <w:style w:type="paragraph" w:customStyle="1" w:styleId="Endnote">
    <w:name w:val="Endnote"/>
    <w:link w:val="Endnote0"/>
    <w:rsid w:val="00EF42F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F42F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F42F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F42F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F42F3"/>
    <w:rPr>
      <w:rFonts w:ascii="XO Thames" w:hAnsi="XO Thames"/>
      <w:sz w:val="28"/>
    </w:rPr>
  </w:style>
  <w:style w:type="paragraph" w:styleId="a3">
    <w:name w:val="Body Text Indent"/>
    <w:basedOn w:val="a"/>
    <w:link w:val="a4"/>
    <w:rsid w:val="00EF42F3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1"/>
    <w:link w:val="a3"/>
    <w:rsid w:val="00EF42F3"/>
    <w:rPr>
      <w:rFonts w:ascii="Times New Roman" w:hAnsi="Times New Roman"/>
      <w:sz w:val="24"/>
    </w:rPr>
  </w:style>
  <w:style w:type="paragraph" w:customStyle="1" w:styleId="12">
    <w:name w:val="Без интервала1"/>
    <w:link w:val="13"/>
    <w:rsid w:val="00EF42F3"/>
    <w:pPr>
      <w:spacing w:after="0" w:line="240" w:lineRule="auto"/>
    </w:pPr>
    <w:rPr>
      <w:rFonts w:ascii="Calibri" w:hAnsi="Calibri"/>
    </w:rPr>
  </w:style>
  <w:style w:type="character" w:customStyle="1" w:styleId="13">
    <w:name w:val="Без интервала1"/>
    <w:link w:val="12"/>
    <w:rsid w:val="00EF42F3"/>
    <w:rPr>
      <w:rFonts w:ascii="Calibri" w:hAnsi="Calibri"/>
    </w:rPr>
  </w:style>
  <w:style w:type="character" w:customStyle="1" w:styleId="50">
    <w:name w:val="Заголовок 5 Знак"/>
    <w:link w:val="5"/>
    <w:rsid w:val="00EF42F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F42F3"/>
    <w:rPr>
      <w:rFonts w:ascii="XO Thames" w:hAnsi="XO Thames"/>
      <w:b/>
      <w:sz w:val="32"/>
    </w:rPr>
  </w:style>
  <w:style w:type="paragraph" w:customStyle="1" w:styleId="14">
    <w:name w:val="Строгий1"/>
    <w:basedOn w:val="15"/>
    <w:link w:val="a5"/>
    <w:rsid w:val="00EF42F3"/>
    <w:rPr>
      <w:b/>
    </w:rPr>
  </w:style>
  <w:style w:type="character" w:styleId="a5">
    <w:name w:val="Strong"/>
    <w:basedOn w:val="a0"/>
    <w:link w:val="14"/>
    <w:rsid w:val="00EF42F3"/>
    <w:rPr>
      <w:b/>
    </w:rPr>
  </w:style>
  <w:style w:type="paragraph" w:customStyle="1" w:styleId="16">
    <w:name w:val="Гиперссылка1"/>
    <w:link w:val="a6"/>
    <w:rsid w:val="00EF42F3"/>
    <w:rPr>
      <w:color w:val="0000FF"/>
      <w:u w:val="single"/>
    </w:rPr>
  </w:style>
  <w:style w:type="character" w:styleId="a6">
    <w:name w:val="Hyperlink"/>
    <w:link w:val="16"/>
    <w:rsid w:val="00EF42F3"/>
    <w:rPr>
      <w:color w:val="0000FF"/>
      <w:u w:val="single"/>
    </w:rPr>
  </w:style>
  <w:style w:type="paragraph" w:customStyle="1" w:styleId="Footnote">
    <w:name w:val="Footnote"/>
    <w:link w:val="Footnote0"/>
    <w:rsid w:val="00EF42F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EF42F3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EF42F3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EF42F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F42F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F42F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F42F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F42F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F42F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F42F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F42F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F42F3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rsid w:val="00EF42F3"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sid w:val="00EF42F3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rsid w:val="00EF42F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sid w:val="00EF42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F42F3"/>
    <w:rPr>
      <w:rFonts w:ascii="XO Thames" w:hAnsi="XO Thames"/>
      <w:b/>
      <w:sz w:val="24"/>
    </w:rPr>
  </w:style>
  <w:style w:type="paragraph" w:customStyle="1" w:styleId="210">
    <w:name w:val="Основной текст 21"/>
    <w:basedOn w:val="a"/>
    <w:link w:val="211"/>
    <w:rsid w:val="00EF42F3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sid w:val="00EF42F3"/>
    <w:rPr>
      <w:rFonts w:ascii="Times New Roman" w:hAnsi="Times New Roman"/>
      <w:sz w:val="28"/>
    </w:rPr>
  </w:style>
  <w:style w:type="character" w:customStyle="1" w:styleId="20">
    <w:name w:val="Заголовок 2 Знак"/>
    <w:link w:val="2"/>
    <w:rsid w:val="00EF42F3"/>
    <w:rPr>
      <w:rFonts w:ascii="XO Thames" w:hAnsi="XO Thames"/>
      <w:b/>
      <w:sz w:val="28"/>
    </w:rPr>
  </w:style>
  <w:style w:type="paragraph" w:customStyle="1" w:styleId="15">
    <w:name w:val="Основной шрифт абзаца1"/>
    <w:rsid w:val="00EF42F3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3</cp:revision>
  <dcterms:created xsi:type="dcterms:W3CDTF">2025-04-17T14:22:00Z</dcterms:created>
  <dcterms:modified xsi:type="dcterms:W3CDTF">2026-02-13T12:35:00Z</dcterms:modified>
</cp:coreProperties>
</file>