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A7" w:rsidRDefault="001C28A7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1C28A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A7" w:rsidRDefault="002234AB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1C28A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A7" w:rsidRDefault="002234AB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C28A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A7" w:rsidRDefault="002234AB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1C28A7" w:rsidRDefault="001C28A7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1C28A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A7" w:rsidRDefault="002234AB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1C28A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A7" w:rsidRDefault="002234AB" w:rsidP="002234AB">
            <w:pPr>
              <w:widowControl w:val="0"/>
              <w:jc w:val="center"/>
            </w:pPr>
            <w:r>
              <w:rPr>
                <w:b/>
              </w:rPr>
              <w:t xml:space="preserve">от 11.03.2026 </w:t>
            </w:r>
            <w:r>
              <w:rPr>
                <w:b/>
              </w:rPr>
              <w:t>г.                                                                                             № 259</w:t>
            </w:r>
          </w:p>
        </w:tc>
      </w:tr>
    </w:tbl>
    <w:p w:rsidR="001C28A7" w:rsidRDefault="001C28A7"/>
    <w:p w:rsidR="001C28A7" w:rsidRDefault="001C28A7">
      <w:pPr>
        <w:jc w:val="both"/>
        <w:rPr>
          <w:b/>
          <w:sz w:val="32"/>
        </w:rPr>
      </w:pPr>
    </w:p>
    <w:p w:rsidR="001C28A7" w:rsidRDefault="001C28A7">
      <w:pPr>
        <w:jc w:val="both"/>
        <w:rPr>
          <w:b/>
          <w:sz w:val="32"/>
        </w:rPr>
      </w:pPr>
    </w:p>
    <w:p w:rsidR="001C28A7" w:rsidRDefault="001C28A7">
      <w:pPr>
        <w:jc w:val="both"/>
        <w:rPr>
          <w:b/>
          <w:sz w:val="32"/>
        </w:rPr>
      </w:pPr>
    </w:p>
    <w:p w:rsidR="001C28A7" w:rsidRDefault="001C28A7">
      <w:pPr>
        <w:jc w:val="center"/>
        <w:rPr>
          <w:b/>
          <w:sz w:val="28"/>
        </w:rPr>
      </w:pPr>
    </w:p>
    <w:p w:rsidR="001C28A7" w:rsidRDefault="001C28A7">
      <w:pPr>
        <w:jc w:val="center"/>
        <w:rPr>
          <w:b/>
          <w:sz w:val="28"/>
        </w:rPr>
      </w:pPr>
    </w:p>
    <w:p w:rsidR="001C28A7" w:rsidRDefault="002234AB">
      <w:pPr>
        <w:jc w:val="center"/>
        <w:rPr>
          <w:b/>
        </w:rPr>
      </w:pPr>
      <w:r>
        <w:rPr>
          <w:b/>
        </w:rPr>
        <w:t xml:space="preserve">О разрешении на подготовку проекта планировки и </w:t>
      </w:r>
      <w:r>
        <w:rPr>
          <w:b/>
        </w:rPr>
        <w:t xml:space="preserve">проекта межевания территории в границах земельного участка с кадастровым номером 71:01:010401:993,  расположенного по адресу: Тульская область, Алексинский район, </w:t>
      </w:r>
    </w:p>
    <w:p w:rsidR="001C28A7" w:rsidRDefault="002234AB">
      <w:pPr>
        <w:jc w:val="center"/>
        <w:rPr>
          <w:b/>
        </w:rPr>
      </w:pPr>
      <w:r>
        <w:rPr>
          <w:b/>
        </w:rPr>
        <w:t>северо-восточнее базы отдыха «Заполярье»</w:t>
      </w:r>
    </w:p>
    <w:p w:rsidR="001C28A7" w:rsidRDefault="001C28A7">
      <w:pPr>
        <w:jc w:val="center"/>
        <w:rPr>
          <w:b/>
        </w:rPr>
      </w:pPr>
    </w:p>
    <w:p w:rsidR="001C28A7" w:rsidRDefault="001C28A7">
      <w:pPr>
        <w:ind w:firstLine="567"/>
        <w:jc w:val="center"/>
        <w:rPr>
          <w:b/>
        </w:rPr>
      </w:pPr>
    </w:p>
    <w:p w:rsidR="001C28A7" w:rsidRDefault="002234AB">
      <w:pPr>
        <w:ind w:firstLine="567"/>
        <w:jc w:val="both"/>
        <w:rPr>
          <w:b/>
        </w:rPr>
      </w:pPr>
      <w:r>
        <w:t>Рассмотрев обращение комитета имущественных и зем</w:t>
      </w:r>
      <w:r>
        <w:t xml:space="preserve">ельных отношений администрации муниципального образования город Алексин от 04.03.2026 №57-зм  о разрешении на подготовку проекта планировки и проекта межевания территории </w:t>
      </w:r>
      <w:r>
        <w:t>в границах земельного участка с кадастровым номером 71:01:010401:993,  расположенного</w:t>
      </w:r>
      <w:r>
        <w:t xml:space="preserve"> по адресу: Тульская область, Алексинский район, северо-восточнее базы отдыха «Заполярье»,</w:t>
      </w:r>
      <w:r>
        <w:t xml:space="preserve"> в соответствии с Градостроительным кодексом Российской Федерации, Земельным кодексом Российской Федерации, Федеральным законом от 06.10.2003  № 131-ФЗ «Об общих прин</w:t>
      </w:r>
      <w:r>
        <w:t>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1C28A7" w:rsidRDefault="002234AB">
      <w:pPr>
        <w:ind w:firstLine="567"/>
        <w:jc w:val="both"/>
      </w:pPr>
      <w:r>
        <w:t>1.Разрешить комитету имущественных и земельных отн</w:t>
      </w:r>
      <w:r>
        <w:t xml:space="preserve">ошений администрации муниципального образования город Алексин подготовку проекта планировки и проекта межевания территории, </w:t>
      </w:r>
      <w:r>
        <w:t>в границах земельного участка с кадастровым номером 71:01:010401:993,  расположенного по адресу: Тульская область, Алексинский район</w:t>
      </w:r>
      <w:r>
        <w:t xml:space="preserve">, северо-восточнее базы отдыха «Заполярье». </w:t>
      </w:r>
    </w:p>
    <w:p w:rsidR="001C28A7" w:rsidRDefault="002234AB">
      <w:pPr>
        <w:pStyle w:val="af1"/>
        <w:spacing w:before="0" w:after="0"/>
        <w:jc w:val="both"/>
      </w:pPr>
      <w:r>
        <w:t xml:space="preserve">          2.Управлению по организационной работе и информационному обеспечению в течение 10 дней со дня принятия настоящего постановления </w:t>
      </w:r>
      <w:proofErr w:type="gramStart"/>
      <w:r>
        <w:t>разместить постановление</w:t>
      </w:r>
      <w:proofErr w:type="gramEnd"/>
      <w:r>
        <w:t xml:space="preserve"> на официальном сайте муниципального образования </w:t>
      </w:r>
      <w:r>
        <w:t>город Алексин в информационно-коммуникационной сети «Интернет» и опубликовать в средствах массовой информации.</w:t>
      </w:r>
    </w:p>
    <w:p w:rsidR="001C28A7" w:rsidRDefault="002234AB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         3. Постановление вступает в силу со дня подписания.</w:t>
      </w:r>
    </w:p>
    <w:p w:rsidR="001C28A7" w:rsidRDefault="001C28A7">
      <w:pPr>
        <w:jc w:val="both"/>
        <w:rPr>
          <w:b/>
        </w:rPr>
      </w:pPr>
    </w:p>
    <w:p w:rsidR="001C28A7" w:rsidRDefault="001C28A7">
      <w:pPr>
        <w:jc w:val="both"/>
      </w:pPr>
    </w:p>
    <w:p w:rsidR="001C28A7" w:rsidRDefault="002234AB">
      <w:pPr>
        <w:tabs>
          <w:tab w:val="left" w:pos="2100"/>
        </w:tabs>
        <w:jc w:val="both"/>
        <w:rPr>
          <w:b/>
        </w:rPr>
      </w:pPr>
      <w:r>
        <w:rPr>
          <w:b/>
        </w:rPr>
        <w:t xml:space="preserve">Глава администрации </w:t>
      </w:r>
    </w:p>
    <w:p w:rsidR="001C28A7" w:rsidRDefault="002234AB">
      <w:pPr>
        <w:jc w:val="both"/>
        <w:rPr>
          <w:b/>
        </w:rPr>
      </w:pPr>
      <w:r>
        <w:rPr>
          <w:b/>
        </w:rPr>
        <w:t>муниципального образования</w:t>
      </w:r>
    </w:p>
    <w:p w:rsidR="001C28A7" w:rsidRDefault="002234AB">
      <w:pPr>
        <w:jc w:val="both"/>
        <w:rPr>
          <w:b/>
        </w:rPr>
      </w:pPr>
      <w:r>
        <w:rPr>
          <w:b/>
        </w:rPr>
        <w:t xml:space="preserve">город Алексин                    </w:t>
      </w:r>
      <w:r>
        <w:rPr>
          <w:b/>
        </w:rPr>
        <w:t xml:space="preserve">                                                                              П.Е. Федоров</w:t>
      </w:r>
    </w:p>
    <w:p w:rsidR="001C28A7" w:rsidRDefault="001C28A7">
      <w:pPr>
        <w:ind w:firstLine="708"/>
        <w:jc w:val="both"/>
        <w:rPr>
          <w:b/>
        </w:rPr>
      </w:pPr>
    </w:p>
    <w:sectPr w:rsidR="001C28A7" w:rsidSect="001C28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329"/>
    <w:multiLevelType w:val="multilevel"/>
    <w:tmpl w:val="5E4AD1B2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8A7"/>
    <w:rsid w:val="001C28A7"/>
    <w:rsid w:val="0022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C28A7"/>
    <w:rPr>
      <w:sz w:val="24"/>
    </w:rPr>
  </w:style>
  <w:style w:type="paragraph" w:styleId="10">
    <w:name w:val="heading 1"/>
    <w:next w:val="a"/>
    <w:link w:val="11"/>
    <w:uiPriority w:val="9"/>
    <w:qFormat/>
    <w:rsid w:val="001C28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C28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C28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C28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C28A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C28A7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rsid w:val="001C28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C28A7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1C28A7"/>
  </w:style>
  <w:style w:type="paragraph" w:styleId="41">
    <w:name w:val="toc 4"/>
    <w:next w:val="a"/>
    <w:link w:val="42"/>
    <w:uiPriority w:val="39"/>
    <w:rsid w:val="001C28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C28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C28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C28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C28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C28A7"/>
    <w:rPr>
      <w:rFonts w:ascii="XO Thames" w:hAnsi="XO Thames"/>
      <w:sz w:val="28"/>
    </w:rPr>
  </w:style>
  <w:style w:type="paragraph" w:customStyle="1" w:styleId="23">
    <w:name w:val="Основной шрифт абзаца2"/>
    <w:link w:val="Endnote"/>
    <w:rsid w:val="001C28A7"/>
  </w:style>
  <w:style w:type="paragraph" w:customStyle="1" w:styleId="Endnote">
    <w:name w:val="Endnote"/>
    <w:link w:val="Endnote0"/>
    <w:rsid w:val="001C28A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C28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C28A7"/>
    <w:rPr>
      <w:rFonts w:ascii="XO Thames" w:hAnsi="XO Thames"/>
      <w:b/>
      <w:sz w:val="26"/>
    </w:rPr>
  </w:style>
  <w:style w:type="paragraph" w:styleId="a3">
    <w:name w:val="Balloon Text"/>
    <w:basedOn w:val="a"/>
    <w:link w:val="13"/>
    <w:rsid w:val="001C28A7"/>
    <w:rPr>
      <w:rFonts w:ascii="Tahoma" w:hAnsi="Tahoma"/>
      <w:sz w:val="16"/>
    </w:rPr>
  </w:style>
  <w:style w:type="character" w:customStyle="1" w:styleId="13">
    <w:name w:val="Текст выноски Знак1"/>
    <w:basedOn w:val="1"/>
    <w:link w:val="a3"/>
    <w:rsid w:val="001C28A7"/>
    <w:rPr>
      <w:rFonts w:ascii="Tahoma" w:hAnsi="Tahoma"/>
      <w:sz w:val="16"/>
    </w:rPr>
  </w:style>
  <w:style w:type="paragraph" w:styleId="a4">
    <w:name w:val="List"/>
    <w:basedOn w:val="a5"/>
    <w:link w:val="a6"/>
    <w:rsid w:val="001C28A7"/>
    <w:rPr>
      <w:rFonts w:ascii="PT Astra Serif" w:hAnsi="PT Astra Serif"/>
    </w:rPr>
  </w:style>
  <w:style w:type="character" w:customStyle="1" w:styleId="a6">
    <w:name w:val="Список Знак"/>
    <w:basedOn w:val="a7"/>
    <w:link w:val="a4"/>
    <w:rsid w:val="001C28A7"/>
    <w:rPr>
      <w:rFonts w:ascii="PT Astra Serif" w:hAnsi="PT Astra Serif"/>
    </w:rPr>
  </w:style>
  <w:style w:type="paragraph" w:styleId="31">
    <w:name w:val="toc 3"/>
    <w:next w:val="a"/>
    <w:link w:val="32"/>
    <w:uiPriority w:val="39"/>
    <w:rsid w:val="001C28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C28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C28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C28A7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1C28A7"/>
    <w:rPr>
      <w:color w:val="0000FF"/>
      <w:u w:val="single"/>
    </w:rPr>
  </w:style>
  <w:style w:type="character" w:styleId="a8">
    <w:name w:val="Hyperlink"/>
    <w:link w:val="14"/>
    <w:rsid w:val="001C28A7"/>
    <w:rPr>
      <w:color w:val="0000FF"/>
      <w:u w:val="single"/>
    </w:rPr>
  </w:style>
  <w:style w:type="paragraph" w:customStyle="1" w:styleId="Footnote">
    <w:name w:val="Footnote"/>
    <w:link w:val="Footnote0"/>
    <w:rsid w:val="001C28A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C28A7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1C28A7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1C28A7"/>
    <w:rPr>
      <w:rFonts w:ascii="XO Thames" w:hAnsi="XO Thames"/>
      <w:b/>
      <w:sz w:val="28"/>
    </w:rPr>
  </w:style>
  <w:style w:type="paragraph" w:styleId="a9">
    <w:name w:val="index heading"/>
    <w:basedOn w:val="a"/>
    <w:link w:val="aa"/>
    <w:rsid w:val="001C28A7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1C28A7"/>
    <w:rPr>
      <w:rFonts w:ascii="PT Astra Serif" w:hAnsi="PT Astra Serif"/>
    </w:rPr>
  </w:style>
  <w:style w:type="paragraph" w:customStyle="1" w:styleId="HeaderandFooter">
    <w:name w:val="Header and Footer"/>
    <w:link w:val="HeaderandFooter0"/>
    <w:rsid w:val="001C28A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C28A7"/>
    <w:rPr>
      <w:rFonts w:ascii="XO Thames" w:hAnsi="XO Thames"/>
      <w:sz w:val="28"/>
    </w:rPr>
  </w:style>
  <w:style w:type="paragraph" w:styleId="a5">
    <w:name w:val="Body Text"/>
    <w:basedOn w:val="a"/>
    <w:link w:val="a7"/>
    <w:rsid w:val="001C28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sid w:val="001C28A7"/>
  </w:style>
  <w:style w:type="paragraph" w:customStyle="1" w:styleId="ab">
    <w:name w:val="Заголовок"/>
    <w:basedOn w:val="a"/>
    <w:next w:val="a5"/>
    <w:link w:val="ac"/>
    <w:rsid w:val="001C28A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c">
    <w:name w:val="Заголовок"/>
    <w:basedOn w:val="1"/>
    <w:link w:val="ab"/>
    <w:rsid w:val="001C28A7"/>
    <w:rPr>
      <w:rFonts w:ascii="PT Astra Serif" w:hAnsi="PT Astra Serif"/>
      <w:sz w:val="28"/>
    </w:rPr>
  </w:style>
  <w:style w:type="paragraph" w:styleId="9">
    <w:name w:val="toc 9"/>
    <w:next w:val="a"/>
    <w:link w:val="90"/>
    <w:uiPriority w:val="39"/>
    <w:rsid w:val="001C28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C28A7"/>
    <w:rPr>
      <w:rFonts w:ascii="XO Thames" w:hAnsi="XO Thames"/>
      <w:sz w:val="28"/>
    </w:rPr>
  </w:style>
  <w:style w:type="paragraph" w:customStyle="1" w:styleId="ad">
    <w:name w:val="Текст выноски Знак"/>
    <w:basedOn w:val="12"/>
    <w:link w:val="ae"/>
    <w:rsid w:val="001C28A7"/>
    <w:rPr>
      <w:rFonts w:ascii="Tahoma" w:hAnsi="Tahoma"/>
      <w:sz w:val="16"/>
    </w:rPr>
  </w:style>
  <w:style w:type="character" w:customStyle="1" w:styleId="ae">
    <w:name w:val="Текст выноски Знак"/>
    <w:basedOn w:val="a0"/>
    <w:link w:val="ad"/>
    <w:rsid w:val="001C28A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1C28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C28A7"/>
    <w:rPr>
      <w:rFonts w:ascii="XO Thames" w:hAnsi="XO Thames"/>
      <w:sz w:val="28"/>
    </w:rPr>
  </w:style>
  <w:style w:type="paragraph" w:styleId="af">
    <w:name w:val="caption"/>
    <w:basedOn w:val="a"/>
    <w:link w:val="af0"/>
    <w:rsid w:val="001C28A7"/>
    <w:pPr>
      <w:spacing w:before="120" w:after="120"/>
    </w:pPr>
    <w:rPr>
      <w:rFonts w:ascii="PT Astra Serif" w:hAnsi="PT Astra Serif"/>
      <w:i/>
    </w:rPr>
  </w:style>
  <w:style w:type="character" w:customStyle="1" w:styleId="af0">
    <w:name w:val="Название объекта Знак"/>
    <w:basedOn w:val="1"/>
    <w:link w:val="af"/>
    <w:rsid w:val="001C28A7"/>
    <w:rPr>
      <w:rFonts w:ascii="PT Astra Serif" w:hAnsi="PT Astra Serif"/>
      <w:i/>
      <w:sz w:val="24"/>
    </w:rPr>
  </w:style>
  <w:style w:type="paragraph" w:styleId="51">
    <w:name w:val="toc 5"/>
    <w:next w:val="a"/>
    <w:link w:val="52"/>
    <w:uiPriority w:val="39"/>
    <w:rsid w:val="001C28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C28A7"/>
    <w:rPr>
      <w:rFonts w:ascii="XO Thames" w:hAnsi="XO Thames"/>
      <w:sz w:val="28"/>
    </w:rPr>
  </w:style>
  <w:style w:type="paragraph" w:customStyle="1" w:styleId="af1">
    <w:name w:val="Текст в таблицах"/>
    <w:basedOn w:val="a"/>
    <w:link w:val="af2"/>
    <w:rsid w:val="001C28A7"/>
    <w:pPr>
      <w:spacing w:before="120" w:after="120"/>
    </w:pPr>
  </w:style>
  <w:style w:type="character" w:customStyle="1" w:styleId="af2">
    <w:name w:val="Текст в таблицах"/>
    <w:basedOn w:val="1"/>
    <w:link w:val="af1"/>
    <w:rsid w:val="001C28A7"/>
  </w:style>
  <w:style w:type="paragraph" w:styleId="af3">
    <w:name w:val="Subtitle"/>
    <w:next w:val="a"/>
    <w:link w:val="af4"/>
    <w:uiPriority w:val="11"/>
    <w:qFormat/>
    <w:rsid w:val="001C28A7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1C28A7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1C28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1C28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C28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C28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2026-03-05T13:45:00Z</dcterms:created>
  <dcterms:modified xsi:type="dcterms:W3CDTF">2026-03-11T06:21:00Z</dcterms:modified>
</cp:coreProperties>
</file>