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DC" w:rsidRDefault="00241DDC" w:rsidP="00241DDC">
      <w:pPr>
        <w:pStyle w:val="aa"/>
        <w:jc w:val="center"/>
        <w:rPr>
          <w:b/>
          <w:bCs/>
          <w:sz w:val="28"/>
          <w:szCs w:val="28"/>
        </w:rPr>
      </w:pPr>
    </w:p>
    <w:p w:rsidR="00241DDC" w:rsidRDefault="00241DDC" w:rsidP="006E5BA0">
      <w:pPr>
        <w:pStyle w:val="aa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5"/>
        <w:tblW w:w="9464" w:type="dxa"/>
        <w:tblLayout w:type="fixed"/>
        <w:tblLook w:val="04A0"/>
      </w:tblPr>
      <w:tblGrid>
        <w:gridCol w:w="4785"/>
        <w:gridCol w:w="4679"/>
      </w:tblGrid>
      <w:tr w:rsidR="00241DDC" w:rsidTr="00381F50">
        <w:tc>
          <w:tcPr>
            <w:tcW w:w="9464" w:type="dxa"/>
            <w:gridSpan w:val="2"/>
            <w:hideMark/>
          </w:tcPr>
          <w:p w:rsidR="00241DDC" w:rsidRPr="008A0FFE" w:rsidRDefault="00241DDC" w:rsidP="006E5BA0">
            <w:pPr>
              <w:spacing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241DDC" w:rsidTr="00381F50">
        <w:tc>
          <w:tcPr>
            <w:tcW w:w="9464" w:type="dxa"/>
            <w:gridSpan w:val="2"/>
            <w:hideMark/>
          </w:tcPr>
          <w:p w:rsidR="00241DDC" w:rsidRPr="008A0FFE" w:rsidRDefault="00241DDC" w:rsidP="006E5BA0">
            <w:pPr>
              <w:spacing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241DDC" w:rsidTr="00381F50">
        <w:tc>
          <w:tcPr>
            <w:tcW w:w="9464" w:type="dxa"/>
            <w:gridSpan w:val="2"/>
          </w:tcPr>
          <w:p w:rsidR="00241DDC" w:rsidRPr="008A0FFE" w:rsidRDefault="00241DDC" w:rsidP="006E5BA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241DDC" w:rsidRPr="008A0FFE" w:rsidRDefault="00241DDC" w:rsidP="006E5BA0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b/>
                <w:lang w:eastAsia="en-US"/>
              </w:rPr>
            </w:pPr>
          </w:p>
          <w:p w:rsidR="00241DDC" w:rsidRPr="008A0FFE" w:rsidRDefault="00241DDC" w:rsidP="006E5BA0">
            <w:pPr>
              <w:spacing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</w:p>
        </w:tc>
      </w:tr>
      <w:tr w:rsidR="00241DDC" w:rsidTr="00381F50">
        <w:tc>
          <w:tcPr>
            <w:tcW w:w="9464" w:type="dxa"/>
            <w:gridSpan w:val="2"/>
            <w:hideMark/>
          </w:tcPr>
          <w:p w:rsidR="00241DDC" w:rsidRPr="008A0FFE" w:rsidRDefault="00241DDC" w:rsidP="006E5BA0">
            <w:pPr>
              <w:spacing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241DDC" w:rsidTr="00381F50">
        <w:trPr>
          <w:trHeight w:val="121"/>
        </w:trPr>
        <w:tc>
          <w:tcPr>
            <w:tcW w:w="9464" w:type="dxa"/>
            <w:gridSpan w:val="2"/>
          </w:tcPr>
          <w:p w:rsidR="00241DDC" w:rsidRPr="008A0FFE" w:rsidRDefault="00241DDC" w:rsidP="006E5BA0">
            <w:pPr>
              <w:spacing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</w:p>
        </w:tc>
      </w:tr>
      <w:tr w:rsidR="00241DDC" w:rsidTr="00381F50">
        <w:tc>
          <w:tcPr>
            <w:tcW w:w="4785" w:type="dxa"/>
            <w:hideMark/>
          </w:tcPr>
          <w:p w:rsidR="00241DDC" w:rsidRPr="008A0FFE" w:rsidRDefault="00241DDC" w:rsidP="001967BE">
            <w:pPr>
              <w:spacing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 xml:space="preserve">от </w:t>
            </w:r>
            <w:r w:rsidR="001967BE">
              <w:rPr>
                <w:rFonts w:ascii="Times New Roman" w:hAnsi="Times New Roman" w:cs="Times New Roman"/>
                <w:b/>
              </w:rPr>
              <w:t xml:space="preserve">14.04.2026 </w:t>
            </w:r>
            <w:r w:rsidRPr="008A0FFE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4679" w:type="dxa"/>
            <w:hideMark/>
          </w:tcPr>
          <w:p w:rsidR="00241DDC" w:rsidRPr="008A0FFE" w:rsidRDefault="00241DDC" w:rsidP="001967BE">
            <w:pPr>
              <w:spacing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bidi="hi-IN"/>
              </w:rPr>
            </w:pPr>
            <w:r w:rsidRPr="008A0FFE">
              <w:rPr>
                <w:rFonts w:ascii="Times New Roman" w:hAnsi="Times New Roman" w:cs="Times New Roman"/>
                <w:b/>
              </w:rPr>
              <w:t xml:space="preserve">№ </w:t>
            </w:r>
            <w:r w:rsidR="001967BE">
              <w:rPr>
                <w:rFonts w:ascii="Times New Roman" w:hAnsi="Times New Roman" w:cs="Times New Roman"/>
                <w:b/>
              </w:rPr>
              <w:t>419</w:t>
            </w:r>
          </w:p>
        </w:tc>
      </w:tr>
    </w:tbl>
    <w:p w:rsidR="00241DDC" w:rsidRDefault="00241DDC" w:rsidP="006E5BA0">
      <w:pPr>
        <w:pStyle w:val="aa"/>
        <w:jc w:val="center"/>
        <w:rPr>
          <w:b/>
          <w:bCs/>
          <w:sz w:val="28"/>
          <w:szCs w:val="28"/>
        </w:rPr>
      </w:pPr>
    </w:p>
    <w:p w:rsidR="00241DDC" w:rsidRDefault="00241DDC" w:rsidP="00241DDC">
      <w:pPr>
        <w:pStyle w:val="aa"/>
        <w:jc w:val="center"/>
        <w:rPr>
          <w:b/>
          <w:bCs/>
          <w:sz w:val="28"/>
          <w:szCs w:val="28"/>
        </w:rPr>
      </w:pPr>
    </w:p>
    <w:p w:rsidR="00241DDC" w:rsidRDefault="00241DDC" w:rsidP="00241DDC">
      <w:pPr>
        <w:pStyle w:val="aa"/>
        <w:jc w:val="center"/>
        <w:rPr>
          <w:b/>
          <w:bCs/>
          <w:sz w:val="28"/>
          <w:szCs w:val="28"/>
        </w:rPr>
      </w:pPr>
    </w:p>
    <w:p w:rsidR="00241DDC" w:rsidRDefault="00241DDC" w:rsidP="00241DDC">
      <w:pPr>
        <w:pStyle w:val="aa"/>
        <w:rPr>
          <w:b/>
          <w:bCs/>
          <w:sz w:val="28"/>
          <w:szCs w:val="28"/>
        </w:rPr>
      </w:pPr>
    </w:p>
    <w:p w:rsidR="00241DDC" w:rsidRDefault="00241DDC" w:rsidP="00241DDC">
      <w:pPr>
        <w:pStyle w:val="aa"/>
        <w:jc w:val="center"/>
        <w:rPr>
          <w:b/>
          <w:bCs/>
          <w:sz w:val="28"/>
          <w:szCs w:val="28"/>
        </w:rPr>
      </w:pPr>
    </w:p>
    <w:p w:rsidR="00241DDC" w:rsidRPr="00C501B3" w:rsidRDefault="00241DDC" w:rsidP="006E5BA0">
      <w:pPr>
        <w:pStyle w:val="aa"/>
        <w:tabs>
          <w:tab w:val="left" w:pos="9923"/>
        </w:tabs>
        <w:ind w:right="42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501B3">
        <w:rPr>
          <w:rFonts w:ascii="Times New Roman" w:hAnsi="Times New Roman" w:cs="Times New Roman"/>
          <w:b/>
          <w:bCs/>
          <w:sz w:val="27"/>
          <w:szCs w:val="27"/>
        </w:rPr>
        <w:t>Об установлении публичного сервитута на земельные участки</w:t>
      </w:r>
    </w:p>
    <w:p w:rsidR="00241DDC" w:rsidRPr="00C501B3" w:rsidRDefault="00241DDC" w:rsidP="006E5BA0">
      <w:pPr>
        <w:pStyle w:val="aa"/>
        <w:tabs>
          <w:tab w:val="left" w:pos="9923"/>
        </w:tabs>
        <w:ind w:right="429"/>
        <w:jc w:val="both"/>
        <w:rPr>
          <w:rFonts w:ascii="Times New Roman" w:hAnsi="Times New Roman" w:cs="Times New Roman"/>
          <w:sz w:val="27"/>
          <w:szCs w:val="27"/>
        </w:rPr>
      </w:pP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Рассмотрев ходатайство об установлении публичного сервитута публичного акционерного общества «Россети Центр и Приволжье» (далее ПАО «Россети Центр и Приволжье»), почтовый адрес: 603001,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Нижегородская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обл., гор. Нижний Новгород, ул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ождественская, д.33,  в соответствии со ст. 23, главой </w:t>
      </w:r>
      <w:r w:rsidRPr="00C501B3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C501B3">
        <w:rPr>
          <w:rFonts w:ascii="Times New Roman" w:hAnsi="Times New Roman" w:cs="Times New Roman"/>
          <w:sz w:val="27"/>
          <w:szCs w:val="27"/>
        </w:rPr>
        <w:t xml:space="preserve">.7 Земельного кодекса Российской Федерации, Приказом Минэкономразвития России от 10.10.2018 № 542 «Об утверждений требований к форме ходатайства об установлении публичного сервитута, содержания обоснования необходимости установления сервитута»,  руководствуясь Федеральным законом от 06.10.2003 № 131-ФЗ «Об общих принципах организации местного самоуправления в Российской Федерации», на основании </w:t>
      </w:r>
      <w:r w:rsidRPr="00C501B3">
        <w:rPr>
          <w:rFonts w:ascii="Times New Roman" w:hAnsi="Times New Roman" w:cs="Times New Roman"/>
          <w:bCs/>
          <w:sz w:val="27"/>
          <w:szCs w:val="27"/>
        </w:rPr>
        <w:t>Устава городского округа город Алексин Тульской области, администрация муниципального образования город Алексин</w:t>
      </w:r>
      <w:r w:rsidRPr="00C501B3">
        <w:rPr>
          <w:rFonts w:ascii="Times New Roman" w:hAnsi="Times New Roman" w:cs="Times New Roman"/>
          <w:sz w:val="27"/>
          <w:szCs w:val="27"/>
        </w:rPr>
        <w:t xml:space="preserve"> ПОСТАНОВЛЯЕТ: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1. Установить публичный сервитут с целью эксплуатации объекта электросетевого </w:t>
      </w:r>
      <w:r>
        <w:rPr>
          <w:rFonts w:ascii="Times New Roman" w:hAnsi="Times New Roman" w:cs="Times New Roman"/>
          <w:sz w:val="27"/>
          <w:szCs w:val="27"/>
        </w:rPr>
        <w:t>хозяйства «ВЛ-10кВ ВБ Алексин-</w:t>
      </w:r>
      <w:proofErr w:type="gramStart"/>
      <w:r>
        <w:rPr>
          <w:rFonts w:ascii="Times New Roman" w:hAnsi="Times New Roman" w:cs="Times New Roman"/>
          <w:sz w:val="27"/>
          <w:szCs w:val="27"/>
          <w:lang w:val="en-US"/>
        </w:rPr>
        <w:t>I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ПС 371 Никулинская» в отношении: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кадастровым номером 71:01:020501:914, категория: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производственных и административных зданий, строений, сооружений и обслуживания их объектов (частная собственность), адрес: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Российская Федерация, Тульская область, Алексинский район.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501B3">
        <w:rPr>
          <w:rFonts w:ascii="Times New Roman" w:hAnsi="Times New Roman" w:cs="Times New Roman"/>
          <w:sz w:val="27"/>
          <w:szCs w:val="27"/>
        </w:rPr>
        <w:t xml:space="preserve">- земельного участка с кадастровым номером 71:01:020501:908, категория: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</w:t>
      </w:r>
      <w:r w:rsidRPr="00C501B3">
        <w:rPr>
          <w:rFonts w:ascii="Times New Roman" w:hAnsi="Times New Roman" w:cs="Times New Roman"/>
          <w:sz w:val="27"/>
          <w:szCs w:val="27"/>
        </w:rPr>
        <w:lastRenderedPageBreak/>
        <w:t>«для размещения объектов промышленности», (неразграниченная государственная собственность), адрес: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Тульская область, Алексинский район, д. Верхний Суходол.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кадастровым номером 71:01:020501:621, категория: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«для размещения объектов промышленности» (неразграниченная государственная собственность), адрес: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Тульская область, Алексинский район, д. Верхний Суходол.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кадастровым номером 71:01:020501:261, категория: земли сельскохозяйственного назначения, вид разрешенного использования: «для ведения крестьянского (фермерского) хозяйства», адрес: местоположение установлено относительно ориентира, расположенного в границах участка. Ориентир жилой дом. Участок находится примерно в 3250м, по направлению на юго-запад от ориентира. Почтовый адрес ориентира: обл. Тульская, р-н Алексинский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,д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. Новое Клейменово, дом.13.  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- земельного участка с кадастровым номером 71:01:020514:296, категория: земли сельскохозяйственного назначения, вид разрешенного использования: «для сельскохозяйственного производства», (аренда), адрес: Тульская область, Алексинский р-н, МО Шелепинское, в границах СПК «им. Горького», в 490 м. на юго-запад от д. Александровка. 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- земельного участка с кадастровым номером 71:01:020514:297, категория: земли сельскохозяйственного назначения, вид разрешенного использования: «для сельскохозяйственного производства», (частная собственность), адрес: Тульская область, Алексинский р-н, МО Шелепинское, в границах СПК «им. Горького», в 720 м. на юг от д. Александровка. 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- земельного участка с кадастровым номером 71:01:020501:873, категория: земли сельскохозяйственного назначения, вид разрешенного использования: «для ведения крестьянского (фермерского) хозяйства», (частная собственность), адрес: Тульская область, Алексинский р-н, д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.Н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овое Клейменово. </w:t>
      </w:r>
    </w:p>
    <w:p w:rsidR="00241DDC" w:rsidRPr="00C501B3" w:rsidRDefault="00241DDC" w:rsidP="006E5BA0">
      <w:pPr>
        <w:tabs>
          <w:tab w:val="left" w:pos="9923"/>
        </w:tabs>
        <w:spacing w:line="240" w:lineRule="auto"/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- земель, государственная собственность на которые не разграничена в пределах кадастрового квартала: 71:01:020501, 71:01:020515, 71:01:020514.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 w:firstLine="426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501B3">
        <w:rPr>
          <w:rFonts w:ascii="Times New Roman" w:hAnsi="Times New Roman" w:cs="Times New Roman"/>
          <w:bCs/>
          <w:sz w:val="27"/>
          <w:szCs w:val="27"/>
        </w:rPr>
        <w:t>2.Утвердить границы публичного сервитута в соответствии с графическим описанием местоположения границ публичного сервитута и перечнем координат характерных точек этих границ (Приложение 1).</w:t>
      </w:r>
    </w:p>
    <w:p w:rsidR="00241DDC" w:rsidRPr="00C501B3" w:rsidRDefault="00241DDC" w:rsidP="006E5BA0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bCs/>
          <w:sz w:val="27"/>
          <w:szCs w:val="27"/>
        </w:rPr>
        <w:t>3.</w:t>
      </w:r>
      <w:r w:rsidRPr="00C501B3">
        <w:rPr>
          <w:rFonts w:ascii="Times New Roman" w:hAnsi="Times New Roman" w:cs="Times New Roman"/>
          <w:sz w:val="27"/>
          <w:szCs w:val="27"/>
        </w:rPr>
        <w:t xml:space="preserve"> Определить:</w:t>
      </w:r>
    </w:p>
    <w:p w:rsidR="00241DDC" w:rsidRPr="00C501B3" w:rsidRDefault="00241DDC" w:rsidP="006E5BA0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3.1.Обладателя публичного сервитута –Публичное акционерное общество  «Россети Центр и Приволжье», ИНН 5260200603, ОГРН 1075260020043, почтовый адрес: 603001, Нижегородская область, город Нижний Новгород, ул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>ождественская, д.33, электронная почта:</w:t>
      </w:r>
      <w:r w:rsidRPr="00C501B3">
        <w:rPr>
          <w:rFonts w:ascii="Times New Roman" w:hAnsi="Times New Roman" w:cs="Times New Roman"/>
          <w:sz w:val="27"/>
          <w:szCs w:val="27"/>
          <w:lang w:val="en-US"/>
        </w:rPr>
        <w:t>tulenergo</w:t>
      </w:r>
      <w:r w:rsidRPr="00C501B3">
        <w:rPr>
          <w:rFonts w:ascii="Times New Roman" w:hAnsi="Times New Roman" w:cs="Times New Roman"/>
          <w:sz w:val="27"/>
          <w:szCs w:val="27"/>
        </w:rPr>
        <w:t>@</w:t>
      </w:r>
      <w:r w:rsidRPr="00C501B3">
        <w:rPr>
          <w:rFonts w:ascii="Times New Roman" w:hAnsi="Times New Roman" w:cs="Times New Roman"/>
          <w:sz w:val="27"/>
          <w:szCs w:val="27"/>
          <w:lang w:val="en-US"/>
        </w:rPr>
        <w:t>tl</w:t>
      </w:r>
      <w:r w:rsidRPr="00C501B3">
        <w:rPr>
          <w:rFonts w:ascii="Times New Roman" w:hAnsi="Times New Roman" w:cs="Times New Roman"/>
          <w:sz w:val="27"/>
          <w:szCs w:val="27"/>
        </w:rPr>
        <w:t>.</w:t>
      </w:r>
      <w:r w:rsidRPr="00C501B3">
        <w:rPr>
          <w:rFonts w:ascii="Times New Roman" w:hAnsi="Times New Roman" w:cs="Times New Roman"/>
          <w:sz w:val="27"/>
          <w:szCs w:val="27"/>
          <w:lang w:val="en-US"/>
        </w:rPr>
        <w:t>mrsk</w:t>
      </w:r>
      <w:r w:rsidRPr="00C501B3">
        <w:rPr>
          <w:rFonts w:ascii="Times New Roman" w:hAnsi="Times New Roman" w:cs="Times New Roman"/>
          <w:sz w:val="27"/>
          <w:szCs w:val="27"/>
        </w:rPr>
        <w:t>-</w:t>
      </w:r>
      <w:r w:rsidRPr="00C501B3">
        <w:rPr>
          <w:rFonts w:ascii="Times New Roman" w:hAnsi="Times New Roman" w:cs="Times New Roman"/>
          <w:sz w:val="27"/>
          <w:szCs w:val="27"/>
          <w:lang w:val="en-US"/>
        </w:rPr>
        <w:t>cp</w:t>
      </w:r>
      <w:r w:rsidRPr="00C501B3">
        <w:rPr>
          <w:rFonts w:ascii="Times New Roman" w:hAnsi="Times New Roman" w:cs="Times New Roman"/>
          <w:sz w:val="27"/>
          <w:szCs w:val="27"/>
        </w:rPr>
        <w:t>.</w:t>
      </w:r>
      <w:r w:rsidRPr="00C501B3">
        <w:rPr>
          <w:rFonts w:ascii="Times New Roman" w:hAnsi="Times New Roman" w:cs="Times New Roman"/>
          <w:sz w:val="27"/>
          <w:szCs w:val="27"/>
          <w:lang w:val="en-US"/>
        </w:rPr>
        <w:t>ru</w:t>
      </w:r>
    </w:p>
    <w:p w:rsidR="00241DDC" w:rsidRPr="00C501B3" w:rsidRDefault="00241DDC" w:rsidP="006E5BA0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3.2. Срок публичного сервитута – 49 лет;</w:t>
      </w:r>
    </w:p>
    <w:p w:rsidR="00241DDC" w:rsidRPr="00C501B3" w:rsidRDefault="00241DDC" w:rsidP="006E5BA0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3.3 Срок, в течени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которого использование земельных участков (его частей), указанных в п1. настоящего постановления, в соответствии с их разрешенным использованием будет невозможно или существенно затруднено в связи с осуществлением сервитута –</w:t>
      </w:r>
      <w:r w:rsidRPr="00924F2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ежегодно с 1 января по 31 декабря</w:t>
      </w:r>
      <w:r w:rsidRPr="00C501B3">
        <w:rPr>
          <w:rFonts w:ascii="Times New Roman" w:hAnsi="Times New Roman" w:cs="Times New Roman"/>
          <w:sz w:val="27"/>
          <w:szCs w:val="27"/>
        </w:rPr>
        <w:t>.</w:t>
      </w:r>
    </w:p>
    <w:p w:rsidR="00241DDC" w:rsidRPr="00C501B3" w:rsidRDefault="00241DDC" w:rsidP="006E5BA0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lastRenderedPageBreak/>
        <w:t>3.4. График проведения работ при осуществлении деятельности, для обеспечения которой устанавливается сервитут (Приложение 2).</w:t>
      </w:r>
    </w:p>
    <w:p w:rsidR="00241DDC" w:rsidRPr="00C501B3" w:rsidRDefault="00241DDC" w:rsidP="006E5BA0">
      <w:pPr>
        <w:pStyle w:val="aa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3.5. Обязанность ПАО «Россети Центр и Приволжье» привести  земли, указанные в п.1 настоящего постановления в состояние, пригодное для их использования в соответствии с видом разрешенного использования, в срок не позднее, чем три месяца после завершения деятельности, для обеспечения которой установлен публичный сервитут.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4. Плата за публичный сервитут рассчитывается в соответствии со статьей 39.46 Земельного кодекса Российской Федерации.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  <w:proofErr w:type="gramEnd"/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5. Комитету имущественных и земельных отношений администрации муниципального образования город Алексин в течение 5-ти рабочих дней со дня принятия настоящего постановления: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- направить настоящее постановление в Управление Федеральной службы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>государственной регистрации, кадастра и картографии по Тульской области для внесения сведений о границах публичного сервитута в Единый государственный реестр недвижимости.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- направить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сервитута,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- обладателю публичного сервитута копию решения об установлении публичного сервитута, сведения о лицах, являющихся правообладателями земельных участков.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    6. Управлению по организационной работе и информационному обеспечению администрации муниципального образования город Алексин в течение 5 рабочих дней со дня принятия настоящего постановления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данное постановление на официальном сайте муниципального образования город Алексин.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left="-284"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lastRenderedPageBreak/>
        <w:t xml:space="preserve">        7. </w:t>
      </w:r>
      <w:proofErr w:type="gramStart"/>
      <w:r w:rsidRPr="00C501B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C501B3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оставляю за заместителем главы администрации муниципального образования город Алексин А.А. Федоровым.</w:t>
      </w:r>
    </w:p>
    <w:p w:rsidR="00241DDC" w:rsidRPr="00C501B3" w:rsidRDefault="00241DDC" w:rsidP="006E5BA0">
      <w:pPr>
        <w:tabs>
          <w:tab w:val="left" w:pos="9923"/>
        </w:tabs>
        <w:adjustRightInd w:val="0"/>
        <w:spacing w:line="240" w:lineRule="auto"/>
        <w:ind w:right="429"/>
        <w:jc w:val="both"/>
        <w:rPr>
          <w:rFonts w:ascii="Times New Roman" w:hAnsi="Times New Roman" w:cs="Times New Roman"/>
          <w:sz w:val="27"/>
          <w:szCs w:val="27"/>
        </w:rPr>
      </w:pPr>
      <w:r w:rsidRPr="00C501B3">
        <w:rPr>
          <w:rFonts w:ascii="Times New Roman" w:hAnsi="Times New Roman" w:cs="Times New Roman"/>
          <w:sz w:val="27"/>
          <w:szCs w:val="27"/>
        </w:rPr>
        <w:t xml:space="preserve">    8. Настоящее постановление вступает в силу со дня подписания.</w:t>
      </w:r>
    </w:p>
    <w:p w:rsidR="00241DDC" w:rsidRPr="00C501B3" w:rsidRDefault="00241DDC" w:rsidP="006E5BA0">
      <w:pPr>
        <w:pStyle w:val="aa"/>
        <w:ind w:right="287"/>
        <w:jc w:val="both"/>
        <w:rPr>
          <w:rFonts w:ascii="Times New Roman" w:hAnsi="Times New Roman" w:cs="Times New Roman"/>
          <w:sz w:val="27"/>
          <w:szCs w:val="27"/>
        </w:rPr>
      </w:pPr>
    </w:p>
    <w:p w:rsidR="00241DDC" w:rsidRPr="00C501B3" w:rsidRDefault="00241DDC" w:rsidP="00241DDC">
      <w:pPr>
        <w:pStyle w:val="aa"/>
        <w:rPr>
          <w:rFonts w:ascii="Times New Roman" w:hAnsi="Times New Roman" w:cs="Times New Roman"/>
          <w:sz w:val="27"/>
          <w:szCs w:val="27"/>
        </w:rPr>
      </w:pPr>
    </w:p>
    <w:p w:rsidR="00241DDC" w:rsidRPr="00C501B3" w:rsidRDefault="00241DDC" w:rsidP="00241DDC">
      <w:pPr>
        <w:pStyle w:val="aa"/>
        <w:tabs>
          <w:tab w:val="num" w:pos="142"/>
        </w:tabs>
        <w:suppressAutoHyphens/>
        <w:ind w:left="-142" w:right="-143"/>
        <w:rPr>
          <w:rFonts w:ascii="Times New Roman" w:hAnsi="Times New Roman" w:cs="Times New Roman"/>
          <w:b/>
          <w:sz w:val="27"/>
          <w:szCs w:val="27"/>
        </w:rPr>
      </w:pPr>
      <w:r w:rsidRPr="00C501B3">
        <w:rPr>
          <w:rFonts w:ascii="Times New Roman" w:hAnsi="Times New Roman" w:cs="Times New Roman"/>
          <w:b/>
          <w:sz w:val="27"/>
          <w:szCs w:val="27"/>
        </w:rPr>
        <w:t xml:space="preserve">Глава администрации </w:t>
      </w:r>
    </w:p>
    <w:p w:rsidR="00241DDC" w:rsidRPr="00C501B3" w:rsidRDefault="00241DDC" w:rsidP="00241DDC">
      <w:pPr>
        <w:pStyle w:val="aa"/>
        <w:tabs>
          <w:tab w:val="num" w:pos="-142"/>
          <w:tab w:val="num" w:pos="142"/>
        </w:tabs>
        <w:ind w:left="-142" w:right="-143"/>
        <w:rPr>
          <w:rFonts w:ascii="Times New Roman" w:hAnsi="Times New Roman" w:cs="Times New Roman"/>
          <w:b/>
          <w:sz w:val="27"/>
          <w:szCs w:val="27"/>
        </w:rPr>
      </w:pPr>
      <w:r w:rsidRPr="00C501B3">
        <w:rPr>
          <w:rFonts w:ascii="Times New Roman" w:hAnsi="Times New Roman" w:cs="Times New Roman"/>
          <w:b/>
          <w:sz w:val="27"/>
          <w:szCs w:val="27"/>
        </w:rPr>
        <w:t>муниципального образования</w:t>
      </w:r>
    </w:p>
    <w:p w:rsidR="00241DDC" w:rsidRPr="00C501B3" w:rsidRDefault="00241DDC" w:rsidP="00241DDC">
      <w:pPr>
        <w:pStyle w:val="aa"/>
        <w:tabs>
          <w:tab w:val="num" w:pos="-142"/>
        </w:tabs>
        <w:ind w:left="-142"/>
        <w:rPr>
          <w:rFonts w:ascii="Times New Roman" w:hAnsi="Times New Roman" w:cs="Times New Roman"/>
          <w:b/>
          <w:sz w:val="27"/>
          <w:szCs w:val="27"/>
        </w:rPr>
      </w:pPr>
      <w:r w:rsidRPr="00C501B3">
        <w:rPr>
          <w:rFonts w:ascii="Times New Roman" w:hAnsi="Times New Roman" w:cs="Times New Roman"/>
          <w:b/>
          <w:sz w:val="27"/>
          <w:szCs w:val="27"/>
        </w:rPr>
        <w:t xml:space="preserve">город  Алексин                                               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Pr="00C501B3">
        <w:rPr>
          <w:rFonts w:ascii="Times New Roman" w:hAnsi="Times New Roman" w:cs="Times New Roman"/>
          <w:b/>
          <w:sz w:val="27"/>
          <w:szCs w:val="27"/>
        </w:rPr>
        <w:t xml:space="preserve"> П.Е. Федоров</w:t>
      </w:r>
    </w:p>
    <w:p w:rsidR="00241DDC" w:rsidRPr="00C501B3" w:rsidRDefault="00241DDC" w:rsidP="00241DDC">
      <w:pPr>
        <w:adjustRightInd w:val="0"/>
        <w:rPr>
          <w:rFonts w:ascii="Times New Roman" w:hAnsi="Times New Roman" w:cs="Times New Roman"/>
          <w:sz w:val="27"/>
          <w:szCs w:val="27"/>
        </w:rPr>
      </w:pPr>
    </w:p>
    <w:p w:rsidR="00241DDC" w:rsidRPr="00C501B3" w:rsidRDefault="00241DDC" w:rsidP="00241DDC">
      <w:pPr>
        <w:adjustRightInd w:val="0"/>
        <w:rPr>
          <w:rFonts w:ascii="Times New Roman" w:hAnsi="Times New Roman" w:cs="Times New Roman"/>
          <w:sz w:val="27"/>
          <w:szCs w:val="27"/>
        </w:rPr>
      </w:pPr>
    </w:p>
    <w:p w:rsidR="00241DDC" w:rsidRPr="00C501B3" w:rsidRDefault="00241DDC" w:rsidP="00241DDC">
      <w:pPr>
        <w:adjustRightInd w:val="0"/>
        <w:rPr>
          <w:rFonts w:ascii="Times New Roman" w:hAnsi="Times New Roman" w:cs="Times New Roman"/>
          <w:sz w:val="27"/>
          <w:szCs w:val="27"/>
        </w:rPr>
      </w:pPr>
    </w:p>
    <w:p w:rsidR="00241DDC" w:rsidRDefault="00241DDC" w:rsidP="00241DDC">
      <w:pPr>
        <w:adjustRightInd w:val="0"/>
        <w:rPr>
          <w:rFonts w:ascii="Times New Roman" w:hAnsi="Times New Roman" w:cs="Times New Roman"/>
          <w:sz w:val="27"/>
          <w:szCs w:val="27"/>
        </w:rPr>
      </w:pPr>
    </w:p>
    <w:p w:rsidR="00241DDC" w:rsidRPr="001036C7" w:rsidRDefault="00241DDC" w:rsidP="00241DDC">
      <w:pPr>
        <w:adjustRightInd w:val="0"/>
        <w:rPr>
          <w:rFonts w:cs="TimesNewRomanPSMT"/>
          <w:sz w:val="28"/>
          <w:szCs w:val="28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6E5BA0" w:rsidRDefault="006E5BA0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Pr="009D108A" w:rsidRDefault="00241DDC" w:rsidP="006E5BA0">
      <w:pPr>
        <w:adjustRightInd w:val="0"/>
        <w:spacing w:after="0"/>
        <w:ind w:right="287"/>
        <w:jc w:val="right"/>
        <w:rPr>
          <w:rFonts w:ascii="Times New Roman" w:hAnsi="Times New Roman" w:cs="Times New Roman"/>
        </w:rPr>
      </w:pPr>
      <w:r w:rsidRPr="009D108A">
        <w:rPr>
          <w:rFonts w:ascii="Times New Roman" w:hAnsi="Times New Roman" w:cs="Times New Roman"/>
        </w:rPr>
        <w:lastRenderedPageBreak/>
        <w:t>Приложение № 1 к постановлению</w:t>
      </w:r>
    </w:p>
    <w:p w:rsidR="00241DDC" w:rsidRPr="009D108A" w:rsidRDefault="00241DDC" w:rsidP="006E5BA0">
      <w:pPr>
        <w:adjustRightInd w:val="0"/>
        <w:spacing w:after="0"/>
        <w:ind w:right="287"/>
        <w:jc w:val="right"/>
        <w:rPr>
          <w:rFonts w:ascii="Times New Roman" w:hAnsi="Times New Roman" w:cs="Times New Roman"/>
        </w:rPr>
      </w:pPr>
      <w:r w:rsidRPr="009D108A">
        <w:rPr>
          <w:rFonts w:ascii="Times New Roman" w:hAnsi="Times New Roman" w:cs="Times New Roman"/>
        </w:rPr>
        <w:t xml:space="preserve">администрации муниципального образования </w:t>
      </w:r>
    </w:p>
    <w:p w:rsidR="00241DDC" w:rsidRDefault="00241DDC" w:rsidP="006E5BA0">
      <w:pPr>
        <w:adjustRightInd w:val="0"/>
        <w:spacing w:after="0"/>
        <w:ind w:right="287"/>
        <w:jc w:val="right"/>
        <w:rPr>
          <w:rFonts w:ascii="Times New Roman" w:hAnsi="Times New Roman" w:cs="Times New Roman"/>
        </w:rPr>
      </w:pPr>
      <w:r w:rsidRPr="009D108A">
        <w:rPr>
          <w:rFonts w:ascii="Times New Roman" w:hAnsi="Times New Roman" w:cs="Times New Roman"/>
        </w:rPr>
        <w:t>г. Алексин №</w:t>
      </w:r>
      <w:r w:rsidR="001967BE">
        <w:rPr>
          <w:rFonts w:ascii="Times New Roman" w:hAnsi="Times New Roman" w:cs="Times New Roman"/>
        </w:rPr>
        <w:t xml:space="preserve"> 419 </w:t>
      </w:r>
      <w:r w:rsidRPr="009D108A">
        <w:rPr>
          <w:rFonts w:ascii="Times New Roman" w:hAnsi="Times New Roman" w:cs="Times New Roman"/>
        </w:rPr>
        <w:t xml:space="preserve">от </w:t>
      </w:r>
      <w:r w:rsidR="001967BE">
        <w:rPr>
          <w:rFonts w:ascii="Times New Roman" w:hAnsi="Times New Roman" w:cs="Times New Roman"/>
        </w:rPr>
        <w:t xml:space="preserve">14.04.2026 </w:t>
      </w:r>
      <w:r w:rsidRPr="009D108A">
        <w:rPr>
          <w:rFonts w:ascii="Times New Roman" w:hAnsi="Times New Roman" w:cs="Times New Roman"/>
        </w:rPr>
        <w:t>г.</w:t>
      </w:r>
    </w:p>
    <w:p w:rsidR="00241DDC" w:rsidRDefault="00241DDC" w:rsidP="006E5BA0">
      <w:pPr>
        <w:adjustRightInd w:val="0"/>
        <w:spacing w:after="0"/>
        <w:ind w:right="287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5215"/>
        <w:gridCol w:w="4138"/>
      </w:tblGrid>
      <w:tr w:rsidR="00241DDC" w:rsidTr="00381F50">
        <w:trPr>
          <w:trHeight w:val="1319"/>
        </w:trPr>
        <w:tc>
          <w:tcPr>
            <w:tcW w:w="10203" w:type="dxa"/>
            <w:gridSpan w:val="3"/>
            <w:tcBorders>
              <w:bottom w:val="single" w:sz="4" w:space="0" w:color="000000"/>
            </w:tcBorders>
          </w:tcPr>
          <w:p w:rsidR="00241DDC" w:rsidRPr="00301881" w:rsidRDefault="00241DDC" w:rsidP="00381F50">
            <w:pPr>
              <w:pStyle w:val="TableParagraph"/>
              <w:spacing w:before="129"/>
              <w:ind w:left="16"/>
              <w:rPr>
                <w:b/>
                <w:sz w:val="26"/>
              </w:rPr>
            </w:pPr>
            <w:r w:rsidRPr="00301881">
              <w:rPr>
                <w:b/>
                <w:sz w:val="26"/>
              </w:rPr>
              <w:t>Графическоеописаниеместоположенияграницпубличного</w:t>
            </w:r>
            <w:r w:rsidRPr="00301881">
              <w:rPr>
                <w:b/>
                <w:spacing w:val="-2"/>
                <w:sz w:val="26"/>
              </w:rPr>
              <w:t>сервитута</w:t>
            </w:r>
          </w:p>
          <w:p w:rsidR="00241DDC" w:rsidRPr="00301881" w:rsidRDefault="00241DDC" w:rsidP="00381F50">
            <w:pPr>
              <w:pStyle w:val="TableParagraph"/>
              <w:spacing w:before="213"/>
              <w:ind w:left="16" w:right="1"/>
              <w:rPr>
                <w:b/>
                <w:sz w:val="26"/>
              </w:rPr>
            </w:pPr>
            <w:r w:rsidRPr="00301881">
              <w:rPr>
                <w:b/>
                <w:sz w:val="26"/>
              </w:rPr>
              <w:t>Публичныйсервитутцеляхэксплуатацииобъектаэлектросетевого</w:t>
            </w:r>
            <w:r w:rsidRPr="00301881">
              <w:rPr>
                <w:b/>
                <w:spacing w:val="-2"/>
                <w:sz w:val="26"/>
              </w:rPr>
              <w:t>хозяйства</w:t>
            </w:r>
          </w:p>
          <w:p w:rsidR="00241DDC" w:rsidRPr="00301881" w:rsidRDefault="00241DDC" w:rsidP="00381F50">
            <w:pPr>
              <w:pStyle w:val="TableParagraph"/>
              <w:spacing w:before="9"/>
              <w:ind w:left="16" w:right="1"/>
              <w:rPr>
                <w:b/>
                <w:sz w:val="26"/>
              </w:rPr>
            </w:pPr>
            <w:r w:rsidRPr="00301881">
              <w:rPr>
                <w:b/>
                <w:spacing w:val="-2"/>
                <w:w w:val="105"/>
                <w:sz w:val="26"/>
              </w:rPr>
              <w:t>«ВЛ-10кВВБАлексин-</w:t>
            </w:r>
            <w:r>
              <w:rPr>
                <w:b/>
                <w:spacing w:val="-2"/>
                <w:w w:val="105"/>
                <w:sz w:val="26"/>
              </w:rPr>
              <w:t>I</w:t>
            </w:r>
            <w:r w:rsidRPr="00301881">
              <w:rPr>
                <w:b/>
                <w:spacing w:val="-2"/>
                <w:w w:val="105"/>
                <w:sz w:val="26"/>
              </w:rPr>
              <w:t xml:space="preserve"> ПС371Никулинская»</w:t>
            </w:r>
          </w:p>
        </w:tc>
      </w:tr>
      <w:tr w:rsidR="00241DDC" w:rsidTr="00381F50">
        <w:trPr>
          <w:trHeight w:val="327"/>
        </w:trPr>
        <w:tc>
          <w:tcPr>
            <w:tcW w:w="10203" w:type="dxa"/>
            <w:gridSpan w:val="3"/>
            <w:tcBorders>
              <w:top w:val="single" w:sz="4" w:space="0" w:color="000000"/>
            </w:tcBorders>
          </w:tcPr>
          <w:p w:rsidR="00241DDC" w:rsidRDefault="00241DDC" w:rsidP="00381F50">
            <w:pPr>
              <w:pStyle w:val="TableParagraph"/>
              <w:spacing w:line="169" w:lineRule="exact"/>
              <w:ind w:left="16"/>
              <w:rPr>
                <w:sz w:val="15"/>
              </w:rPr>
            </w:pPr>
            <w:r>
              <w:rPr>
                <w:sz w:val="15"/>
              </w:rPr>
              <w:t>(наименованиеобъекта</w:t>
            </w:r>
            <w:proofErr w:type="gramStart"/>
            <w:r>
              <w:rPr>
                <w:sz w:val="15"/>
              </w:rPr>
              <w:t>,м</w:t>
            </w:r>
            <w:proofErr w:type="gramEnd"/>
            <w:r>
              <w:rPr>
                <w:sz w:val="15"/>
              </w:rPr>
              <w:t>естоположениеграницкоторогоописано(далее-</w:t>
            </w:r>
            <w:r>
              <w:rPr>
                <w:spacing w:val="-2"/>
                <w:sz w:val="15"/>
              </w:rPr>
              <w:t>объект))</w:t>
            </w:r>
          </w:p>
        </w:tc>
      </w:tr>
      <w:tr w:rsidR="00241DDC" w:rsidTr="00381F50">
        <w:trPr>
          <w:trHeight w:val="438"/>
        </w:trPr>
        <w:tc>
          <w:tcPr>
            <w:tcW w:w="10203" w:type="dxa"/>
            <w:gridSpan w:val="3"/>
          </w:tcPr>
          <w:p w:rsidR="00241DDC" w:rsidRDefault="00241DDC" w:rsidP="00381F50">
            <w:pPr>
              <w:pStyle w:val="TableParagraph"/>
              <w:spacing w:before="72"/>
              <w:ind w:left="16" w:right="1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proofErr w:type="gramStart"/>
            <w:r>
              <w:rPr>
                <w:b/>
                <w:spacing w:val="-10"/>
                <w:sz w:val="26"/>
              </w:rPr>
              <w:t>1</w:t>
            </w:r>
            <w:proofErr w:type="gramEnd"/>
          </w:p>
        </w:tc>
      </w:tr>
      <w:tr w:rsidR="00241DDC" w:rsidTr="00381F50">
        <w:trPr>
          <w:trHeight w:val="438"/>
        </w:trPr>
        <w:tc>
          <w:tcPr>
            <w:tcW w:w="10203" w:type="dxa"/>
            <w:gridSpan w:val="3"/>
          </w:tcPr>
          <w:p w:rsidR="00241DDC" w:rsidRDefault="00241DDC" w:rsidP="00381F50">
            <w:pPr>
              <w:pStyle w:val="TableParagraph"/>
              <w:spacing w:before="72"/>
              <w:ind w:left="16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Сведенияоб</w:t>
            </w:r>
            <w:r>
              <w:rPr>
                <w:b/>
                <w:spacing w:val="-2"/>
                <w:w w:val="105"/>
                <w:sz w:val="26"/>
              </w:rPr>
              <w:t>объекте</w:t>
            </w:r>
          </w:p>
        </w:tc>
      </w:tr>
      <w:tr w:rsidR="00241DDC" w:rsidTr="00381F50">
        <w:trPr>
          <w:trHeight w:val="438"/>
        </w:trPr>
        <w:tc>
          <w:tcPr>
            <w:tcW w:w="850" w:type="dxa"/>
          </w:tcPr>
          <w:p w:rsidR="00241DDC" w:rsidRDefault="00241DDC" w:rsidP="00381F50">
            <w:pPr>
              <w:pStyle w:val="TableParagraph"/>
              <w:spacing w:before="99"/>
              <w:ind w:left="14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5"/>
                <w:sz w:val="21"/>
              </w:rPr>
              <w:t>п/п</w:t>
            </w:r>
          </w:p>
        </w:tc>
        <w:tc>
          <w:tcPr>
            <w:tcW w:w="5215" w:type="dxa"/>
          </w:tcPr>
          <w:p w:rsidR="00241DDC" w:rsidRDefault="00241DDC" w:rsidP="00381F50">
            <w:pPr>
              <w:pStyle w:val="TableParagraph"/>
              <w:spacing w:before="99"/>
              <w:ind w:left="140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Характеристики</w:t>
            </w:r>
            <w:r>
              <w:rPr>
                <w:b/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 w:rsidR="00241DDC" w:rsidRDefault="00241DDC" w:rsidP="00381F50">
            <w:pPr>
              <w:pStyle w:val="TableParagraph"/>
              <w:spacing w:before="99"/>
              <w:ind w:left="858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Описание </w:t>
            </w:r>
            <w:r>
              <w:rPr>
                <w:b/>
                <w:spacing w:val="-2"/>
                <w:sz w:val="21"/>
              </w:rPr>
              <w:t>характеристик</w:t>
            </w:r>
          </w:p>
        </w:tc>
      </w:tr>
      <w:tr w:rsidR="00241DDC" w:rsidTr="00381F50">
        <w:trPr>
          <w:trHeight w:val="325"/>
        </w:trPr>
        <w:tc>
          <w:tcPr>
            <w:tcW w:w="850" w:type="dxa"/>
          </w:tcPr>
          <w:p w:rsidR="00241DDC" w:rsidRDefault="00241DDC" w:rsidP="00381F50">
            <w:pPr>
              <w:pStyle w:val="TableParagraph"/>
              <w:spacing w:before="42"/>
              <w:ind w:left="1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5215" w:type="dxa"/>
          </w:tcPr>
          <w:p w:rsidR="00241DDC" w:rsidRDefault="00241DDC" w:rsidP="00381F50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4138" w:type="dxa"/>
          </w:tcPr>
          <w:p w:rsidR="00241DDC" w:rsidRDefault="00241DDC" w:rsidP="00381F50">
            <w:pPr>
              <w:pStyle w:val="TableParagraph"/>
              <w:spacing w:before="42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</w:tr>
      <w:tr w:rsidR="00241DDC" w:rsidTr="00381F50">
        <w:trPr>
          <w:trHeight w:val="438"/>
        </w:trPr>
        <w:tc>
          <w:tcPr>
            <w:tcW w:w="850" w:type="dxa"/>
          </w:tcPr>
          <w:p w:rsidR="00241DDC" w:rsidRDefault="00241DDC" w:rsidP="00381F50">
            <w:pPr>
              <w:pStyle w:val="TableParagraph"/>
              <w:spacing w:before="98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215" w:type="dxa"/>
          </w:tcPr>
          <w:p w:rsidR="00241DDC" w:rsidRDefault="00241DDC" w:rsidP="00381F50">
            <w:pPr>
              <w:pStyle w:val="TableParagraph"/>
              <w:spacing w:before="98"/>
              <w:ind w:left="79"/>
              <w:jc w:val="left"/>
              <w:rPr>
                <w:sz w:val="21"/>
              </w:rPr>
            </w:pPr>
            <w:r>
              <w:rPr>
                <w:sz w:val="21"/>
              </w:rPr>
              <w:t xml:space="preserve">Местоположение 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 w:rsidR="00241DDC" w:rsidRDefault="00241DDC" w:rsidP="00381F50">
            <w:pPr>
              <w:pStyle w:val="TableParagraph"/>
              <w:spacing w:before="95"/>
              <w:ind w:left="154"/>
              <w:jc w:val="left"/>
              <w:rPr>
                <w:sz w:val="21"/>
              </w:rPr>
            </w:pPr>
            <w:r>
              <w:rPr>
                <w:sz w:val="21"/>
              </w:rPr>
              <w:t>Тульскаяобласть</w:t>
            </w:r>
            <w:proofErr w:type="gramStart"/>
            <w:r>
              <w:rPr>
                <w:sz w:val="21"/>
              </w:rPr>
              <w:t>,м</w:t>
            </w:r>
            <w:proofErr w:type="gramEnd"/>
            <w:r>
              <w:rPr>
                <w:sz w:val="21"/>
              </w:rPr>
              <w:t>.огород</w:t>
            </w:r>
            <w:r>
              <w:rPr>
                <w:spacing w:val="-2"/>
                <w:sz w:val="21"/>
              </w:rPr>
              <w:t>Алексин</w:t>
            </w:r>
          </w:p>
        </w:tc>
      </w:tr>
      <w:tr w:rsidR="00241DDC" w:rsidTr="00381F50">
        <w:trPr>
          <w:trHeight w:val="665"/>
        </w:trPr>
        <w:tc>
          <w:tcPr>
            <w:tcW w:w="850" w:type="dxa"/>
          </w:tcPr>
          <w:p w:rsidR="00241DDC" w:rsidRDefault="00241DDC" w:rsidP="00381F50">
            <w:pPr>
              <w:pStyle w:val="TableParagraph"/>
              <w:spacing w:before="212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215" w:type="dxa"/>
          </w:tcPr>
          <w:p w:rsidR="00241DDC" w:rsidRPr="00301881" w:rsidRDefault="00241DDC" w:rsidP="00381F50">
            <w:pPr>
              <w:pStyle w:val="TableParagraph"/>
              <w:spacing w:before="91"/>
              <w:ind w:left="79"/>
              <w:jc w:val="left"/>
              <w:rPr>
                <w:sz w:val="21"/>
              </w:rPr>
            </w:pPr>
            <w:r w:rsidRPr="00301881">
              <w:rPr>
                <w:sz w:val="21"/>
              </w:rPr>
              <w:t>Площадьобъекта+/-</w:t>
            </w:r>
            <w:r w:rsidRPr="00301881">
              <w:rPr>
                <w:spacing w:val="-2"/>
                <w:sz w:val="21"/>
              </w:rPr>
              <w:t xml:space="preserve"> величина</w:t>
            </w:r>
          </w:p>
          <w:p w:rsidR="00241DDC" w:rsidRPr="00301881" w:rsidRDefault="00241DDC" w:rsidP="00381F50">
            <w:pPr>
              <w:pStyle w:val="TableParagraph"/>
              <w:ind w:left="79"/>
              <w:jc w:val="left"/>
              <w:rPr>
                <w:sz w:val="21"/>
              </w:rPr>
            </w:pPr>
            <w:r w:rsidRPr="00301881">
              <w:rPr>
                <w:sz w:val="21"/>
              </w:rPr>
              <w:t>погрешностиопределенияплощад</w:t>
            </w:r>
            <w:proofErr w:type="gramStart"/>
            <w:r w:rsidRPr="00301881">
              <w:rPr>
                <w:sz w:val="21"/>
              </w:rPr>
              <w:t>и(</w:t>
            </w:r>
            <w:proofErr w:type="gramEnd"/>
            <w:r w:rsidRPr="00301881">
              <w:rPr>
                <w:sz w:val="21"/>
              </w:rPr>
              <w:t>Р+/-Дельта</w:t>
            </w:r>
            <w:r w:rsidRPr="00301881">
              <w:rPr>
                <w:spacing w:val="-5"/>
                <w:sz w:val="21"/>
              </w:rPr>
              <w:t>Р)</w:t>
            </w:r>
          </w:p>
        </w:tc>
        <w:tc>
          <w:tcPr>
            <w:tcW w:w="4138" w:type="dxa"/>
          </w:tcPr>
          <w:p w:rsidR="00241DDC" w:rsidRDefault="00241DDC" w:rsidP="00381F50">
            <w:pPr>
              <w:pStyle w:val="TableParagraph"/>
              <w:spacing w:before="209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 xml:space="preserve">171+/- 5 </w:t>
            </w:r>
            <w:r>
              <w:rPr>
                <w:spacing w:val="-5"/>
                <w:sz w:val="21"/>
              </w:rPr>
              <w:t>м²</w:t>
            </w:r>
          </w:p>
        </w:tc>
      </w:tr>
      <w:tr w:rsidR="00241DDC" w:rsidTr="00381F50">
        <w:trPr>
          <w:trHeight w:val="438"/>
        </w:trPr>
        <w:tc>
          <w:tcPr>
            <w:tcW w:w="850" w:type="dxa"/>
          </w:tcPr>
          <w:p w:rsidR="00241DDC" w:rsidRDefault="00241DDC" w:rsidP="00381F50">
            <w:pPr>
              <w:pStyle w:val="TableParagraph"/>
              <w:spacing w:before="98"/>
              <w:ind w:left="14" w:right="7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215" w:type="dxa"/>
          </w:tcPr>
          <w:p w:rsidR="00241DDC" w:rsidRDefault="00241DDC" w:rsidP="00381F50">
            <w:pPr>
              <w:pStyle w:val="TableParagraph"/>
              <w:spacing w:before="98"/>
              <w:ind w:left="79"/>
              <w:jc w:val="left"/>
              <w:rPr>
                <w:sz w:val="21"/>
              </w:rPr>
            </w:pPr>
            <w:r>
              <w:rPr>
                <w:sz w:val="21"/>
              </w:rPr>
              <w:t>Иныехарактеристики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 w:rsidR="00241DDC" w:rsidRDefault="00241DDC" w:rsidP="00381F50">
            <w:pPr>
              <w:pStyle w:val="TableParagraph"/>
              <w:spacing w:before="95"/>
              <w:ind w:left="156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65"/>
        </w:trPr>
        <w:tc>
          <w:tcPr>
            <w:tcW w:w="10203" w:type="dxa"/>
            <w:gridSpan w:val="3"/>
          </w:tcPr>
          <w:p w:rsidR="00241DDC" w:rsidRDefault="00241DDC" w:rsidP="00381F50">
            <w:pPr>
              <w:pStyle w:val="TableParagraph"/>
              <w:jc w:val="left"/>
            </w:pPr>
          </w:p>
        </w:tc>
      </w:tr>
    </w:tbl>
    <w:p w:rsidR="00241DDC" w:rsidRDefault="00241DDC" w:rsidP="00241DDC">
      <w:pPr>
        <w:pStyle w:val="TableParagraph"/>
        <w:jc w:val="left"/>
        <w:sectPr w:rsidR="00241DDC" w:rsidSect="00301881">
          <w:pgSz w:w="11910" w:h="16840"/>
          <w:pgMar w:top="520" w:right="425" w:bottom="755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608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182"/>
              <w:ind w:left="1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Раздел</w:t>
            </w:r>
            <w:proofErr w:type="gramStart"/>
            <w:r>
              <w:rPr>
                <w:b/>
                <w:spacing w:val="-10"/>
                <w:sz w:val="26"/>
              </w:rPr>
              <w:t>2</w:t>
            </w:r>
            <w:proofErr w:type="gramEnd"/>
          </w:p>
        </w:tc>
      </w:tr>
      <w:tr w:rsidR="00241DDC" w:rsidTr="00381F50">
        <w:trPr>
          <w:trHeight w:val="551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126"/>
              <w:ind w:left="11"/>
              <w:rPr>
                <w:b/>
                <w:sz w:val="26"/>
              </w:rPr>
            </w:pPr>
            <w:r>
              <w:rPr>
                <w:b/>
                <w:sz w:val="26"/>
              </w:rPr>
              <w:t>Сведенияоместоположенииграниц</w:t>
            </w:r>
            <w:r>
              <w:rPr>
                <w:b/>
                <w:spacing w:val="-2"/>
                <w:sz w:val="26"/>
              </w:rPr>
              <w:t>объекта</w:t>
            </w:r>
          </w:p>
        </w:tc>
      </w:tr>
      <w:tr w:rsidR="00241DDC" w:rsidTr="00381F50">
        <w:trPr>
          <w:trHeight w:val="438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15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1. Система координатМСК-</w:t>
            </w:r>
            <w:r>
              <w:rPr>
                <w:spacing w:val="-4"/>
                <w:sz w:val="21"/>
              </w:rPr>
              <w:t>71.1</w:t>
            </w:r>
          </w:p>
        </w:tc>
      </w:tr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772046.35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247219.88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772046.49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247219.74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772046.66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247219.92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772046.52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247220.06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772046.35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247219.88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772050.94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247216.01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772050.77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247215.82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772053.02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247213.42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772053.16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247213.56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772050.94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247216.01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772090.34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472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20"/>
        </w:rPr>
        <w:sectPr w:rsidR="00241DDC">
          <w:type w:val="continuous"/>
          <w:pgSz w:w="11910" w:h="16840"/>
          <w:pgMar w:top="520" w:right="425" w:bottom="901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772090.20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247176.31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772090.02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247176.13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772090.16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247175.99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772090.34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247176.16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772126.56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247139.21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772126.70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247139.07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772126.88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247139.25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772126.74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247139.39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772126.56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247139.21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772168.65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247101.00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772168.45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247101.01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772168.25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247097.47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772168.23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247097.22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772172.79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247096.98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772172.80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247097.18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772168.65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247101.00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772216.18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247122.28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772216.36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247122.38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772216.24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247122.60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772216.07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247122.50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772216.18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247122.28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772263.40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247147.05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772263.58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247147.15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772263.46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247147.37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772263.29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247147.27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772263.40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247147.05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772312.38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247172.93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772312.56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247173.02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772312.44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247173.24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772312.26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247173.15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772312.38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247172.93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772360.60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247198.29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772360.78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247198.38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772360.66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247198.61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772360.48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247198.51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772360.60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247198.29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772408.41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247223.57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772408.59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247223.66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772408.47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247223.88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772408.30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247223.79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772408.41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247223.57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772456.44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247248.74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772456.33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247248.96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772452.87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247247.27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772452.97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247247.09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772456.44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247248.74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247251.94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772459.92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247250.93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772460.01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247250.70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247251.75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247251.94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772504.57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247263.20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772504.76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247263.26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772504.70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247263.50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772504.51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247263.45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772504.57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247263.20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772532.29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247271.25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247270.36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247270.12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772532.30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247271.00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772532.29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247271.25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772530.81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247295.65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772530.56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247295.64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772530.84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247291.12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772531.04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247291.14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772530.81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247295.65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247330.25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772528.85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247330.27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247376.07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247376.26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247377.29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772525.90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247377.05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247376.07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772544.91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247437.87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772541.10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247437.91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772541.10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247437.71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772544.91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247437.62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772544.91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247437.87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772542.47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247491.65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772542.47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247491.85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772542.22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247491.84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772542.22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247491.64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772542.47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247491.65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772540.00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247546.47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772539.99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247546.67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772539.74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247546.66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772539.75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247546.46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772540.00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247546.47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772537.61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247601.35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772537.60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247601.55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772537.35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247601.54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772537.36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247601.34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772537.61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247601.35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247661.51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772534.96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247661.71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247661.70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247661.50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772534.97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247661.51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772532.20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247721.01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772532.21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247720.81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772532.46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247720.82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lastRenderedPageBreak/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772532.45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247721.02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772532.20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247721.01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247780.38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247780.18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247780.20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247780.40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772529.64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247780.38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247836.35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247840.76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247841.01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247840.10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247839.91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247836.30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lastRenderedPageBreak/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Методопределен</w:t>
            </w:r>
            <w:r>
              <w:rPr>
                <w:b/>
                <w:spacing w:val="-2"/>
                <w:sz w:val="21"/>
              </w:rPr>
              <w:lastRenderedPageBreak/>
              <w:t xml:space="preserve">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>Средняя квадратическ</w:t>
            </w:r>
            <w:r w:rsidRPr="00301881">
              <w:rPr>
                <w:b/>
                <w:spacing w:val="-2"/>
                <w:sz w:val="21"/>
              </w:rPr>
              <w:lastRenderedPageBreak/>
              <w:t xml:space="preserve">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301881">
              <w:rPr>
                <w:b/>
                <w:sz w:val="21"/>
              </w:rPr>
              <w:lastRenderedPageBreak/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247836.35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247900.82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247901.02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247901.01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247900.81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772522.46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247900.82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247961.08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247960.88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247960.90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247961.10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247961.08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772512.42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248020.61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772512.43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248020.41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772512.68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248020.43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772512.67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248020.63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772512.42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248020.61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248080.30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248080.10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248080.12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248080.32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772507.49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248080.30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772502.47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248140.00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772502.48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248139.80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772502.73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248139.82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772502.72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248140.02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772502.47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248140.00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772497.59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248199.44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772497.61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248199.24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772497.86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248199.26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772497.84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248199.46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772497.59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248199.44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772492.55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248259.01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772492.57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248258.81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772492.82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248258.83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772492.80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248259.03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772492.55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248259.01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772487.57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248318.24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772487.58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248318.04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772487.83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248318.06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772487.82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248318.26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772487.57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248318.24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772482.88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248374.14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772482.90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248373.94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772483.14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248373.96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772483.13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248374.15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772482.88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248374.14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248417.71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248417.51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248417.53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248417.73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248417.71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772476.40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248454.47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772475.98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248459.14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772475.73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248459.11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772476.20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248454.46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772476.40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248454.47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772489.02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248464.41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772488.53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248468.08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772488.33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248468.06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772488.77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248464.39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772489.02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248464.41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248526.95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248526.75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248526.77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248526.97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248526.95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248589.18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248588.98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772479.78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248589.00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248589.20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248589.18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772478.19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248643.16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772475.49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248646.42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772475.32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248646.60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772472.48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248643.89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772472.62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248643.75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772478.04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248643.03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772478.19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248643.16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772435.22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248665.33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772435.40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248665.24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772435.51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248665.47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772435.33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248665.55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772435.22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248665.33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772427.82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248672.71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772427.70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248672.86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772422.27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248674.16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772422.12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248674.02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772424.85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248670.30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772425.01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248670.42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772427.82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248672.71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772421.82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248725.71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772421.81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248725.91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772421.56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248725.90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772421.57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248725.70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772421.82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248725.71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248779.15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248778.95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248778.96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772418.92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248779.16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772418.67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248779.15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772415.97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248830.73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772415.98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248830.53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772416.23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248830.54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772416.22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248830.74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772415.97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248830.73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772413.01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248883.96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772413.02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248883.76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772413.27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248883.78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772413.26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248883.98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772413.01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248883.96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772410.40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248933.88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772410.41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248933.69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772410.66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248933.70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772410.65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248933.90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772410.40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248933.88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772407.57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248984.65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772407.58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248984.45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772407.83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248984.47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772407.82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248984.67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197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772407.57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248984.65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772404.22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249047.38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772404.23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249047.18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772404.48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249047.19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772404.47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249047.39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772404.22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249047.38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249088.75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772402.40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249090.56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772402.17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249090.65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249086.46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772400.79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249086.38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772405.94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249088.57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772406.03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249088.75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772421.84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249145.99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772421.77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249145.80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772422.01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249145.72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772422.07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249145.91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772421.84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249145.99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249186.47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249190.56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249190.55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772434.07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249190.39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772434.08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249190.19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249186.47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772437.50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249186.47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772442.74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249248.11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772442.71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249247.91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772442.96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249247.88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772442.98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249248.08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772442.74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249248.11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772447.47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249301.11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772447.46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249300.91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772447.71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249300.88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772447.72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249301.08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772447.47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249301.11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772452.59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249357.49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772452.57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249357.29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772452.82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249357.27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772452.84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249357.47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772452.59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249357.49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772458.05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249416.05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772458.03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249415.85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772458.28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249415.82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772458.30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249416.02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772458.05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249416.05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249477.86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249477.66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772463.62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249477.86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772468.89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249534.53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772468.87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249534.33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772469.12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249534.31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772469.14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249534.51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772468.89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249534.53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249592.80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249592.60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249592.57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249592.77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772474.15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249592.80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772482.93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249649.53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772482.93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249649.73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772480.05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249653.94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249653.96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249649.50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772479.50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249649.48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772482.93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249649.53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249697.36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249697.18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249697.09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249697.28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772495.67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249697.36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772510.90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249741.08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772512.33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249745.17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772512.09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249745.25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772510.71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249741.15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772510.90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249741.08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772515.83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249754.74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249758.61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772517.12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249758.67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772515.60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249754.82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772515.83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249754.74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772539.58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249819.46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772539.52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249819.27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772539.75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249819.19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772539.82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249819.38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772539.58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249819.46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772565.58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249877.70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772565.66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249877.89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772561.96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249879.58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772561.88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249879.39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772565.58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249877.70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772589.83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772589.73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249930.33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772589.95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249930.21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772590.05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772589.83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249930.51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772620.68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249986.96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772620.58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249986.79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772620.80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249986.67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772620.90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249986.84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772620.68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249986.96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lastRenderedPageBreak/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772649.71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250040.02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772649.61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250039.84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772649.83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250039.72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772649.93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250039.90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772649.71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250040.02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772680.12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250095.06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772680.03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250094.89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772680.25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250094.77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772680.34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250094.94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772680.12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250095.06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772713.83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250147.24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772713.93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250147.42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772710.05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250149.60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lastRenderedPageBreak/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Методопределен</w:t>
            </w:r>
            <w:r>
              <w:rPr>
                <w:b/>
                <w:spacing w:val="-2"/>
                <w:sz w:val="21"/>
              </w:rPr>
              <w:lastRenderedPageBreak/>
              <w:t xml:space="preserve">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>Средняя квадратическ</w:t>
            </w:r>
            <w:r w:rsidRPr="00301881">
              <w:rPr>
                <w:b/>
                <w:spacing w:val="-2"/>
                <w:sz w:val="21"/>
              </w:rPr>
              <w:lastRenderedPageBreak/>
              <w:t xml:space="preserve">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301881">
              <w:rPr>
                <w:b/>
                <w:sz w:val="21"/>
              </w:rPr>
              <w:lastRenderedPageBreak/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772709.94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250149.43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772713.83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250147.24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772738.33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250200.16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772738.24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250199.99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772738.46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250199.87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772738.55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250200.04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772738.33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250200.16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772767.01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250251.51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772766.91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250251.33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772767.13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250251.21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772767.23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250251.39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299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772767.01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250251.51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772794.01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250299.96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772793.91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250299.78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772794.13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250299.66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772794.23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250299.84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772794.01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250299.96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772823.62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250353.44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772823.52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772823.74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772823.83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250353.32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772823.62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250353.44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772849.90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250397.99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772850.67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250402.10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772850.43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250402.15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772846.20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250402.65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772846.17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250402.46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772849.70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250398.01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772849.90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250397.99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772857.05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250451.99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772857.02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250451.79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772857.27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250451.76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772857.29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250451.95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772857.05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250451.99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772860.64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250469.47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772860.11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250473.74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772859.91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250473.71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772855.91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250472.74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772855.95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250472.55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772860.44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250469.45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772860.64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250469.47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772829.31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250504.78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772829.45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772829.63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250504.81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772829.49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250504.95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772829.31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250504.78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772786.45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772786.59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772786.77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772786.63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250549.04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772786.45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250548.87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772743.94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250592.43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772744.08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250592.29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772744.26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250592.46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772744.12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250592.61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772743.94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250592.43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772700.94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772701.08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250636.69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772701.26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772701.12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250637.01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772700.94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250636.84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772661.56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250677.55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772661.70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250677.40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772661.87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250677.58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772661.73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250677.72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772661.56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250677.55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772611.35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250729.53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772611.49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250729.38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772611.66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250729.56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772611.52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250729.70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772611.35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250729.53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772570.44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250771.59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772570.58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250771.45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772570.76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250771.62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772570.62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250771.76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772570.44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250771.59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772526.85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250816.48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772526.99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250816.34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772527.03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250816.66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772526.85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250816.48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772483.81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250860.87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772483.95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250860.73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772484.13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250860.90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772483.99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250861.05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772483.81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250860.87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772441.25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250904.75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772441.39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250904.60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772441.57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250904.78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772441.43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250904.92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772441.25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250904.75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772398.18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250948.99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772398.32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250948.84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772398.49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250949.02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772398.35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250949.16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772398.18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250948.99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250989.76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250989.62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250989.79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250989.94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772358.54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250989.76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772317.63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251037.72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772317.52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251037.89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772314.15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251035.50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772314.26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251035.33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772317.63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251037.72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772289.42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251083.47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772289.28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251083.62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772286.31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251080.68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772286.45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251080.54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772289.42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251083.47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772255.17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251120.13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772255.31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251119.98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772255.49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251120.15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772255.35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251120.30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772255.17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251120.13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772221.24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251156.85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772221.38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251156.71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772221.56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251156.88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772221.42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251157.03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772221.24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251156.85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772187.37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251193.47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772187.51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251193.33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772187.69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251193.50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772187.55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251193.64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772187.37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251193.47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772156.50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251227.41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772153.50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251230.45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772153.32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251230.27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772156.36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251227.27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772156.50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251227.41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772112.12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251275.73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772112.26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251275.59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772112.44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251275.76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772112.30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251275.91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399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772112.12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251275.73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772075.61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251316.23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772075.75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251316.09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772075.93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251316.26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772075.79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251316.41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772075.61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251316.23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772041.86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251360.16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772041.70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251360.28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772038.86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251356.54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772039.03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251356.36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772042.73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251353.71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772042.85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251353.87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772041.86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251360.16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771994.40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251402.56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771994.54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251402.42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771994.72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251402.59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771994.58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251402.74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771994.40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251402.56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771950.65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251447.87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771950.79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251447.73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771950.97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251447.90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771950.83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251448.04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771950.65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251447.87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771907.13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251492.90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771907.27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251492.75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771907.45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251492.93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771907.31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251493.07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771907.13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251492.90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771863.85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251537.67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771863.99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251537.52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771864.17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251537.70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771864.03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251537.84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771863.85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251537.67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771820.81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251582.17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771820.95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251582.03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771821.13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251582.20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771820.99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251582.34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771820.81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251582.17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771784.46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251619.61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771784.60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251619.47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771784.78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251619.64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771784.64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251619.79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771784.46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251619.61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771745.71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251659.31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771745.85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251659.17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771746.03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251659.34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771745.89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251659.48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771745.71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251659.31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771708.00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251701.82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771708.06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251702.01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771703.08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251703.40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771702.84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251703.46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771701.91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251699.44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771702.10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251699.39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771708.00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251701.82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771656.90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251690.98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771657.10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251691.03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771657.03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251691.27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771656.84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251691.22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771656.90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251690.98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771624.24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251682.45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771624.43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251682.50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771624.36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251682.74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771624.17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251682.69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771624.24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251682.45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771580.46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251671.10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771580.66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251671.15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771580.59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251671.39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771580.40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251671.34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771580.46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251671.10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771521.09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251655.54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771521.29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251655.59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771521.22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251655.83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771521.03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251655.78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459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771521.09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251655.54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771466.41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251645.86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771466.22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251645.88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771465.70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251641.60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771465.95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251641.58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771470.64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251641.33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771470.66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251641.53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771466.41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251645.86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771430.39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251662.20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771430.56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251662.10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771430.69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251662.31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771430.52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251662.42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lastRenderedPageBreak/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469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771430.39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251662.20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771380.06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771380.23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251691.86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771380.36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251692.07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771380.19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251692.18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771380.06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251691.96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771327.72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771327.89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771328.01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251722.93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771327.84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251723.03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771327.72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251722.82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771286.62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251746.87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771286.79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251746.77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lastRenderedPageBreak/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Методопределен</w:t>
            </w:r>
            <w:r>
              <w:rPr>
                <w:b/>
                <w:spacing w:val="-2"/>
                <w:sz w:val="21"/>
              </w:rPr>
              <w:lastRenderedPageBreak/>
              <w:t xml:space="preserve">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>Средняя квадратическ</w:t>
            </w:r>
            <w:r w:rsidRPr="00301881">
              <w:rPr>
                <w:b/>
                <w:spacing w:val="-2"/>
                <w:sz w:val="21"/>
              </w:rPr>
              <w:lastRenderedPageBreak/>
              <w:t xml:space="preserve">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lastRenderedPageBreak/>
              <w:t xml:space="preserve">Описание обозначения </w:t>
            </w:r>
            <w:r w:rsidRPr="00301881">
              <w:rPr>
                <w:b/>
                <w:sz w:val="21"/>
              </w:rPr>
              <w:lastRenderedPageBreak/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771286.92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251746.99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771286.75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251747.09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771286.62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251746.87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771234.27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251777.66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771234.44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251777.56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771234.56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251777.78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771234.39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251777.88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771234.27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251777.66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251809.34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251809.23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251809.45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251809.55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771180.17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251809.34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771128.28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251839.64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771128.45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251839.54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771128.58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251839.76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771128.41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251839.86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771128.28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251839.64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771076.54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251869.93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771076.71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251869.83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771076.84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251870.05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771076.67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251870.15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497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771076.54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251869.93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771024.94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251900.19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771025.11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251900.09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771025.24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251900.30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771025.06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251900.40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771024.94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251900.19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770973.46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251936.30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770973.28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251936.39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770971.17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251932.28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770971.35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251932.19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770973.46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251936.30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770930.75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251968.18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770930.90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251968.05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770931.06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251968.23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770930.91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251968.37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509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770930.75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251968.18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770889.61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252010.77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770889.46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252010.90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770886.51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252007.50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770886.67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252007.37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770889.61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252010.77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770854.83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252051.97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770854.95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252051.81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770855.15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252051.95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770855.04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252052.12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517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770854.83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252051.97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770820.10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252101.18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770820.21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252101.01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770820.42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252101.16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770820.30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252101.32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770820.10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252101.18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770793.73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252146.30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770793.64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252146.47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770789.73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252144.30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770789.86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252144.08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770791.70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252139.73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770791.89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252139.81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525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770793.73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252146.30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770788.22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252205.72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770785.99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252211.43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770785.81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252211.51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770784.10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252207.21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770784.01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252206.98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770788.15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252205.53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770788.22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252205.72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770817.39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252260.13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770817.50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252260.30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770817.29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252260.43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770817.18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252260.26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537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770817.39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252260.13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770854.55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252310.64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770850.63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252313.76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770850.50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252313.61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770854.42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252310.48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770854.55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252310.64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770885.65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252350.94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770885.79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252351.08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770882.45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252354.24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548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770882.31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252354.09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770885.65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252350.94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770919.35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252396.04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550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770919.16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252396.20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551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770915.85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252392.18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552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770916.01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252392.05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549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770919.35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252396.04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770922.84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252400.61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554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770922.97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252400.76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555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770922.77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252400.92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556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770922.65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252400.76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143"/>
        </w:trPr>
        <w:tc>
          <w:tcPr>
            <w:tcW w:w="2041" w:type="dxa"/>
            <w:tcBorders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71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:rsidR="00241DDC" w:rsidRDefault="00241DDC" w:rsidP="00381F50">
            <w:pPr>
              <w:pStyle w:val="TableParagraph"/>
              <w:jc w:val="left"/>
              <w:rPr>
                <w:sz w:val="8"/>
              </w:rPr>
            </w:pPr>
          </w:p>
        </w:tc>
      </w:tr>
    </w:tbl>
    <w:p w:rsidR="00241DDC" w:rsidRDefault="00241DDC" w:rsidP="00241DDC">
      <w:pPr>
        <w:pStyle w:val="TableParagraph"/>
        <w:jc w:val="left"/>
        <w:rPr>
          <w:sz w:val="8"/>
        </w:rPr>
        <w:sectPr w:rsidR="00241DDC">
          <w:type w:val="continuous"/>
          <w:pgSz w:w="11910" w:h="16840"/>
          <w:pgMar w:top="520" w:right="425" w:bottom="900" w:left="992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 xml:space="preserve">характерныхточек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971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5"/>
                <w:sz w:val="21"/>
              </w:rPr>
              <w:t>553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7"/>
              <w:rPr>
                <w:sz w:val="21"/>
              </w:rPr>
            </w:pPr>
            <w:r>
              <w:rPr>
                <w:spacing w:val="-2"/>
                <w:sz w:val="21"/>
              </w:rPr>
              <w:t>770922.84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8"/>
              <w:rPr>
                <w:sz w:val="21"/>
              </w:rPr>
            </w:pPr>
            <w:r>
              <w:rPr>
                <w:spacing w:val="-2"/>
                <w:sz w:val="21"/>
              </w:rPr>
              <w:t>252400.61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line="240" w:lineRule="atLeast"/>
              <w:ind w:left="20" w:right="13"/>
              <w:rPr>
                <w:sz w:val="21"/>
              </w:rPr>
            </w:pPr>
            <w:r>
              <w:rPr>
                <w:sz w:val="21"/>
              </w:rPr>
              <w:t xml:space="preserve">Методспутниковых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123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4"/>
              <w:rPr>
                <w:sz w:val="21"/>
              </w:rPr>
            </w:pPr>
            <w:r>
              <w:rPr>
                <w:spacing w:val="-4"/>
                <w:sz w:val="21"/>
              </w:rPr>
              <w:t>0.10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120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59" w:right="4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241DDC" w:rsidTr="00381F50">
        <w:trPr>
          <w:trHeight w:val="325"/>
        </w:trPr>
        <w:tc>
          <w:tcPr>
            <w:tcW w:w="10207" w:type="dxa"/>
            <w:gridSpan w:val="6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3.Сведенияохарактерныхточкахчаст</w:t>
            </w:r>
            <w:proofErr w:type="gramStart"/>
            <w:r>
              <w:rPr>
                <w:sz w:val="21"/>
              </w:rPr>
              <w:t>и(</w:t>
            </w:r>
            <w:proofErr w:type="gramEnd"/>
            <w:r>
              <w:rPr>
                <w:sz w:val="21"/>
              </w:rPr>
              <w:t xml:space="preserve">частей)границы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r>
              <w:rPr>
                <w:b/>
                <w:sz w:val="21"/>
              </w:rPr>
              <w:t>характерныхточек части границы</w:t>
            </w:r>
          </w:p>
        </w:tc>
        <w:tc>
          <w:tcPr>
            <w:tcW w:w="2722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3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1871" w:type="dxa"/>
            <w:vMerge w:val="restart"/>
          </w:tcPr>
          <w:p w:rsidR="00241DDC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4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Методопределения координат </w:t>
            </w:r>
            <w:r>
              <w:rPr>
                <w:b/>
                <w:sz w:val="21"/>
              </w:rPr>
              <w:t>характернойточки</w:t>
            </w:r>
          </w:p>
        </w:tc>
        <w:tc>
          <w:tcPr>
            <w:tcW w:w="1758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107" w:right="93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815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59" w:right="4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>точки на местност</w:t>
            </w:r>
            <w:proofErr w:type="gramStart"/>
            <w:r w:rsidRPr="00301881">
              <w:rPr>
                <w:b/>
                <w:sz w:val="21"/>
              </w:rPr>
              <w:t>и(</w:t>
            </w:r>
            <w:proofErr w:type="gramEnd"/>
            <w:r w:rsidRPr="00301881">
              <w:rPr>
                <w:b/>
                <w:sz w:val="21"/>
              </w:rPr>
              <w:t xml:space="preserve">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381F50">
        <w:trPr>
          <w:trHeight w:val="778"/>
        </w:trPr>
        <w:tc>
          <w:tcPr>
            <w:tcW w:w="2041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38"/>
              <w:ind w:left="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38"/>
              <w:ind w:left="13" w:right="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38"/>
              <w:ind w:left="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38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38"/>
              <w:ind w:left="59" w:right="4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</w:tr>
      <w:tr w:rsidR="00241DDC" w:rsidTr="00381F50">
        <w:trPr>
          <w:trHeight w:val="325"/>
        </w:trPr>
        <w:tc>
          <w:tcPr>
            <w:tcW w:w="2041" w:type="dxa"/>
          </w:tcPr>
          <w:p w:rsidR="00241DDC" w:rsidRDefault="00241DDC" w:rsidP="00381F50">
            <w:pPr>
              <w:pStyle w:val="TableParagraph"/>
              <w:spacing w:before="42"/>
              <w:ind w:left="9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42"/>
              <w:ind w:left="13" w:right="7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61" w:type="dxa"/>
          </w:tcPr>
          <w:p w:rsidR="00241DDC" w:rsidRDefault="00241DDC" w:rsidP="00381F50">
            <w:pPr>
              <w:pStyle w:val="TableParagraph"/>
              <w:spacing w:before="42"/>
              <w:ind w:left="13" w:right="7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871" w:type="dxa"/>
          </w:tcPr>
          <w:p w:rsidR="00241DDC" w:rsidRDefault="00241DDC" w:rsidP="00381F50">
            <w:pPr>
              <w:pStyle w:val="TableParagraph"/>
              <w:spacing w:before="42"/>
              <w:ind w:left="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58" w:type="dxa"/>
          </w:tcPr>
          <w:p w:rsidR="00241DDC" w:rsidRDefault="00241DDC" w:rsidP="00381F50">
            <w:pPr>
              <w:pStyle w:val="TableParagraph"/>
              <w:spacing w:before="42"/>
              <w:ind w:left="4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815" w:type="dxa"/>
          </w:tcPr>
          <w:p w:rsidR="00241DDC" w:rsidRDefault="00241DDC" w:rsidP="00381F50">
            <w:pPr>
              <w:pStyle w:val="TableParagraph"/>
              <w:spacing w:before="42"/>
              <w:ind w:left="59" w:right="56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</w:tbl>
    <w:p w:rsidR="00241DDC" w:rsidRDefault="00241DDC" w:rsidP="00241DDC">
      <w:pPr>
        <w:pStyle w:val="TableParagraph"/>
        <w:jc w:val="left"/>
        <w:rPr>
          <w:sz w:val="20"/>
        </w:rPr>
        <w:sectPr w:rsidR="00241DDC">
          <w:type w:val="continuous"/>
          <w:pgSz w:w="11910" w:h="16840"/>
          <w:pgMar w:top="520" w:right="425" w:bottom="781" w:left="992" w:header="720" w:footer="720" w:gutter="0"/>
          <w:cols w:space="720"/>
        </w:sectPr>
      </w:pPr>
    </w:p>
    <w:tbl>
      <w:tblPr>
        <w:tblW w:w="10201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1077"/>
        <w:gridCol w:w="1077"/>
        <w:gridCol w:w="1077"/>
        <w:gridCol w:w="1020"/>
        <w:gridCol w:w="1530"/>
        <w:gridCol w:w="1700"/>
        <w:gridCol w:w="1303"/>
      </w:tblGrid>
      <w:tr w:rsidR="00241DDC" w:rsidTr="00241DDC">
        <w:trPr>
          <w:trHeight w:val="554"/>
        </w:trPr>
        <w:tc>
          <w:tcPr>
            <w:tcW w:w="10201" w:type="dxa"/>
            <w:gridSpan w:val="8"/>
            <w:tcBorders>
              <w:bottom w:val="single" w:sz="4" w:space="0" w:color="000000"/>
            </w:tcBorders>
          </w:tcPr>
          <w:p w:rsidR="00241DDC" w:rsidRDefault="00241DDC" w:rsidP="00381F50">
            <w:pPr>
              <w:pStyle w:val="TableParagraph"/>
              <w:spacing w:before="126"/>
              <w:ind w:left="1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Раздел</w:t>
            </w:r>
            <w:r>
              <w:rPr>
                <w:b/>
                <w:spacing w:val="-10"/>
                <w:sz w:val="26"/>
              </w:rPr>
              <w:t>3</w:t>
            </w:r>
          </w:p>
        </w:tc>
      </w:tr>
      <w:tr w:rsidR="00241DDC" w:rsidTr="00241DDC">
        <w:trPr>
          <w:trHeight w:val="554"/>
        </w:trPr>
        <w:tc>
          <w:tcPr>
            <w:tcW w:w="10201" w:type="dxa"/>
            <w:gridSpan w:val="8"/>
            <w:tcBorders>
              <w:top w:val="single" w:sz="4" w:space="0" w:color="000000"/>
            </w:tcBorders>
          </w:tcPr>
          <w:p w:rsidR="00241DDC" w:rsidRDefault="00241DDC" w:rsidP="00381F50">
            <w:pPr>
              <w:pStyle w:val="TableParagraph"/>
              <w:spacing w:before="103"/>
              <w:ind w:left="74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Сведенияоместоположенииизмененны</w:t>
            </w:r>
            <w:proofErr w:type="gramStart"/>
            <w:r>
              <w:rPr>
                <w:b/>
                <w:sz w:val="26"/>
              </w:rPr>
              <w:t>х(</w:t>
            </w:r>
            <w:proofErr w:type="gramEnd"/>
            <w:r>
              <w:rPr>
                <w:b/>
                <w:sz w:val="26"/>
              </w:rPr>
              <w:t>уточненных)границ</w:t>
            </w:r>
            <w:r>
              <w:rPr>
                <w:b/>
                <w:spacing w:val="-2"/>
                <w:sz w:val="26"/>
              </w:rPr>
              <w:t>объекта</w:t>
            </w:r>
          </w:p>
        </w:tc>
      </w:tr>
      <w:tr w:rsidR="00241DDC" w:rsidTr="00241DDC">
        <w:trPr>
          <w:trHeight w:val="438"/>
        </w:trPr>
        <w:tc>
          <w:tcPr>
            <w:tcW w:w="10201" w:type="dxa"/>
            <w:gridSpan w:val="8"/>
          </w:tcPr>
          <w:p w:rsidR="00241DDC" w:rsidRDefault="00241DDC" w:rsidP="00381F50">
            <w:pPr>
              <w:pStyle w:val="TableParagraph"/>
              <w:spacing w:before="98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1. Система координат</w:t>
            </w:r>
            <w:r>
              <w:rPr>
                <w:spacing w:val="-10"/>
                <w:sz w:val="21"/>
              </w:rPr>
              <w:t>-</w:t>
            </w:r>
          </w:p>
        </w:tc>
      </w:tr>
      <w:tr w:rsidR="00241DDC" w:rsidTr="00241DDC">
        <w:trPr>
          <w:trHeight w:val="324"/>
        </w:trPr>
        <w:tc>
          <w:tcPr>
            <w:tcW w:w="10201" w:type="dxa"/>
            <w:gridSpan w:val="8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 xml:space="preserve">2.Сведенияохарактерныхточкахграниц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241DDC">
        <w:trPr>
          <w:trHeight w:val="778"/>
        </w:trPr>
        <w:tc>
          <w:tcPr>
            <w:tcW w:w="1417" w:type="dxa"/>
            <w:vMerge w:val="restart"/>
          </w:tcPr>
          <w:p w:rsidR="00241DDC" w:rsidRDefault="00241DDC" w:rsidP="00381F50">
            <w:pPr>
              <w:pStyle w:val="TableParagraph"/>
              <w:spacing w:before="182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66" w:right="57" w:firstLine="21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Обозначение </w:t>
            </w:r>
            <w:proofErr w:type="gramStart"/>
            <w:r>
              <w:rPr>
                <w:b/>
                <w:spacing w:val="-2"/>
                <w:sz w:val="21"/>
              </w:rPr>
              <w:t>характерных</w:t>
            </w:r>
            <w:proofErr w:type="gramEnd"/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точек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154" w:type="dxa"/>
            <w:gridSpan w:val="2"/>
          </w:tcPr>
          <w:p w:rsidR="00241DDC" w:rsidRDefault="00241DDC" w:rsidP="00381F50">
            <w:pPr>
              <w:pStyle w:val="TableParagraph"/>
              <w:spacing w:before="148"/>
              <w:ind w:left="367" w:hanging="39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Существующие </w:t>
            </w: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2097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ind w:left="339" w:right="322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Измененные (уточненные) </w:t>
            </w:r>
            <w:r>
              <w:rPr>
                <w:b/>
                <w:sz w:val="21"/>
              </w:rPr>
              <w:t>координаты</w:t>
            </w:r>
            <w:proofErr w:type="gramStart"/>
            <w:r>
              <w:rPr>
                <w:b/>
                <w:sz w:val="21"/>
              </w:rPr>
              <w:t>,м</w:t>
            </w:r>
            <w:proofErr w:type="gramEnd"/>
          </w:p>
        </w:tc>
        <w:tc>
          <w:tcPr>
            <w:tcW w:w="1530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19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82" w:right="61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303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32" w:right="3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 xml:space="preserve">точки на </w:t>
            </w:r>
            <w:r w:rsidRPr="00301881">
              <w:rPr>
                <w:b/>
                <w:spacing w:val="-2"/>
                <w:sz w:val="21"/>
              </w:rPr>
              <w:t xml:space="preserve">местности </w:t>
            </w:r>
            <w:r w:rsidRPr="00301881">
              <w:rPr>
                <w:b/>
                <w:spacing w:val="-4"/>
                <w:sz w:val="21"/>
              </w:rPr>
              <w:t xml:space="preserve">(при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241DDC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20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241DDC">
        <w:trPr>
          <w:trHeight w:val="325"/>
        </w:trPr>
        <w:tc>
          <w:tcPr>
            <w:tcW w:w="1417" w:type="dxa"/>
          </w:tcPr>
          <w:p w:rsidR="00241DDC" w:rsidRDefault="00241DDC" w:rsidP="00381F50">
            <w:pPr>
              <w:pStyle w:val="TableParagraph"/>
              <w:spacing w:before="42"/>
              <w:ind w:left="10" w:right="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020" w:type="dxa"/>
          </w:tcPr>
          <w:p w:rsidR="00241DDC" w:rsidRDefault="00241DDC" w:rsidP="00381F50">
            <w:pPr>
              <w:pStyle w:val="TableParagraph"/>
              <w:spacing w:before="42"/>
              <w:ind w:left="16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530" w:type="dxa"/>
          </w:tcPr>
          <w:p w:rsidR="00241DDC" w:rsidRDefault="00241DDC" w:rsidP="00381F50">
            <w:pPr>
              <w:pStyle w:val="TableParagraph"/>
              <w:spacing w:before="38"/>
              <w:ind w:left="19" w:right="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1700" w:type="dxa"/>
          </w:tcPr>
          <w:p w:rsidR="00241DDC" w:rsidRDefault="00241DDC" w:rsidP="00381F50">
            <w:pPr>
              <w:pStyle w:val="TableParagraph"/>
              <w:spacing w:before="38"/>
              <w:ind w:left="25" w:right="1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1303" w:type="dxa"/>
          </w:tcPr>
          <w:p w:rsidR="00241DDC" w:rsidRDefault="00241DDC" w:rsidP="00381F50">
            <w:pPr>
              <w:pStyle w:val="TableParagraph"/>
              <w:spacing w:before="38"/>
              <w:ind w:left="2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 w:rsidR="00241DDC" w:rsidTr="00241DDC">
        <w:trPr>
          <w:trHeight w:val="325"/>
        </w:trPr>
        <w:tc>
          <w:tcPr>
            <w:tcW w:w="1417" w:type="dxa"/>
          </w:tcPr>
          <w:p w:rsidR="00241DDC" w:rsidRDefault="00241DDC" w:rsidP="00381F50">
            <w:pPr>
              <w:pStyle w:val="TableParagraph"/>
              <w:spacing w:before="42"/>
              <w:ind w:left="10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20" w:type="dxa"/>
          </w:tcPr>
          <w:p w:rsidR="00241DDC" w:rsidRDefault="00241DDC" w:rsidP="00381F50">
            <w:pPr>
              <w:pStyle w:val="TableParagraph"/>
              <w:spacing w:before="42"/>
              <w:ind w:left="16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530" w:type="dxa"/>
          </w:tcPr>
          <w:p w:rsidR="00241DDC" w:rsidRDefault="00241DDC" w:rsidP="00381F50">
            <w:pPr>
              <w:pStyle w:val="TableParagraph"/>
              <w:spacing w:before="42"/>
              <w:ind w:left="19" w:right="2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00" w:type="dxa"/>
          </w:tcPr>
          <w:p w:rsidR="00241DDC" w:rsidRDefault="00241DDC" w:rsidP="00381F50">
            <w:pPr>
              <w:pStyle w:val="TableParagraph"/>
              <w:spacing w:before="42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03" w:type="dxa"/>
          </w:tcPr>
          <w:p w:rsidR="00241DDC" w:rsidRDefault="00241DDC" w:rsidP="00381F50">
            <w:pPr>
              <w:pStyle w:val="TableParagraph"/>
              <w:jc w:val="left"/>
              <w:rPr>
                <w:sz w:val="20"/>
              </w:rPr>
            </w:pPr>
          </w:p>
        </w:tc>
      </w:tr>
      <w:tr w:rsidR="00241DDC" w:rsidTr="00241DDC">
        <w:trPr>
          <w:trHeight w:val="325"/>
        </w:trPr>
        <w:tc>
          <w:tcPr>
            <w:tcW w:w="10201" w:type="dxa"/>
            <w:gridSpan w:val="8"/>
          </w:tcPr>
          <w:p w:rsidR="00241DDC" w:rsidRDefault="00241DDC" w:rsidP="00381F50">
            <w:pPr>
              <w:pStyle w:val="TableParagraph"/>
              <w:spacing w:before="42"/>
              <w:ind w:left="72"/>
              <w:jc w:val="left"/>
              <w:rPr>
                <w:sz w:val="21"/>
              </w:rPr>
            </w:pPr>
            <w:r>
              <w:rPr>
                <w:sz w:val="21"/>
              </w:rPr>
              <w:t>3.Сведенияохарактерныхточкахчаст</w:t>
            </w:r>
            <w:proofErr w:type="gramStart"/>
            <w:r>
              <w:rPr>
                <w:sz w:val="21"/>
              </w:rPr>
              <w:t>и(</w:t>
            </w:r>
            <w:proofErr w:type="gramEnd"/>
            <w:r>
              <w:rPr>
                <w:sz w:val="21"/>
              </w:rPr>
              <w:t xml:space="preserve">частей)границы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 w:rsidR="00241DDC" w:rsidTr="00241DDC">
        <w:trPr>
          <w:trHeight w:val="778"/>
        </w:trPr>
        <w:tc>
          <w:tcPr>
            <w:tcW w:w="1417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jc w:val="left"/>
              <w:rPr>
                <w:sz w:val="21"/>
              </w:rPr>
            </w:pPr>
          </w:p>
          <w:p w:rsidR="00241DDC" w:rsidRPr="00301881" w:rsidRDefault="00241DDC" w:rsidP="00381F50">
            <w:pPr>
              <w:pStyle w:val="TableParagraph"/>
              <w:ind w:left="10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Обозначение характерных </w:t>
            </w:r>
            <w:r w:rsidRPr="00301881">
              <w:rPr>
                <w:b/>
                <w:sz w:val="21"/>
              </w:rPr>
              <w:t xml:space="preserve">точек части </w:t>
            </w:r>
            <w:r w:rsidRPr="00301881">
              <w:rPr>
                <w:b/>
                <w:spacing w:val="-2"/>
                <w:sz w:val="21"/>
              </w:rPr>
              <w:t>границы</w:t>
            </w:r>
          </w:p>
        </w:tc>
        <w:tc>
          <w:tcPr>
            <w:tcW w:w="2154" w:type="dxa"/>
            <w:gridSpan w:val="2"/>
          </w:tcPr>
          <w:p w:rsidR="00241DDC" w:rsidRDefault="00241DDC" w:rsidP="00381F50">
            <w:pPr>
              <w:pStyle w:val="TableParagraph"/>
              <w:spacing w:before="148"/>
              <w:ind w:left="367" w:hanging="39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Существующие </w:t>
            </w:r>
            <w:r>
              <w:rPr>
                <w:b/>
                <w:sz w:val="21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1"/>
              </w:rPr>
              <w:t>м</w:t>
            </w:r>
            <w:proofErr w:type="gramEnd"/>
          </w:p>
        </w:tc>
        <w:tc>
          <w:tcPr>
            <w:tcW w:w="2097" w:type="dxa"/>
            <w:gridSpan w:val="2"/>
          </w:tcPr>
          <w:p w:rsidR="00241DDC" w:rsidRDefault="00241DDC" w:rsidP="00381F50">
            <w:pPr>
              <w:pStyle w:val="TableParagraph"/>
              <w:spacing w:before="27"/>
              <w:ind w:left="339" w:right="322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Измененные (уточненные) </w:t>
            </w:r>
            <w:r>
              <w:rPr>
                <w:b/>
                <w:sz w:val="21"/>
              </w:rPr>
              <w:t>координаты</w:t>
            </w:r>
            <w:proofErr w:type="gramStart"/>
            <w:r>
              <w:rPr>
                <w:b/>
                <w:sz w:val="21"/>
              </w:rPr>
              <w:t>,м</w:t>
            </w:r>
            <w:proofErr w:type="gramEnd"/>
          </w:p>
        </w:tc>
        <w:tc>
          <w:tcPr>
            <w:tcW w:w="1530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182"/>
              <w:ind w:left="19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82" w:right="61" w:hanging="1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Средняя квадратическая погрешность положения характерной </w:t>
            </w:r>
            <w:r w:rsidRPr="00301881">
              <w:rPr>
                <w:b/>
                <w:sz w:val="21"/>
              </w:rPr>
              <w:t>точки (М</w:t>
            </w:r>
            <w:proofErr w:type="gramStart"/>
            <w:r>
              <w:rPr>
                <w:b/>
                <w:sz w:val="21"/>
              </w:rPr>
              <w:t>t</w:t>
            </w:r>
            <w:proofErr w:type="gramEnd"/>
            <w:r w:rsidRPr="00301881">
              <w:rPr>
                <w:b/>
                <w:sz w:val="21"/>
              </w:rPr>
              <w:t>), м</w:t>
            </w:r>
          </w:p>
        </w:tc>
        <w:tc>
          <w:tcPr>
            <w:tcW w:w="1303" w:type="dxa"/>
            <w:vMerge w:val="restart"/>
          </w:tcPr>
          <w:p w:rsidR="00241DDC" w:rsidRPr="00301881" w:rsidRDefault="00241DDC" w:rsidP="00381F50">
            <w:pPr>
              <w:pStyle w:val="TableParagraph"/>
              <w:spacing w:before="61"/>
              <w:ind w:left="32" w:right="3"/>
              <w:rPr>
                <w:b/>
                <w:sz w:val="21"/>
              </w:rPr>
            </w:pPr>
            <w:r w:rsidRPr="00301881">
              <w:rPr>
                <w:b/>
                <w:spacing w:val="-2"/>
                <w:sz w:val="21"/>
              </w:rPr>
              <w:t xml:space="preserve">Описание обозначения </w:t>
            </w:r>
            <w:r w:rsidRPr="00301881">
              <w:rPr>
                <w:b/>
                <w:sz w:val="21"/>
              </w:rPr>
              <w:t xml:space="preserve">точки на </w:t>
            </w:r>
            <w:r w:rsidRPr="00301881">
              <w:rPr>
                <w:b/>
                <w:spacing w:val="-2"/>
                <w:sz w:val="21"/>
              </w:rPr>
              <w:t xml:space="preserve">местности </w:t>
            </w:r>
            <w:r w:rsidRPr="00301881">
              <w:rPr>
                <w:b/>
                <w:spacing w:val="-4"/>
                <w:sz w:val="21"/>
              </w:rPr>
              <w:t xml:space="preserve">(при </w:t>
            </w:r>
            <w:r w:rsidRPr="00301881">
              <w:rPr>
                <w:b/>
                <w:spacing w:val="-2"/>
                <w:sz w:val="21"/>
              </w:rPr>
              <w:t>наличии)</w:t>
            </w:r>
          </w:p>
        </w:tc>
      </w:tr>
      <w:tr w:rsidR="00241DDC" w:rsidTr="00241DDC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241DDC" w:rsidRPr="00301881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241DDC" w:rsidRPr="00301881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020" w:type="dxa"/>
          </w:tcPr>
          <w:p w:rsidR="00241DDC" w:rsidRDefault="00241DDC" w:rsidP="00381F50">
            <w:pPr>
              <w:pStyle w:val="TableParagraph"/>
              <w:spacing w:before="27"/>
              <w:jc w:val="left"/>
              <w:rPr>
                <w:sz w:val="21"/>
              </w:rPr>
            </w:pPr>
          </w:p>
          <w:p w:rsidR="00241DDC" w:rsidRDefault="00241DDC" w:rsidP="00381F50">
            <w:pPr>
              <w:pStyle w:val="TableParagraph"/>
              <w:ind w:left="16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241DDC" w:rsidRDefault="00241DDC" w:rsidP="00381F50">
            <w:pPr>
              <w:rPr>
                <w:sz w:val="2"/>
                <w:szCs w:val="2"/>
              </w:rPr>
            </w:pPr>
          </w:p>
        </w:tc>
      </w:tr>
      <w:tr w:rsidR="00241DDC" w:rsidTr="00241DDC">
        <w:trPr>
          <w:trHeight w:val="325"/>
        </w:trPr>
        <w:tc>
          <w:tcPr>
            <w:tcW w:w="1417" w:type="dxa"/>
          </w:tcPr>
          <w:p w:rsidR="00241DDC" w:rsidRDefault="00241DDC" w:rsidP="00381F50">
            <w:pPr>
              <w:pStyle w:val="TableParagraph"/>
              <w:spacing w:before="42"/>
              <w:ind w:left="10" w:right="3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020" w:type="dxa"/>
          </w:tcPr>
          <w:p w:rsidR="00241DDC" w:rsidRDefault="00241DDC" w:rsidP="00381F50">
            <w:pPr>
              <w:pStyle w:val="TableParagraph"/>
              <w:spacing w:before="42"/>
              <w:ind w:left="16" w:right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1530" w:type="dxa"/>
          </w:tcPr>
          <w:p w:rsidR="00241DDC" w:rsidRDefault="00241DDC" w:rsidP="00381F50">
            <w:pPr>
              <w:pStyle w:val="TableParagraph"/>
              <w:spacing w:before="42"/>
              <w:ind w:left="19" w:right="2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3003" w:type="dxa"/>
            <w:gridSpan w:val="2"/>
          </w:tcPr>
          <w:p w:rsidR="00241DDC" w:rsidRDefault="00241DDC" w:rsidP="00381F50">
            <w:pPr>
              <w:pStyle w:val="TableParagraph"/>
              <w:tabs>
                <w:tab w:val="left" w:pos="2301"/>
              </w:tabs>
              <w:spacing w:before="42"/>
              <w:ind w:left="802"/>
              <w:jc w:val="left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sz w:val="21"/>
              </w:rPr>
              <w:t>8</w:t>
            </w:r>
          </w:p>
        </w:tc>
      </w:tr>
      <w:tr w:rsidR="00241DDC" w:rsidTr="00241DDC">
        <w:trPr>
          <w:trHeight w:val="325"/>
        </w:trPr>
        <w:tc>
          <w:tcPr>
            <w:tcW w:w="1417" w:type="dxa"/>
          </w:tcPr>
          <w:p w:rsidR="00241DDC" w:rsidRDefault="00241DDC" w:rsidP="00381F50">
            <w:pPr>
              <w:pStyle w:val="TableParagraph"/>
              <w:spacing w:before="42"/>
              <w:ind w:left="10" w:right="3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77" w:type="dxa"/>
          </w:tcPr>
          <w:p w:rsidR="00241DDC" w:rsidRDefault="00241DDC" w:rsidP="00381F50">
            <w:pPr>
              <w:pStyle w:val="TableParagraph"/>
              <w:spacing w:before="42"/>
              <w:ind w:left="1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020" w:type="dxa"/>
          </w:tcPr>
          <w:p w:rsidR="00241DDC" w:rsidRDefault="00241DDC" w:rsidP="00381F50">
            <w:pPr>
              <w:pStyle w:val="TableParagraph"/>
              <w:spacing w:before="42"/>
              <w:ind w:left="16" w:right="1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530" w:type="dxa"/>
          </w:tcPr>
          <w:p w:rsidR="00241DDC" w:rsidRDefault="00241DDC" w:rsidP="00381F50">
            <w:pPr>
              <w:pStyle w:val="TableParagraph"/>
              <w:spacing w:before="42"/>
              <w:ind w:left="19" w:right="2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700" w:type="dxa"/>
          </w:tcPr>
          <w:p w:rsidR="00241DDC" w:rsidRDefault="00241DDC" w:rsidP="00381F50">
            <w:pPr>
              <w:pStyle w:val="TableParagraph"/>
              <w:spacing w:before="42"/>
              <w:ind w:left="25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1303" w:type="dxa"/>
          </w:tcPr>
          <w:p w:rsidR="00241DDC" w:rsidRDefault="00241DDC" w:rsidP="00381F50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9F444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79143" cy="4105275"/>
            <wp:effectExtent l="19050" t="0" r="0" b="0"/>
            <wp:docPr id="39" name="Рисунок 0" descr="Схема границ публичного сервитут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528" cy="410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9F444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68757" cy="8587408"/>
            <wp:effectExtent l="19050" t="0" r="8193" b="0"/>
            <wp:docPr id="40" name="Рисунок 2" descr="D:\1.РАБОТА 2021\ТУЛА 2025\2.1\3_ВЛ-10кВ WB Алексин-I ПС 371 Никулинская\Публичный сервитут\В ворд\Схема границ публичного сервитута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РАБОТА 2021\ТУЛА 2025\2.1\3_ВЛ-10кВ WB Алексин-I ПС 371 Никулинская\Публичный сервитут\В ворд\Схема границ публичного сервитута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314" cy="86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9F444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69330" cy="4581525"/>
            <wp:effectExtent l="19050" t="0" r="7620" b="0"/>
            <wp:docPr id="41" name="Рисунок 3" descr="D:\1.РАБОТА 2021\ТУЛА 2025\2.1\3_ВЛ-10кВ WB Алексин-I ПС 371 Никулинская\Публичный сервитут\В ворд\Схема границ публичного сервитут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РАБОТА 2021\ТУЛА 2025\2.1\3_ВЛ-10кВ WB Алексин-I ПС 371 Никулинская\Публичный сервитут\В ворд\Схема границ публичного сервитута_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949" cy="458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9F444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34100" cy="4581525"/>
            <wp:effectExtent l="19050" t="0" r="0" b="0"/>
            <wp:docPr id="42" name="Рисунок 4" descr="D:\1.РАБОТА 2021\ТУЛА 2025\2.1\3_ВЛ-10кВ WB Алексин-I ПС 371 Никулинская\Публичный сервитут\В ворд\Схема границ публичного сервитута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РАБОТА 2021\ТУЛА 2025\2.1\3_ВЛ-10кВ WB Алексин-I ПС 371 Никулинская\Публичный сервитут\В ворд\Схема границ публичного сервитута_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413" cy="458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67425" cy="4581525"/>
            <wp:effectExtent l="19050" t="0" r="9525" b="0"/>
            <wp:docPr id="43" name="Рисунок 5" descr="D:\1.РАБОТА 2021\ТУЛА 2025\2.1\3_ВЛ-10кВ WB Алексин-I ПС 371 Никулинская\Публичный сервитут\В ворд\Схема границ публичного сервитута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РАБОТА 2021\ТУЛА 2025\2.1\3_ВЛ-10кВ WB Алексин-I ПС 371 Никулинская\Публичный сервитут\В ворд\Схема границ публичного сервитута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691" cy="458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67425" cy="4581525"/>
            <wp:effectExtent l="19050" t="0" r="9525" b="0"/>
            <wp:docPr id="44" name="Рисунок 6" descr="D:\1.РАБОТА 2021\ТУЛА 2025\2.1\3_ВЛ-10кВ WB Алексин-I ПС 371 Никулинская\Публичный сервитут\В ворд\Схема границ публичного сервитут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РАБОТА 2021\ТУЛА 2025\2.1\3_ВЛ-10кВ WB Алексин-I ПС 371 Никулинская\Публичный сервитут\В ворд\Схема границ публичного сервитута_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691" cy="458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24575" cy="4581525"/>
            <wp:effectExtent l="19050" t="0" r="9525" b="0"/>
            <wp:docPr id="45" name="Рисунок 7" descr="D:\1.РАБОТА 2021\ТУЛА 2025\2.1\3_ВЛ-10кВ WB Алексин-I ПС 371 Никулинская\Публичный сервитут\В ворд\Схема границ публичного сервитута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РАБОТА 2021\ТУЛА 2025\2.1\3_ВЛ-10кВ WB Алексин-I ПС 371 Никулинская\Публичный сервитут\В ворд\Схема границ публичного сервитута_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881" cy="458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86475" cy="4581525"/>
            <wp:effectExtent l="19050" t="0" r="9525" b="0"/>
            <wp:docPr id="46" name="Рисунок 8" descr="D:\1.РАБОТА 2021\ТУЛА 2025\2.1\3_ВЛ-10кВ WB Алексин-I ПС 371 Никулинская\Публичный сервитут\В ворд\Схема границ публичного сервитута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РАБОТА 2021\ТУЛА 2025\2.1\3_ВЛ-10кВ WB Алексин-I ПС 371 Никулинская\Публичный сервитут\В ворд\Схема границ публичного сервитута_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754" cy="458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10275" cy="4581525"/>
            <wp:effectExtent l="19050" t="0" r="9525" b="0"/>
            <wp:docPr id="47" name="Рисунок 9" descr="D:\1.РАБОТА 2021\ТУЛА 2025\2.1\3_ВЛ-10кВ WB Алексин-I ПС 371 Никулинская\Публичный сервитут\В ворд\Схема границ публичного сервитута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РАБОТА 2021\ТУЛА 2025\2.1\3_ВЛ-10кВ WB Алексин-I ПС 371 Никулинская\Публичный сервитут\В ворд\Схема границ публичного сервитута_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500" cy="458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10275" cy="4581525"/>
            <wp:effectExtent l="19050" t="0" r="9525" b="0"/>
            <wp:docPr id="48" name="Рисунок 10" descr="D:\1.РАБОТА 2021\ТУЛА 2025\2.1\3_ВЛ-10кВ WB Алексин-I ПС 371 Никулинская\Публичный сервитут\В ворд\Схема границ публичного сервитут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.РАБОТА 2021\ТУЛА 2025\2.1\3_ВЛ-10кВ WB Алексин-I ПС 371 Никулинская\Публичный сервитут\В ворд\Схема границ публичного сервитута_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501" cy="458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72200" cy="4086225"/>
            <wp:effectExtent l="19050" t="0" r="0" b="0"/>
            <wp:docPr id="51" name="Рисунок 32" descr="Схема границ публичного сервитута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4620" cy="408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34100" cy="4721046"/>
            <wp:effectExtent l="19050" t="0" r="0" b="0"/>
            <wp:docPr id="52" name="Рисунок 33" descr="Схема границ публичного сервитута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границ публичного сервитута_1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6505" cy="472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15050" cy="8652510"/>
            <wp:effectExtent l="19050" t="0" r="0" b="0"/>
            <wp:docPr id="53" name="Рисунок 14" descr="D:\1.РАБОТА 2021\ТУЛА 2025\2.1\3_ВЛ-10кВ WB Алексин-I ПС 371 Никулинская\Публичный сервитут\В ворд\Схема границ публичного сервитута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.РАБОТА 2021\ТУЛА 2025\2.1\3_ВЛ-10кВ WB Алексин-I ПС 371 Никулинская\Публичный сервитут\В ворд\Схема границ публичного сервитута_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5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15050" cy="8652510"/>
            <wp:effectExtent l="19050" t="0" r="0" b="0"/>
            <wp:docPr id="54" name="Рисунок 15" descr="D:\1.РАБОТА 2021\ТУЛА 2025\2.1\3_ВЛ-10кВ WB Алексин-I ПС 371 Никулинская\Публичный сервитут\В ворд\Схема границ публичного сервитута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.РАБОТА 2021\ТУЛА 2025\2.1\3_ВЛ-10кВ WB Алексин-I ПС 371 Никулинская\Публичный сервитут\В ворд\Схема границ публичного сервитута_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5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  <w:r w:rsidRPr="004E36F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187835"/>
            <wp:effectExtent l="19050" t="0" r="3175" b="0"/>
            <wp:docPr id="4" name="Рисунок 16" descr="D:\1.РАБОТА 2021\ТУЛА 2025\2.1\3_ВЛ-10кВ WB Алексин-I ПС 371 Никулинская\Публичный сервитут\В ворд\Схема границ публичного сервитута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.РАБОТА 2021\ТУЛА 2025\2.1\3_ВЛ-10кВ WB Алексин-I ПС 371 Никулинская\Публичный сервитут\В ворд\Схема границ публичного сервитута_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jc w:val="right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adjustRightInd w:val="0"/>
        <w:ind w:right="287"/>
        <w:rPr>
          <w:rFonts w:ascii="Times New Roman" w:hAnsi="Times New Roman" w:cs="Times New Roman"/>
        </w:rPr>
      </w:pPr>
    </w:p>
    <w:p w:rsidR="00241DDC" w:rsidRDefault="00241DDC" w:rsidP="00241DDC">
      <w:pPr>
        <w:pStyle w:val="af3"/>
        <w:ind w:firstLine="552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F55C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2 к </w:t>
      </w:r>
      <w:r w:rsidRPr="006F55C4"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F55C4">
        <w:rPr>
          <w:rFonts w:ascii="Times New Roman" w:hAnsi="Times New Roman" w:cs="Times New Roman"/>
        </w:rPr>
        <w:t xml:space="preserve">Администрация </w:t>
      </w:r>
      <w:proofErr w:type="gramStart"/>
      <w:r w:rsidRPr="006F55C4">
        <w:rPr>
          <w:rFonts w:ascii="Times New Roman" w:hAnsi="Times New Roman" w:cs="Times New Roman"/>
        </w:rPr>
        <w:t>муниципального</w:t>
      </w:r>
      <w:proofErr w:type="gramEnd"/>
    </w:p>
    <w:p w:rsidR="00241DDC" w:rsidRDefault="00241DDC" w:rsidP="00241DDC">
      <w:pPr>
        <w:pStyle w:val="af3"/>
        <w:jc w:val="right"/>
        <w:rPr>
          <w:rFonts w:ascii="Times New Roman" w:hAnsi="Times New Roman" w:cs="Times New Roman"/>
        </w:rPr>
      </w:pPr>
      <w:r w:rsidRPr="006F55C4">
        <w:rPr>
          <w:rFonts w:ascii="Times New Roman" w:hAnsi="Times New Roman" w:cs="Times New Roman"/>
        </w:rPr>
        <w:t>обра</w:t>
      </w:r>
      <w:r>
        <w:rPr>
          <w:rFonts w:ascii="Times New Roman" w:hAnsi="Times New Roman" w:cs="Times New Roman"/>
        </w:rPr>
        <w:t xml:space="preserve">зования город Алексин, Тульской области </w:t>
      </w:r>
    </w:p>
    <w:p w:rsidR="00241DDC" w:rsidRPr="00241DDC" w:rsidRDefault="00241DDC" w:rsidP="00241DDC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 w:rsidRPr="0070339A">
        <w:rPr>
          <w:rFonts w:ascii="Times New Roman" w:hAnsi="Times New Roman" w:cs="Times New Roman"/>
          <w:sz w:val="24"/>
          <w:szCs w:val="24"/>
        </w:rPr>
        <w:t xml:space="preserve">от </w:t>
      </w:r>
      <w:r w:rsidR="001967BE">
        <w:rPr>
          <w:rFonts w:ascii="Times New Roman" w:hAnsi="Times New Roman" w:cs="Times New Roman"/>
          <w:sz w:val="24"/>
          <w:szCs w:val="24"/>
        </w:rPr>
        <w:t xml:space="preserve">14.04.2026 г. </w:t>
      </w:r>
      <w:r w:rsidRPr="0070339A">
        <w:rPr>
          <w:rFonts w:ascii="Times New Roman" w:hAnsi="Times New Roman" w:cs="Times New Roman"/>
          <w:sz w:val="24"/>
          <w:szCs w:val="24"/>
        </w:rPr>
        <w:t xml:space="preserve"> № </w:t>
      </w:r>
      <w:r w:rsidR="001967BE">
        <w:rPr>
          <w:rFonts w:ascii="Times New Roman" w:hAnsi="Times New Roman" w:cs="Times New Roman"/>
          <w:sz w:val="24"/>
          <w:szCs w:val="24"/>
        </w:rPr>
        <w:t>419</w:t>
      </w:r>
    </w:p>
    <w:p w:rsidR="00241DDC" w:rsidRDefault="00241DDC" w:rsidP="00241DDC">
      <w:pPr>
        <w:jc w:val="right"/>
        <w:rPr>
          <w:rFonts w:ascii="Times New Roman" w:hAnsi="Times New Roman" w:cs="Times New Roman"/>
        </w:rPr>
      </w:pPr>
    </w:p>
    <w:p w:rsidR="00241DDC" w:rsidRPr="0070339A" w:rsidRDefault="00241DDC" w:rsidP="00241DDC">
      <w:pPr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153"/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"/>
        <w:gridCol w:w="5881"/>
        <w:gridCol w:w="3109"/>
      </w:tblGrid>
      <w:tr w:rsidR="00241DDC" w:rsidRPr="0070339A" w:rsidTr="00241DDC">
        <w:trPr>
          <w:trHeight w:val="560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1DDC" w:rsidRPr="0070339A" w:rsidRDefault="00241DDC" w:rsidP="00241D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N</w:t>
            </w:r>
            <w:r w:rsidRPr="0070339A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1DDC" w:rsidRPr="0070339A" w:rsidRDefault="00241DDC" w:rsidP="00241D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Наименование работ</w:t>
            </w:r>
          </w:p>
        </w:tc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1DDC" w:rsidRPr="0070339A" w:rsidRDefault="00241DDC" w:rsidP="00241D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Сроки</w:t>
            </w:r>
          </w:p>
        </w:tc>
      </w:tr>
      <w:tr w:rsidR="00241DDC" w:rsidRPr="0070339A" w:rsidTr="00241DDC">
        <w:trPr>
          <w:trHeight w:val="1120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1DDC" w:rsidRDefault="00241DDC" w:rsidP="00241DDC">
            <w:pPr>
              <w:rPr>
                <w:rFonts w:ascii="Times New Roman" w:eastAsia="Times New Roman" w:hAnsi="Times New Roman" w:cs="Times New Roman"/>
              </w:rPr>
            </w:pPr>
          </w:p>
          <w:p w:rsidR="00241DDC" w:rsidRPr="0070339A" w:rsidRDefault="00241DDC" w:rsidP="00241D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1DDC" w:rsidRPr="0070339A" w:rsidRDefault="00241DDC" w:rsidP="00241D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1991">
              <w:rPr>
                <w:rFonts w:ascii="Times New Roman" w:eastAsia="Times New Roman" w:hAnsi="Times New Roman" w:cs="Times New Roman"/>
              </w:rPr>
              <w:t>ВЛ-10кВ ВБ Алексин-2 ПС 371 Никулинская</w:t>
            </w:r>
          </w:p>
        </w:tc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1DDC" w:rsidRDefault="00241DDC" w:rsidP="00241DDC">
            <w:pPr>
              <w:rPr>
                <w:rFonts w:ascii="Times New Roman" w:eastAsia="Times New Roman" w:hAnsi="Times New Roman" w:cs="Times New Roman"/>
              </w:rPr>
            </w:pPr>
          </w:p>
          <w:p w:rsidR="00241DDC" w:rsidRPr="0070339A" w:rsidRDefault="00241DDC" w:rsidP="00241D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0339A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70339A">
              <w:rPr>
                <w:rFonts w:ascii="Times New Roman" w:eastAsia="Times New Roman" w:hAnsi="Times New Roman" w:cs="Times New Roman"/>
              </w:rPr>
              <w:t xml:space="preserve"> - 207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241DDC" w:rsidRDefault="00241DDC" w:rsidP="00241DD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132A8">
        <w:rPr>
          <w:rFonts w:ascii="Times New Roman" w:eastAsia="Times New Roman" w:hAnsi="Times New Roman"/>
          <w:b/>
          <w:bCs/>
          <w:sz w:val="28"/>
          <w:szCs w:val="28"/>
        </w:rPr>
        <w:t xml:space="preserve">График выполнения работ </w:t>
      </w:r>
      <w:r w:rsidRPr="009132A8">
        <w:rPr>
          <w:rFonts w:ascii="Times New Roman" w:eastAsia="Times New Roman" w:hAnsi="Times New Roman"/>
          <w:b/>
          <w:bCs/>
          <w:sz w:val="28"/>
          <w:szCs w:val="28"/>
        </w:rPr>
        <w:br/>
        <w:t>в отношении земель и земельных участков, находящихся в государственной или муниципальной собственности</w:t>
      </w:r>
      <w:r w:rsidRPr="009132A8">
        <w:rPr>
          <w:rFonts w:ascii="Times New Roman" w:eastAsia="Times New Roman" w:hAnsi="Times New Roman"/>
          <w:b/>
          <w:bCs/>
          <w:sz w:val="28"/>
          <w:szCs w:val="28"/>
        </w:rPr>
        <w:br/>
        <w:t xml:space="preserve"> и не предоставленных гражданам или юридическим лицам</w:t>
      </w:r>
    </w:p>
    <w:p w:rsidR="00241DDC" w:rsidRPr="0070339A" w:rsidRDefault="00241DDC" w:rsidP="00241DDC">
      <w:pPr>
        <w:jc w:val="center"/>
        <w:rPr>
          <w:rFonts w:ascii="Times New Roman" w:hAnsi="Times New Roman" w:cs="Times New Roman"/>
        </w:rPr>
      </w:pPr>
    </w:p>
    <w:p w:rsidR="00C64CD3" w:rsidRDefault="00C64CD3"/>
    <w:sectPr w:rsidR="00C64CD3" w:rsidSect="00241DD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41DDC"/>
    <w:rsid w:val="001967BE"/>
    <w:rsid w:val="00241DDC"/>
    <w:rsid w:val="006D7F1D"/>
    <w:rsid w:val="006E5BA0"/>
    <w:rsid w:val="00C6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1DD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241DD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241DDC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1DDC"/>
    <w:pPr>
      <w:widowControl w:val="0"/>
      <w:shd w:val="clear" w:color="auto" w:fill="FFFFFF"/>
      <w:spacing w:after="140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4">
    <w:name w:val="Подпись к таблице_"/>
    <w:basedOn w:val="a0"/>
    <w:link w:val="a5"/>
    <w:rsid w:val="00241DD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241DD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241D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241DD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Колонтитул (2)_"/>
    <w:basedOn w:val="a0"/>
    <w:link w:val="22"/>
    <w:rsid w:val="00241D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Колонтитул (2)"/>
    <w:basedOn w:val="a"/>
    <w:link w:val="21"/>
    <w:rsid w:val="00241DD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Подпись к картинке_"/>
    <w:basedOn w:val="a0"/>
    <w:link w:val="a9"/>
    <w:rsid w:val="00241D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241DD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qFormat/>
    <w:rsid w:val="00241DD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5"/>
      <w:szCs w:val="15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241DDC"/>
    <w:rPr>
      <w:rFonts w:ascii="Arial MT" w:eastAsia="Arial MT" w:hAnsi="Arial MT" w:cs="Arial MT"/>
      <w:sz w:val="15"/>
      <w:szCs w:val="15"/>
      <w:lang w:eastAsia="en-US"/>
    </w:rPr>
  </w:style>
  <w:style w:type="paragraph" w:styleId="ac">
    <w:name w:val="header"/>
    <w:basedOn w:val="a"/>
    <w:link w:val="ad"/>
    <w:uiPriority w:val="99"/>
    <w:unhideWhenUsed/>
    <w:rsid w:val="00241DD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d">
    <w:name w:val="Верхний колонтитул Знак"/>
    <w:basedOn w:val="a0"/>
    <w:link w:val="ac"/>
    <w:uiPriority w:val="99"/>
    <w:rsid w:val="00241DDC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e">
    <w:name w:val="footer"/>
    <w:basedOn w:val="a"/>
    <w:link w:val="af"/>
    <w:uiPriority w:val="99"/>
    <w:unhideWhenUsed/>
    <w:rsid w:val="00241DD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">
    <w:name w:val="Нижний колонтитул Знак"/>
    <w:basedOn w:val="a0"/>
    <w:link w:val="ae"/>
    <w:uiPriority w:val="99"/>
    <w:rsid w:val="00241DDC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f0">
    <w:name w:val="Balloon Text"/>
    <w:basedOn w:val="a"/>
    <w:link w:val="af1"/>
    <w:uiPriority w:val="99"/>
    <w:semiHidden/>
    <w:unhideWhenUsed/>
    <w:rsid w:val="00241DDC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241DDC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f2">
    <w:name w:val="List Paragraph"/>
    <w:basedOn w:val="a"/>
    <w:uiPriority w:val="1"/>
    <w:qFormat/>
    <w:rsid w:val="00241DDC"/>
    <w:pPr>
      <w:widowControl w:val="0"/>
      <w:autoSpaceDE w:val="0"/>
      <w:autoSpaceDN w:val="0"/>
      <w:spacing w:after="0" w:line="240" w:lineRule="auto"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241DD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f3">
    <w:name w:val="No Spacing"/>
    <w:uiPriority w:val="1"/>
    <w:qFormat/>
    <w:rsid w:val="00241DD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78</Pages>
  <Words>13425</Words>
  <Characters>76525</Characters>
  <Application>Microsoft Office Word</Application>
  <DocSecurity>0</DocSecurity>
  <Lines>637</Lines>
  <Paragraphs>179</Paragraphs>
  <ScaleCrop>false</ScaleCrop>
  <Company/>
  <LinksUpToDate>false</LinksUpToDate>
  <CharactersWithSpaces>89771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astanina.olga</dc:creator>
  <cp:keywords/>
  <dc:description/>
  <cp:lastModifiedBy>kruglikova.tatyana</cp:lastModifiedBy>
  <cp:revision>9</cp:revision>
  <dcterms:created xsi:type="dcterms:W3CDTF">2026-04-10T09:28:00Z</dcterms:created>
  <dcterms:modified xsi:type="dcterms:W3CDTF">2026-04-14T11:35:00Z</dcterms:modified>
</cp:coreProperties>
</file>