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551" w:rsidRDefault="00401551">
      <w:pPr>
        <w:rPr>
          <w:rFonts w:ascii="Arial" w:hAnsi="Arial"/>
          <w:b/>
        </w:rPr>
      </w:pPr>
    </w:p>
    <w:p w:rsidR="00401551" w:rsidRDefault="00401551">
      <w:pPr>
        <w:rPr>
          <w:rFonts w:ascii="Arial" w:hAnsi="Arial"/>
          <w:b/>
        </w:rPr>
      </w:pPr>
    </w:p>
    <w:p w:rsidR="00401551" w:rsidRDefault="00401551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401551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551" w:rsidRDefault="00F25BA7">
            <w:pPr>
              <w:widowControl w:val="0"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401551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551" w:rsidRDefault="00F25BA7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401551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551" w:rsidRDefault="00F25BA7">
            <w:pPr>
              <w:jc w:val="center"/>
              <w:rPr>
                <w:b/>
                <w:color w:val="00000A"/>
              </w:rPr>
            </w:pPr>
            <w:r>
              <w:rPr>
                <w:b/>
              </w:rPr>
              <w:t>Администрация</w:t>
            </w:r>
          </w:p>
          <w:p w:rsidR="00401551" w:rsidRDefault="00401551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401551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551" w:rsidRDefault="00F25BA7">
            <w:pPr>
              <w:widowControl w:val="0"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401551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551" w:rsidRDefault="00F25BA7" w:rsidP="003809E6">
            <w:pPr>
              <w:widowControl w:val="0"/>
              <w:jc w:val="center"/>
            </w:pPr>
            <w:r>
              <w:rPr>
                <w:b/>
              </w:rPr>
              <w:t xml:space="preserve">от </w:t>
            </w:r>
            <w:r w:rsidR="003809E6">
              <w:rPr>
                <w:b/>
              </w:rPr>
              <w:t xml:space="preserve">02.10.2025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3809E6">
              <w:rPr>
                <w:b/>
              </w:rPr>
              <w:t>1413</w:t>
            </w:r>
          </w:p>
        </w:tc>
      </w:tr>
    </w:tbl>
    <w:p w:rsidR="00401551" w:rsidRDefault="00401551"/>
    <w:p w:rsidR="00401551" w:rsidRDefault="00401551">
      <w:pPr>
        <w:rPr>
          <w:rFonts w:ascii="Arial" w:hAnsi="Arial"/>
          <w:b/>
        </w:rPr>
      </w:pPr>
    </w:p>
    <w:p w:rsidR="00401551" w:rsidRDefault="00401551">
      <w:pPr>
        <w:rPr>
          <w:rFonts w:ascii="Arial" w:hAnsi="Arial"/>
          <w:b/>
        </w:rPr>
      </w:pPr>
    </w:p>
    <w:p w:rsidR="00401551" w:rsidRDefault="00401551">
      <w:pPr>
        <w:rPr>
          <w:rFonts w:ascii="Arial" w:hAnsi="Arial"/>
          <w:b/>
        </w:rPr>
      </w:pPr>
    </w:p>
    <w:p w:rsidR="00401551" w:rsidRDefault="00401551">
      <w:pPr>
        <w:rPr>
          <w:rFonts w:ascii="Arial" w:hAnsi="Arial"/>
          <w:b/>
        </w:rPr>
      </w:pPr>
    </w:p>
    <w:p w:rsidR="00401551" w:rsidRDefault="00401551">
      <w:pPr>
        <w:rPr>
          <w:rFonts w:ascii="Arial" w:hAnsi="Arial"/>
          <w:b/>
        </w:rPr>
      </w:pPr>
    </w:p>
    <w:p w:rsidR="00401551" w:rsidRDefault="00401551">
      <w:pPr>
        <w:rPr>
          <w:rFonts w:ascii="Arial" w:hAnsi="Arial"/>
          <w:b/>
        </w:rPr>
      </w:pPr>
    </w:p>
    <w:p w:rsidR="00401551" w:rsidRDefault="00401551">
      <w:pPr>
        <w:rPr>
          <w:rFonts w:ascii="Arial" w:hAnsi="Arial"/>
          <w:b/>
        </w:rPr>
      </w:pPr>
    </w:p>
    <w:p w:rsidR="00401551" w:rsidRDefault="00401551">
      <w:pPr>
        <w:rPr>
          <w:rFonts w:ascii="Arial" w:hAnsi="Arial"/>
          <w:b/>
        </w:rPr>
      </w:pPr>
    </w:p>
    <w:p w:rsidR="00401551" w:rsidRDefault="00401551">
      <w:pPr>
        <w:rPr>
          <w:rFonts w:ascii="Arial" w:hAnsi="Arial"/>
          <w:b/>
        </w:rPr>
      </w:pPr>
    </w:p>
    <w:p w:rsidR="00401551" w:rsidRDefault="00401551">
      <w:pPr>
        <w:rPr>
          <w:rFonts w:ascii="Arial" w:hAnsi="Arial"/>
          <w:b/>
        </w:rPr>
      </w:pPr>
    </w:p>
    <w:p w:rsidR="00401551" w:rsidRDefault="00401551">
      <w:pPr>
        <w:jc w:val="center"/>
        <w:rPr>
          <w:rFonts w:ascii="Arial" w:hAnsi="Arial"/>
          <w:b/>
        </w:rPr>
      </w:pPr>
    </w:p>
    <w:p w:rsidR="00401551" w:rsidRDefault="00401551">
      <w:pPr>
        <w:jc w:val="center"/>
        <w:rPr>
          <w:rFonts w:ascii="Arial" w:hAnsi="Arial"/>
          <w:b/>
        </w:rPr>
      </w:pPr>
    </w:p>
    <w:p w:rsidR="00401551" w:rsidRDefault="00401551">
      <w:pPr>
        <w:jc w:val="center"/>
        <w:rPr>
          <w:rFonts w:ascii="Arial" w:hAnsi="Arial"/>
          <w:b/>
        </w:rPr>
      </w:pPr>
    </w:p>
    <w:p w:rsidR="00401551" w:rsidRDefault="00F25BA7">
      <w:pPr>
        <w:pStyle w:val="ConsPlusNonformat"/>
        <w:widowControl/>
        <w:jc w:val="center"/>
        <w:rPr>
          <w:b/>
        </w:rPr>
      </w:pPr>
      <w:r>
        <w:rPr>
          <w:rFonts w:ascii="Times New Roman" w:hAnsi="Times New Roman"/>
          <w:b/>
          <w:sz w:val="24"/>
        </w:rPr>
        <w:t xml:space="preserve">О предоставлении разрешения </w:t>
      </w:r>
      <w:r>
        <w:rPr>
          <w:rFonts w:ascii="Times New Roman" w:hAnsi="Times New Roman"/>
          <w:b/>
          <w:sz w:val="24"/>
        </w:rPr>
        <w:t xml:space="preserve">на условно разрешенный  вид использования земельного участка «ведение садоводства» с кадастровым номером 71:01:01030:2982,  </w:t>
      </w:r>
      <w:r>
        <w:rPr>
          <w:rFonts w:ascii="Times New Roman" w:hAnsi="Times New Roman"/>
          <w:b/>
          <w:sz w:val="24"/>
        </w:rPr>
        <w:t>местоположение земельного участка: Российская Федерация, Тульская область, Алексинский район, д.Егнышевка, ДНП «Приокский»</w:t>
      </w:r>
    </w:p>
    <w:p w:rsidR="00401551" w:rsidRDefault="00401551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401551" w:rsidRDefault="00401551">
      <w:pPr>
        <w:pStyle w:val="ConsPlusNonformat"/>
        <w:widowControl/>
        <w:jc w:val="center"/>
      </w:pPr>
    </w:p>
    <w:p w:rsidR="00401551" w:rsidRDefault="00F25BA7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0"/>
          <w:color w:val="000000"/>
          <w:sz w:val="24"/>
        </w:rPr>
        <w:t>В соотв</w:t>
      </w:r>
      <w:r>
        <w:rPr>
          <w:rFonts w:ascii="Times New Roman" w:hAnsi="Times New Roman"/>
          <w:b w:val="0"/>
          <w:color w:val="000000"/>
          <w:sz w:val="24"/>
        </w:rPr>
        <w:t>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</w:t>
      </w:r>
      <w:r>
        <w:rPr>
          <w:rFonts w:ascii="Times New Roman" w:hAnsi="Times New Roman"/>
          <w:b w:val="0"/>
          <w:color w:val="000000"/>
          <w:sz w:val="24"/>
        </w:rPr>
        <w:t xml:space="preserve"> общих принципах организации местного самоуправления в Российской Федерации», Постановлением администрации муниципального образования город Алексин от 30.06.2025 года № 1580 «Об утверждении Правил землепользования и застройки муниципального образования гор</w:t>
      </w:r>
      <w:r>
        <w:rPr>
          <w:rFonts w:ascii="Times New Roman" w:hAnsi="Times New Roman"/>
          <w:b w:val="0"/>
          <w:color w:val="000000"/>
          <w:sz w:val="24"/>
        </w:rPr>
        <w:t>од Алексин», на основании заключения о результатах публичных слушаний от 11.09.2025, Устава городского округа город АлексинТульской области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</w:rPr>
        <w:t>, администрация муниципального образования город Алексин  ПОСТАНОВЛЯЕТ:</w:t>
      </w:r>
    </w:p>
    <w:p w:rsidR="00401551" w:rsidRDefault="00F25BA7">
      <w:pPr>
        <w:pStyle w:val="ConsPlusNonformat"/>
        <w:widowControl/>
        <w:jc w:val="both"/>
      </w:pPr>
      <w:r>
        <w:tab/>
      </w:r>
      <w:r>
        <w:rPr>
          <w:rFonts w:ascii="Times New Roman" w:hAnsi="Times New Roman"/>
          <w:sz w:val="24"/>
        </w:rPr>
        <w:t>1.Предоставить разрешениена условно разрешен</w:t>
      </w:r>
      <w:r>
        <w:rPr>
          <w:rFonts w:ascii="Times New Roman" w:hAnsi="Times New Roman"/>
          <w:sz w:val="24"/>
        </w:rPr>
        <w:t xml:space="preserve">ный вид использования земельного участка </w:t>
      </w:r>
      <w:r>
        <w:rPr>
          <w:rFonts w:ascii="Times New Roman" w:hAnsi="Times New Roman"/>
          <w:sz w:val="24"/>
        </w:rPr>
        <w:t>«ведение садоводства» площадью 1000 кв.м, с кадастровым номером 71:01:010301:2982, расположенного в территориальной зоне - зона, занятая объектами сельскохозяйственного назначения(Сх2), категория земель: земли сельс</w:t>
      </w:r>
      <w:r>
        <w:rPr>
          <w:rFonts w:ascii="Times New Roman" w:hAnsi="Times New Roman"/>
          <w:sz w:val="24"/>
        </w:rPr>
        <w:t>кохозяйственного назначения, местоположение: Российская Федерация, Тульская область, Алексинский район, д.Егнышевка, ДНП «Приокский».</w:t>
      </w:r>
    </w:p>
    <w:p w:rsidR="00401551" w:rsidRDefault="00F25BA7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2.Управлению по организационнойработе и информационному обеспечению в течение 10 дней со дня принятия настоящего постановл</w:t>
      </w:r>
      <w:r>
        <w:rPr>
          <w:rFonts w:ascii="Times New Roman" w:hAnsi="Times New Roman"/>
          <w:sz w:val="24"/>
        </w:rPr>
        <w:t>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401551" w:rsidRDefault="00F25BA7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3. Постановление вступает в силу со дня подписания.</w:t>
      </w:r>
    </w:p>
    <w:p w:rsidR="00401551" w:rsidRDefault="00401551">
      <w:pPr>
        <w:pStyle w:val="a3"/>
        <w:rPr>
          <w:b/>
        </w:rPr>
      </w:pPr>
    </w:p>
    <w:p w:rsidR="00401551" w:rsidRDefault="00F25BA7">
      <w:pPr>
        <w:pStyle w:val="a3"/>
        <w:spacing w:after="0"/>
        <w:rPr>
          <w:b/>
        </w:rPr>
      </w:pPr>
      <w:r>
        <w:rPr>
          <w:b/>
        </w:rPr>
        <w:t>Глава админис</w:t>
      </w:r>
      <w:r>
        <w:rPr>
          <w:b/>
        </w:rPr>
        <w:t xml:space="preserve">трации  </w:t>
      </w:r>
    </w:p>
    <w:p w:rsidR="00401551" w:rsidRDefault="00F25BA7">
      <w:pPr>
        <w:pStyle w:val="a3"/>
        <w:spacing w:after="0"/>
        <w:rPr>
          <w:b/>
        </w:rPr>
      </w:pPr>
      <w:r>
        <w:rPr>
          <w:b/>
        </w:rPr>
        <w:t xml:space="preserve">муниципального образования </w:t>
      </w:r>
    </w:p>
    <w:p w:rsidR="00401551" w:rsidRDefault="00F25BA7">
      <w:pPr>
        <w:jc w:val="both"/>
        <w:rPr>
          <w:b/>
        </w:rPr>
      </w:pPr>
      <w:r>
        <w:rPr>
          <w:b/>
        </w:rPr>
        <w:lastRenderedPageBreak/>
        <w:t>город Алексин                                                   П.Е. Федоров</w:t>
      </w:r>
    </w:p>
    <w:sectPr w:rsidR="00401551" w:rsidSect="00401551">
      <w:headerReference w:type="default" r:id="rId7"/>
      <w:footerReference w:type="default" r:id="rId8"/>
      <w:pgSz w:w="11906" w:h="16838"/>
      <w:pgMar w:top="709" w:right="849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BA7" w:rsidRDefault="00F25BA7" w:rsidP="00401551">
      <w:r>
        <w:separator/>
      </w:r>
    </w:p>
  </w:endnote>
  <w:endnote w:type="continuationSeparator" w:id="1">
    <w:p w:rsidR="00F25BA7" w:rsidRDefault="00F25BA7" w:rsidP="00401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551" w:rsidRDefault="00F25BA7">
    <w:pPr>
      <w:pStyle w:val="af0"/>
      <w:jc w:val="right"/>
      <w:rPr>
        <w:b/>
        <w:color w:val="FFFFFF" w:themeColor="background1"/>
        <w:sz w:val="36"/>
      </w:rPr>
    </w:pPr>
    <w:r>
      <w:rPr>
        <w:b/>
        <w:color w:val="FFFFFF" w:themeColor="background1"/>
        <w:sz w:val="36"/>
      </w:rPr>
      <w:t>02494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BA7" w:rsidRDefault="00F25BA7" w:rsidP="00401551">
      <w:r>
        <w:separator/>
      </w:r>
    </w:p>
  </w:footnote>
  <w:footnote w:type="continuationSeparator" w:id="1">
    <w:p w:rsidR="00F25BA7" w:rsidRDefault="00F25BA7" w:rsidP="00401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551" w:rsidRDefault="00401551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01564"/>
    <w:multiLevelType w:val="multilevel"/>
    <w:tmpl w:val="610EB526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1551"/>
    <w:rsid w:val="003809E6"/>
    <w:rsid w:val="00401551"/>
    <w:rsid w:val="00F2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01551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401551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401551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401551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40155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0155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01551"/>
    <w:rPr>
      <w:sz w:val="24"/>
    </w:rPr>
  </w:style>
  <w:style w:type="paragraph" w:styleId="a3">
    <w:name w:val="Body Text"/>
    <w:basedOn w:val="a"/>
    <w:link w:val="a4"/>
    <w:rsid w:val="00401551"/>
    <w:pPr>
      <w:spacing w:after="120"/>
    </w:pPr>
  </w:style>
  <w:style w:type="character" w:customStyle="1" w:styleId="a4">
    <w:name w:val="Основной текст Знак"/>
    <w:basedOn w:val="1"/>
    <w:link w:val="a3"/>
    <w:rsid w:val="00401551"/>
  </w:style>
  <w:style w:type="paragraph" w:styleId="a5">
    <w:name w:val="caption"/>
    <w:basedOn w:val="a"/>
    <w:next w:val="a"/>
    <w:link w:val="a6"/>
    <w:rsid w:val="00401551"/>
    <w:rPr>
      <w:b/>
      <w:sz w:val="20"/>
    </w:rPr>
  </w:style>
  <w:style w:type="character" w:customStyle="1" w:styleId="a6">
    <w:name w:val="Название объекта Знак"/>
    <w:basedOn w:val="1"/>
    <w:link w:val="a5"/>
    <w:rsid w:val="00401551"/>
    <w:rPr>
      <w:b/>
      <w:sz w:val="20"/>
    </w:rPr>
  </w:style>
  <w:style w:type="paragraph" w:customStyle="1" w:styleId="Default">
    <w:name w:val="Default"/>
    <w:link w:val="Default0"/>
    <w:rsid w:val="00401551"/>
    <w:rPr>
      <w:sz w:val="24"/>
    </w:rPr>
  </w:style>
  <w:style w:type="character" w:customStyle="1" w:styleId="Default0">
    <w:name w:val="Default"/>
    <w:link w:val="Default"/>
    <w:rsid w:val="00401551"/>
    <w:rPr>
      <w:color w:val="000000"/>
      <w:sz w:val="24"/>
    </w:rPr>
  </w:style>
  <w:style w:type="paragraph" w:styleId="21">
    <w:name w:val="toc 2"/>
    <w:basedOn w:val="a"/>
    <w:next w:val="a"/>
    <w:link w:val="22"/>
    <w:uiPriority w:val="39"/>
    <w:rsid w:val="00401551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401551"/>
    <w:rPr>
      <w:b/>
    </w:rPr>
  </w:style>
  <w:style w:type="paragraph" w:styleId="41">
    <w:name w:val="toc 4"/>
    <w:next w:val="a"/>
    <w:link w:val="42"/>
    <w:uiPriority w:val="39"/>
    <w:rsid w:val="0040155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0155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rsid w:val="00401551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401551"/>
  </w:style>
  <w:style w:type="paragraph" w:styleId="a7">
    <w:name w:val="Balloon Text"/>
    <w:basedOn w:val="a"/>
    <w:link w:val="a8"/>
    <w:rsid w:val="00401551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401551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40155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0155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0155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01551"/>
    <w:rPr>
      <w:rFonts w:ascii="XO Thames" w:hAnsi="XO Thames"/>
      <w:sz w:val="28"/>
    </w:rPr>
  </w:style>
  <w:style w:type="paragraph" w:customStyle="1" w:styleId="12">
    <w:name w:val="Строгий1"/>
    <w:basedOn w:val="13"/>
    <w:link w:val="a9"/>
    <w:rsid w:val="00401551"/>
    <w:rPr>
      <w:b/>
    </w:rPr>
  </w:style>
  <w:style w:type="character" w:styleId="a9">
    <w:name w:val="Strong"/>
    <w:basedOn w:val="a0"/>
    <w:link w:val="12"/>
    <w:rsid w:val="00401551"/>
    <w:rPr>
      <w:b/>
    </w:rPr>
  </w:style>
  <w:style w:type="paragraph" w:customStyle="1" w:styleId="14">
    <w:name w:val="Указатель1"/>
    <w:basedOn w:val="a"/>
    <w:link w:val="15"/>
    <w:rsid w:val="00401551"/>
    <w:rPr>
      <w:rFonts w:ascii="Arial" w:hAnsi="Arial"/>
      <w:sz w:val="20"/>
    </w:rPr>
  </w:style>
  <w:style w:type="character" w:customStyle="1" w:styleId="15">
    <w:name w:val="Указатель1"/>
    <w:basedOn w:val="1"/>
    <w:link w:val="14"/>
    <w:rsid w:val="00401551"/>
    <w:rPr>
      <w:rFonts w:ascii="Arial" w:hAnsi="Arial"/>
      <w:sz w:val="20"/>
    </w:rPr>
  </w:style>
  <w:style w:type="paragraph" w:customStyle="1" w:styleId="Endnote">
    <w:name w:val="Endnote"/>
    <w:link w:val="Endnote0"/>
    <w:rsid w:val="00401551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401551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401551"/>
    <w:rPr>
      <w:rFonts w:asciiTheme="majorHAnsi" w:hAnsiTheme="majorHAnsi"/>
      <w:b/>
      <w:color w:val="4F81BD" w:themeColor="accent1"/>
    </w:rPr>
  </w:style>
  <w:style w:type="paragraph" w:styleId="aa">
    <w:name w:val="header"/>
    <w:basedOn w:val="a"/>
    <w:link w:val="ab"/>
    <w:rsid w:val="004015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sid w:val="00401551"/>
  </w:style>
  <w:style w:type="paragraph" w:customStyle="1" w:styleId="ac">
    <w:name w:val="Знак Знак Знак Знак Знак Знак Знак"/>
    <w:basedOn w:val="a"/>
    <w:link w:val="ad"/>
    <w:rsid w:val="00401551"/>
    <w:pPr>
      <w:widowControl w:val="0"/>
      <w:spacing w:after="160" w:line="240" w:lineRule="exact"/>
      <w:jc w:val="right"/>
    </w:pPr>
    <w:rPr>
      <w:sz w:val="20"/>
    </w:rPr>
  </w:style>
  <w:style w:type="character" w:customStyle="1" w:styleId="ad">
    <w:name w:val="Знак Знак Знак Знак Знак Знак Знак"/>
    <w:basedOn w:val="1"/>
    <w:link w:val="ac"/>
    <w:rsid w:val="00401551"/>
    <w:rPr>
      <w:sz w:val="20"/>
    </w:rPr>
  </w:style>
  <w:style w:type="paragraph" w:customStyle="1" w:styleId="ae">
    <w:name w:val="Текст в таблицах"/>
    <w:basedOn w:val="a"/>
    <w:link w:val="af"/>
    <w:rsid w:val="00401551"/>
    <w:pPr>
      <w:spacing w:before="120" w:after="120"/>
    </w:pPr>
  </w:style>
  <w:style w:type="character" w:customStyle="1" w:styleId="af">
    <w:name w:val="Текст в таблицах"/>
    <w:basedOn w:val="1"/>
    <w:link w:val="ae"/>
    <w:rsid w:val="00401551"/>
  </w:style>
  <w:style w:type="paragraph" w:styleId="af0">
    <w:name w:val="footer"/>
    <w:basedOn w:val="a"/>
    <w:link w:val="af1"/>
    <w:rsid w:val="0040155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1"/>
    <w:link w:val="af0"/>
    <w:rsid w:val="00401551"/>
  </w:style>
  <w:style w:type="paragraph" w:styleId="31">
    <w:name w:val="toc 3"/>
    <w:next w:val="a"/>
    <w:link w:val="32"/>
    <w:uiPriority w:val="39"/>
    <w:rsid w:val="0040155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01551"/>
    <w:rPr>
      <w:rFonts w:ascii="XO Thames" w:hAnsi="XO Thames"/>
      <w:sz w:val="28"/>
    </w:rPr>
  </w:style>
  <w:style w:type="paragraph" w:styleId="23">
    <w:name w:val="Body Text Indent 2"/>
    <w:basedOn w:val="a"/>
    <w:link w:val="24"/>
    <w:rsid w:val="00401551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401551"/>
  </w:style>
  <w:style w:type="character" w:customStyle="1" w:styleId="50">
    <w:name w:val="Заголовок 5 Знак"/>
    <w:link w:val="5"/>
    <w:rsid w:val="00401551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40155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6">
    <w:name w:val="Гиперссылка1"/>
    <w:basedOn w:val="13"/>
    <w:link w:val="af2"/>
    <w:rsid w:val="00401551"/>
    <w:rPr>
      <w:color w:val="0000FF"/>
      <w:u w:val="single"/>
    </w:rPr>
  </w:style>
  <w:style w:type="character" w:styleId="af2">
    <w:name w:val="Hyperlink"/>
    <w:basedOn w:val="a0"/>
    <w:link w:val="16"/>
    <w:rsid w:val="00401551"/>
    <w:rPr>
      <w:color w:val="0000FF"/>
      <w:u w:val="single"/>
    </w:rPr>
  </w:style>
  <w:style w:type="paragraph" w:customStyle="1" w:styleId="Footnote">
    <w:name w:val="Footnote"/>
    <w:link w:val="Footnote0"/>
    <w:rsid w:val="0040155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01551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401551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40155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01551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0155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0155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0155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401551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401551"/>
    <w:rPr>
      <w:rFonts w:ascii="Courier New" w:hAnsi="Courier New"/>
    </w:rPr>
  </w:style>
  <w:style w:type="paragraph" w:styleId="8">
    <w:name w:val="toc 8"/>
    <w:next w:val="a"/>
    <w:link w:val="80"/>
    <w:uiPriority w:val="39"/>
    <w:rsid w:val="0040155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01551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401551"/>
    <w:rPr>
      <w:rFonts w:ascii="Courier New" w:hAnsi="Courier New"/>
    </w:rPr>
  </w:style>
  <w:style w:type="character" w:customStyle="1" w:styleId="ConsPlusCell0">
    <w:name w:val="ConsPlusCell"/>
    <w:link w:val="ConsPlusCell"/>
    <w:rsid w:val="00401551"/>
    <w:rPr>
      <w:rFonts w:ascii="Courier New" w:hAnsi="Courier New"/>
    </w:rPr>
  </w:style>
  <w:style w:type="paragraph" w:styleId="51">
    <w:name w:val="toc 5"/>
    <w:next w:val="a"/>
    <w:link w:val="52"/>
    <w:uiPriority w:val="39"/>
    <w:rsid w:val="0040155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01551"/>
    <w:rPr>
      <w:rFonts w:ascii="XO Thames" w:hAnsi="XO Thames"/>
      <w:sz w:val="28"/>
    </w:rPr>
  </w:style>
  <w:style w:type="paragraph" w:customStyle="1" w:styleId="13">
    <w:name w:val="Основной шрифт абзаца1"/>
    <w:link w:val="ConsPlusNormal"/>
    <w:rsid w:val="00401551"/>
  </w:style>
  <w:style w:type="paragraph" w:customStyle="1" w:styleId="ConsPlusNormal">
    <w:name w:val="ConsPlusNormal"/>
    <w:link w:val="ConsPlusNormal0"/>
    <w:rsid w:val="00401551"/>
    <w:rPr>
      <w:sz w:val="24"/>
    </w:rPr>
  </w:style>
  <w:style w:type="character" w:customStyle="1" w:styleId="ConsPlusNormal0">
    <w:name w:val="ConsPlusNormal"/>
    <w:link w:val="ConsPlusNormal"/>
    <w:rsid w:val="00401551"/>
    <w:rPr>
      <w:sz w:val="24"/>
    </w:rPr>
  </w:style>
  <w:style w:type="paragraph" w:styleId="af3">
    <w:name w:val="Subtitle"/>
    <w:next w:val="a"/>
    <w:link w:val="af4"/>
    <w:uiPriority w:val="11"/>
    <w:qFormat/>
    <w:rsid w:val="00401551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401551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rsid w:val="0040155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40155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01551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401551"/>
    <w:rPr>
      <w:b/>
      <w:sz w:val="36"/>
    </w:rPr>
  </w:style>
  <w:style w:type="table" w:styleId="af7">
    <w:name w:val="Table Grid"/>
    <w:basedOn w:val="a1"/>
    <w:rsid w:val="004015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2025-09-24T09:17:00Z</dcterms:created>
  <dcterms:modified xsi:type="dcterms:W3CDTF">2025-10-02T09:42:00Z</dcterms:modified>
</cp:coreProperties>
</file>