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13"/>
        <w:tblW w:w="9750" w:type="dxa"/>
        <w:tblLayout w:type="fixed"/>
        <w:tblLook w:val="04A0"/>
      </w:tblPr>
      <w:tblGrid>
        <w:gridCol w:w="4785"/>
        <w:gridCol w:w="4965"/>
      </w:tblGrid>
      <w:tr w:rsidR="00390FA2" w:rsidRPr="00390FA2" w:rsidTr="00106AA2">
        <w:tc>
          <w:tcPr>
            <w:tcW w:w="9750" w:type="dxa"/>
            <w:gridSpan w:val="2"/>
            <w:hideMark/>
          </w:tcPr>
          <w:p w:rsidR="005F6AEE" w:rsidRPr="00390FA2" w:rsidRDefault="005F6AEE" w:rsidP="00106AA2">
            <w:pPr>
              <w:widowControl w:val="0"/>
              <w:jc w:val="center"/>
              <w:rPr>
                <w:rFonts w:ascii="Times New Roman" w:eastAsia="Andale Sans UI" w:hAnsi="Times New Roman"/>
                <w:b/>
                <w:sz w:val="26"/>
                <w:szCs w:val="26"/>
                <w:lang w:eastAsia="zh-CN" w:bidi="hi-IN"/>
              </w:rPr>
            </w:pPr>
            <w:r w:rsidRPr="00390FA2">
              <w:rPr>
                <w:rFonts w:ascii="Times New Roman" w:hAnsi="Times New Roman"/>
                <w:b/>
                <w:sz w:val="26"/>
                <w:szCs w:val="26"/>
              </w:rPr>
              <w:t>Тульская область</w:t>
            </w:r>
          </w:p>
        </w:tc>
      </w:tr>
      <w:tr w:rsidR="00390FA2" w:rsidRPr="00390FA2" w:rsidTr="00106AA2">
        <w:tc>
          <w:tcPr>
            <w:tcW w:w="9750" w:type="dxa"/>
            <w:gridSpan w:val="2"/>
            <w:hideMark/>
          </w:tcPr>
          <w:p w:rsidR="005F6AEE" w:rsidRPr="00390FA2" w:rsidRDefault="005F6AEE" w:rsidP="00106AA2">
            <w:pPr>
              <w:widowControl w:val="0"/>
              <w:jc w:val="center"/>
              <w:rPr>
                <w:rFonts w:ascii="Times New Roman" w:eastAsia="Andale Sans UI" w:hAnsi="Times New Roman"/>
                <w:b/>
                <w:sz w:val="26"/>
                <w:szCs w:val="26"/>
                <w:lang w:eastAsia="zh-CN" w:bidi="hi-IN"/>
              </w:rPr>
            </w:pPr>
            <w:r w:rsidRPr="00390FA2">
              <w:rPr>
                <w:rFonts w:ascii="Times New Roman" w:hAnsi="Times New Roman"/>
                <w:b/>
                <w:sz w:val="26"/>
                <w:szCs w:val="26"/>
              </w:rPr>
              <w:t>муниципальное образование город Алексин</w:t>
            </w:r>
          </w:p>
        </w:tc>
      </w:tr>
      <w:tr w:rsidR="00390FA2" w:rsidRPr="00390FA2" w:rsidTr="00106AA2">
        <w:tc>
          <w:tcPr>
            <w:tcW w:w="9750" w:type="dxa"/>
            <w:gridSpan w:val="2"/>
          </w:tcPr>
          <w:p w:rsidR="005F6AEE" w:rsidRPr="00390FA2" w:rsidRDefault="005F6AEE" w:rsidP="00106AA2">
            <w:pPr>
              <w:jc w:val="center"/>
              <w:rPr>
                <w:rFonts w:ascii="Times New Roman" w:eastAsia="Calibri" w:hAnsi="Times New Roman"/>
                <w:b/>
                <w:sz w:val="26"/>
                <w:szCs w:val="26"/>
                <w:lang w:eastAsia="zh-CN" w:bidi="hi-IN"/>
              </w:rPr>
            </w:pPr>
            <w:r w:rsidRPr="00390FA2">
              <w:rPr>
                <w:rFonts w:ascii="Times New Roman" w:hAnsi="Times New Roman"/>
                <w:b/>
                <w:sz w:val="26"/>
                <w:szCs w:val="26"/>
              </w:rPr>
              <w:t>Администрация</w:t>
            </w:r>
          </w:p>
          <w:p w:rsidR="005F6AEE" w:rsidRPr="00390FA2" w:rsidRDefault="005F6AEE" w:rsidP="00106AA2">
            <w:pPr>
              <w:jc w:val="center"/>
              <w:rPr>
                <w:rFonts w:ascii="Times New Roman" w:eastAsia="Andale Sans UI" w:hAnsi="Times New Roman"/>
                <w:b/>
                <w:sz w:val="26"/>
                <w:szCs w:val="26"/>
              </w:rPr>
            </w:pPr>
          </w:p>
          <w:p w:rsidR="005F6AEE" w:rsidRPr="00390FA2" w:rsidRDefault="005F6AEE" w:rsidP="00106AA2">
            <w:pPr>
              <w:widowControl w:val="0"/>
              <w:rPr>
                <w:rFonts w:ascii="Times New Roman" w:eastAsia="Andale Sans UI" w:hAnsi="Times New Roman"/>
                <w:b/>
                <w:sz w:val="26"/>
                <w:szCs w:val="26"/>
                <w:lang w:eastAsia="zh-CN" w:bidi="hi-IN"/>
              </w:rPr>
            </w:pPr>
          </w:p>
        </w:tc>
      </w:tr>
      <w:tr w:rsidR="00390FA2" w:rsidRPr="00390FA2" w:rsidTr="00106AA2">
        <w:tc>
          <w:tcPr>
            <w:tcW w:w="9750" w:type="dxa"/>
            <w:gridSpan w:val="2"/>
            <w:hideMark/>
          </w:tcPr>
          <w:p w:rsidR="005F6AEE" w:rsidRPr="00390FA2" w:rsidRDefault="005F6AEE" w:rsidP="00106AA2">
            <w:pPr>
              <w:widowControl w:val="0"/>
              <w:jc w:val="center"/>
              <w:rPr>
                <w:rFonts w:ascii="Times New Roman" w:eastAsia="Andale Sans UI" w:hAnsi="Times New Roman"/>
                <w:b/>
                <w:sz w:val="26"/>
                <w:szCs w:val="26"/>
                <w:lang w:eastAsia="zh-CN" w:bidi="hi-IN"/>
              </w:rPr>
            </w:pPr>
            <w:r w:rsidRPr="00390FA2">
              <w:rPr>
                <w:rFonts w:ascii="Times New Roman" w:hAnsi="Times New Roman"/>
                <w:b/>
                <w:sz w:val="26"/>
                <w:szCs w:val="26"/>
              </w:rPr>
              <w:t>ПОСТАНОВЛЕНИЕ</w:t>
            </w:r>
          </w:p>
        </w:tc>
      </w:tr>
      <w:tr w:rsidR="00390FA2" w:rsidRPr="00390FA2" w:rsidTr="00106AA2">
        <w:trPr>
          <w:trHeight w:val="121"/>
        </w:trPr>
        <w:tc>
          <w:tcPr>
            <w:tcW w:w="9750" w:type="dxa"/>
            <w:gridSpan w:val="2"/>
          </w:tcPr>
          <w:p w:rsidR="005F6AEE" w:rsidRPr="00390FA2" w:rsidRDefault="005F6AEE" w:rsidP="00106AA2">
            <w:pPr>
              <w:widowControl w:val="0"/>
              <w:rPr>
                <w:rFonts w:ascii="Times New Roman" w:eastAsia="Andale Sans UI" w:hAnsi="Times New Roman"/>
                <w:b/>
                <w:sz w:val="26"/>
                <w:szCs w:val="26"/>
                <w:lang w:eastAsia="zh-CN" w:bidi="hi-IN"/>
              </w:rPr>
            </w:pPr>
          </w:p>
        </w:tc>
      </w:tr>
      <w:tr w:rsidR="00390FA2" w:rsidRPr="00390FA2" w:rsidTr="00106AA2">
        <w:tc>
          <w:tcPr>
            <w:tcW w:w="4785" w:type="dxa"/>
            <w:hideMark/>
          </w:tcPr>
          <w:p w:rsidR="005F6AEE" w:rsidRPr="00390FA2" w:rsidRDefault="00464010" w:rsidP="00C819E4">
            <w:pPr>
              <w:widowControl w:val="0"/>
              <w:jc w:val="center"/>
              <w:rPr>
                <w:rFonts w:ascii="Times New Roman" w:eastAsia="Andale Sans UI" w:hAnsi="Times New Roman"/>
                <w:b/>
                <w:sz w:val="26"/>
                <w:szCs w:val="26"/>
                <w:lang w:eastAsia="zh-CN" w:bidi="hi-IN"/>
              </w:rPr>
            </w:pPr>
            <w:r>
              <w:rPr>
                <w:rFonts w:ascii="Times New Roman" w:hAnsi="Times New Roman"/>
                <w:b/>
                <w:sz w:val="26"/>
                <w:szCs w:val="26"/>
              </w:rPr>
              <w:t>о</w:t>
            </w:r>
            <w:r w:rsidR="005F6AEE" w:rsidRPr="00390FA2">
              <w:rPr>
                <w:rFonts w:ascii="Times New Roman" w:hAnsi="Times New Roman"/>
                <w:b/>
                <w:sz w:val="26"/>
                <w:szCs w:val="26"/>
              </w:rPr>
              <w:t>т</w:t>
            </w:r>
            <w:r>
              <w:rPr>
                <w:rFonts w:ascii="Times New Roman" w:hAnsi="Times New Roman"/>
                <w:b/>
                <w:sz w:val="26"/>
                <w:szCs w:val="26"/>
              </w:rPr>
              <w:t xml:space="preserve"> 31.10.2025</w:t>
            </w:r>
            <w:r w:rsidR="005F6AEE" w:rsidRPr="00390FA2">
              <w:rPr>
                <w:rFonts w:ascii="Times New Roman" w:hAnsi="Times New Roman"/>
                <w:b/>
                <w:sz w:val="26"/>
                <w:szCs w:val="26"/>
              </w:rPr>
              <w:t xml:space="preserve"> г.</w:t>
            </w:r>
          </w:p>
        </w:tc>
        <w:tc>
          <w:tcPr>
            <w:tcW w:w="4965" w:type="dxa"/>
            <w:hideMark/>
          </w:tcPr>
          <w:p w:rsidR="005F6AEE" w:rsidRPr="00390FA2" w:rsidRDefault="005F6AEE" w:rsidP="00464010">
            <w:pPr>
              <w:widowControl w:val="0"/>
              <w:jc w:val="center"/>
              <w:rPr>
                <w:rFonts w:ascii="Times New Roman" w:eastAsia="Andale Sans UI" w:hAnsi="Times New Roman"/>
                <w:b/>
                <w:sz w:val="26"/>
                <w:szCs w:val="26"/>
                <w:lang w:eastAsia="zh-CN" w:bidi="hi-IN"/>
              </w:rPr>
            </w:pPr>
            <w:r w:rsidRPr="00390FA2">
              <w:rPr>
                <w:rFonts w:ascii="Times New Roman" w:hAnsi="Times New Roman"/>
                <w:b/>
                <w:sz w:val="26"/>
                <w:szCs w:val="26"/>
              </w:rPr>
              <w:t xml:space="preserve">№ </w:t>
            </w:r>
            <w:r w:rsidR="00464010">
              <w:rPr>
                <w:rFonts w:ascii="Times New Roman" w:hAnsi="Times New Roman"/>
                <w:b/>
                <w:sz w:val="26"/>
                <w:szCs w:val="26"/>
              </w:rPr>
              <w:t>1563</w:t>
            </w:r>
          </w:p>
        </w:tc>
      </w:tr>
    </w:tbl>
    <w:p w:rsidR="005F6AEE" w:rsidRPr="00390FA2" w:rsidRDefault="005F6AEE" w:rsidP="005F6AEE">
      <w:pPr>
        <w:pStyle w:val="ConsPlusTitle"/>
        <w:jc w:val="both"/>
        <w:rPr>
          <w:rFonts w:ascii="Times New Roman" w:hAnsi="Times New Roman" w:cs="Times New Roman"/>
          <w:sz w:val="26"/>
          <w:szCs w:val="26"/>
        </w:rPr>
      </w:pPr>
    </w:p>
    <w:p w:rsidR="005F6AEE" w:rsidRPr="00390FA2" w:rsidRDefault="005F6AEE" w:rsidP="005F6AEE">
      <w:pPr>
        <w:pStyle w:val="ConsPlusTitle"/>
        <w:jc w:val="center"/>
        <w:rPr>
          <w:rFonts w:ascii="Times New Roman" w:hAnsi="Times New Roman" w:cs="Times New Roman"/>
          <w:sz w:val="26"/>
          <w:szCs w:val="26"/>
        </w:rPr>
      </w:pPr>
    </w:p>
    <w:p w:rsidR="005F6AEE" w:rsidRPr="00390FA2" w:rsidRDefault="005F6AEE" w:rsidP="005F6AEE">
      <w:pPr>
        <w:pStyle w:val="ConsPlusTitle"/>
        <w:jc w:val="center"/>
        <w:rPr>
          <w:rFonts w:ascii="Times New Roman" w:hAnsi="Times New Roman" w:cs="Times New Roman"/>
          <w:sz w:val="26"/>
          <w:szCs w:val="26"/>
        </w:rPr>
      </w:pPr>
    </w:p>
    <w:p w:rsidR="005F6AEE" w:rsidRPr="00390FA2" w:rsidRDefault="005F6AEE" w:rsidP="005F6AEE">
      <w:pPr>
        <w:pStyle w:val="ConsPlusTitle"/>
        <w:jc w:val="center"/>
        <w:rPr>
          <w:rFonts w:ascii="Times New Roman" w:hAnsi="Times New Roman" w:cs="Times New Roman"/>
          <w:sz w:val="26"/>
          <w:szCs w:val="26"/>
        </w:rPr>
      </w:pPr>
    </w:p>
    <w:p w:rsidR="005F6AEE" w:rsidRPr="00390FA2" w:rsidRDefault="005F6AEE" w:rsidP="005F6AEE">
      <w:pPr>
        <w:pStyle w:val="ConsPlusTitle"/>
        <w:jc w:val="center"/>
        <w:rPr>
          <w:rFonts w:ascii="Times New Roman" w:hAnsi="Times New Roman" w:cs="Times New Roman"/>
          <w:sz w:val="26"/>
          <w:szCs w:val="26"/>
        </w:rPr>
      </w:pPr>
    </w:p>
    <w:p w:rsidR="005F6AEE" w:rsidRPr="002869F6" w:rsidRDefault="005F6AEE" w:rsidP="005F6AEE">
      <w:pPr>
        <w:pStyle w:val="ConsPlusTitle"/>
        <w:jc w:val="center"/>
        <w:rPr>
          <w:rFonts w:ascii="Times New Roman" w:hAnsi="Times New Roman" w:cs="Times New Roman"/>
          <w:sz w:val="26"/>
          <w:szCs w:val="26"/>
        </w:rPr>
      </w:pPr>
    </w:p>
    <w:p w:rsidR="005F6AEE" w:rsidRDefault="005F6AEE" w:rsidP="005F6AEE">
      <w:pPr>
        <w:pStyle w:val="ConsPlusTitle"/>
        <w:jc w:val="center"/>
        <w:rPr>
          <w:rFonts w:ascii="Times New Roman" w:hAnsi="Times New Roman" w:cs="Times New Roman"/>
          <w:sz w:val="26"/>
          <w:szCs w:val="26"/>
        </w:rPr>
      </w:pPr>
    </w:p>
    <w:p w:rsidR="004E086A" w:rsidRDefault="004E086A" w:rsidP="005F6AEE">
      <w:pPr>
        <w:pStyle w:val="ConsPlusTitle"/>
        <w:jc w:val="center"/>
        <w:rPr>
          <w:rFonts w:ascii="Times New Roman" w:hAnsi="Times New Roman" w:cs="Times New Roman"/>
          <w:sz w:val="26"/>
          <w:szCs w:val="26"/>
        </w:rPr>
      </w:pPr>
    </w:p>
    <w:p w:rsidR="005F6AEE" w:rsidRDefault="005F6AEE" w:rsidP="005F6AEE">
      <w:pPr>
        <w:pStyle w:val="ConsPlusTitle"/>
        <w:jc w:val="center"/>
        <w:rPr>
          <w:rFonts w:ascii="Times New Roman" w:hAnsi="Times New Roman" w:cs="Times New Roman"/>
          <w:sz w:val="26"/>
          <w:szCs w:val="26"/>
        </w:rPr>
      </w:pPr>
      <w:r>
        <w:rPr>
          <w:rFonts w:ascii="Times New Roman" w:hAnsi="Times New Roman" w:cs="Times New Roman"/>
          <w:sz w:val="26"/>
          <w:szCs w:val="26"/>
        </w:rPr>
        <w:t>О</w:t>
      </w:r>
      <w:r w:rsidRPr="00947A17">
        <w:rPr>
          <w:rFonts w:ascii="Times New Roman" w:hAnsi="Times New Roman" w:cs="Times New Roman"/>
          <w:sz w:val="26"/>
          <w:szCs w:val="26"/>
        </w:rPr>
        <w:t xml:space="preserve">б утверждении </w:t>
      </w:r>
      <w:r>
        <w:rPr>
          <w:rFonts w:ascii="Times New Roman" w:hAnsi="Times New Roman" w:cs="Times New Roman"/>
          <w:sz w:val="26"/>
          <w:szCs w:val="26"/>
        </w:rPr>
        <w:t>П</w:t>
      </w:r>
      <w:r w:rsidRPr="00947A17">
        <w:rPr>
          <w:rFonts w:ascii="Times New Roman" w:hAnsi="Times New Roman" w:cs="Times New Roman"/>
          <w:sz w:val="26"/>
          <w:szCs w:val="26"/>
        </w:rPr>
        <w:t>оложения об условиях оплаты труда</w:t>
      </w:r>
    </w:p>
    <w:p w:rsidR="001925BC" w:rsidRDefault="005F6AEE" w:rsidP="005F6AEE">
      <w:pPr>
        <w:pStyle w:val="ConsPlusTitle"/>
        <w:jc w:val="center"/>
        <w:rPr>
          <w:rFonts w:ascii="Times New Roman" w:hAnsi="Times New Roman" w:cs="Times New Roman"/>
          <w:sz w:val="26"/>
          <w:szCs w:val="26"/>
        </w:rPr>
      </w:pPr>
      <w:r w:rsidRPr="00947A17">
        <w:rPr>
          <w:rFonts w:ascii="Times New Roman" w:hAnsi="Times New Roman" w:cs="Times New Roman"/>
          <w:sz w:val="26"/>
          <w:szCs w:val="26"/>
        </w:rPr>
        <w:t xml:space="preserve">работников муниципальных организаций </w:t>
      </w:r>
    </w:p>
    <w:p w:rsidR="005F6AEE" w:rsidRDefault="001925BC" w:rsidP="005F6AEE">
      <w:pPr>
        <w:pStyle w:val="ConsPlusTitle"/>
        <w:jc w:val="center"/>
        <w:rPr>
          <w:rFonts w:ascii="Times New Roman" w:hAnsi="Times New Roman" w:cs="Times New Roman"/>
          <w:sz w:val="26"/>
          <w:szCs w:val="26"/>
        </w:rPr>
      </w:pPr>
      <w:r w:rsidRPr="009A3094">
        <w:rPr>
          <w:rFonts w:ascii="Times New Roman" w:hAnsi="Times New Roman" w:cs="Times New Roman"/>
          <w:sz w:val="26"/>
          <w:szCs w:val="26"/>
        </w:rPr>
        <w:t xml:space="preserve">муниципального образования </w:t>
      </w:r>
      <w:r w:rsidR="005F6AEE" w:rsidRPr="00947A17">
        <w:rPr>
          <w:rFonts w:ascii="Times New Roman" w:hAnsi="Times New Roman" w:cs="Times New Roman"/>
          <w:sz w:val="26"/>
          <w:szCs w:val="26"/>
        </w:rPr>
        <w:t xml:space="preserve">город </w:t>
      </w:r>
      <w:r w:rsidR="005F6AEE">
        <w:rPr>
          <w:rFonts w:ascii="Times New Roman" w:hAnsi="Times New Roman" w:cs="Times New Roman"/>
          <w:sz w:val="26"/>
          <w:szCs w:val="26"/>
        </w:rPr>
        <w:t>А</w:t>
      </w:r>
      <w:r w:rsidR="005F6AEE" w:rsidRPr="00947A17">
        <w:rPr>
          <w:rFonts w:ascii="Times New Roman" w:hAnsi="Times New Roman" w:cs="Times New Roman"/>
          <w:sz w:val="26"/>
          <w:szCs w:val="26"/>
        </w:rPr>
        <w:t>лексин,</w:t>
      </w:r>
    </w:p>
    <w:p w:rsidR="005F6AEE" w:rsidRPr="00947A17" w:rsidRDefault="005F6AEE" w:rsidP="005F6AEE">
      <w:pPr>
        <w:pStyle w:val="ConsPlusTitle"/>
        <w:jc w:val="center"/>
        <w:rPr>
          <w:rFonts w:ascii="Times New Roman" w:hAnsi="Times New Roman" w:cs="Times New Roman"/>
          <w:sz w:val="26"/>
          <w:szCs w:val="26"/>
        </w:rPr>
      </w:pPr>
      <w:r w:rsidRPr="00947A17">
        <w:rPr>
          <w:rFonts w:ascii="Times New Roman" w:hAnsi="Times New Roman" w:cs="Times New Roman"/>
          <w:sz w:val="26"/>
          <w:szCs w:val="26"/>
        </w:rPr>
        <w:t>осуществляющих образовательную деятельность</w:t>
      </w:r>
    </w:p>
    <w:p w:rsidR="005F6AEE" w:rsidRPr="00947A17" w:rsidRDefault="005F6AEE" w:rsidP="005F6AEE">
      <w:pPr>
        <w:pStyle w:val="ConsPlusNormal"/>
        <w:spacing w:after="1"/>
        <w:rPr>
          <w:rFonts w:ascii="Times New Roman" w:hAnsi="Times New Roman" w:cs="Times New Roman"/>
          <w:sz w:val="26"/>
          <w:szCs w:val="26"/>
        </w:rPr>
      </w:pPr>
    </w:p>
    <w:p w:rsidR="005F6AEE" w:rsidRPr="00947A17" w:rsidRDefault="005F6AEE" w:rsidP="005F6AEE">
      <w:pPr>
        <w:pStyle w:val="ConsPlusNormal"/>
        <w:jc w:val="both"/>
        <w:rPr>
          <w:rFonts w:ascii="Times New Roman" w:hAnsi="Times New Roman" w:cs="Times New Roman"/>
          <w:sz w:val="26"/>
          <w:szCs w:val="26"/>
        </w:rPr>
      </w:pPr>
    </w:p>
    <w:p w:rsidR="005F6AEE" w:rsidRPr="009A3094" w:rsidRDefault="005F6AEE" w:rsidP="005F6AEE">
      <w:pPr>
        <w:pStyle w:val="ConsPlusNormal"/>
        <w:ind w:firstLine="540"/>
        <w:jc w:val="both"/>
        <w:rPr>
          <w:rFonts w:ascii="Times New Roman" w:hAnsi="Times New Roman" w:cs="Times New Roman"/>
          <w:sz w:val="26"/>
          <w:szCs w:val="26"/>
        </w:rPr>
      </w:pPr>
      <w:r w:rsidRPr="009A3094">
        <w:rPr>
          <w:rFonts w:ascii="Times New Roman" w:hAnsi="Times New Roman" w:cs="Times New Roman"/>
          <w:sz w:val="26"/>
          <w:szCs w:val="26"/>
        </w:rPr>
        <w:t xml:space="preserve">В соответствии с Трудовым </w:t>
      </w:r>
      <w:hyperlink r:id="rId8" w:tooltip="&quot;Трудовой кодекс Российской Федерации&quot; от 30.12.2001 N 197-ФЗ (ред. от 06.04.2024) {КонсультантПлюс}">
        <w:r w:rsidRPr="009A3094">
          <w:rPr>
            <w:rFonts w:ascii="Times New Roman" w:hAnsi="Times New Roman" w:cs="Times New Roman"/>
            <w:sz w:val="26"/>
            <w:szCs w:val="26"/>
          </w:rPr>
          <w:t>кодексом</w:t>
        </w:r>
      </w:hyperlink>
      <w:r w:rsidRPr="009A3094">
        <w:rPr>
          <w:rFonts w:ascii="Times New Roman" w:hAnsi="Times New Roman" w:cs="Times New Roman"/>
          <w:sz w:val="26"/>
          <w:szCs w:val="26"/>
        </w:rPr>
        <w:t xml:space="preserve"> Российской Федерации, Федеральным </w:t>
      </w:r>
      <w:hyperlink r:id="rId9" w:tooltip="Федеральный закон от 06.10.2003 N 131-ФЗ (ред. от 15.05.2024) &quot;Об общих принципах организации местного самоуправления в Российской Федерации&quot; {КонсультантПлюс}">
        <w:r w:rsidRPr="009A3094">
          <w:rPr>
            <w:rFonts w:ascii="Times New Roman" w:hAnsi="Times New Roman" w:cs="Times New Roman"/>
            <w:sz w:val="26"/>
            <w:szCs w:val="26"/>
          </w:rPr>
          <w:t>законом</w:t>
        </w:r>
      </w:hyperlink>
      <w:r w:rsidRPr="009A3094">
        <w:rPr>
          <w:rFonts w:ascii="Times New Roman" w:hAnsi="Times New Roman" w:cs="Times New Roman"/>
          <w:sz w:val="26"/>
          <w:szCs w:val="26"/>
        </w:rPr>
        <w:t xml:space="preserve"> от 06.10.2003 № 131-ФЗ </w:t>
      </w:r>
      <w:r>
        <w:rPr>
          <w:rFonts w:ascii="Times New Roman" w:hAnsi="Times New Roman" w:cs="Times New Roman"/>
          <w:sz w:val="26"/>
          <w:szCs w:val="26"/>
        </w:rPr>
        <w:t>«</w:t>
      </w:r>
      <w:r w:rsidRPr="009A3094">
        <w:rPr>
          <w:rFonts w:ascii="Times New Roman" w:hAnsi="Times New Roman" w:cs="Times New Roman"/>
          <w:sz w:val="26"/>
          <w:szCs w:val="26"/>
        </w:rPr>
        <w:t>Об общих принципах организации местного самоуправления в Российской Федерации</w:t>
      </w:r>
      <w:r>
        <w:rPr>
          <w:rFonts w:ascii="Times New Roman" w:hAnsi="Times New Roman" w:cs="Times New Roman"/>
          <w:sz w:val="26"/>
          <w:szCs w:val="26"/>
        </w:rPr>
        <w:t>»</w:t>
      </w:r>
      <w:r w:rsidRPr="009A3094">
        <w:rPr>
          <w:rFonts w:ascii="Times New Roman" w:hAnsi="Times New Roman" w:cs="Times New Roman"/>
          <w:sz w:val="26"/>
          <w:szCs w:val="26"/>
        </w:rPr>
        <w:t xml:space="preserve">, на основании </w:t>
      </w:r>
      <w:hyperlink r:id="rId10" w:tooltip="Решение Собрания депутатов муниципального образования г. Алексин от 27.10.2014 N 3(3).2 (ред. от 28.02.2024) &quot;Об утверждении Устава муниципального образования город Алексин&quot; (Зарегистрировано в Управлении Минюста России по Тульской области 11.11.2014 N RU71328">
        <w:r w:rsidRPr="009A3094">
          <w:rPr>
            <w:rFonts w:ascii="Times New Roman" w:hAnsi="Times New Roman" w:cs="Times New Roman"/>
            <w:sz w:val="26"/>
            <w:szCs w:val="26"/>
          </w:rPr>
          <w:t>Устава</w:t>
        </w:r>
      </w:hyperlink>
      <w:r>
        <w:rPr>
          <w:rFonts w:ascii="Times New Roman" w:hAnsi="Times New Roman" w:cs="Times New Roman"/>
          <w:sz w:val="26"/>
          <w:szCs w:val="26"/>
        </w:rPr>
        <w:t>городского округа</w:t>
      </w:r>
      <w:r w:rsidRPr="009A3094">
        <w:rPr>
          <w:rFonts w:ascii="Times New Roman" w:hAnsi="Times New Roman" w:cs="Times New Roman"/>
          <w:sz w:val="26"/>
          <w:szCs w:val="26"/>
        </w:rPr>
        <w:t xml:space="preserve"> город Алексин </w:t>
      </w:r>
      <w:r>
        <w:rPr>
          <w:rFonts w:ascii="Times New Roman" w:hAnsi="Times New Roman" w:cs="Times New Roman"/>
          <w:sz w:val="26"/>
          <w:szCs w:val="26"/>
        </w:rPr>
        <w:t xml:space="preserve">Тульской области </w:t>
      </w:r>
      <w:r w:rsidRPr="009A3094">
        <w:rPr>
          <w:rFonts w:ascii="Times New Roman" w:hAnsi="Times New Roman" w:cs="Times New Roman"/>
          <w:sz w:val="26"/>
          <w:szCs w:val="26"/>
        </w:rPr>
        <w:t>администрация муниципального образования город Алексин постановляет:</w:t>
      </w:r>
    </w:p>
    <w:p w:rsidR="005F6AEE" w:rsidRPr="009A3094" w:rsidRDefault="005F6AEE" w:rsidP="005F6AEE">
      <w:pPr>
        <w:pStyle w:val="ConsPlusNormal"/>
        <w:ind w:firstLine="540"/>
        <w:jc w:val="both"/>
        <w:rPr>
          <w:rFonts w:ascii="Times New Roman" w:hAnsi="Times New Roman" w:cs="Times New Roman"/>
          <w:sz w:val="26"/>
          <w:szCs w:val="26"/>
        </w:rPr>
      </w:pPr>
      <w:r w:rsidRPr="009A3094">
        <w:rPr>
          <w:rFonts w:ascii="Times New Roman" w:hAnsi="Times New Roman" w:cs="Times New Roman"/>
          <w:sz w:val="26"/>
          <w:szCs w:val="26"/>
        </w:rPr>
        <w:t xml:space="preserve">1. Утвердить </w:t>
      </w:r>
      <w:hyperlink w:anchor="P55" w:tooltip="ПОЛОЖЕНИЕ">
        <w:r w:rsidRPr="009A3094">
          <w:rPr>
            <w:rFonts w:ascii="Times New Roman" w:hAnsi="Times New Roman" w:cs="Times New Roman"/>
            <w:sz w:val="26"/>
            <w:szCs w:val="26"/>
          </w:rPr>
          <w:t>Положение</w:t>
        </w:r>
      </w:hyperlink>
      <w:r w:rsidRPr="009A3094">
        <w:rPr>
          <w:rFonts w:ascii="Times New Roman" w:hAnsi="Times New Roman" w:cs="Times New Roman"/>
          <w:sz w:val="26"/>
          <w:szCs w:val="26"/>
        </w:rPr>
        <w:t xml:space="preserve"> об оплате труда работников муниципальных организаций муниципального образования город Алексин, осуществляющих образовательную деятельность (приложение).</w:t>
      </w:r>
    </w:p>
    <w:p w:rsidR="005F6AEE" w:rsidRDefault="005F6AEE" w:rsidP="005F6AEE">
      <w:pPr>
        <w:pStyle w:val="ConsPlusNormal"/>
        <w:ind w:firstLine="540"/>
        <w:jc w:val="both"/>
        <w:rPr>
          <w:rFonts w:ascii="Times New Roman" w:hAnsi="Times New Roman" w:cs="Times New Roman"/>
          <w:sz w:val="26"/>
          <w:szCs w:val="26"/>
        </w:rPr>
      </w:pPr>
      <w:r w:rsidRPr="009A3094">
        <w:rPr>
          <w:rFonts w:ascii="Times New Roman" w:hAnsi="Times New Roman" w:cs="Times New Roman"/>
          <w:sz w:val="26"/>
          <w:szCs w:val="26"/>
        </w:rPr>
        <w:t>2. Признать утратившим силу</w:t>
      </w:r>
      <w:r w:rsidRPr="009A3094">
        <w:rPr>
          <w:rFonts w:ascii="Times New Roman" w:hAnsi="Times New Roman" w:cs="Times New Roman"/>
          <w:kern w:val="0"/>
          <w:sz w:val="26"/>
          <w:szCs w:val="26"/>
        </w:rPr>
        <w:t xml:space="preserve"> Постановление администрации муниципального </w:t>
      </w:r>
      <w:r w:rsidRPr="00947A17">
        <w:rPr>
          <w:rFonts w:ascii="Times New Roman" w:hAnsi="Times New Roman" w:cs="Times New Roman"/>
          <w:kern w:val="0"/>
          <w:sz w:val="26"/>
          <w:szCs w:val="26"/>
        </w:rPr>
        <w:t xml:space="preserve">образования город Алексин от </w:t>
      </w:r>
      <w:r w:rsidR="001D0D1B">
        <w:rPr>
          <w:rFonts w:ascii="Times New Roman" w:hAnsi="Times New Roman" w:cs="Times New Roman"/>
          <w:kern w:val="0"/>
          <w:sz w:val="26"/>
          <w:szCs w:val="26"/>
        </w:rPr>
        <w:t>2</w:t>
      </w:r>
      <w:r>
        <w:rPr>
          <w:rFonts w:ascii="Times New Roman" w:hAnsi="Times New Roman" w:cs="Times New Roman"/>
          <w:kern w:val="0"/>
          <w:sz w:val="26"/>
          <w:szCs w:val="26"/>
        </w:rPr>
        <w:t>7</w:t>
      </w:r>
      <w:r w:rsidRPr="00947A17">
        <w:rPr>
          <w:rFonts w:ascii="Times New Roman" w:hAnsi="Times New Roman" w:cs="Times New Roman"/>
          <w:kern w:val="0"/>
          <w:sz w:val="26"/>
          <w:szCs w:val="26"/>
        </w:rPr>
        <w:t>.</w:t>
      </w:r>
      <w:r>
        <w:rPr>
          <w:rFonts w:ascii="Times New Roman" w:hAnsi="Times New Roman" w:cs="Times New Roman"/>
          <w:kern w:val="0"/>
          <w:sz w:val="26"/>
          <w:szCs w:val="26"/>
        </w:rPr>
        <w:t>06</w:t>
      </w:r>
      <w:r w:rsidRPr="00947A17">
        <w:rPr>
          <w:rFonts w:ascii="Times New Roman" w:hAnsi="Times New Roman" w:cs="Times New Roman"/>
          <w:kern w:val="0"/>
          <w:sz w:val="26"/>
          <w:szCs w:val="26"/>
        </w:rPr>
        <w:t>.</w:t>
      </w:r>
      <w:r>
        <w:rPr>
          <w:rFonts w:ascii="Times New Roman" w:hAnsi="Times New Roman" w:cs="Times New Roman"/>
          <w:kern w:val="0"/>
          <w:sz w:val="26"/>
          <w:szCs w:val="26"/>
        </w:rPr>
        <w:t>2024</w:t>
      </w:r>
      <w:r w:rsidRPr="00947A17">
        <w:rPr>
          <w:rFonts w:ascii="Times New Roman" w:hAnsi="Times New Roman" w:cs="Times New Roman"/>
          <w:kern w:val="0"/>
          <w:sz w:val="26"/>
          <w:szCs w:val="26"/>
        </w:rPr>
        <w:t xml:space="preserve"> № </w:t>
      </w:r>
      <w:r>
        <w:rPr>
          <w:rFonts w:ascii="Times New Roman" w:hAnsi="Times New Roman" w:cs="Times New Roman"/>
          <w:kern w:val="0"/>
          <w:sz w:val="26"/>
          <w:szCs w:val="26"/>
        </w:rPr>
        <w:t>1328«</w:t>
      </w:r>
      <w:r w:rsidRPr="00947A17">
        <w:rPr>
          <w:rFonts w:ascii="Times New Roman" w:hAnsi="Times New Roman" w:cs="Times New Roman"/>
          <w:kern w:val="0"/>
          <w:sz w:val="26"/>
          <w:szCs w:val="26"/>
        </w:rPr>
        <w:t>Об утверждении Положения об условиях оплаты труда работников муниципальных организаций города Алексина, осуществляющих образовательную деятельность»</w:t>
      </w:r>
      <w:r w:rsidRPr="00947A17">
        <w:rPr>
          <w:rFonts w:ascii="Times New Roman" w:hAnsi="Times New Roman" w:cs="Times New Roman"/>
          <w:sz w:val="26"/>
          <w:szCs w:val="26"/>
        </w:rPr>
        <w:t>.</w:t>
      </w:r>
    </w:p>
    <w:p w:rsidR="005F6AEE" w:rsidRDefault="005F6AEE" w:rsidP="005F6AEE">
      <w:pPr>
        <w:pStyle w:val="ConsPlusNormal"/>
        <w:ind w:firstLine="540"/>
        <w:jc w:val="both"/>
        <w:rPr>
          <w:rFonts w:ascii="Times New Roman" w:hAnsi="Times New Roman" w:cs="Times New Roman"/>
          <w:sz w:val="26"/>
          <w:szCs w:val="26"/>
        </w:rPr>
      </w:pPr>
      <w:r w:rsidRPr="00EA0DF2">
        <w:rPr>
          <w:rFonts w:ascii="Times New Roman" w:hAnsi="Times New Roman" w:cs="Times New Roman"/>
          <w:sz w:val="26"/>
          <w:szCs w:val="26"/>
        </w:rPr>
        <w:t>3. Управлению по организационной работе и информационному обеспечению администрации муниципального образования город Алексин (Панина Ю.А.) в течени</w:t>
      </w:r>
      <w:r w:rsidR="00CD3685">
        <w:rPr>
          <w:rFonts w:ascii="Times New Roman" w:hAnsi="Times New Roman" w:cs="Times New Roman"/>
          <w:sz w:val="26"/>
          <w:szCs w:val="26"/>
        </w:rPr>
        <w:t>е</w:t>
      </w:r>
      <w:r w:rsidRPr="00EA0DF2">
        <w:rPr>
          <w:rFonts w:ascii="Times New Roman" w:hAnsi="Times New Roman" w:cs="Times New Roman"/>
          <w:sz w:val="26"/>
          <w:szCs w:val="26"/>
        </w:rPr>
        <w:t xml:space="preserve">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5F6AEE" w:rsidRDefault="005F6AEE" w:rsidP="005F6AEE">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Pr="00EA0DF2">
        <w:rPr>
          <w:rFonts w:ascii="Times New Roman" w:hAnsi="Times New Roman" w:cs="Times New Roman"/>
          <w:sz w:val="26"/>
          <w:szCs w:val="26"/>
        </w:rPr>
        <w:t>. Управлению делопроизводства (</w:t>
      </w:r>
      <w:r>
        <w:rPr>
          <w:rFonts w:ascii="Times New Roman" w:hAnsi="Times New Roman" w:cs="Times New Roman"/>
          <w:sz w:val="26"/>
          <w:szCs w:val="26"/>
        </w:rPr>
        <w:t>Ворогущина О.Е</w:t>
      </w:r>
      <w:r w:rsidRPr="00EA0DF2">
        <w:rPr>
          <w:rFonts w:ascii="Times New Roman" w:hAnsi="Times New Roman" w:cs="Times New Roman"/>
          <w:sz w:val="26"/>
          <w:szCs w:val="26"/>
        </w:rPr>
        <w:t>.),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
    <w:p w:rsidR="005F6AEE" w:rsidRDefault="005F6AEE" w:rsidP="005F6AEE">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5</w:t>
      </w:r>
      <w:r w:rsidRPr="00EA0DF2">
        <w:rPr>
          <w:rFonts w:ascii="Times New Roman" w:hAnsi="Times New Roman" w:cs="Times New Roman"/>
          <w:sz w:val="26"/>
          <w:szCs w:val="26"/>
        </w:rPr>
        <w:t xml:space="preserve">. Постановление вступает в силу со дня обнародования, но не ранее 1 </w:t>
      </w:r>
      <w:r>
        <w:rPr>
          <w:rFonts w:ascii="Times New Roman" w:hAnsi="Times New Roman" w:cs="Times New Roman"/>
          <w:sz w:val="26"/>
          <w:szCs w:val="26"/>
        </w:rPr>
        <w:t>января</w:t>
      </w:r>
      <w:r w:rsidRPr="00EA0DF2">
        <w:rPr>
          <w:rFonts w:ascii="Times New Roman" w:hAnsi="Times New Roman" w:cs="Times New Roman"/>
          <w:sz w:val="26"/>
          <w:szCs w:val="26"/>
        </w:rPr>
        <w:t xml:space="preserve"> 202</w:t>
      </w:r>
      <w:r>
        <w:rPr>
          <w:rFonts w:ascii="Times New Roman" w:hAnsi="Times New Roman" w:cs="Times New Roman"/>
          <w:sz w:val="26"/>
          <w:szCs w:val="26"/>
        </w:rPr>
        <w:t>6</w:t>
      </w:r>
      <w:r w:rsidRPr="00EA0DF2">
        <w:rPr>
          <w:rFonts w:ascii="Times New Roman" w:hAnsi="Times New Roman" w:cs="Times New Roman"/>
          <w:sz w:val="26"/>
          <w:szCs w:val="26"/>
        </w:rPr>
        <w:t xml:space="preserve"> года</w:t>
      </w:r>
      <w:r>
        <w:rPr>
          <w:rFonts w:ascii="Times New Roman" w:hAnsi="Times New Roman" w:cs="Times New Roman"/>
          <w:sz w:val="26"/>
          <w:szCs w:val="26"/>
        </w:rPr>
        <w:t>.</w:t>
      </w:r>
    </w:p>
    <w:p w:rsidR="005F6AEE" w:rsidRPr="00F002A1" w:rsidRDefault="005F6AEE" w:rsidP="005F6AEE">
      <w:pPr>
        <w:pStyle w:val="ConsPlusNormal"/>
        <w:jc w:val="both"/>
        <w:rPr>
          <w:rFonts w:ascii="Times New Roman" w:hAnsi="Times New Roman" w:cs="Times New Roman"/>
          <w:sz w:val="26"/>
          <w:szCs w:val="26"/>
        </w:rPr>
      </w:pPr>
    </w:p>
    <w:p w:rsidR="005F6AEE" w:rsidRDefault="005F6AEE" w:rsidP="005F6AEE">
      <w:pPr>
        <w:shd w:val="clear" w:color="auto" w:fill="FFFFFF"/>
        <w:jc w:val="both"/>
        <w:rPr>
          <w:rFonts w:ascii="Times New Roman" w:hAnsi="Times New Roman"/>
          <w:b/>
          <w:bCs/>
          <w:sz w:val="26"/>
          <w:szCs w:val="26"/>
          <w:lang w:eastAsia="en-US"/>
        </w:rPr>
      </w:pPr>
      <w:r w:rsidRPr="00011A66">
        <w:rPr>
          <w:rFonts w:ascii="Times New Roman" w:hAnsi="Times New Roman"/>
          <w:b/>
          <w:bCs/>
          <w:sz w:val="26"/>
          <w:szCs w:val="26"/>
          <w:lang w:eastAsia="en-US"/>
        </w:rPr>
        <w:t xml:space="preserve">Глава администрациимуниципального </w:t>
      </w:r>
    </w:p>
    <w:p w:rsidR="005F6AEE" w:rsidRPr="0060035C" w:rsidRDefault="005F6AEE" w:rsidP="005F6AEE">
      <w:pPr>
        <w:shd w:val="clear" w:color="auto" w:fill="FFFFFF"/>
        <w:jc w:val="both"/>
        <w:rPr>
          <w:rFonts w:ascii="Times New Roman" w:hAnsi="Times New Roman" w:cs="Times New Roman"/>
        </w:rPr>
      </w:pPr>
      <w:r w:rsidRPr="00011A66">
        <w:rPr>
          <w:rFonts w:ascii="Times New Roman" w:hAnsi="Times New Roman"/>
          <w:b/>
          <w:bCs/>
          <w:sz w:val="26"/>
          <w:szCs w:val="26"/>
          <w:lang w:eastAsia="en-US"/>
        </w:rPr>
        <w:t xml:space="preserve">образования город Алексин                                       </w:t>
      </w:r>
      <w:r w:rsidRPr="00011A66">
        <w:rPr>
          <w:rFonts w:ascii="Times New Roman" w:hAnsi="Times New Roman"/>
          <w:b/>
          <w:bCs/>
          <w:sz w:val="26"/>
          <w:szCs w:val="26"/>
          <w:lang w:eastAsia="en-US"/>
        </w:rPr>
        <w:tab/>
      </w:r>
      <w:r>
        <w:rPr>
          <w:rFonts w:ascii="Times New Roman" w:hAnsi="Times New Roman"/>
          <w:b/>
          <w:bCs/>
          <w:sz w:val="26"/>
          <w:szCs w:val="26"/>
          <w:lang w:eastAsia="en-US"/>
        </w:rPr>
        <w:tab/>
      </w:r>
      <w:r>
        <w:rPr>
          <w:rFonts w:ascii="Times New Roman" w:hAnsi="Times New Roman"/>
          <w:b/>
          <w:bCs/>
          <w:sz w:val="26"/>
          <w:szCs w:val="26"/>
          <w:lang w:eastAsia="en-US"/>
        </w:rPr>
        <w:tab/>
      </w:r>
      <w:r w:rsidRPr="00011A66">
        <w:rPr>
          <w:rFonts w:ascii="Times New Roman" w:hAnsi="Times New Roman"/>
          <w:b/>
          <w:bCs/>
          <w:sz w:val="26"/>
          <w:szCs w:val="26"/>
          <w:lang w:eastAsia="en-US"/>
        </w:rPr>
        <w:t>П.Е. Федоров</w:t>
      </w:r>
    </w:p>
    <w:p w:rsidR="005F6AEE" w:rsidRDefault="005F6AEE">
      <w:pPr>
        <w:rPr>
          <w:rFonts w:ascii="Times New Roman" w:hAnsi="Times New Roman" w:cs="Times New Roman"/>
          <w:sz w:val="24"/>
          <w:szCs w:val="24"/>
        </w:rPr>
      </w:pPr>
      <w:r>
        <w:rPr>
          <w:rFonts w:ascii="Times New Roman" w:hAnsi="Times New Roman" w:cs="Times New Roman"/>
          <w:sz w:val="24"/>
          <w:szCs w:val="24"/>
        </w:rPr>
        <w:br w:type="page"/>
      </w:r>
    </w:p>
    <w:p w:rsidR="00C3394D" w:rsidRPr="00343B49" w:rsidRDefault="00C3394D" w:rsidP="00DF2275">
      <w:pPr>
        <w:pStyle w:val="ConsPlusNormal1"/>
        <w:jc w:val="right"/>
        <w:outlineLvl w:val="0"/>
        <w:rPr>
          <w:rFonts w:ascii="Times New Roman" w:hAnsi="Times New Roman" w:cs="Times New Roman"/>
          <w:sz w:val="24"/>
          <w:szCs w:val="24"/>
        </w:rPr>
      </w:pPr>
      <w:r w:rsidRPr="00343B49">
        <w:rPr>
          <w:rFonts w:ascii="Times New Roman" w:hAnsi="Times New Roman" w:cs="Times New Roman"/>
          <w:sz w:val="24"/>
          <w:szCs w:val="24"/>
        </w:rPr>
        <w:lastRenderedPageBreak/>
        <w:t>Приложение</w:t>
      </w:r>
    </w:p>
    <w:p w:rsidR="00C3394D" w:rsidRPr="00343B49" w:rsidRDefault="00C3394D"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Постановлению администрации</w:t>
      </w:r>
    </w:p>
    <w:p w:rsidR="00C3394D" w:rsidRPr="00343B49" w:rsidRDefault="00C3394D"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w:t>
      </w:r>
    </w:p>
    <w:p w:rsidR="00C3394D" w:rsidRPr="00343B49" w:rsidRDefault="00C3394D"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город Алексин</w:t>
      </w:r>
    </w:p>
    <w:p w:rsidR="00C3394D" w:rsidRPr="00343B49" w:rsidRDefault="00C3394D"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 xml:space="preserve">от </w:t>
      </w:r>
      <w:r w:rsidR="00464010">
        <w:rPr>
          <w:rFonts w:ascii="Times New Roman" w:hAnsi="Times New Roman" w:cs="Times New Roman"/>
          <w:sz w:val="24"/>
          <w:szCs w:val="24"/>
        </w:rPr>
        <w:t xml:space="preserve">31.10.2025 г. </w:t>
      </w:r>
      <w:r w:rsidR="00062BEE">
        <w:rPr>
          <w:rFonts w:ascii="Times New Roman" w:hAnsi="Times New Roman" w:cs="Times New Roman"/>
          <w:sz w:val="24"/>
          <w:szCs w:val="24"/>
        </w:rPr>
        <w:t>№</w:t>
      </w:r>
      <w:r w:rsidR="00464010">
        <w:rPr>
          <w:rFonts w:ascii="Times New Roman" w:hAnsi="Times New Roman" w:cs="Times New Roman"/>
          <w:sz w:val="24"/>
          <w:szCs w:val="24"/>
        </w:rPr>
        <w:t xml:space="preserve"> 1563</w:t>
      </w:r>
    </w:p>
    <w:p w:rsidR="00C3394D" w:rsidRDefault="00C3394D" w:rsidP="00DF2275">
      <w:pPr>
        <w:pStyle w:val="ConsPlusNormal1"/>
        <w:jc w:val="right"/>
        <w:outlineLvl w:val="0"/>
        <w:rPr>
          <w:rFonts w:ascii="Times New Roman" w:hAnsi="Times New Roman" w:cs="Times New Roman"/>
          <w:sz w:val="24"/>
          <w:szCs w:val="24"/>
        </w:rPr>
      </w:pPr>
    </w:p>
    <w:p w:rsidR="00F921DE" w:rsidRPr="00343B49" w:rsidRDefault="00F921DE" w:rsidP="00DF2275">
      <w:pPr>
        <w:pStyle w:val="ConsPlusTitle1"/>
        <w:jc w:val="center"/>
        <w:rPr>
          <w:rFonts w:ascii="Times New Roman" w:hAnsi="Times New Roman" w:cs="Times New Roman"/>
          <w:sz w:val="24"/>
          <w:szCs w:val="24"/>
        </w:rPr>
      </w:pPr>
      <w:bookmarkStart w:id="0" w:name="P55"/>
      <w:bookmarkEnd w:id="0"/>
    </w:p>
    <w:p w:rsidR="00F41B4E" w:rsidRPr="00343B49" w:rsidRDefault="00D34094" w:rsidP="00DF2275">
      <w:pPr>
        <w:pStyle w:val="ConsPlusTitle1"/>
        <w:jc w:val="center"/>
        <w:rPr>
          <w:rFonts w:ascii="Times New Roman" w:hAnsi="Times New Roman" w:cs="Times New Roman"/>
          <w:sz w:val="24"/>
          <w:szCs w:val="24"/>
        </w:rPr>
      </w:pPr>
      <w:r w:rsidRPr="00343B49">
        <w:rPr>
          <w:rFonts w:ascii="Times New Roman" w:hAnsi="Times New Roman" w:cs="Times New Roman"/>
          <w:sz w:val="24"/>
          <w:szCs w:val="24"/>
        </w:rPr>
        <w:t>ПОЛОЖЕНИЕ</w:t>
      </w:r>
    </w:p>
    <w:p w:rsidR="00F41B4E" w:rsidRPr="00343B49" w:rsidRDefault="00D34094" w:rsidP="00DF2275">
      <w:pPr>
        <w:pStyle w:val="ConsPlusTitle1"/>
        <w:jc w:val="center"/>
        <w:rPr>
          <w:rFonts w:ascii="Times New Roman" w:hAnsi="Times New Roman" w:cs="Times New Roman"/>
          <w:sz w:val="24"/>
          <w:szCs w:val="24"/>
        </w:rPr>
      </w:pPr>
      <w:r w:rsidRPr="00343B49">
        <w:rPr>
          <w:rFonts w:ascii="Times New Roman" w:hAnsi="Times New Roman" w:cs="Times New Roman"/>
          <w:sz w:val="24"/>
          <w:szCs w:val="24"/>
        </w:rPr>
        <w:t>ОБ УСЛОВИЯХ ОПЛАТЫ ТРУДА РАБОТНИКОВ МУНИЦИПАЛЬНЫХ</w:t>
      </w:r>
    </w:p>
    <w:p w:rsidR="00F41B4E" w:rsidRPr="00343B49" w:rsidRDefault="00D34094" w:rsidP="00DF2275">
      <w:pPr>
        <w:pStyle w:val="ConsPlusTitle1"/>
        <w:jc w:val="center"/>
        <w:rPr>
          <w:rFonts w:ascii="Times New Roman" w:hAnsi="Times New Roman" w:cs="Times New Roman"/>
          <w:sz w:val="24"/>
          <w:szCs w:val="24"/>
        </w:rPr>
      </w:pPr>
      <w:r w:rsidRPr="00343B49">
        <w:rPr>
          <w:rFonts w:ascii="Times New Roman" w:hAnsi="Times New Roman" w:cs="Times New Roman"/>
          <w:sz w:val="24"/>
          <w:szCs w:val="24"/>
        </w:rPr>
        <w:t>ОРГАНИЗАЦИЙ ГОРОД</w:t>
      </w:r>
      <w:r w:rsidR="00DF2275">
        <w:rPr>
          <w:rFonts w:ascii="Times New Roman" w:hAnsi="Times New Roman" w:cs="Times New Roman"/>
          <w:sz w:val="24"/>
          <w:szCs w:val="24"/>
        </w:rPr>
        <w:t>А</w:t>
      </w:r>
      <w:r w:rsidRPr="00343B49">
        <w:rPr>
          <w:rFonts w:ascii="Times New Roman" w:hAnsi="Times New Roman" w:cs="Times New Roman"/>
          <w:sz w:val="24"/>
          <w:szCs w:val="24"/>
        </w:rPr>
        <w:t xml:space="preserve"> АЛЕКСИН</w:t>
      </w:r>
      <w:r w:rsidR="00DF2275">
        <w:rPr>
          <w:rFonts w:ascii="Times New Roman" w:hAnsi="Times New Roman" w:cs="Times New Roman"/>
          <w:sz w:val="24"/>
          <w:szCs w:val="24"/>
        </w:rPr>
        <w:t>А</w:t>
      </w: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34094" w:rsidP="00DF2275">
      <w:pPr>
        <w:pStyle w:val="ConsPlusTitle1"/>
        <w:jc w:val="center"/>
        <w:outlineLvl w:val="1"/>
        <w:rPr>
          <w:rFonts w:ascii="Times New Roman" w:hAnsi="Times New Roman" w:cs="Times New Roman"/>
          <w:sz w:val="24"/>
          <w:szCs w:val="24"/>
        </w:rPr>
      </w:pPr>
      <w:r w:rsidRPr="00343B49">
        <w:rPr>
          <w:rFonts w:ascii="Times New Roman" w:hAnsi="Times New Roman" w:cs="Times New Roman"/>
          <w:sz w:val="24"/>
          <w:szCs w:val="24"/>
        </w:rPr>
        <w:t>1. Общие положения</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1.</w:t>
      </w:r>
      <w:r w:rsidR="00C30DA8">
        <w:rPr>
          <w:rFonts w:ascii="Times New Roman" w:hAnsi="Times New Roman" w:cs="Times New Roman"/>
          <w:sz w:val="24"/>
          <w:szCs w:val="24"/>
        </w:rPr>
        <w:t>1.</w:t>
      </w:r>
      <w:r w:rsidRPr="00343B49">
        <w:rPr>
          <w:rFonts w:ascii="Times New Roman" w:hAnsi="Times New Roman" w:cs="Times New Roman"/>
          <w:sz w:val="24"/>
          <w:szCs w:val="24"/>
        </w:rPr>
        <w:t xml:space="preserve"> Настоящее Положение об условиях оплаты труда работников муниципальных организаций город</w:t>
      </w:r>
      <w:r w:rsidR="00DF2275">
        <w:rPr>
          <w:rFonts w:ascii="Times New Roman" w:hAnsi="Times New Roman" w:cs="Times New Roman"/>
          <w:sz w:val="24"/>
          <w:szCs w:val="24"/>
        </w:rPr>
        <w:t>а</w:t>
      </w:r>
      <w:r w:rsidRPr="00343B49">
        <w:rPr>
          <w:rFonts w:ascii="Times New Roman" w:hAnsi="Times New Roman" w:cs="Times New Roman"/>
          <w:sz w:val="24"/>
          <w:szCs w:val="24"/>
        </w:rPr>
        <w:t xml:space="preserve"> Алексин</w:t>
      </w:r>
      <w:r w:rsidR="00DF2275">
        <w:rPr>
          <w:rFonts w:ascii="Times New Roman" w:hAnsi="Times New Roman" w:cs="Times New Roman"/>
          <w:sz w:val="24"/>
          <w:szCs w:val="24"/>
        </w:rPr>
        <w:t>а</w:t>
      </w:r>
      <w:r w:rsidRPr="00343B49">
        <w:rPr>
          <w:rFonts w:ascii="Times New Roman" w:hAnsi="Times New Roman" w:cs="Times New Roman"/>
          <w:sz w:val="24"/>
          <w:szCs w:val="24"/>
        </w:rPr>
        <w:t xml:space="preserve">, осуществляющих образовательную деятельность (далее - Положение), разработано </w:t>
      </w:r>
      <w:r w:rsidR="001D0D1B" w:rsidRPr="001D0D1B">
        <w:rPr>
          <w:rFonts w:ascii="Times New Roman" w:hAnsi="Times New Roman" w:cs="Times New Roman"/>
          <w:sz w:val="24"/>
          <w:szCs w:val="24"/>
        </w:rPr>
        <w:t xml:space="preserve">в соответствии с Трудовым кодексом Российской Федерации, Положением об условиях оплаты труда работников государственных организаций Тульской области, осуществляющих образовательную деятельность, утвержденным Постановлением правительства Тульской области от 23.05.2014 № 263, </w:t>
      </w:r>
      <w:r w:rsidRPr="00343B49">
        <w:rPr>
          <w:rFonts w:ascii="Times New Roman" w:hAnsi="Times New Roman" w:cs="Times New Roman"/>
          <w:sz w:val="24"/>
          <w:szCs w:val="24"/>
        </w:rPr>
        <w:t>в целях определения условий и порядка оплаты труда работников муниципальных организаций муниципального образования город Алексин, осуществляющих образовательную деятельность (далее соответственно - Организации, работники), и включает в себя:</w:t>
      </w:r>
    </w:p>
    <w:p w:rsidR="00F921DE" w:rsidRPr="00343B49" w:rsidRDefault="00C30DA8" w:rsidP="00DF2275">
      <w:pPr>
        <w:widowControl w:val="0"/>
        <w:tabs>
          <w:tab w:val="left" w:pos="709"/>
        </w:tabs>
        <w:jc w:val="both"/>
        <w:rPr>
          <w:rFonts w:ascii="Times New Roman" w:eastAsia="Times New Roman" w:hAnsi="Times New Roman" w:cs="Times New Roman"/>
          <w:color w:val="000000"/>
          <w:kern w:val="0"/>
          <w:sz w:val="24"/>
          <w:szCs w:val="24"/>
        </w:rPr>
      </w:pPr>
      <w:bookmarkStart w:id="1" w:name="_Hlk212034719"/>
      <w:r>
        <w:rPr>
          <w:rFonts w:ascii="Times New Roman" w:eastAsia="Times New Roman" w:hAnsi="Times New Roman" w:cs="Times New Roman"/>
          <w:color w:val="000000"/>
          <w:kern w:val="0"/>
          <w:sz w:val="24"/>
          <w:szCs w:val="24"/>
        </w:rPr>
        <w:t xml:space="preserve">         условия и </w:t>
      </w:r>
      <w:r w:rsidR="00F921DE" w:rsidRPr="00343B49">
        <w:rPr>
          <w:rFonts w:ascii="Times New Roman" w:eastAsia="Times New Roman" w:hAnsi="Times New Roman" w:cs="Times New Roman"/>
          <w:color w:val="000000"/>
          <w:kern w:val="0"/>
          <w:sz w:val="24"/>
          <w:szCs w:val="24"/>
        </w:rPr>
        <w:t xml:space="preserve">порядок </w:t>
      </w:r>
      <w:bookmarkEnd w:id="1"/>
      <w:r w:rsidR="00F921DE" w:rsidRPr="00343B49">
        <w:rPr>
          <w:rFonts w:ascii="Times New Roman" w:eastAsia="Times New Roman" w:hAnsi="Times New Roman" w:cs="Times New Roman"/>
          <w:color w:val="000000"/>
          <w:kern w:val="0"/>
          <w:sz w:val="24"/>
          <w:szCs w:val="24"/>
        </w:rPr>
        <w:t>оплаты труда работников Организации;</w:t>
      </w:r>
    </w:p>
    <w:p w:rsidR="00F41B4E" w:rsidRPr="00343B49" w:rsidRDefault="00D34094" w:rsidP="00C30DA8">
      <w:pPr>
        <w:pStyle w:val="ConsPlusNormal1"/>
        <w:jc w:val="both"/>
        <w:rPr>
          <w:rFonts w:ascii="Times New Roman" w:hAnsi="Times New Roman" w:cs="Times New Roman"/>
          <w:sz w:val="24"/>
          <w:szCs w:val="24"/>
        </w:rPr>
      </w:pPr>
      <w:r w:rsidRPr="00343B49">
        <w:rPr>
          <w:rFonts w:ascii="Times New Roman" w:hAnsi="Times New Roman" w:cs="Times New Roman"/>
          <w:sz w:val="24"/>
          <w:szCs w:val="24"/>
        </w:rPr>
        <w:t>условия оплаты труда руководителя Организации и его заместителей;</w:t>
      </w:r>
    </w:p>
    <w:p w:rsidR="00F921DE" w:rsidRPr="00B3148F" w:rsidRDefault="00C30DA8" w:rsidP="00C30DA8">
      <w:pPr>
        <w:widowControl w:val="0"/>
        <w:jc w:val="both"/>
        <w:rPr>
          <w:rFonts w:ascii="Times New Roman" w:eastAsia="Times New Roman" w:hAnsi="Times New Roman" w:cs="Times New Roman"/>
          <w:color w:val="000000"/>
          <w:kern w:val="0"/>
          <w:sz w:val="24"/>
          <w:szCs w:val="24"/>
        </w:rPr>
      </w:pPr>
      <w:r w:rsidRPr="00B3148F">
        <w:rPr>
          <w:rFonts w:ascii="Times New Roman" w:eastAsia="Times New Roman" w:hAnsi="Times New Roman" w:cs="Times New Roman"/>
          <w:color w:val="000000"/>
          <w:kern w:val="0"/>
          <w:sz w:val="24"/>
          <w:szCs w:val="24"/>
        </w:rPr>
        <w:t xml:space="preserve">условия и порядок </w:t>
      </w:r>
      <w:r w:rsidR="00F921DE" w:rsidRPr="00B3148F">
        <w:rPr>
          <w:rFonts w:ascii="Times New Roman" w:eastAsia="Times New Roman" w:hAnsi="Times New Roman" w:cs="Times New Roman"/>
          <w:color w:val="000000"/>
          <w:kern w:val="0"/>
          <w:sz w:val="24"/>
          <w:szCs w:val="24"/>
        </w:rPr>
        <w:t>установления компенсационн</w:t>
      </w:r>
      <w:r w:rsidRPr="00B3148F">
        <w:rPr>
          <w:rFonts w:ascii="Times New Roman" w:eastAsia="Times New Roman" w:hAnsi="Times New Roman" w:cs="Times New Roman"/>
          <w:color w:val="000000"/>
          <w:kern w:val="0"/>
          <w:sz w:val="24"/>
          <w:szCs w:val="24"/>
        </w:rPr>
        <w:t>ыхвыплат</w:t>
      </w:r>
      <w:r w:rsidR="005A3710" w:rsidRPr="00B3148F">
        <w:rPr>
          <w:rFonts w:ascii="Times New Roman" w:eastAsia="Times New Roman" w:hAnsi="Times New Roman" w:cs="Times New Roman"/>
          <w:color w:val="000000"/>
          <w:kern w:val="0"/>
          <w:sz w:val="24"/>
          <w:szCs w:val="24"/>
        </w:rPr>
        <w:t>;</w:t>
      </w:r>
    </w:p>
    <w:p w:rsidR="00F921DE" w:rsidRPr="00343B49" w:rsidRDefault="00C30DA8" w:rsidP="00C30DA8">
      <w:pPr>
        <w:widowControl w:val="0"/>
        <w:jc w:val="both"/>
        <w:rPr>
          <w:rFonts w:ascii="Times New Roman" w:eastAsia="Times New Roman" w:hAnsi="Times New Roman" w:cs="Times New Roman"/>
          <w:color w:val="000000"/>
          <w:kern w:val="0"/>
          <w:sz w:val="24"/>
          <w:szCs w:val="24"/>
        </w:rPr>
      </w:pPr>
      <w:r w:rsidRPr="00B3148F">
        <w:rPr>
          <w:rFonts w:ascii="Times New Roman" w:eastAsia="Times New Roman" w:hAnsi="Times New Roman" w:cs="Times New Roman"/>
          <w:color w:val="000000"/>
          <w:kern w:val="0"/>
          <w:sz w:val="24"/>
          <w:szCs w:val="24"/>
        </w:rPr>
        <w:t xml:space="preserve">         условия и порядок </w:t>
      </w:r>
      <w:r w:rsidR="00F921DE" w:rsidRPr="00B3148F">
        <w:rPr>
          <w:rFonts w:ascii="Times New Roman" w:eastAsia="Times New Roman" w:hAnsi="Times New Roman" w:cs="Times New Roman"/>
          <w:color w:val="000000"/>
          <w:kern w:val="0"/>
          <w:sz w:val="24"/>
          <w:szCs w:val="24"/>
        </w:rPr>
        <w:t>установления стимулирующ</w:t>
      </w:r>
      <w:r w:rsidRPr="00B3148F">
        <w:rPr>
          <w:rFonts w:ascii="Times New Roman" w:eastAsia="Times New Roman" w:hAnsi="Times New Roman" w:cs="Times New Roman"/>
          <w:color w:val="000000"/>
          <w:kern w:val="0"/>
          <w:sz w:val="24"/>
          <w:szCs w:val="24"/>
        </w:rPr>
        <w:t>их выплат</w:t>
      </w:r>
      <w:r w:rsidR="005A3710" w:rsidRPr="00B3148F">
        <w:rPr>
          <w:rFonts w:ascii="Times New Roman" w:eastAsia="Times New Roman" w:hAnsi="Times New Roman" w:cs="Times New Roman"/>
          <w:color w:val="000000"/>
          <w:kern w:val="0"/>
          <w:sz w:val="24"/>
          <w:szCs w:val="24"/>
        </w:rPr>
        <w:t>;</w:t>
      </w:r>
    </w:p>
    <w:p w:rsidR="00F41B4E" w:rsidRDefault="00F921D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другие вопросы оплаты труда.</w:t>
      </w:r>
    </w:p>
    <w:p w:rsidR="00C30DA8" w:rsidRPr="00C30DA8" w:rsidRDefault="00C30DA8" w:rsidP="00C30DA8">
      <w:pPr>
        <w:pStyle w:val="ConsPlusNormal1"/>
        <w:ind w:firstLine="540"/>
        <w:jc w:val="both"/>
        <w:rPr>
          <w:rFonts w:ascii="Times New Roman" w:hAnsi="Times New Roman" w:cs="Times New Roman"/>
          <w:sz w:val="24"/>
          <w:szCs w:val="24"/>
        </w:rPr>
      </w:pPr>
      <w:r w:rsidRPr="00C30DA8">
        <w:rPr>
          <w:rFonts w:ascii="Times New Roman" w:hAnsi="Times New Roman" w:cs="Times New Roman"/>
          <w:sz w:val="24"/>
          <w:szCs w:val="24"/>
        </w:rPr>
        <w:t>1.2.</w:t>
      </w:r>
      <w:r w:rsidRPr="00C30DA8">
        <w:rPr>
          <w:rFonts w:ascii="Times New Roman" w:hAnsi="Times New Roman" w:cs="Times New Roman"/>
          <w:sz w:val="24"/>
          <w:szCs w:val="24"/>
        </w:rPr>
        <w:tab/>
        <w:t>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C30DA8" w:rsidRPr="00C30DA8" w:rsidRDefault="00C30DA8" w:rsidP="00C30DA8">
      <w:pPr>
        <w:pStyle w:val="ConsPlusNormal1"/>
        <w:ind w:firstLine="540"/>
        <w:jc w:val="both"/>
        <w:rPr>
          <w:rFonts w:ascii="Times New Roman" w:hAnsi="Times New Roman" w:cs="Times New Roman"/>
          <w:sz w:val="24"/>
          <w:szCs w:val="24"/>
        </w:rPr>
      </w:pPr>
      <w:r w:rsidRPr="00C30DA8">
        <w:rPr>
          <w:rFonts w:ascii="Times New Roman" w:hAnsi="Times New Roman" w:cs="Times New Roman"/>
          <w:sz w:val="24"/>
          <w:szCs w:val="24"/>
        </w:rPr>
        <w:t>Оплата труда работников Организации,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C30DA8" w:rsidRPr="00C30DA8" w:rsidRDefault="00C30DA8" w:rsidP="00C30DA8">
      <w:pPr>
        <w:pStyle w:val="ConsPlusNormal1"/>
        <w:ind w:firstLine="540"/>
        <w:jc w:val="both"/>
        <w:rPr>
          <w:rFonts w:ascii="Times New Roman" w:hAnsi="Times New Roman" w:cs="Times New Roman"/>
          <w:sz w:val="24"/>
          <w:szCs w:val="24"/>
        </w:rPr>
      </w:pPr>
      <w:r w:rsidRPr="00C30DA8">
        <w:rPr>
          <w:rFonts w:ascii="Times New Roman" w:hAnsi="Times New Roman" w:cs="Times New Roman"/>
          <w:sz w:val="24"/>
          <w:szCs w:val="24"/>
        </w:rPr>
        <w:t xml:space="preserve">Оплата труда работников Организации, не предусмотренных настоящим Положением, производится в порядке, установленном для </w:t>
      </w:r>
      <w:r>
        <w:rPr>
          <w:rFonts w:ascii="Times New Roman" w:hAnsi="Times New Roman" w:cs="Times New Roman"/>
          <w:sz w:val="24"/>
          <w:szCs w:val="24"/>
        </w:rPr>
        <w:t xml:space="preserve">муниципальных </w:t>
      </w:r>
      <w:r w:rsidRPr="00C30DA8">
        <w:rPr>
          <w:rFonts w:ascii="Times New Roman" w:hAnsi="Times New Roman" w:cs="Times New Roman"/>
          <w:sz w:val="24"/>
          <w:szCs w:val="24"/>
        </w:rPr>
        <w:t xml:space="preserve">учреждений </w:t>
      </w:r>
      <w:r>
        <w:rPr>
          <w:rFonts w:ascii="Times New Roman" w:hAnsi="Times New Roman" w:cs="Times New Roman"/>
          <w:sz w:val="24"/>
          <w:szCs w:val="24"/>
        </w:rPr>
        <w:t>муниципального образования город Алексин</w:t>
      </w:r>
      <w:r w:rsidRPr="00C30DA8">
        <w:rPr>
          <w:rFonts w:ascii="Times New Roman" w:hAnsi="Times New Roman" w:cs="Times New Roman"/>
          <w:sz w:val="24"/>
          <w:szCs w:val="24"/>
        </w:rPr>
        <w:t xml:space="preserve"> соответствующих отраслей, с учетом условий, предусмотренных настоящим Положением.</w:t>
      </w:r>
    </w:p>
    <w:p w:rsidR="00C30DA8" w:rsidRPr="00C30DA8" w:rsidRDefault="00C30DA8" w:rsidP="00C30DA8">
      <w:pPr>
        <w:pStyle w:val="ConsPlusNormal1"/>
        <w:ind w:firstLine="540"/>
        <w:jc w:val="both"/>
        <w:rPr>
          <w:rFonts w:ascii="Times New Roman" w:hAnsi="Times New Roman" w:cs="Times New Roman"/>
          <w:sz w:val="24"/>
          <w:szCs w:val="24"/>
        </w:rPr>
      </w:pPr>
      <w:r w:rsidRPr="00C30DA8">
        <w:rPr>
          <w:rFonts w:ascii="Times New Roman" w:hAnsi="Times New Roman" w:cs="Times New Roman"/>
          <w:sz w:val="24"/>
          <w:szCs w:val="24"/>
        </w:rPr>
        <w:t>1.3.</w:t>
      </w:r>
      <w:r w:rsidRPr="00C30DA8">
        <w:rPr>
          <w:rFonts w:ascii="Times New Roman" w:hAnsi="Times New Roman" w:cs="Times New Roman"/>
          <w:sz w:val="24"/>
          <w:szCs w:val="24"/>
        </w:rPr>
        <w:tab/>
        <w:t>Месячная заработная плата работника Организации,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C30DA8" w:rsidRPr="00C30DA8" w:rsidRDefault="00C30DA8" w:rsidP="00C30DA8">
      <w:pPr>
        <w:pStyle w:val="ConsPlusNormal1"/>
        <w:ind w:firstLine="540"/>
        <w:jc w:val="both"/>
        <w:rPr>
          <w:rFonts w:ascii="Times New Roman" w:hAnsi="Times New Roman" w:cs="Times New Roman"/>
          <w:sz w:val="24"/>
          <w:szCs w:val="24"/>
        </w:rPr>
      </w:pPr>
      <w:r w:rsidRPr="00C30DA8">
        <w:rPr>
          <w:rFonts w:ascii="Times New Roman" w:hAnsi="Times New Roman" w:cs="Times New Roman"/>
          <w:sz w:val="24"/>
          <w:szCs w:val="24"/>
        </w:rPr>
        <w:t>1.4.</w:t>
      </w:r>
      <w:r w:rsidRPr="00C30DA8">
        <w:rPr>
          <w:rFonts w:ascii="Times New Roman" w:hAnsi="Times New Roman" w:cs="Times New Roman"/>
          <w:sz w:val="24"/>
          <w:szCs w:val="24"/>
        </w:rPr>
        <w:tab/>
        <w:t>Фонд оплаты труда работников муниципального бюджетного учреждения формируется исходя из объема субсидий, поступающих в установленном порядке муниципальному бюджетному учреждению из бюджета Тульской области, из бюджета муниципального образования город Алексин, средств, поступающих от приносящей доход деятельности, иных установленных законодательством доходов.</w:t>
      </w:r>
    </w:p>
    <w:p w:rsidR="00C30DA8" w:rsidRPr="00C30DA8" w:rsidRDefault="00C30DA8" w:rsidP="00C30DA8">
      <w:pPr>
        <w:pStyle w:val="ConsPlusNormal1"/>
        <w:ind w:firstLine="540"/>
        <w:jc w:val="both"/>
        <w:rPr>
          <w:rFonts w:ascii="Times New Roman" w:hAnsi="Times New Roman" w:cs="Times New Roman"/>
          <w:sz w:val="24"/>
          <w:szCs w:val="24"/>
        </w:rPr>
      </w:pPr>
      <w:r w:rsidRPr="00C30DA8">
        <w:rPr>
          <w:rFonts w:ascii="Times New Roman" w:hAnsi="Times New Roman" w:cs="Times New Roman"/>
          <w:sz w:val="24"/>
          <w:szCs w:val="24"/>
        </w:rPr>
        <w:t>1.5.</w:t>
      </w:r>
      <w:r w:rsidRPr="00C30DA8">
        <w:rPr>
          <w:rFonts w:ascii="Times New Roman" w:hAnsi="Times New Roman" w:cs="Times New Roman"/>
          <w:sz w:val="24"/>
          <w:szCs w:val="24"/>
        </w:rPr>
        <w:tab/>
        <w:t xml:space="preserve">Предельная доля оплаты труда работников административно-управленческого и вспомогательного персонала в фонде оплаты труда </w:t>
      </w:r>
      <w:r>
        <w:rPr>
          <w:rFonts w:ascii="Times New Roman" w:hAnsi="Times New Roman" w:cs="Times New Roman"/>
          <w:sz w:val="24"/>
          <w:szCs w:val="24"/>
        </w:rPr>
        <w:t>муниципальных</w:t>
      </w:r>
      <w:r w:rsidR="00DD0934">
        <w:rPr>
          <w:rFonts w:ascii="Times New Roman" w:hAnsi="Times New Roman" w:cs="Times New Roman"/>
          <w:sz w:val="24"/>
          <w:szCs w:val="24"/>
        </w:rPr>
        <w:t xml:space="preserve">бюджетных </w:t>
      </w:r>
      <w:r w:rsidRPr="00C30DA8">
        <w:rPr>
          <w:rFonts w:ascii="Times New Roman" w:hAnsi="Times New Roman" w:cs="Times New Roman"/>
          <w:sz w:val="24"/>
          <w:szCs w:val="24"/>
        </w:rPr>
        <w:t>учреждений устанавливается не более 40 процентов.</w:t>
      </w:r>
    </w:p>
    <w:p w:rsidR="0054067B" w:rsidRDefault="00C30DA8" w:rsidP="00C30DA8">
      <w:pPr>
        <w:pStyle w:val="ConsPlusNormal1"/>
        <w:ind w:firstLine="540"/>
        <w:jc w:val="both"/>
        <w:rPr>
          <w:rFonts w:ascii="Times New Roman" w:hAnsi="Times New Roman" w:cs="Times New Roman"/>
          <w:sz w:val="24"/>
          <w:szCs w:val="24"/>
        </w:rPr>
      </w:pPr>
      <w:r w:rsidRPr="00C30DA8">
        <w:rPr>
          <w:rFonts w:ascii="Times New Roman" w:hAnsi="Times New Roman" w:cs="Times New Roman"/>
          <w:sz w:val="24"/>
          <w:szCs w:val="24"/>
        </w:rPr>
        <w:t>Перечень должностей, относимых к основному, административно-управленческому и вспомогательному персоналу, устанавливается локальным актом Организации, принятым с учетом мнения представительного органа работников Организации.</w:t>
      </w:r>
    </w:p>
    <w:p w:rsidR="00EB6A94" w:rsidRPr="00EB6A94" w:rsidRDefault="00EB6A94" w:rsidP="00EB6A94">
      <w:pPr>
        <w:pStyle w:val="ConsPlusNormal1"/>
        <w:ind w:firstLine="540"/>
        <w:jc w:val="both"/>
        <w:rPr>
          <w:rFonts w:ascii="Times New Roman" w:hAnsi="Times New Roman" w:cs="Times New Roman"/>
          <w:sz w:val="24"/>
          <w:szCs w:val="24"/>
        </w:rPr>
      </w:pPr>
      <w:r w:rsidRPr="00EB6A94">
        <w:rPr>
          <w:rFonts w:ascii="Times New Roman" w:hAnsi="Times New Roman" w:cs="Times New Roman"/>
          <w:sz w:val="24"/>
          <w:szCs w:val="24"/>
        </w:rPr>
        <w:t>1.6.</w:t>
      </w:r>
      <w:r w:rsidRPr="00EB6A94">
        <w:rPr>
          <w:rFonts w:ascii="Times New Roman" w:hAnsi="Times New Roman" w:cs="Times New Roman"/>
          <w:sz w:val="24"/>
          <w:szCs w:val="24"/>
        </w:rPr>
        <w:tab/>
        <w:t>Расчетный среднемесячный уровень заработной платы работников Организации не должен превышать расчетный среднемесячный уровень оплаты труда муниципальных служащих муниципального образования город Алексин, работников, замещающих должности, не отнесенные к должностям муниципальной службы муниципального образования город Алексин Учредителя (далее - сотрудники Учредителя).</w:t>
      </w:r>
    </w:p>
    <w:p w:rsidR="00EB6A94" w:rsidRPr="00EB6A94" w:rsidRDefault="00EB6A94" w:rsidP="00EB6A94">
      <w:pPr>
        <w:pStyle w:val="ConsPlusNormal1"/>
        <w:ind w:firstLine="540"/>
        <w:jc w:val="both"/>
        <w:rPr>
          <w:rFonts w:ascii="Times New Roman" w:hAnsi="Times New Roman" w:cs="Times New Roman"/>
          <w:sz w:val="24"/>
          <w:szCs w:val="24"/>
        </w:rPr>
      </w:pPr>
      <w:r w:rsidRPr="00EB6A94">
        <w:rPr>
          <w:rFonts w:ascii="Times New Roman" w:hAnsi="Times New Roman" w:cs="Times New Roman"/>
          <w:sz w:val="24"/>
          <w:szCs w:val="24"/>
        </w:rPr>
        <w:lastRenderedPageBreak/>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Организации.</w:t>
      </w:r>
    </w:p>
    <w:p w:rsidR="00EB6A94" w:rsidRPr="00EB6A94" w:rsidRDefault="00EB6A94" w:rsidP="00EB6A94">
      <w:pPr>
        <w:pStyle w:val="ConsPlusNormal1"/>
        <w:ind w:firstLine="540"/>
        <w:jc w:val="both"/>
        <w:rPr>
          <w:rFonts w:ascii="Times New Roman" w:hAnsi="Times New Roman" w:cs="Times New Roman"/>
          <w:sz w:val="24"/>
          <w:szCs w:val="24"/>
        </w:rPr>
      </w:pPr>
      <w:r w:rsidRPr="00EB6A94">
        <w:rPr>
          <w:rFonts w:ascii="Times New Roman" w:hAnsi="Times New Roman" w:cs="Times New Roman"/>
          <w:sz w:val="24"/>
          <w:szCs w:val="24"/>
        </w:rPr>
        <w:t>Расчетный среднемесячный уровень заработной платы работников Организации определяется путем деления установленного фонда оплаты труда работников Организации (без учета объема бюджетных ассигнований, предусматриваемых на оплату труда работников Организации,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Организации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C30DA8" w:rsidRDefault="00EB6A94" w:rsidP="00EB6A94">
      <w:pPr>
        <w:pStyle w:val="ConsPlusNormal1"/>
        <w:ind w:firstLine="540"/>
        <w:jc w:val="both"/>
        <w:rPr>
          <w:rFonts w:ascii="Times New Roman" w:hAnsi="Times New Roman" w:cs="Times New Roman"/>
          <w:sz w:val="24"/>
          <w:szCs w:val="24"/>
        </w:rPr>
      </w:pPr>
      <w:r w:rsidRPr="00EB6A94">
        <w:rPr>
          <w:rFonts w:ascii="Times New Roman" w:hAnsi="Times New Roman" w:cs="Times New Roman"/>
          <w:sz w:val="24"/>
          <w:szCs w:val="24"/>
        </w:rPr>
        <w:t>Сопоставление расчетного среднемесячного уровня заработной платы работников Организации осуществляется с расчетным среднемесячным уровнем оплаты труда сотрудников Учредителя.</w:t>
      </w:r>
    </w:p>
    <w:p w:rsidR="00EB6A94" w:rsidRPr="00343B49" w:rsidRDefault="00EB6A94" w:rsidP="00EB6A94">
      <w:pPr>
        <w:pStyle w:val="ConsPlusNormal1"/>
        <w:ind w:firstLine="540"/>
        <w:jc w:val="both"/>
        <w:rPr>
          <w:rFonts w:ascii="Times New Roman" w:hAnsi="Times New Roman" w:cs="Times New Roman"/>
          <w:sz w:val="24"/>
          <w:szCs w:val="24"/>
        </w:rPr>
      </w:pPr>
    </w:p>
    <w:p w:rsidR="00F41B4E" w:rsidRPr="00343B49" w:rsidRDefault="00D34094" w:rsidP="00DF2275">
      <w:pPr>
        <w:pStyle w:val="ConsPlusTitle1"/>
        <w:jc w:val="center"/>
        <w:outlineLvl w:val="1"/>
        <w:rPr>
          <w:rFonts w:ascii="Times New Roman" w:hAnsi="Times New Roman" w:cs="Times New Roman"/>
          <w:sz w:val="24"/>
          <w:szCs w:val="24"/>
        </w:rPr>
      </w:pPr>
      <w:r w:rsidRPr="00343B49">
        <w:rPr>
          <w:rFonts w:ascii="Times New Roman" w:hAnsi="Times New Roman" w:cs="Times New Roman"/>
          <w:sz w:val="24"/>
          <w:szCs w:val="24"/>
        </w:rPr>
        <w:t xml:space="preserve">2. </w:t>
      </w:r>
      <w:r w:rsidR="00A95A6B">
        <w:rPr>
          <w:rFonts w:ascii="Times New Roman" w:hAnsi="Times New Roman" w:cs="Times New Roman"/>
          <w:sz w:val="24"/>
          <w:szCs w:val="24"/>
        </w:rPr>
        <w:t>Условия и п</w:t>
      </w:r>
      <w:r w:rsidRPr="00343B49">
        <w:rPr>
          <w:rFonts w:ascii="Times New Roman" w:hAnsi="Times New Roman" w:cs="Times New Roman"/>
          <w:sz w:val="24"/>
          <w:szCs w:val="24"/>
        </w:rPr>
        <w:t>орядок оплаты труда</w:t>
      </w:r>
      <w:r w:rsidR="0054067B" w:rsidRPr="00343B49">
        <w:rPr>
          <w:rFonts w:ascii="Times New Roman" w:hAnsi="Times New Roman" w:cs="Times New Roman"/>
          <w:sz w:val="24"/>
          <w:szCs w:val="24"/>
        </w:rPr>
        <w:t xml:space="preserve"> работников</w:t>
      </w:r>
    </w:p>
    <w:p w:rsidR="00F41B4E" w:rsidRPr="00343B49" w:rsidRDefault="00F41B4E" w:rsidP="00DF2275">
      <w:pPr>
        <w:pStyle w:val="ConsPlusNormal1"/>
        <w:jc w:val="both"/>
        <w:rPr>
          <w:rFonts w:ascii="Times New Roman" w:hAnsi="Times New Roman" w:cs="Times New Roman"/>
          <w:sz w:val="24"/>
          <w:szCs w:val="24"/>
        </w:rPr>
      </w:pPr>
    </w:p>
    <w:p w:rsidR="00A80E73" w:rsidRDefault="00FB0C2F" w:rsidP="00FB0C2F">
      <w:pPr>
        <w:widowControl w:val="0"/>
        <w:autoSpaceDE w:val="0"/>
        <w:autoSpaceDN w:val="0"/>
        <w:ind w:firstLine="540"/>
        <w:jc w:val="both"/>
        <w:rPr>
          <w:rFonts w:ascii="Times New Roman" w:eastAsia="Times New Roman" w:hAnsi="Times New Roman" w:cs="Times New Roman"/>
          <w:sz w:val="24"/>
          <w:szCs w:val="24"/>
        </w:rPr>
      </w:pPr>
      <w:r w:rsidRPr="00FB0C2F">
        <w:rPr>
          <w:rFonts w:ascii="Times New Roman" w:eastAsia="Times New Roman" w:hAnsi="Times New Roman" w:cs="Times New Roman"/>
          <w:sz w:val="24"/>
          <w:szCs w:val="24"/>
        </w:rPr>
        <w:t>2.1.</w:t>
      </w:r>
      <w:r w:rsidRPr="00FB0C2F">
        <w:rPr>
          <w:rFonts w:ascii="Times New Roman" w:eastAsia="Times New Roman" w:hAnsi="Times New Roman" w:cs="Times New Roman"/>
          <w:sz w:val="24"/>
          <w:szCs w:val="24"/>
        </w:rPr>
        <w:tab/>
        <w:t>Размеры должностных окладов</w:t>
      </w:r>
      <w:r>
        <w:rPr>
          <w:rFonts w:ascii="Times New Roman" w:eastAsia="Times New Roman" w:hAnsi="Times New Roman" w:cs="Times New Roman"/>
          <w:sz w:val="24"/>
          <w:szCs w:val="24"/>
        </w:rPr>
        <w:t>, ставок</w:t>
      </w:r>
      <w:r w:rsidRPr="00FB0C2F">
        <w:rPr>
          <w:rFonts w:ascii="Times New Roman" w:eastAsia="Times New Roman" w:hAnsi="Times New Roman" w:cs="Times New Roman"/>
          <w:sz w:val="24"/>
          <w:szCs w:val="24"/>
        </w:rPr>
        <w:t xml:space="preserve"> работников Организации должности, которых отнесены к профессиональным квалификационным группам (далее - ПКГ), утвержденным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r>
        <w:rPr>
          <w:rFonts w:ascii="Times New Roman" w:eastAsia="Times New Roman" w:hAnsi="Times New Roman" w:cs="Times New Roman"/>
          <w:sz w:val="24"/>
          <w:szCs w:val="24"/>
        </w:rPr>
        <w:t>:</w:t>
      </w:r>
    </w:p>
    <w:p w:rsidR="00495D7A" w:rsidRPr="00343B49" w:rsidRDefault="00495D7A" w:rsidP="00FB0C2F">
      <w:pPr>
        <w:widowControl w:val="0"/>
        <w:autoSpaceDE w:val="0"/>
        <w:autoSpaceDN w:val="0"/>
        <w:ind w:firstLine="54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58"/>
        <w:gridCol w:w="3043"/>
      </w:tblGrid>
      <w:tr w:rsidR="00A80E73" w:rsidRPr="00343B49" w:rsidTr="004E086A">
        <w:tc>
          <w:tcPr>
            <w:tcW w:w="6658" w:type="dxa"/>
          </w:tcPr>
          <w:p w:rsidR="00A80E73" w:rsidRPr="00343B49" w:rsidRDefault="00FB0C2F" w:rsidP="00DF2275">
            <w:pPr>
              <w:widowControl w:val="0"/>
              <w:autoSpaceDE w:val="0"/>
              <w:autoSpaceDN w:val="0"/>
              <w:jc w:val="center"/>
              <w:rPr>
                <w:rFonts w:ascii="Times New Roman" w:eastAsia="Times New Roman" w:hAnsi="Times New Roman" w:cs="Times New Roman"/>
                <w:sz w:val="24"/>
                <w:szCs w:val="24"/>
              </w:rPr>
            </w:pPr>
            <w:r w:rsidRPr="00FB0C2F">
              <w:rPr>
                <w:rFonts w:ascii="Times New Roman" w:eastAsia="Times New Roman" w:hAnsi="Times New Roman" w:cs="Times New Roman"/>
                <w:sz w:val="24"/>
                <w:szCs w:val="24"/>
              </w:rPr>
              <w:t>Профессиональная квалификационная группа (ПКГ), квалификационный уровень</w:t>
            </w:r>
          </w:p>
        </w:tc>
        <w:tc>
          <w:tcPr>
            <w:tcW w:w="3043"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Размер </w:t>
            </w:r>
            <w:r w:rsidR="00FB0C2F">
              <w:rPr>
                <w:rFonts w:ascii="Times New Roman" w:eastAsia="Times New Roman" w:hAnsi="Times New Roman" w:cs="Times New Roman"/>
                <w:sz w:val="24"/>
                <w:szCs w:val="24"/>
              </w:rPr>
              <w:t>должностного оклада, ставки</w:t>
            </w:r>
            <w:r w:rsidRPr="00343B49">
              <w:rPr>
                <w:rFonts w:ascii="Times New Roman" w:eastAsia="Times New Roman" w:hAnsi="Times New Roman" w:cs="Times New Roman"/>
                <w:sz w:val="24"/>
                <w:szCs w:val="24"/>
              </w:rPr>
              <w:t xml:space="preserve"> рублей</w:t>
            </w:r>
          </w:p>
        </w:tc>
      </w:tr>
      <w:tr w:rsidR="00DB153E" w:rsidRPr="00343B49" w:rsidTr="004E086A">
        <w:tc>
          <w:tcPr>
            <w:tcW w:w="6658" w:type="dxa"/>
          </w:tcPr>
          <w:p w:rsidR="00DB153E" w:rsidRPr="00343B49" w:rsidRDefault="00264A5E" w:rsidP="00DF2275">
            <w:pPr>
              <w:widowControl w:val="0"/>
              <w:autoSpaceDE w:val="0"/>
              <w:autoSpaceDN w:val="0"/>
              <w:rPr>
                <w:rFonts w:ascii="Times New Roman" w:eastAsia="Times New Roman" w:hAnsi="Times New Roman" w:cs="Times New Roman"/>
                <w:sz w:val="24"/>
                <w:szCs w:val="24"/>
              </w:rPr>
            </w:pPr>
            <w:hyperlink r:id="rId11"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00DB153E" w:rsidRPr="00343B49">
                <w:rPr>
                  <w:rFonts w:ascii="Times New Roman" w:eastAsia="Times New Roman" w:hAnsi="Times New Roman" w:cs="Times New Roman"/>
                  <w:sz w:val="24"/>
                  <w:szCs w:val="24"/>
                </w:rPr>
                <w:t>ПКГ</w:t>
              </w:r>
            </w:hyperlink>
            <w:r w:rsidR="00DB153E" w:rsidRPr="00343B49">
              <w:rPr>
                <w:rFonts w:ascii="Times New Roman" w:eastAsia="Times New Roman" w:hAnsi="Times New Roman" w:cs="Times New Roman"/>
                <w:sz w:val="24"/>
                <w:szCs w:val="24"/>
              </w:rPr>
              <w:t xml:space="preserve"> "Учебно-вспомогательный персонал первого уровня"</w:t>
            </w:r>
          </w:p>
        </w:tc>
        <w:tc>
          <w:tcPr>
            <w:tcW w:w="3043" w:type="dxa"/>
          </w:tcPr>
          <w:p w:rsidR="00DB153E" w:rsidRPr="00343B49" w:rsidRDefault="00FB0C2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14 540</w:t>
            </w:r>
          </w:p>
        </w:tc>
      </w:tr>
      <w:tr w:rsidR="00DB153E" w:rsidRPr="00343B49" w:rsidTr="004E086A">
        <w:trPr>
          <w:trHeight w:val="463"/>
        </w:trPr>
        <w:tc>
          <w:tcPr>
            <w:tcW w:w="6658" w:type="dxa"/>
          </w:tcPr>
          <w:p w:rsidR="00DB153E" w:rsidRPr="00343B49" w:rsidRDefault="00264A5E" w:rsidP="00DF2275">
            <w:pPr>
              <w:widowControl w:val="0"/>
              <w:autoSpaceDE w:val="0"/>
              <w:autoSpaceDN w:val="0"/>
              <w:rPr>
                <w:rFonts w:ascii="Times New Roman" w:eastAsia="Times New Roman" w:hAnsi="Times New Roman" w:cs="Times New Roman"/>
                <w:sz w:val="24"/>
                <w:szCs w:val="24"/>
              </w:rPr>
            </w:pPr>
            <w:hyperlink r:id="rId12"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00DB153E" w:rsidRPr="00343B49">
                <w:rPr>
                  <w:rFonts w:ascii="Times New Roman" w:eastAsia="Times New Roman" w:hAnsi="Times New Roman" w:cs="Times New Roman"/>
                  <w:sz w:val="24"/>
                  <w:szCs w:val="24"/>
                </w:rPr>
                <w:t>ПКГ</w:t>
              </w:r>
            </w:hyperlink>
            <w:r w:rsidR="00DB153E" w:rsidRPr="00343B49">
              <w:rPr>
                <w:rFonts w:ascii="Times New Roman" w:eastAsia="Times New Roman" w:hAnsi="Times New Roman" w:cs="Times New Roman"/>
                <w:sz w:val="24"/>
                <w:szCs w:val="24"/>
              </w:rPr>
              <w:t xml:space="preserve"> "Учебно-вспомогательный персонал второго уровня"</w:t>
            </w:r>
          </w:p>
        </w:tc>
        <w:tc>
          <w:tcPr>
            <w:tcW w:w="3043"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p>
        </w:tc>
      </w:tr>
      <w:tr w:rsidR="00DB153E" w:rsidRPr="00343B49" w:rsidTr="004E086A">
        <w:tc>
          <w:tcPr>
            <w:tcW w:w="665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3043" w:type="dxa"/>
            <w:vAlign w:val="center"/>
          </w:tcPr>
          <w:p w:rsidR="00DB153E" w:rsidRPr="00343B49" w:rsidRDefault="00FB0C2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15 575</w:t>
            </w:r>
          </w:p>
        </w:tc>
      </w:tr>
      <w:tr w:rsidR="00DB153E" w:rsidRPr="00343B49" w:rsidTr="004E086A">
        <w:tc>
          <w:tcPr>
            <w:tcW w:w="665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3043" w:type="dxa"/>
            <w:vAlign w:val="center"/>
          </w:tcPr>
          <w:p w:rsidR="00DB153E" w:rsidRPr="00343B49" w:rsidRDefault="00FB0C2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16 121</w:t>
            </w:r>
          </w:p>
        </w:tc>
      </w:tr>
      <w:tr w:rsidR="00DB153E" w:rsidRPr="00343B49" w:rsidTr="004E086A">
        <w:tc>
          <w:tcPr>
            <w:tcW w:w="6658" w:type="dxa"/>
          </w:tcPr>
          <w:p w:rsidR="00DB153E" w:rsidRPr="00343B49" w:rsidRDefault="00264A5E" w:rsidP="00DF2275">
            <w:pPr>
              <w:widowControl w:val="0"/>
              <w:autoSpaceDE w:val="0"/>
              <w:autoSpaceDN w:val="0"/>
              <w:rPr>
                <w:rFonts w:ascii="Times New Roman" w:eastAsia="Times New Roman" w:hAnsi="Times New Roman" w:cs="Times New Roman"/>
                <w:sz w:val="24"/>
                <w:szCs w:val="24"/>
              </w:rPr>
            </w:pPr>
            <w:hyperlink r:id="rId13"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00DB153E" w:rsidRPr="00343B49">
                <w:rPr>
                  <w:rFonts w:ascii="Times New Roman" w:eastAsia="Times New Roman" w:hAnsi="Times New Roman" w:cs="Times New Roman"/>
                  <w:sz w:val="24"/>
                  <w:szCs w:val="24"/>
                </w:rPr>
                <w:t>ПКГ</w:t>
              </w:r>
            </w:hyperlink>
            <w:r w:rsidR="00DB153E" w:rsidRPr="00343B49">
              <w:rPr>
                <w:rFonts w:ascii="Times New Roman" w:eastAsia="Times New Roman" w:hAnsi="Times New Roman" w:cs="Times New Roman"/>
                <w:sz w:val="24"/>
                <w:szCs w:val="24"/>
              </w:rPr>
              <w:t xml:space="preserve"> "Педагогические работники"</w:t>
            </w:r>
          </w:p>
        </w:tc>
        <w:tc>
          <w:tcPr>
            <w:tcW w:w="3043"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p>
        </w:tc>
      </w:tr>
      <w:tr w:rsidR="00DB153E" w:rsidRPr="00343B49" w:rsidTr="004E086A">
        <w:tc>
          <w:tcPr>
            <w:tcW w:w="665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3043" w:type="dxa"/>
            <w:vAlign w:val="center"/>
          </w:tcPr>
          <w:p w:rsidR="00DB153E" w:rsidRPr="00343B49" w:rsidRDefault="00FB0C2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19 017</w:t>
            </w:r>
          </w:p>
        </w:tc>
      </w:tr>
      <w:tr w:rsidR="00DB153E" w:rsidRPr="00343B49" w:rsidTr="004E086A">
        <w:tc>
          <w:tcPr>
            <w:tcW w:w="665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3043" w:type="dxa"/>
            <w:vAlign w:val="center"/>
          </w:tcPr>
          <w:p w:rsidR="00DB153E" w:rsidRPr="00343B49" w:rsidRDefault="00FB0C2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19 965</w:t>
            </w:r>
          </w:p>
        </w:tc>
      </w:tr>
      <w:tr w:rsidR="00DB153E" w:rsidRPr="00343B49" w:rsidTr="004E086A">
        <w:tc>
          <w:tcPr>
            <w:tcW w:w="665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3043" w:type="dxa"/>
            <w:vAlign w:val="center"/>
          </w:tcPr>
          <w:p w:rsidR="00DB153E" w:rsidRPr="00343B49" w:rsidRDefault="00FB0C2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20 534</w:t>
            </w:r>
          </w:p>
        </w:tc>
      </w:tr>
      <w:tr w:rsidR="00DB153E" w:rsidRPr="00343B49" w:rsidTr="004E086A">
        <w:tc>
          <w:tcPr>
            <w:tcW w:w="665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4 квалификационный уровень</w:t>
            </w:r>
          </w:p>
        </w:tc>
        <w:tc>
          <w:tcPr>
            <w:tcW w:w="3043" w:type="dxa"/>
            <w:vAlign w:val="center"/>
          </w:tcPr>
          <w:p w:rsidR="00DB153E" w:rsidRPr="00343B49" w:rsidRDefault="00FB0C2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20 913</w:t>
            </w:r>
          </w:p>
        </w:tc>
      </w:tr>
      <w:tr w:rsidR="00DB153E" w:rsidRPr="00343B49" w:rsidTr="004E086A">
        <w:tc>
          <w:tcPr>
            <w:tcW w:w="6658" w:type="dxa"/>
          </w:tcPr>
          <w:p w:rsidR="00DB153E" w:rsidRPr="00343B49" w:rsidRDefault="00264A5E" w:rsidP="00DF2275">
            <w:pPr>
              <w:widowControl w:val="0"/>
              <w:autoSpaceDE w:val="0"/>
              <w:autoSpaceDN w:val="0"/>
              <w:rPr>
                <w:rFonts w:ascii="Times New Roman" w:eastAsia="Times New Roman" w:hAnsi="Times New Roman" w:cs="Times New Roman"/>
                <w:sz w:val="24"/>
                <w:szCs w:val="24"/>
              </w:rPr>
            </w:pPr>
            <w:hyperlink r:id="rId14"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00DB153E" w:rsidRPr="00B3148F">
                <w:rPr>
                  <w:rFonts w:ascii="Times New Roman" w:eastAsia="Times New Roman" w:hAnsi="Times New Roman" w:cs="Times New Roman"/>
                  <w:sz w:val="24"/>
                  <w:szCs w:val="24"/>
                </w:rPr>
                <w:t>ПКГ</w:t>
              </w:r>
            </w:hyperlink>
            <w:r w:rsidR="00DB153E" w:rsidRPr="00343B49">
              <w:rPr>
                <w:rFonts w:ascii="Times New Roman" w:eastAsia="Times New Roman" w:hAnsi="Times New Roman" w:cs="Times New Roman"/>
                <w:sz w:val="24"/>
                <w:szCs w:val="24"/>
              </w:rPr>
              <w:t xml:space="preserve"> "Руководители структурных подразделений"</w:t>
            </w:r>
          </w:p>
        </w:tc>
        <w:tc>
          <w:tcPr>
            <w:tcW w:w="3043" w:type="dxa"/>
            <w:vAlign w:val="center"/>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p>
        </w:tc>
      </w:tr>
      <w:tr w:rsidR="00DB153E" w:rsidRPr="00343B49" w:rsidTr="004E086A">
        <w:tc>
          <w:tcPr>
            <w:tcW w:w="665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3043" w:type="dxa"/>
            <w:vAlign w:val="center"/>
          </w:tcPr>
          <w:p w:rsidR="00DB153E" w:rsidRPr="00343B49" w:rsidRDefault="00FB0C2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22 059</w:t>
            </w:r>
          </w:p>
        </w:tc>
      </w:tr>
      <w:tr w:rsidR="00DB153E" w:rsidRPr="00343B49" w:rsidTr="004E086A">
        <w:tc>
          <w:tcPr>
            <w:tcW w:w="665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3043" w:type="dxa"/>
            <w:vAlign w:val="center"/>
          </w:tcPr>
          <w:p w:rsidR="00DB153E" w:rsidRPr="00343B49" w:rsidRDefault="00FB0C2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23 162</w:t>
            </w:r>
          </w:p>
        </w:tc>
      </w:tr>
      <w:tr w:rsidR="00DB153E" w:rsidRPr="00343B49" w:rsidTr="004E086A">
        <w:tc>
          <w:tcPr>
            <w:tcW w:w="6658"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3043" w:type="dxa"/>
            <w:vAlign w:val="center"/>
          </w:tcPr>
          <w:p w:rsidR="00DB153E" w:rsidRPr="00343B49" w:rsidRDefault="00FB0C2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23 825</w:t>
            </w:r>
          </w:p>
        </w:tc>
      </w:tr>
    </w:tbl>
    <w:p w:rsidR="00495D7A" w:rsidRDefault="00495D7A" w:rsidP="00DF2275">
      <w:pPr>
        <w:widowControl w:val="0"/>
        <w:autoSpaceDE w:val="0"/>
        <w:autoSpaceDN w:val="0"/>
        <w:ind w:firstLine="540"/>
        <w:jc w:val="both"/>
        <w:rPr>
          <w:rFonts w:ascii="Times New Roman" w:eastAsia="Times New Roman" w:hAnsi="Times New Roman" w:cs="Times New Roman"/>
          <w:sz w:val="24"/>
          <w:szCs w:val="24"/>
        </w:rPr>
      </w:pP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Должностные оклады заместителей руководителей структурных подразделений </w:t>
      </w:r>
      <w:r w:rsidRPr="00343B49">
        <w:rPr>
          <w:rFonts w:ascii="Times New Roman" w:eastAsia="Times New Roman" w:hAnsi="Times New Roman" w:cs="Times New Roman"/>
          <w:sz w:val="24"/>
          <w:szCs w:val="24"/>
        </w:rPr>
        <w:lastRenderedPageBreak/>
        <w:t>Организации устанавливаются на 10 процентов ниже должностных окладов соответствующих руководителей.</w:t>
      </w: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Должностн</w:t>
      </w:r>
      <w:r w:rsidR="00FB0C2F">
        <w:rPr>
          <w:rFonts w:ascii="Times New Roman" w:eastAsia="Times New Roman" w:hAnsi="Times New Roman" w:cs="Times New Roman"/>
          <w:sz w:val="24"/>
          <w:szCs w:val="24"/>
        </w:rPr>
        <w:t>ые</w:t>
      </w:r>
      <w:r w:rsidRPr="00343B49">
        <w:rPr>
          <w:rFonts w:ascii="Times New Roman" w:eastAsia="Times New Roman" w:hAnsi="Times New Roman" w:cs="Times New Roman"/>
          <w:sz w:val="24"/>
          <w:szCs w:val="24"/>
        </w:rPr>
        <w:t xml:space="preserve"> оклад</w:t>
      </w:r>
      <w:r w:rsidR="00FB0C2F">
        <w:rPr>
          <w:rFonts w:ascii="Times New Roman" w:eastAsia="Times New Roman" w:hAnsi="Times New Roman" w:cs="Times New Roman"/>
          <w:sz w:val="24"/>
          <w:szCs w:val="24"/>
        </w:rPr>
        <w:t>ы</w:t>
      </w:r>
      <w:r w:rsidRPr="00343B49">
        <w:rPr>
          <w:rFonts w:ascii="Times New Roman" w:eastAsia="Times New Roman" w:hAnsi="Times New Roman" w:cs="Times New Roman"/>
          <w:sz w:val="24"/>
          <w:szCs w:val="24"/>
        </w:rPr>
        <w:t>, ставк</w:t>
      </w:r>
      <w:r w:rsidR="00FB0C2F">
        <w:rPr>
          <w:rFonts w:ascii="Times New Roman" w:eastAsia="Times New Roman" w:hAnsi="Times New Roman" w:cs="Times New Roman"/>
          <w:sz w:val="24"/>
          <w:szCs w:val="24"/>
        </w:rPr>
        <w:t>и</w:t>
      </w:r>
      <w:r w:rsidRPr="00343B49">
        <w:rPr>
          <w:rFonts w:ascii="Times New Roman" w:eastAsia="Times New Roman" w:hAnsi="Times New Roman" w:cs="Times New Roman"/>
          <w:sz w:val="24"/>
          <w:szCs w:val="24"/>
        </w:rPr>
        <w:t xml:space="preserve"> работников Организации, деятельность которых связана с образовательным процессом, увеличивается на 100 рублей - размер ежемесячной денежной компенсации на обеспечение книгоиздательской продукцией и периодическими изданиями, установленный по состоянию на 31 декабря 2012 года.</w:t>
      </w:r>
    </w:p>
    <w:p w:rsidR="00A80E73" w:rsidRPr="00343B49" w:rsidRDefault="00E44F4F" w:rsidP="00DF2275">
      <w:pPr>
        <w:widowControl w:val="0"/>
        <w:autoSpaceDE w:val="0"/>
        <w:autoSpaceDN w:val="0"/>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A80E73" w:rsidRPr="00343B49">
        <w:rPr>
          <w:rFonts w:ascii="Times New Roman" w:eastAsia="Times New Roman" w:hAnsi="Times New Roman" w:cs="Times New Roman"/>
          <w:sz w:val="24"/>
          <w:szCs w:val="24"/>
        </w:rPr>
        <w:t xml:space="preserve">. Размеры должностных окладов работников Организаций, занимающих должности, не включенные в </w:t>
      </w:r>
      <w:hyperlink r:id="rId15"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00A80E73" w:rsidRPr="00343B49">
          <w:rPr>
            <w:rFonts w:ascii="Times New Roman" w:eastAsia="Times New Roman" w:hAnsi="Times New Roman" w:cs="Times New Roman"/>
            <w:sz w:val="24"/>
            <w:szCs w:val="24"/>
          </w:rPr>
          <w:t>ПКГ</w:t>
        </w:r>
      </w:hyperlink>
      <w:r w:rsidR="00A80E73" w:rsidRPr="00343B49">
        <w:rPr>
          <w:rFonts w:ascii="Times New Roman" w:eastAsia="Times New Roman" w:hAnsi="Times New Roman" w:cs="Times New Roman"/>
          <w:sz w:val="24"/>
          <w:szCs w:val="24"/>
        </w:rPr>
        <w:t>, утвержденные Приказом Министерства здравоохранения и социального развития Российской Федерации от 05.05.2008 N 216н N "Об утверждении профессиональных квалификационных групп должностей работников образования":</w:t>
      </w:r>
    </w:p>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58"/>
        <w:gridCol w:w="2760"/>
      </w:tblGrid>
      <w:tr w:rsidR="00A80E73" w:rsidRPr="00343B49" w:rsidTr="004E086A">
        <w:tc>
          <w:tcPr>
            <w:tcW w:w="6658" w:type="dxa"/>
          </w:tcPr>
          <w:p w:rsidR="00A80E73" w:rsidRPr="00343B49" w:rsidRDefault="00E44F4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д</w:t>
            </w:r>
            <w:r w:rsidR="00A80E73" w:rsidRPr="00343B49">
              <w:rPr>
                <w:rFonts w:ascii="Times New Roman" w:eastAsia="Times New Roman" w:hAnsi="Times New Roman" w:cs="Times New Roman"/>
                <w:sz w:val="24"/>
                <w:szCs w:val="24"/>
              </w:rPr>
              <w:t>олжности</w:t>
            </w:r>
          </w:p>
        </w:tc>
        <w:tc>
          <w:tcPr>
            <w:tcW w:w="2760"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Размер</w:t>
            </w:r>
            <w:r w:rsidR="00E44F4F">
              <w:rPr>
                <w:rFonts w:ascii="Times New Roman" w:eastAsia="Times New Roman" w:hAnsi="Times New Roman" w:cs="Times New Roman"/>
                <w:sz w:val="24"/>
                <w:szCs w:val="24"/>
              </w:rPr>
              <w:t xml:space="preserve"> должностного оклада</w:t>
            </w:r>
            <w:r w:rsidRPr="00343B49">
              <w:rPr>
                <w:rFonts w:ascii="Times New Roman" w:eastAsia="Times New Roman" w:hAnsi="Times New Roman" w:cs="Times New Roman"/>
                <w:sz w:val="24"/>
                <w:szCs w:val="24"/>
              </w:rPr>
              <w:t>, рублей</w:t>
            </w:r>
          </w:p>
        </w:tc>
      </w:tr>
      <w:tr w:rsidR="00A80E73" w:rsidRPr="00343B49" w:rsidTr="004E086A">
        <w:tc>
          <w:tcPr>
            <w:tcW w:w="6658"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Советник директора по воспитанию и взаимодействию с детскими общественными объединениями</w:t>
            </w:r>
          </w:p>
        </w:tc>
        <w:tc>
          <w:tcPr>
            <w:tcW w:w="2760" w:type="dxa"/>
          </w:tcPr>
          <w:p w:rsidR="00A80E73" w:rsidRPr="00343B49" w:rsidRDefault="00E44F4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20 913</w:t>
            </w:r>
          </w:p>
        </w:tc>
      </w:tr>
      <w:tr w:rsidR="00A80E73" w:rsidRPr="00343B49" w:rsidTr="004E086A">
        <w:tc>
          <w:tcPr>
            <w:tcW w:w="6658"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kern w:val="0"/>
                <w:sz w:val="24"/>
                <w:szCs w:val="24"/>
                <w:lang w:eastAsia="zh-CN"/>
              </w:rPr>
              <w:t>Преподаватель – организатор основ безопасности и защиты Родины</w:t>
            </w:r>
          </w:p>
        </w:tc>
        <w:tc>
          <w:tcPr>
            <w:tcW w:w="2760" w:type="dxa"/>
          </w:tcPr>
          <w:p w:rsidR="00A80E73" w:rsidRPr="00343B49" w:rsidRDefault="00E44F4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20 913</w:t>
            </w:r>
          </w:p>
        </w:tc>
      </w:tr>
    </w:tbl>
    <w:p w:rsidR="00495D7A" w:rsidRDefault="00495D7A" w:rsidP="00DF2275">
      <w:pPr>
        <w:widowControl w:val="0"/>
        <w:autoSpaceDE w:val="0"/>
        <w:autoSpaceDN w:val="0"/>
        <w:ind w:firstLine="540"/>
        <w:jc w:val="both"/>
        <w:rPr>
          <w:rFonts w:ascii="Times New Roman" w:eastAsia="Times New Roman" w:hAnsi="Times New Roman" w:cs="Times New Roman"/>
          <w:sz w:val="24"/>
          <w:szCs w:val="24"/>
        </w:rPr>
      </w:pPr>
    </w:p>
    <w:p w:rsidR="00A80E73" w:rsidRPr="00343B49" w:rsidRDefault="00A80E73" w:rsidP="00DF2275">
      <w:pPr>
        <w:widowControl w:val="0"/>
        <w:autoSpaceDE w:val="0"/>
        <w:autoSpaceDN w:val="0"/>
        <w:ind w:firstLine="540"/>
        <w:jc w:val="both"/>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Должностн</w:t>
      </w:r>
      <w:r w:rsidR="00E44F4F">
        <w:rPr>
          <w:rFonts w:ascii="Times New Roman" w:eastAsia="Times New Roman" w:hAnsi="Times New Roman" w:cs="Times New Roman"/>
          <w:sz w:val="24"/>
          <w:szCs w:val="24"/>
        </w:rPr>
        <w:t>ые</w:t>
      </w:r>
      <w:r w:rsidRPr="00343B49">
        <w:rPr>
          <w:rFonts w:ascii="Times New Roman" w:eastAsia="Times New Roman" w:hAnsi="Times New Roman" w:cs="Times New Roman"/>
          <w:sz w:val="24"/>
          <w:szCs w:val="24"/>
        </w:rPr>
        <w:t xml:space="preserve"> оклад</w:t>
      </w:r>
      <w:r w:rsidR="00E44F4F">
        <w:rPr>
          <w:rFonts w:ascii="Times New Roman" w:eastAsia="Times New Roman" w:hAnsi="Times New Roman" w:cs="Times New Roman"/>
          <w:sz w:val="24"/>
          <w:szCs w:val="24"/>
        </w:rPr>
        <w:t>ы</w:t>
      </w:r>
      <w:r w:rsidRPr="00343B49">
        <w:rPr>
          <w:rFonts w:ascii="Times New Roman" w:eastAsia="Times New Roman" w:hAnsi="Times New Roman" w:cs="Times New Roman"/>
          <w:sz w:val="24"/>
          <w:szCs w:val="24"/>
        </w:rPr>
        <w:t xml:space="preserve"> работников по должности "</w:t>
      </w:r>
      <w:r w:rsidR="00E44F4F">
        <w:rPr>
          <w:rFonts w:ascii="Times New Roman" w:eastAsia="Times New Roman" w:hAnsi="Times New Roman" w:cs="Times New Roman"/>
          <w:sz w:val="24"/>
          <w:szCs w:val="24"/>
        </w:rPr>
        <w:t>с</w:t>
      </w:r>
      <w:r w:rsidRPr="00343B49">
        <w:rPr>
          <w:rFonts w:ascii="Times New Roman" w:eastAsia="Times New Roman" w:hAnsi="Times New Roman" w:cs="Times New Roman"/>
          <w:sz w:val="24"/>
          <w:szCs w:val="24"/>
        </w:rPr>
        <w:t>оветник директора по воспитанию и взаимодействию с детскими общественными объединениями</w:t>
      </w:r>
      <w:bookmarkStart w:id="2" w:name="_Hlk203455858"/>
      <w:r w:rsidRPr="00343B49">
        <w:rPr>
          <w:rFonts w:ascii="Times New Roman" w:eastAsia="Times New Roman" w:hAnsi="Times New Roman" w:cs="Times New Roman"/>
          <w:sz w:val="24"/>
          <w:szCs w:val="24"/>
        </w:rPr>
        <w:t>"</w:t>
      </w:r>
      <w:bookmarkEnd w:id="2"/>
      <w:r w:rsidRPr="00343B49">
        <w:rPr>
          <w:rFonts w:ascii="Times New Roman" w:eastAsia="Times New Roman" w:hAnsi="Times New Roman" w:cs="Times New Roman"/>
          <w:sz w:val="24"/>
          <w:szCs w:val="24"/>
        </w:rPr>
        <w:t xml:space="preserve"> и "</w:t>
      </w:r>
      <w:r w:rsidR="00E44F4F">
        <w:rPr>
          <w:rFonts w:ascii="Times New Roman" w:eastAsia="Times New Roman" w:hAnsi="Times New Roman" w:cs="Times New Roman"/>
          <w:sz w:val="24"/>
          <w:szCs w:val="24"/>
        </w:rPr>
        <w:t>п</w:t>
      </w:r>
      <w:r w:rsidRPr="00343B49">
        <w:rPr>
          <w:rFonts w:ascii="Times New Roman" w:eastAsia="Times New Roman" w:hAnsi="Times New Roman" w:cs="Times New Roman"/>
          <w:kern w:val="0"/>
          <w:sz w:val="24"/>
          <w:szCs w:val="24"/>
          <w:lang w:eastAsia="zh-CN"/>
        </w:rPr>
        <w:t>реподаватель – организатор основ безопасности и защиты Родины</w:t>
      </w:r>
      <w:r w:rsidRPr="00343B49">
        <w:rPr>
          <w:rFonts w:ascii="Times New Roman" w:eastAsia="Times New Roman" w:hAnsi="Times New Roman" w:cs="Times New Roman"/>
          <w:sz w:val="24"/>
          <w:szCs w:val="24"/>
        </w:rPr>
        <w:t>" увеличивается на 100 рублей - размер ежемесячной денежной компенсации на обеспечение книгоиздательской продукцией и периодическими изданиями, установленный по состоянию на 31 декабря 2012 года.</w:t>
      </w:r>
    </w:p>
    <w:p w:rsidR="00A80E73" w:rsidRDefault="00E44F4F" w:rsidP="00DF2275">
      <w:pPr>
        <w:widowControl w:val="0"/>
        <w:autoSpaceDE w:val="0"/>
        <w:autoSpaceDN w:val="0"/>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A80E73" w:rsidRPr="00343B49">
        <w:rPr>
          <w:rFonts w:ascii="Times New Roman" w:eastAsia="Times New Roman" w:hAnsi="Times New Roman" w:cs="Times New Roman"/>
          <w:sz w:val="24"/>
          <w:szCs w:val="24"/>
        </w:rPr>
        <w:t>. Размеры должностных окладов работников</w:t>
      </w:r>
      <w:r>
        <w:rPr>
          <w:rFonts w:ascii="Times New Roman" w:eastAsia="Times New Roman" w:hAnsi="Times New Roman" w:cs="Times New Roman"/>
          <w:sz w:val="24"/>
          <w:szCs w:val="24"/>
        </w:rPr>
        <w:t xml:space="preserve"> Организаций</w:t>
      </w:r>
      <w:r w:rsidR="00A80E73" w:rsidRPr="00343B49">
        <w:rPr>
          <w:rFonts w:ascii="Times New Roman" w:eastAsia="Times New Roman" w:hAnsi="Times New Roman" w:cs="Times New Roman"/>
          <w:sz w:val="24"/>
          <w:szCs w:val="24"/>
        </w:rPr>
        <w:t xml:space="preserve">, занимающих должности служащих, устанавливаются на основе отнесения занимаемых ими должностей к квалификационным уровням </w:t>
      </w:r>
      <w:hyperlink r:id="rId16"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A80E73" w:rsidRPr="00343B49">
          <w:rPr>
            <w:rFonts w:ascii="Times New Roman" w:eastAsia="Times New Roman" w:hAnsi="Times New Roman" w:cs="Times New Roman"/>
            <w:sz w:val="24"/>
            <w:szCs w:val="24"/>
          </w:rPr>
          <w:t>ПКГ</w:t>
        </w:r>
      </w:hyperlink>
      <w:r w:rsidR="00A80E73" w:rsidRPr="00343B49">
        <w:rPr>
          <w:rFonts w:ascii="Times New Roman" w:eastAsia="Times New Roman" w:hAnsi="Times New Roman" w:cs="Times New Roman"/>
          <w:sz w:val="24"/>
          <w:szCs w:val="24"/>
        </w:rPr>
        <w:t>, утвержденным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
    <w:p w:rsidR="00495D7A" w:rsidRPr="00343B49" w:rsidRDefault="00495D7A" w:rsidP="00DF2275">
      <w:pPr>
        <w:widowControl w:val="0"/>
        <w:autoSpaceDE w:val="0"/>
        <w:autoSpaceDN w:val="0"/>
        <w:ind w:firstLine="540"/>
        <w:jc w:val="both"/>
        <w:rPr>
          <w:rFonts w:ascii="Times New Roman" w:eastAsia="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66"/>
        <w:gridCol w:w="2694"/>
      </w:tblGrid>
      <w:tr w:rsidR="00A80E73" w:rsidRPr="00343B49" w:rsidTr="0029099B">
        <w:tc>
          <w:tcPr>
            <w:tcW w:w="6866" w:type="dxa"/>
          </w:tcPr>
          <w:p w:rsidR="00A80E73" w:rsidRPr="00343B49" w:rsidRDefault="00FB0C2F" w:rsidP="00DF2275">
            <w:pPr>
              <w:widowControl w:val="0"/>
              <w:autoSpaceDE w:val="0"/>
              <w:autoSpaceDN w:val="0"/>
              <w:jc w:val="center"/>
              <w:rPr>
                <w:rFonts w:ascii="Times New Roman" w:eastAsia="Times New Roman" w:hAnsi="Times New Roman" w:cs="Times New Roman"/>
                <w:sz w:val="24"/>
                <w:szCs w:val="24"/>
              </w:rPr>
            </w:pPr>
            <w:r w:rsidRPr="00FB0C2F">
              <w:rPr>
                <w:rFonts w:ascii="Times New Roman" w:eastAsia="Times New Roman" w:hAnsi="Times New Roman" w:cs="Times New Roman"/>
                <w:sz w:val="24"/>
                <w:szCs w:val="24"/>
              </w:rPr>
              <w:t>Профессиональная квалификационная группа (ПКГ), квалификационный уровень</w:t>
            </w:r>
          </w:p>
        </w:tc>
        <w:tc>
          <w:tcPr>
            <w:tcW w:w="2694"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Размер </w:t>
            </w:r>
            <w:r w:rsidR="00E44F4F">
              <w:rPr>
                <w:rFonts w:ascii="Times New Roman" w:eastAsia="Times New Roman" w:hAnsi="Times New Roman" w:cs="Times New Roman"/>
                <w:sz w:val="24"/>
                <w:szCs w:val="24"/>
              </w:rPr>
              <w:t xml:space="preserve">должностного </w:t>
            </w:r>
            <w:r w:rsidRPr="00343B49">
              <w:rPr>
                <w:rFonts w:ascii="Times New Roman" w:eastAsia="Times New Roman" w:hAnsi="Times New Roman" w:cs="Times New Roman"/>
                <w:sz w:val="24"/>
                <w:szCs w:val="24"/>
              </w:rPr>
              <w:t>оклад</w:t>
            </w:r>
            <w:r w:rsidR="00E44F4F">
              <w:rPr>
                <w:rFonts w:ascii="Times New Roman" w:eastAsia="Times New Roman" w:hAnsi="Times New Roman" w:cs="Times New Roman"/>
                <w:sz w:val="24"/>
                <w:szCs w:val="24"/>
              </w:rPr>
              <w:t>а</w:t>
            </w:r>
            <w:r w:rsidRPr="00343B49">
              <w:rPr>
                <w:rFonts w:ascii="Times New Roman" w:eastAsia="Times New Roman" w:hAnsi="Times New Roman" w:cs="Times New Roman"/>
                <w:sz w:val="24"/>
                <w:szCs w:val="24"/>
              </w:rPr>
              <w:t>, рублей</w:t>
            </w:r>
          </w:p>
        </w:tc>
      </w:tr>
      <w:tr w:rsidR="00A80E73" w:rsidRPr="00343B49" w:rsidTr="0029099B">
        <w:tc>
          <w:tcPr>
            <w:tcW w:w="6866" w:type="dxa"/>
          </w:tcPr>
          <w:p w:rsidR="00A80E73" w:rsidRPr="00343B49" w:rsidRDefault="00264A5E" w:rsidP="00DF2275">
            <w:pPr>
              <w:widowControl w:val="0"/>
              <w:autoSpaceDE w:val="0"/>
              <w:autoSpaceDN w:val="0"/>
              <w:jc w:val="center"/>
              <w:rPr>
                <w:rFonts w:ascii="Times New Roman" w:eastAsia="Times New Roman" w:hAnsi="Times New Roman" w:cs="Times New Roman"/>
                <w:sz w:val="24"/>
                <w:szCs w:val="24"/>
              </w:rPr>
            </w:pPr>
            <w:hyperlink r:id="rId17"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A80E73" w:rsidRPr="00343B49">
                <w:rPr>
                  <w:rFonts w:ascii="Times New Roman" w:eastAsia="Times New Roman" w:hAnsi="Times New Roman" w:cs="Times New Roman"/>
                  <w:sz w:val="24"/>
                  <w:szCs w:val="24"/>
                </w:rPr>
                <w:t>ПКГ</w:t>
              </w:r>
            </w:hyperlink>
            <w:r w:rsidR="00A80E73" w:rsidRPr="00343B49">
              <w:rPr>
                <w:rFonts w:ascii="Times New Roman" w:eastAsia="Times New Roman" w:hAnsi="Times New Roman" w:cs="Times New Roman"/>
                <w:sz w:val="24"/>
                <w:szCs w:val="24"/>
              </w:rPr>
              <w:t xml:space="preserve"> "Общеотраслевые должности служащих первого уровня"</w:t>
            </w:r>
          </w:p>
        </w:tc>
        <w:tc>
          <w:tcPr>
            <w:tcW w:w="2694"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694" w:type="dxa"/>
          </w:tcPr>
          <w:p w:rsidR="00DB153E" w:rsidRPr="00343B49" w:rsidRDefault="00A77F8A"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14 540</w:t>
            </w: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694" w:type="dxa"/>
          </w:tcPr>
          <w:p w:rsidR="00DB153E" w:rsidRPr="00343B49" w:rsidRDefault="00A77F8A"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15 048</w:t>
            </w:r>
          </w:p>
        </w:tc>
      </w:tr>
      <w:tr w:rsidR="00DB153E" w:rsidRPr="00343B49" w:rsidTr="0029099B">
        <w:tc>
          <w:tcPr>
            <w:tcW w:w="6866" w:type="dxa"/>
          </w:tcPr>
          <w:p w:rsidR="00DB153E" w:rsidRPr="00343B49" w:rsidRDefault="00E44F4F"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ПКГ </w:t>
            </w:r>
            <w:r w:rsidR="00DB153E" w:rsidRPr="00343B49">
              <w:rPr>
                <w:rFonts w:ascii="Times New Roman" w:eastAsia="Times New Roman" w:hAnsi="Times New Roman" w:cs="Times New Roman"/>
                <w:sz w:val="24"/>
                <w:szCs w:val="24"/>
              </w:rPr>
              <w:t>"Общеотраслевые должности служащих второго уровня"</w:t>
            </w:r>
          </w:p>
        </w:tc>
        <w:tc>
          <w:tcPr>
            <w:tcW w:w="2694"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694" w:type="dxa"/>
          </w:tcPr>
          <w:p w:rsidR="00DB153E" w:rsidRPr="00343B49" w:rsidRDefault="00A77F8A"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15 575</w:t>
            </w: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694" w:type="dxa"/>
          </w:tcPr>
          <w:p w:rsidR="00DB153E" w:rsidRPr="00343B49" w:rsidRDefault="00A77F8A"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16 121</w:t>
            </w: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694" w:type="dxa"/>
          </w:tcPr>
          <w:p w:rsidR="00DB153E" w:rsidRPr="00343B49" w:rsidRDefault="00A77F8A"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16 685</w:t>
            </w: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4 квалификационный уровень</w:t>
            </w:r>
          </w:p>
        </w:tc>
        <w:tc>
          <w:tcPr>
            <w:tcW w:w="2694" w:type="dxa"/>
          </w:tcPr>
          <w:p w:rsidR="00DB153E" w:rsidRPr="00343B49" w:rsidRDefault="00A77F8A"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17 269</w:t>
            </w: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5 квалификационный уровень</w:t>
            </w:r>
          </w:p>
        </w:tc>
        <w:tc>
          <w:tcPr>
            <w:tcW w:w="2694" w:type="dxa"/>
          </w:tcPr>
          <w:p w:rsidR="00DB153E" w:rsidRPr="00343B49" w:rsidRDefault="00A77F8A"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17 873</w:t>
            </w:r>
          </w:p>
        </w:tc>
      </w:tr>
      <w:tr w:rsidR="00DB153E" w:rsidRPr="00343B49" w:rsidTr="0029099B">
        <w:tc>
          <w:tcPr>
            <w:tcW w:w="6866" w:type="dxa"/>
          </w:tcPr>
          <w:p w:rsidR="00DB153E" w:rsidRPr="00343B49" w:rsidRDefault="00264A5E" w:rsidP="00DF2275">
            <w:pPr>
              <w:widowControl w:val="0"/>
              <w:autoSpaceDE w:val="0"/>
              <w:autoSpaceDN w:val="0"/>
              <w:jc w:val="center"/>
              <w:rPr>
                <w:rFonts w:ascii="Times New Roman" w:eastAsia="Times New Roman" w:hAnsi="Times New Roman" w:cs="Times New Roman"/>
                <w:sz w:val="24"/>
                <w:szCs w:val="24"/>
              </w:rPr>
            </w:pPr>
            <w:hyperlink r:id="rId18"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DB153E" w:rsidRPr="00343B49">
                <w:rPr>
                  <w:rFonts w:ascii="Times New Roman" w:eastAsia="Times New Roman" w:hAnsi="Times New Roman" w:cs="Times New Roman"/>
                  <w:sz w:val="24"/>
                  <w:szCs w:val="24"/>
                </w:rPr>
                <w:t>ПКГ</w:t>
              </w:r>
            </w:hyperlink>
            <w:r w:rsidR="00DB153E" w:rsidRPr="00343B49">
              <w:rPr>
                <w:rFonts w:ascii="Times New Roman" w:eastAsia="Times New Roman" w:hAnsi="Times New Roman" w:cs="Times New Roman"/>
                <w:sz w:val="24"/>
                <w:szCs w:val="24"/>
              </w:rPr>
              <w:t xml:space="preserve"> "Общеотраслевые должности служащих третьего уровня"</w:t>
            </w:r>
          </w:p>
        </w:tc>
        <w:tc>
          <w:tcPr>
            <w:tcW w:w="2694"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694"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18 499</w:t>
            </w: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lastRenderedPageBreak/>
              <w:t>2 квалификационный уровень</w:t>
            </w:r>
          </w:p>
        </w:tc>
        <w:tc>
          <w:tcPr>
            <w:tcW w:w="2694"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19 146</w:t>
            </w: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694"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19 816</w:t>
            </w: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4 квалификационный уровень</w:t>
            </w:r>
          </w:p>
        </w:tc>
        <w:tc>
          <w:tcPr>
            <w:tcW w:w="2694"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20 510</w:t>
            </w: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5 квалификационный уровень</w:t>
            </w:r>
          </w:p>
        </w:tc>
        <w:tc>
          <w:tcPr>
            <w:tcW w:w="2694"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21 228</w:t>
            </w:r>
          </w:p>
        </w:tc>
      </w:tr>
      <w:tr w:rsidR="00DB153E" w:rsidRPr="00343B49" w:rsidTr="0029099B">
        <w:tc>
          <w:tcPr>
            <w:tcW w:w="6866" w:type="dxa"/>
          </w:tcPr>
          <w:p w:rsidR="00DB153E" w:rsidRPr="00343B49" w:rsidRDefault="00264A5E" w:rsidP="00DF2275">
            <w:pPr>
              <w:widowControl w:val="0"/>
              <w:autoSpaceDE w:val="0"/>
              <w:autoSpaceDN w:val="0"/>
              <w:jc w:val="center"/>
              <w:rPr>
                <w:rFonts w:ascii="Times New Roman" w:eastAsia="Times New Roman" w:hAnsi="Times New Roman" w:cs="Times New Roman"/>
                <w:sz w:val="24"/>
                <w:szCs w:val="24"/>
              </w:rPr>
            </w:pPr>
            <w:hyperlink r:id="rId19"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DB153E" w:rsidRPr="00343B49">
                <w:rPr>
                  <w:rFonts w:ascii="Times New Roman" w:eastAsia="Times New Roman" w:hAnsi="Times New Roman" w:cs="Times New Roman"/>
                  <w:sz w:val="24"/>
                  <w:szCs w:val="24"/>
                </w:rPr>
                <w:t>ПКГ</w:t>
              </w:r>
            </w:hyperlink>
            <w:r w:rsidR="00DB153E" w:rsidRPr="00343B49">
              <w:rPr>
                <w:rFonts w:ascii="Times New Roman" w:eastAsia="Times New Roman" w:hAnsi="Times New Roman" w:cs="Times New Roman"/>
                <w:sz w:val="24"/>
                <w:szCs w:val="24"/>
              </w:rPr>
              <w:t xml:space="preserve"> "Общеотраслевые должности служащих четвертого уровня"</w:t>
            </w:r>
          </w:p>
        </w:tc>
        <w:tc>
          <w:tcPr>
            <w:tcW w:w="2694"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694"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21 971</w:t>
            </w: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694"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22 740</w:t>
            </w:r>
          </w:p>
        </w:tc>
      </w:tr>
      <w:tr w:rsidR="00DB153E" w:rsidRPr="00343B49" w:rsidTr="0029099B">
        <w:tc>
          <w:tcPr>
            <w:tcW w:w="6866" w:type="dxa"/>
          </w:tcPr>
          <w:p w:rsidR="00DB153E" w:rsidRPr="00343B49" w:rsidRDefault="00DB153E"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694"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23 535</w:t>
            </w:r>
          </w:p>
        </w:tc>
      </w:tr>
    </w:tbl>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p w:rsidR="00A80E73" w:rsidRDefault="00A80E73" w:rsidP="00DF2275">
      <w:pPr>
        <w:widowControl w:val="0"/>
        <w:ind w:firstLine="567"/>
        <w:jc w:val="both"/>
        <w:rPr>
          <w:rFonts w:ascii="Times New Roman" w:eastAsia="Times New Roman" w:hAnsi="Times New Roman" w:cs="Times New Roman"/>
          <w:color w:val="000000"/>
          <w:sz w:val="24"/>
          <w:szCs w:val="24"/>
        </w:rPr>
      </w:pPr>
      <w:r w:rsidRPr="00343B49">
        <w:rPr>
          <w:rFonts w:ascii="Times New Roman" w:eastAsia="Times New Roman" w:hAnsi="Times New Roman" w:cs="Times New Roman"/>
          <w:color w:val="000000"/>
          <w:sz w:val="24"/>
          <w:szCs w:val="24"/>
        </w:rPr>
        <w:t>2.</w:t>
      </w:r>
      <w:r w:rsidR="0029099B">
        <w:rPr>
          <w:rFonts w:ascii="Times New Roman" w:eastAsia="Times New Roman" w:hAnsi="Times New Roman" w:cs="Times New Roman"/>
          <w:color w:val="000000"/>
          <w:sz w:val="24"/>
          <w:szCs w:val="24"/>
        </w:rPr>
        <w:t>4.</w:t>
      </w:r>
      <w:r w:rsidRPr="00343B49">
        <w:rPr>
          <w:rFonts w:ascii="Times New Roman" w:eastAsia="Times New Roman" w:hAnsi="Times New Roman" w:cs="Times New Roman"/>
          <w:color w:val="000000"/>
          <w:sz w:val="24"/>
          <w:szCs w:val="24"/>
        </w:rPr>
        <w:t xml:space="preserve"> Размеры должностных окладов работников, занимающих должности служащих, не включенные в ПКГ, утвержденные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p w:rsidR="00495D7A" w:rsidRDefault="00495D7A" w:rsidP="00DF2275">
      <w:pPr>
        <w:widowControl w:val="0"/>
        <w:ind w:firstLine="567"/>
        <w:jc w:val="both"/>
        <w:rPr>
          <w:rFonts w:ascii="Times New Roman" w:eastAsia="Times New Roman" w:hAnsi="Times New Roman" w:cs="Times New Roman"/>
          <w:color w:val="000000"/>
          <w:sz w:val="24"/>
          <w:szCs w:val="24"/>
        </w:rPr>
      </w:pPr>
    </w:p>
    <w:p w:rsidR="00495D7A" w:rsidRPr="00343B49" w:rsidRDefault="00495D7A" w:rsidP="00DF2275">
      <w:pPr>
        <w:widowControl w:val="0"/>
        <w:ind w:firstLine="567"/>
        <w:jc w:val="both"/>
        <w:rPr>
          <w:rFonts w:ascii="Times New Roman" w:eastAsia="Times New Roman" w:hAnsi="Times New Roman" w:cs="Times New Roman"/>
          <w:color w:val="000000"/>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99"/>
        <w:gridCol w:w="2761"/>
      </w:tblGrid>
      <w:tr w:rsidR="00A80E73" w:rsidRPr="00343B49" w:rsidTr="004E086A">
        <w:trPr>
          <w:trHeight w:val="395"/>
        </w:trPr>
        <w:tc>
          <w:tcPr>
            <w:tcW w:w="6799" w:type="dxa"/>
          </w:tcPr>
          <w:p w:rsidR="00A80E73" w:rsidRPr="00343B49" w:rsidRDefault="0029099B" w:rsidP="0029099B">
            <w:pPr>
              <w:widowControl w:val="0"/>
              <w:tabs>
                <w:tab w:val="left" w:pos="2542"/>
                <w:tab w:val="center" w:pos="322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Наименование</w:t>
            </w:r>
            <w:r>
              <w:rPr>
                <w:rFonts w:ascii="Times New Roman" w:eastAsia="Times New Roman" w:hAnsi="Times New Roman" w:cs="Times New Roman"/>
                <w:sz w:val="24"/>
                <w:szCs w:val="24"/>
              </w:rPr>
              <w:tab/>
              <w:t>д</w:t>
            </w:r>
            <w:r w:rsidR="00A80E73" w:rsidRPr="00343B49">
              <w:rPr>
                <w:rFonts w:ascii="Times New Roman" w:eastAsia="Times New Roman" w:hAnsi="Times New Roman" w:cs="Times New Roman"/>
                <w:sz w:val="24"/>
                <w:szCs w:val="24"/>
              </w:rPr>
              <w:t>олжности</w:t>
            </w:r>
          </w:p>
        </w:tc>
        <w:tc>
          <w:tcPr>
            <w:tcW w:w="2761"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Размер </w:t>
            </w:r>
            <w:r w:rsidR="0029099B">
              <w:rPr>
                <w:rFonts w:ascii="Times New Roman" w:eastAsia="Times New Roman" w:hAnsi="Times New Roman" w:cs="Times New Roman"/>
                <w:sz w:val="24"/>
                <w:szCs w:val="24"/>
              </w:rPr>
              <w:t xml:space="preserve">должностного </w:t>
            </w:r>
            <w:r w:rsidRPr="00343B49">
              <w:rPr>
                <w:rFonts w:ascii="Times New Roman" w:eastAsia="Times New Roman" w:hAnsi="Times New Roman" w:cs="Times New Roman"/>
                <w:sz w:val="24"/>
                <w:szCs w:val="24"/>
              </w:rPr>
              <w:t>оклад</w:t>
            </w:r>
            <w:r w:rsidR="0029099B">
              <w:rPr>
                <w:rFonts w:ascii="Times New Roman" w:eastAsia="Times New Roman" w:hAnsi="Times New Roman" w:cs="Times New Roman"/>
                <w:sz w:val="24"/>
                <w:szCs w:val="24"/>
              </w:rPr>
              <w:t>а</w:t>
            </w:r>
            <w:r w:rsidRPr="00343B49">
              <w:rPr>
                <w:rFonts w:ascii="Times New Roman" w:eastAsia="Times New Roman" w:hAnsi="Times New Roman" w:cs="Times New Roman"/>
                <w:sz w:val="24"/>
                <w:szCs w:val="24"/>
              </w:rPr>
              <w:t>, рублей</w:t>
            </w:r>
          </w:p>
        </w:tc>
      </w:tr>
      <w:tr w:rsidR="00DB153E" w:rsidRPr="00343B49" w:rsidTr="004E086A">
        <w:tc>
          <w:tcPr>
            <w:tcW w:w="6799"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Начальник отдела</w:t>
            </w:r>
          </w:p>
        </w:tc>
        <w:tc>
          <w:tcPr>
            <w:tcW w:w="2761"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21 971</w:t>
            </w:r>
          </w:p>
        </w:tc>
      </w:tr>
      <w:tr w:rsidR="0029099B" w:rsidRPr="00343B49" w:rsidTr="004E086A">
        <w:tc>
          <w:tcPr>
            <w:tcW w:w="6799" w:type="dxa"/>
          </w:tcPr>
          <w:p w:rsidR="0029099B" w:rsidRPr="00343B49" w:rsidRDefault="0029099B" w:rsidP="00DF2275">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29099B">
              <w:rPr>
                <w:rFonts w:ascii="Times New Roman" w:eastAsia="Times New Roman" w:hAnsi="Times New Roman" w:cs="Times New Roman"/>
                <w:sz w:val="24"/>
                <w:szCs w:val="24"/>
              </w:rPr>
              <w:t xml:space="preserve">пециалист по охране труда </w:t>
            </w:r>
          </w:p>
        </w:tc>
        <w:tc>
          <w:tcPr>
            <w:tcW w:w="2761" w:type="dxa"/>
          </w:tcPr>
          <w:p w:rsidR="0029099B"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18 499</w:t>
            </w:r>
          </w:p>
        </w:tc>
      </w:tr>
      <w:tr w:rsidR="00DB153E" w:rsidRPr="00343B49" w:rsidTr="004E086A">
        <w:tc>
          <w:tcPr>
            <w:tcW w:w="6799"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Системный администратор</w:t>
            </w:r>
          </w:p>
        </w:tc>
        <w:tc>
          <w:tcPr>
            <w:tcW w:w="2761"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17 873</w:t>
            </w:r>
          </w:p>
        </w:tc>
      </w:tr>
      <w:tr w:rsidR="0029099B" w:rsidRPr="00343B49" w:rsidTr="004E086A">
        <w:tc>
          <w:tcPr>
            <w:tcW w:w="6799" w:type="dxa"/>
          </w:tcPr>
          <w:p w:rsidR="0029099B" w:rsidRPr="00343B49" w:rsidRDefault="0029099B" w:rsidP="00DF2275">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29099B">
              <w:rPr>
                <w:rFonts w:ascii="Times New Roman" w:eastAsia="Times New Roman" w:hAnsi="Times New Roman" w:cs="Times New Roman"/>
                <w:sz w:val="24"/>
                <w:szCs w:val="24"/>
              </w:rPr>
              <w:t>пециалист по закупкам</w:t>
            </w:r>
          </w:p>
        </w:tc>
        <w:tc>
          <w:tcPr>
            <w:tcW w:w="2761" w:type="dxa"/>
          </w:tcPr>
          <w:p w:rsidR="0029099B"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18 499</w:t>
            </w:r>
          </w:p>
        </w:tc>
      </w:tr>
      <w:tr w:rsidR="003A7B51" w:rsidRPr="00343B49" w:rsidTr="004E086A">
        <w:tc>
          <w:tcPr>
            <w:tcW w:w="6799" w:type="dxa"/>
          </w:tcPr>
          <w:p w:rsidR="003A7B51" w:rsidRDefault="003A7B51" w:rsidP="00DF2275">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Специалист по кадрам</w:t>
            </w:r>
          </w:p>
        </w:tc>
        <w:tc>
          <w:tcPr>
            <w:tcW w:w="2761" w:type="dxa"/>
          </w:tcPr>
          <w:p w:rsidR="003A7B51" w:rsidRDefault="003A7B51"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18 499</w:t>
            </w:r>
          </w:p>
        </w:tc>
      </w:tr>
    </w:tbl>
    <w:p w:rsidR="00A80E73" w:rsidRPr="00343B49" w:rsidRDefault="00A80E73" w:rsidP="00DF2275">
      <w:pPr>
        <w:widowControl w:val="0"/>
        <w:autoSpaceDE w:val="0"/>
        <w:autoSpaceDN w:val="0"/>
        <w:jc w:val="both"/>
        <w:rPr>
          <w:rFonts w:ascii="Times New Roman" w:eastAsia="Times New Roman" w:hAnsi="Times New Roman" w:cs="Times New Roman"/>
          <w:sz w:val="24"/>
          <w:szCs w:val="24"/>
        </w:rPr>
      </w:pPr>
    </w:p>
    <w:p w:rsidR="00A80E73" w:rsidRDefault="0029099B" w:rsidP="00DF2275">
      <w:pPr>
        <w:widowControl w:val="0"/>
        <w:autoSpaceDE w:val="0"/>
        <w:autoSpaceDN w:val="0"/>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A80E73" w:rsidRPr="00343B49">
        <w:rPr>
          <w:rFonts w:ascii="Times New Roman" w:eastAsia="Times New Roman" w:hAnsi="Times New Roman" w:cs="Times New Roman"/>
          <w:sz w:val="24"/>
          <w:szCs w:val="24"/>
        </w:rPr>
        <w:t xml:space="preserve">. Размеры окладов работников Организации, осуществляющих деятельность по профессиям рабочих, устанавливаются на основе отнесения профессий к квалификационным уровням </w:t>
      </w:r>
      <w:hyperlink r:id="rId20"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A80E73" w:rsidRPr="00343B49">
          <w:rPr>
            <w:rFonts w:ascii="Times New Roman" w:eastAsia="Times New Roman" w:hAnsi="Times New Roman" w:cs="Times New Roman"/>
            <w:sz w:val="24"/>
            <w:szCs w:val="24"/>
          </w:rPr>
          <w:t>ПКГ</w:t>
        </w:r>
      </w:hyperlink>
      <w:r w:rsidR="00A80E73" w:rsidRPr="00343B49">
        <w:rPr>
          <w:rFonts w:ascii="Times New Roman" w:eastAsia="Times New Roman" w:hAnsi="Times New Roman" w:cs="Times New Roman"/>
          <w:sz w:val="24"/>
          <w:szCs w:val="24"/>
        </w:rPr>
        <w:t>, утвержденных Приказом Министерства здравоохранения и социального развития Российской Федерации от 29.05.2008 N 248н "Об утверждении профессиональных квалификационных групп общеотраслевых профессий рабочих":</w:t>
      </w:r>
    </w:p>
    <w:p w:rsidR="00495D7A" w:rsidRPr="00343B49" w:rsidRDefault="00495D7A" w:rsidP="00DF2275">
      <w:pPr>
        <w:widowControl w:val="0"/>
        <w:autoSpaceDE w:val="0"/>
        <w:autoSpaceDN w:val="0"/>
        <w:ind w:firstLine="540"/>
        <w:jc w:val="both"/>
        <w:rPr>
          <w:rFonts w:ascii="Times New Roman" w:eastAsia="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99"/>
        <w:gridCol w:w="2761"/>
      </w:tblGrid>
      <w:tr w:rsidR="00A80E73" w:rsidRPr="00343B49" w:rsidTr="004E086A">
        <w:tc>
          <w:tcPr>
            <w:tcW w:w="6799" w:type="dxa"/>
          </w:tcPr>
          <w:p w:rsidR="00A80E73" w:rsidRPr="00343B49" w:rsidRDefault="00FB0C2F" w:rsidP="00DF2275">
            <w:pPr>
              <w:widowControl w:val="0"/>
              <w:autoSpaceDE w:val="0"/>
              <w:autoSpaceDN w:val="0"/>
              <w:jc w:val="center"/>
              <w:rPr>
                <w:rFonts w:ascii="Times New Roman" w:eastAsia="Times New Roman" w:hAnsi="Times New Roman" w:cs="Times New Roman"/>
                <w:sz w:val="24"/>
                <w:szCs w:val="24"/>
              </w:rPr>
            </w:pPr>
            <w:r w:rsidRPr="00FB0C2F">
              <w:rPr>
                <w:rFonts w:ascii="Times New Roman" w:eastAsia="Times New Roman" w:hAnsi="Times New Roman" w:cs="Times New Roman"/>
                <w:sz w:val="24"/>
                <w:szCs w:val="24"/>
              </w:rPr>
              <w:t>Профессиональная квалификационная группа (ПКГ), квалификационный уровень</w:t>
            </w:r>
          </w:p>
        </w:tc>
        <w:tc>
          <w:tcPr>
            <w:tcW w:w="2761"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Размер оклада, руб.</w:t>
            </w:r>
          </w:p>
        </w:tc>
      </w:tr>
      <w:tr w:rsidR="00A80E73" w:rsidRPr="00343B49" w:rsidTr="0029099B">
        <w:tc>
          <w:tcPr>
            <w:tcW w:w="9560" w:type="dxa"/>
            <w:gridSpan w:val="2"/>
          </w:tcPr>
          <w:p w:rsidR="00A80E73" w:rsidRPr="00343B49" w:rsidRDefault="00264A5E" w:rsidP="00DF2275">
            <w:pPr>
              <w:widowControl w:val="0"/>
              <w:autoSpaceDE w:val="0"/>
              <w:autoSpaceDN w:val="0"/>
              <w:jc w:val="center"/>
              <w:rPr>
                <w:rFonts w:ascii="Times New Roman" w:eastAsia="Times New Roman" w:hAnsi="Times New Roman" w:cs="Times New Roman"/>
                <w:sz w:val="24"/>
                <w:szCs w:val="24"/>
              </w:rPr>
            </w:pPr>
            <w:hyperlink r:id="rId21"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A80E73" w:rsidRPr="00343B49">
                <w:rPr>
                  <w:rFonts w:ascii="Times New Roman" w:eastAsia="Times New Roman" w:hAnsi="Times New Roman" w:cs="Times New Roman"/>
                  <w:sz w:val="24"/>
                  <w:szCs w:val="24"/>
                </w:rPr>
                <w:t>ПКГ</w:t>
              </w:r>
            </w:hyperlink>
            <w:r w:rsidR="00A80E73" w:rsidRPr="00343B49">
              <w:rPr>
                <w:rFonts w:ascii="Times New Roman" w:eastAsia="Times New Roman" w:hAnsi="Times New Roman" w:cs="Times New Roman"/>
                <w:sz w:val="24"/>
                <w:szCs w:val="24"/>
              </w:rPr>
              <w:t xml:space="preserve"> "Общеотраслевые профессии рабочих первого уровня"</w:t>
            </w:r>
          </w:p>
        </w:tc>
      </w:tr>
      <w:tr w:rsidR="00DB153E" w:rsidRPr="00343B49" w:rsidTr="004E086A">
        <w:tc>
          <w:tcPr>
            <w:tcW w:w="6799"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761"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11 257</w:t>
            </w:r>
          </w:p>
        </w:tc>
      </w:tr>
      <w:tr w:rsidR="00DB153E" w:rsidRPr="00343B49" w:rsidTr="004E086A">
        <w:tc>
          <w:tcPr>
            <w:tcW w:w="6799"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761"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11 651</w:t>
            </w:r>
          </w:p>
        </w:tc>
      </w:tr>
      <w:tr w:rsidR="00A80E73" w:rsidRPr="00343B49" w:rsidTr="0029099B">
        <w:tc>
          <w:tcPr>
            <w:tcW w:w="9560" w:type="dxa"/>
            <w:gridSpan w:val="2"/>
          </w:tcPr>
          <w:p w:rsidR="00A80E73" w:rsidRPr="00343B49" w:rsidRDefault="00264A5E" w:rsidP="00DF2275">
            <w:pPr>
              <w:widowControl w:val="0"/>
              <w:autoSpaceDE w:val="0"/>
              <w:autoSpaceDN w:val="0"/>
              <w:jc w:val="center"/>
              <w:rPr>
                <w:rFonts w:ascii="Times New Roman" w:eastAsia="Times New Roman" w:hAnsi="Times New Roman" w:cs="Times New Roman"/>
                <w:sz w:val="24"/>
                <w:szCs w:val="24"/>
              </w:rPr>
            </w:pPr>
            <w:hyperlink r:id="rId22"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A80E73" w:rsidRPr="00343B49">
                <w:rPr>
                  <w:rFonts w:ascii="Times New Roman" w:eastAsia="Times New Roman" w:hAnsi="Times New Roman" w:cs="Times New Roman"/>
                  <w:sz w:val="24"/>
                  <w:szCs w:val="24"/>
                </w:rPr>
                <w:t>ПКГ</w:t>
              </w:r>
            </w:hyperlink>
            <w:r w:rsidR="00A80E73" w:rsidRPr="00343B49">
              <w:rPr>
                <w:rFonts w:ascii="Times New Roman" w:eastAsia="Times New Roman" w:hAnsi="Times New Roman" w:cs="Times New Roman"/>
                <w:sz w:val="24"/>
                <w:szCs w:val="24"/>
              </w:rPr>
              <w:t xml:space="preserve"> "Общеотраслевые профессии рабочих второго уровня"</w:t>
            </w:r>
          </w:p>
        </w:tc>
      </w:tr>
      <w:tr w:rsidR="00DB153E" w:rsidRPr="00343B49" w:rsidTr="004E086A">
        <w:tc>
          <w:tcPr>
            <w:tcW w:w="6799"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761"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12 060</w:t>
            </w:r>
          </w:p>
        </w:tc>
      </w:tr>
      <w:tr w:rsidR="00DB153E" w:rsidRPr="00343B49" w:rsidTr="004E086A">
        <w:tc>
          <w:tcPr>
            <w:tcW w:w="6799"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761"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12 482</w:t>
            </w:r>
          </w:p>
        </w:tc>
      </w:tr>
      <w:tr w:rsidR="00DB153E" w:rsidRPr="00343B49" w:rsidTr="004E086A">
        <w:tc>
          <w:tcPr>
            <w:tcW w:w="6799"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761"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12 919</w:t>
            </w:r>
          </w:p>
        </w:tc>
      </w:tr>
      <w:tr w:rsidR="00DB153E" w:rsidRPr="00343B49" w:rsidTr="004E086A">
        <w:tc>
          <w:tcPr>
            <w:tcW w:w="6799"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lastRenderedPageBreak/>
              <w:t>4 квалификационный уровень</w:t>
            </w:r>
          </w:p>
        </w:tc>
        <w:tc>
          <w:tcPr>
            <w:tcW w:w="2761" w:type="dxa"/>
          </w:tcPr>
          <w:p w:rsidR="00DB153E"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13 370</w:t>
            </w:r>
          </w:p>
        </w:tc>
      </w:tr>
    </w:tbl>
    <w:p w:rsidR="00495D7A" w:rsidRDefault="00495D7A" w:rsidP="0029099B">
      <w:pPr>
        <w:widowControl w:val="0"/>
        <w:autoSpaceDE w:val="0"/>
        <w:autoSpaceDN w:val="0"/>
        <w:ind w:firstLine="540"/>
        <w:jc w:val="both"/>
        <w:rPr>
          <w:rFonts w:ascii="Times New Roman" w:eastAsia="Times New Roman" w:hAnsi="Times New Roman" w:cs="Times New Roman"/>
          <w:color w:val="000000"/>
          <w:sz w:val="24"/>
          <w:szCs w:val="24"/>
        </w:rPr>
      </w:pPr>
    </w:p>
    <w:p w:rsidR="00A80E73" w:rsidRPr="00343B49" w:rsidRDefault="0029099B" w:rsidP="0029099B">
      <w:pPr>
        <w:widowControl w:val="0"/>
        <w:autoSpaceDE w:val="0"/>
        <w:autoSpaceDN w:val="0"/>
        <w:ind w:firstLine="540"/>
        <w:jc w:val="both"/>
        <w:rPr>
          <w:rFonts w:ascii="Times New Roman" w:eastAsia="Times New Roman" w:hAnsi="Times New Roman" w:cs="Times New Roman"/>
          <w:sz w:val="24"/>
          <w:szCs w:val="24"/>
        </w:rPr>
      </w:pPr>
      <w:r w:rsidRPr="0029099B">
        <w:rPr>
          <w:rFonts w:ascii="Times New Roman" w:eastAsia="Times New Roman" w:hAnsi="Times New Roman" w:cs="Times New Roman"/>
          <w:color w:val="000000"/>
          <w:sz w:val="24"/>
          <w:szCs w:val="24"/>
        </w:rPr>
        <w:t>4 квалификационный уровень устанавливается рабочим за выполнение важных (особо важных) и ответственных (особо ответственных) работ по решению руководителя Организации, привлекаемым для выполнения важных (особо важных) и ответственных (особо ответственных) работ.</w:t>
      </w:r>
    </w:p>
    <w:p w:rsidR="00A80E73" w:rsidRDefault="0029099B" w:rsidP="00DF2275">
      <w:pPr>
        <w:widowControl w:val="0"/>
        <w:autoSpaceDE w:val="0"/>
        <w:autoSpaceDN w:val="0"/>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A80E73" w:rsidRPr="00343B49">
        <w:rPr>
          <w:rFonts w:ascii="Times New Roman" w:eastAsia="Times New Roman" w:hAnsi="Times New Roman" w:cs="Times New Roman"/>
          <w:sz w:val="24"/>
          <w:szCs w:val="24"/>
        </w:rPr>
        <w:t xml:space="preserve">. Размеры должностных окладов работников, занимающих должности служащих, устанавливаются на основе </w:t>
      </w:r>
      <w:hyperlink r:id="rId23" w:tooltip="Приказ Минтруда России от 12.04.2017 N 351н &quot;Об утверждении профессионального стандарта &quot;Ассистент (помощник) по оказанию технической помощи инвалидам и лицам с ограниченными возможностями здоровья&quot; (Зарегистрировано в Минюсте России 04.05.2017 N 46612) {Консу">
        <w:r w:rsidR="00A80E73" w:rsidRPr="00343B49">
          <w:rPr>
            <w:rFonts w:ascii="Times New Roman" w:eastAsia="Times New Roman" w:hAnsi="Times New Roman" w:cs="Times New Roman"/>
            <w:sz w:val="24"/>
            <w:szCs w:val="24"/>
          </w:rPr>
          <w:t>Приказа</w:t>
        </w:r>
      </w:hyperlink>
      <w:r w:rsidR="00A80E73" w:rsidRPr="00343B49">
        <w:rPr>
          <w:rFonts w:ascii="Times New Roman" w:eastAsia="Times New Roman" w:hAnsi="Times New Roman" w:cs="Times New Roman"/>
          <w:sz w:val="24"/>
          <w:szCs w:val="24"/>
        </w:rPr>
        <w:t xml:space="preserve"> Минтруда России от 12.04.2017 N 351 "Об утверждении профессионального стандарта "Ассистент (помощник) по оказанию технической помощи инвалидам и лицам с ограниченными возможностями здоровья":</w:t>
      </w:r>
    </w:p>
    <w:p w:rsidR="00495D7A" w:rsidRPr="00343B49" w:rsidRDefault="00495D7A" w:rsidP="00DF2275">
      <w:pPr>
        <w:widowControl w:val="0"/>
        <w:autoSpaceDE w:val="0"/>
        <w:autoSpaceDN w:val="0"/>
        <w:ind w:firstLine="54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99"/>
        <w:gridCol w:w="2619"/>
      </w:tblGrid>
      <w:tr w:rsidR="00A80E73" w:rsidRPr="00343B49" w:rsidTr="004E086A">
        <w:tc>
          <w:tcPr>
            <w:tcW w:w="6799" w:type="dxa"/>
          </w:tcPr>
          <w:p w:rsidR="00A80E73" w:rsidRPr="00343B49" w:rsidRDefault="0029099B"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д</w:t>
            </w:r>
            <w:r w:rsidR="00A80E73" w:rsidRPr="00343B49">
              <w:rPr>
                <w:rFonts w:ascii="Times New Roman" w:eastAsia="Times New Roman" w:hAnsi="Times New Roman" w:cs="Times New Roman"/>
                <w:sz w:val="24"/>
                <w:szCs w:val="24"/>
              </w:rPr>
              <w:t>олжности</w:t>
            </w:r>
          </w:p>
        </w:tc>
        <w:tc>
          <w:tcPr>
            <w:tcW w:w="2619"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Размер </w:t>
            </w:r>
            <w:r w:rsidR="0029099B">
              <w:rPr>
                <w:rFonts w:ascii="Times New Roman" w:eastAsia="Times New Roman" w:hAnsi="Times New Roman" w:cs="Times New Roman"/>
                <w:sz w:val="24"/>
                <w:szCs w:val="24"/>
              </w:rPr>
              <w:t xml:space="preserve">должностного </w:t>
            </w:r>
            <w:r w:rsidRPr="00343B49">
              <w:rPr>
                <w:rFonts w:ascii="Times New Roman" w:eastAsia="Times New Roman" w:hAnsi="Times New Roman" w:cs="Times New Roman"/>
                <w:sz w:val="24"/>
                <w:szCs w:val="24"/>
              </w:rPr>
              <w:t>оклад</w:t>
            </w:r>
            <w:r w:rsidR="0029099B">
              <w:rPr>
                <w:rFonts w:ascii="Times New Roman" w:eastAsia="Times New Roman" w:hAnsi="Times New Roman" w:cs="Times New Roman"/>
                <w:sz w:val="24"/>
                <w:szCs w:val="24"/>
              </w:rPr>
              <w:t>а</w:t>
            </w:r>
            <w:r w:rsidRPr="00343B49">
              <w:rPr>
                <w:rFonts w:ascii="Times New Roman" w:eastAsia="Times New Roman" w:hAnsi="Times New Roman" w:cs="Times New Roman"/>
                <w:sz w:val="24"/>
                <w:szCs w:val="24"/>
              </w:rPr>
              <w:t>, рублей</w:t>
            </w:r>
          </w:p>
        </w:tc>
      </w:tr>
      <w:tr w:rsidR="00A80E73" w:rsidRPr="00343B49" w:rsidTr="004E086A">
        <w:tc>
          <w:tcPr>
            <w:tcW w:w="6799"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Ассистент по оказанию технической помощи</w:t>
            </w:r>
          </w:p>
        </w:tc>
        <w:tc>
          <w:tcPr>
            <w:tcW w:w="2619" w:type="dxa"/>
          </w:tcPr>
          <w:p w:rsidR="00A80E73" w:rsidRPr="00343B49" w:rsidRDefault="00C510E7"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14 540</w:t>
            </w:r>
          </w:p>
        </w:tc>
      </w:tr>
    </w:tbl>
    <w:p w:rsidR="00495D7A" w:rsidRDefault="00495D7A" w:rsidP="0029099B">
      <w:pPr>
        <w:widowControl w:val="0"/>
        <w:tabs>
          <w:tab w:val="left" w:pos="3606"/>
        </w:tabs>
        <w:autoSpaceDE w:val="0"/>
        <w:autoSpaceDN w:val="0"/>
        <w:ind w:firstLine="540"/>
        <w:jc w:val="both"/>
        <w:rPr>
          <w:rFonts w:ascii="Times New Roman" w:eastAsia="Times New Roman" w:hAnsi="Times New Roman" w:cs="Times New Roman"/>
          <w:sz w:val="24"/>
          <w:szCs w:val="24"/>
        </w:rPr>
      </w:pPr>
    </w:p>
    <w:p w:rsidR="00A80E73" w:rsidRDefault="0029099B" w:rsidP="0029099B">
      <w:pPr>
        <w:widowControl w:val="0"/>
        <w:tabs>
          <w:tab w:val="left" w:pos="3606"/>
        </w:tabs>
        <w:autoSpaceDE w:val="0"/>
        <w:autoSpaceDN w:val="0"/>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A80E73" w:rsidRPr="00343B49">
        <w:rPr>
          <w:rFonts w:ascii="Times New Roman" w:eastAsia="Times New Roman" w:hAnsi="Times New Roman" w:cs="Times New Roman"/>
          <w:sz w:val="24"/>
          <w:szCs w:val="24"/>
        </w:rPr>
        <w:t xml:space="preserve">. Размеры должностных окладов работников, занимающих должности служащих, устанавливаются на основе отнесения занимаемых ими должностей к квалификационным уровням </w:t>
      </w:r>
      <w:hyperlink r:id="rId24"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00A80E73" w:rsidRPr="00343B49">
          <w:rPr>
            <w:rFonts w:ascii="Times New Roman" w:eastAsia="Times New Roman" w:hAnsi="Times New Roman" w:cs="Times New Roman"/>
            <w:sz w:val="24"/>
            <w:szCs w:val="24"/>
          </w:rPr>
          <w:t>ПКГ</w:t>
        </w:r>
      </w:hyperlink>
      <w:r w:rsidR="00A80E73" w:rsidRPr="00343B49">
        <w:rPr>
          <w:rFonts w:ascii="Times New Roman" w:eastAsia="Times New Roman" w:hAnsi="Times New Roman" w:cs="Times New Roman"/>
          <w:sz w:val="24"/>
          <w:szCs w:val="24"/>
        </w:rPr>
        <w:t>, утвержденным Приказом Министерства здравоохранения и социального развития Российской Федерации от 31.08.2007 N 570 "Об утверждении профессиональных квалификационных групп должностей работников культуры, искусства и кинематографии":</w:t>
      </w:r>
    </w:p>
    <w:p w:rsidR="00495D7A" w:rsidRPr="00343B49" w:rsidRDefault="00495D7A" w:rsidP="0029099B">
      <w:pPr>
        <w:widowControl w:val="0"/>
        <w:tabs>
          <w:tab w:val="left" w:pos="3606"/>
        </w:tabs>
        <w:autoSpaceDE w:val="0"/>
        <w:autoSpaceDN w:val="0"/>
        <w:ind w:firstLine="540"/>
        <w:jc w:val="both"/>
        <w:rPr>
          <w:rFonts w:ascii="Times New Roman" w:eastAsia="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99"/>
        <w:gridCol w:w="2761"/>
      </w:tblGrid>
      <w:tr w:rsidR="00495D7A" w:rsidRPr="00343B49" w:rsidTr="004E086A">
        <w:tc>
          <w:tcPr>
            <w:tcW w:w="6799" w:type="dxa"/>
          </w:tcPr>
          <w:p w:rsidR="00495D7A" w:rsidRPr="00343B49" w:rsidRDefault="00495D7A" w:rsidP="00DF2275">
            <w:pPr>
              <w:widowControl w:val="0"/>
              <w:autoSpaceDE w:val="0"/>
              <w:autoSpaceDN w:val="0"/>
              <w:jc w:val="center"/>
              <w:rPr>
                <w:rFonts w:ascii="Times New Roman" w:eastAsia="Times New Roman" w:hAnsi="Times New Roman" w:cs="Times New Roman"/>
                <w:sz w:val="24"/>
                <w:szCs w:val="24"/>
              </w:rPr>
            </w:pPr>
            <w:r w:rsidRPr="0029099B">
              <w:rPr>
                <w:rFonts w:ascii="Times New Roman" w:eastAsia="Times New Roman" w:hAnsi="Times New Roman" w:cs="Times New Roman"/>
                <w:sz w:val="24"/>
                <w:szCs w:val="24"/>
              </w:rPr>
              <w:t>Профессиональная квалификационная группа (ПКГ), квалификационный уровень</w:t>
            </w:r>
          </w:p>
        </w:tc>
        <w:tc>
          <w:tcPr>
            <w:tcW w:w="2761" w:type="dxa"/>
          </w:tcPr>
          <w:p w:rsidR="00495D7A" w:rsidRPr="00343B49" w:rsidRDefault="00495D7A"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 xml:space="preserve">Размер </w:t>
            </w:r>
            <w:r>
              <w:rPr>
                <w:rFonts w:ascii="Times New Roman" w:eastAsia="Times New Roman" w:hAnsi="Times New Roman" w:cs="Times New Roman"/>
                <w:sz w:val="24"/>
                <w:szCs w:val="24"/>
              </w:rPr>
              <w:t xml:space="preserve">должностного </w:t>
            </w:r>
            <w:r w:rsidRPr="00343B49">
              <w:rPr>
                <w:rFonts w:ascii="Times New Roman" w:eastAsia="Times New Roman" w:hAnsi="Times New Roman" w:cs="Times New Roman"/>
                <w:sz w:val="24"/>
                <w:szCs w:val="24"/>
              </w:rPr>
              <w:t>оклад</w:t>
            </w:r>
            <w:r>
              <w:rPr>
                <w:rFonts w:ascii="Times New Roman" w:eastAsia="Times New Roman" w:hAnsi="Times New Roman" w:cs="Times New Roman"/>
                <w:sz w:val="24"/>
                <w:szCs w:val="24"/>
              </w:rPr>
              <w:t>а</w:t>
            </w:r>
            <w:r w:rsidRPr="00343B49">
              <w:rPr>
                <w:rFonts w:ascii="Times New Roman" w:eastAsia="Times New Roman" w:hAnsi="Times New Roman" w:cs="Times New Roman"/>
                <w:sz w:val="24"/>
                <w:szCs w:val="24"/>
              </w:rPr>
              <w:t>, рублей</w:t>
            </w:r>
          </w:p>
        </w:tc>
      </w:tr>
      <w:tr w:rsidR="00495D7A" w:rsidRPr="00343B49" w:rsidTr="004E086A">
        <w:tc>
          <w:tcPr>
            <w:tcW w:w="6799" w:type="dxa"/>
          </w:tcPr>
          <w:p w:rsidR="00495D7A" w:rsidRPr="00343B49" w:rsidRDefault="00264A5E" w:rsidP="00DF2275">
            <w:pPr>
              <w:widowControl w:val="0"/>
              <w:autoSpaceDE w:val="0"/>
              <w:autoSpaceDN w:val="0"/>
              <w:rPr>
                <w:rFonts w:ascii="Times New Roman" w:eastAsia="Times New Roman" w:hAnsi="Times New Roman" w:cs="Times New Roman"/>
                <w:sz w:val="24"/>
                <w:szCs w:val="24"/>
              </w:rPr>
            </w:pPr>
            <w:hyperlink r:id="rId25"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00495D7A" w:rsidRPr="00343B49">
                <w:rPr>
                  <w:rFonts w:ascii="Times New Roman" w:eastAsia="Times New Roman" w:hAnsi="Times New Roman" w:cs="Times New Roman"/>
                  <w:sz w:val="24"/>
                  <w:szCs w:val="24"/>
                </w:rPr>
                <w:t>ПКГ</w:t>
              </w:r>
            </w:hyperlink>
            <w:r w:rsidR="00495D7A" w:rsidRPr="00343B49">
              <w:rPr>
                <w:rFonts w:ascii="Times New Roman" w:eastAsia="Times New Roman" w:hAnsi="Times New Roman" w:cs="Times New Roman"/>
                <w:sz w:val="24"/>
                <w:szCs w:val="24"/>
              </w:rPr>
              <w:t xml:space="preserve"> "Должности работников культуры, искусства и кинематографии"</w:t>
            </w:r>
          </w:p>
        </w:tc>
        <w:tc>
          <w:tcPr>
            <w:tcW w:w="2761" w:type="dxa"/>
          </w:tcPr>
          <w:p w:rsidR="00495D7A" w:rsidRPr="00343B49" w:rsidRDefault="00495D7A" w:rsidP="00DF2275">
            <w:pPr>
              <w:widowControl w:val="0"/>
              <w:autoSpaceDE w:val="0"/>
              <w:autoSpaceDN w:val="0"/>
              <w:rPr>
                <w:rFonts w:ascii="Times New Roman" w:eastAsia="Times New Roman" w:hAnsi="Times New Roman" w:cs="Times New Roman"/>
                <w:sz w:val="24"/>
                <w:szCs w:val="24"/>
              </w:rPr>
            </w:pPr>
          </w:p>
        </w:tc>
      </w:tr>
      <w:tr w:rsidR="00495D7A" w:rsidRPr="00343B49" w:rsidTr="004E086A">
        <w:tc>
          <w:tcPr>
            <w:tcW w:w="6799" w:type="dxa"/>
          </w:tcPr>
          <w:p w:rsidR="00495D7A" w:rsidRPr="00343B49" w:rsidRDefault="00495D7A" w:rsidP="00DF2275">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ПКГ</w:t>
            </w:r>
            <w:r w:rsidRPr="00343B49">
              <w:rPr>
                <w:rFonts w:ascii="Times New Roman" w:eastAsia="Times New Roman" w:hAnsi="Times New Roman" w:cs="Times New Roman"/>
                <w:sz w:val="24"/>
                <w:szCs w:val="24"/>
              </w:rPr>
              <w:t xml:space="preserve"> "Должности работников культуры, искусства и кинематографии ведущего звена"</w:t>
            </w:r>
          </w:p>
        </w:tc>
        <w:tc>
          <w:tcPr>
            <w:tcW w:w="2761" w:type="dxa"/>
          </w:tcPr>
          <w:p w:rsidR="00495D7A" w:rsidRPr="00343B49" w:rsidRDefault="00495D7A" w:rsidP="00D307F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t>1</w:t>
            </w:r>
            <w:r w:rsidR="00D307F5">
              <w:rPr>
                <w:rFonts w:ascii="Times New Roman" w:eastAsia="Times New Roman" w:hAnsi="Times New Roman" w:cs="Times New Roman"/>
                <w:kern w:val="0"/>
                <w:sz w:val="24"/>
                <w:szCs w:val="24"/>
              </w:rPr>
              <w:t>8 499</w:t>
            </w:r>
          </w:p>
        </w:tc>
      </w:tr>
    </w:tbl>
    <w:p w:rsidR="00495D7A" w:rsidRDefault="00495D7A" w:rsidP="00DF2275">
      <w:pPr>
        <w:widowControl w:val="0"/>
        <w:autoSpaceDE w:val="0"/>
        <w:autoSpaceDN w:val="0"/>
        <w:ind w:firstLine="540"/>
        <w:jc w:val="both"/>
        <w:rPr>
          <w:rFonts w:ascii="Times New Roman" w:eastAsia="Times New Roman" w:hAnsi="Times New Roman" w:cs="Times New Roman"/>
          <w:sz w:val="24"/>
          <w:szCs w:val="24"/>
        </w:rPr>
      </w:pPr>
    </w:p>
    <w:p w:rsidR="00A80E73" w:rsidRDefault="0029099B" w:rsidP="00DF2275">
      <w:pPr>
        <w:widowControl w:val="0"/>
        <w:autoSpaceDE w:val="0"/>
        <w:autoSpaceDN w:val="0"/>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A80E73" w:rsidRPr="00343B49">
        <w:rPr>
          <w:rFonts w:ascii="Times New Roman" w:eastAsia="Times New Roman" w:hAnsi="Times New Roman" w:cs="Times New Roman"/>
          <w:sz w:val="24"/>
          <w:szCs w:val="24"/>
        </w:rPr>
        <w:t xml:space="preserve">. Размеры должностных окладов работников, осуществляющих медицинскую деятельность в образовательных организациях, устанавливаются на основе отнесения занимаемых ими должностей к квалификационным уровням </w:t>
      </w:r>
      <w:hyperlink r:id="rId26"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00A80E73" w:rsidRPr="00343B49">
          <w:rPr>
            <w:rFonts w:ascii="Times New Roman" w:eastAsia="Times New Roman" w:hAnsi="Times New Roman" w:cs="Times New Roman"/>
            <w:sz w:val="24"/>
            <w:szCs w:val="24"/>
          </w:rPr>
          <w:t>ПКГ</w:t>
        </w:r>
      </w:hyperlink>
      <w:r w:rsidR="00A80E73" w:rsidRPr="00343B49">
        <w:rPr>
          <w:rFonts w:ascii="Times New Roman" w:eastAsia="Times New Roman" w:hAnsi="Times New Roman" w:cs="Times New Roman"/>
          <w:sz w:val="24"/>
          <w:szCs w:val="24"/>
        </w:rPr>
        <w:t>, утвержденных Приказом Министерства здравоохранения и социального развития Российской Федерации от 06.08.2007 N 526 "Об утверждении профессиональных квалификационных групп должностей медицинских и фармацевтических работников":</w:t>
      </w:r>
    </w:p>
    <w:p w:rsidR="00495D7A" w:rsidRPr="00C510E7" w:rsidRDefault="00495D7A" w:rsidP="00DF2275">
      <w:pPr>
        <w:widowControl w:val="0"/>
        <w:autoSpaceDE w:val="0"/>
        <w:autoSpaceDN w:val="0"/>
        <w:ind w:firstLine="54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99"/>
        <w:gridCol w:w="2761"/>
      </w:tblGrid>
      <w:tr w:rsidR="00A80E73" w:rsidRPr="00343B49" w:rsidTr="004E086A">
        <w:tc>
          <w:tcPr>
            <w:tcW w:w="6799" w:type="dxa"/>
          </w:tcPr>
          <w:p w:rsidR="00A80E73" w:rsidRPr="00343B49" w:rsidRDefault="00FB0C2F" w:rsidP="00DF2275">
            <w:pPr>
              <w:widowControl w:val="0"/>
              <w:autoSpaceDE w:val="0"/>
              <w:autoSpaceDN w:val="0"/>
              <w:jc w:val="center"/>
              <w:rPr>
                <w:rFonts w:ascii="Times New Roman" w:eastAsia="Times New Roman" w:hAnsi="Times New Roman" w:cs="Times New Roman"/>
                <w:sz w:val="24"/>
                <w:szCs w:val="24"/>
              </w:rPr>
            </w:pPr>
            <w:r w:rsidRPr="00FB0C2F">
              <w:rPr>
                <w:rFonts w:ascii="Times New Roman" w:eastAsia="Times New Roman" w:hAnsi="Times New Roman" w:cs="Times New Roman"/>
                <w:sz w:val="24"/>
                <w:szCs w:val="24"/>
              </w:rPr>
              <w:t>Профессиональная квалификационная группа (ПКГ), квалификационный уровень</w:t>
            </w:r>
          </w:p>
        </w:tc>
        <w:tc>
          <w:tcPr>
            <w:tcW w:w="2761" w:type="dxa"/>
          </w:tcPr>
          <w:p w:rsidR="00A80E73" w:rsidRPr="00343B49" w:rsidRDefault="00A80E73" w:rsidP="00DF2275">
            <w:pPr>
              <w:widowControl w:val="0"/>
              <w:autoSpaceDE w:val="0"/>
              <w:autoSpaceDN w:val="0"/>
              <w:jc w:val="center"/>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Размер</w:t>
            </w:r>
            <w:r w:rsidR="0029099B">
              <w:rPr>
                <w:rFonts w:ascii="Times New Roman" w:eastAsia="Times New Roman" w:hAnsi="Times New Roman" w:cs="Times New Roman"/>
                <w:sz w:val="24"/>
                <w:szCs w:val="24"/>
              </w:rPr>
              <w:t xml:space="preserve"> должностного</w:t>
            </w:r>
            <w:r w:rsidRPr="00343B49">
              <w:rPr>
                <w:rFonts w:ascii="Times New Roman" w:eastAsia="Times New Roman" w:hAnsi="Times New Roman" w:cs="Times New Roman"/>
                <w:sz w:val="24"/>
                <w:szCs w:val="24"/>
              </w:rPr>
              <w:t xml:space="preserve"> оклад</w:t>
            </w:r>
            <w:r w:rsidR="0029099B">
              <w:rPr>
                <w:rFonts w:ascii="Times New Roman" w:eastAsia="Times New Roman" w:hAnsi="Times New Roman" w:cs="Times New Roman"/>
                <w:sz w:val="24"/>
                <w:szCs w:val="24"/>
              </w:rPr>
              <w:t>а</w:t>
            </w:r>
            <w:r w:rsidRPr="00343B49">
              <w:rPr>
                <w:rFonts w:ascii="Times New Roman" w:eastAsia="Times New Roman" w:hAnsi="Times New Roman" w:cs="Times New Roman"/>
                <w:sz w:val="24"/>
                <w:szCs w:val="24"/>
              </w:rPr>
              <w:t>, рублей</w:t>
            </w:r>
          </w:p>
        </w:tc>
      </w:tr>
      <w:tr w:rsidR="00A80E73" w:rsidRPr="00343B49" w:rsidTr="004E086A">
        <w:tc>
          <w:tcPr>
            <w:tcW w:w="6799" w:type="dxa"/>
          </w:tcPr>
          <w:p w:rsidR="00A80E73" w:rsidRPr="00343B49" w:rsidRDefault="00264A5E" w:rsidP="00682A72">
            <w:pPr>
              <w:widowControl w:val="0"/>
              <w:autoSpaceDE w:val="0"/>
              <w:autoSpaceDN w:val="0"/>
              <w:rPr>
                <w:rFonts w:ascii="Times New Roman" w:eastAsia="Times New Roman" w:hAnsi="Times New Roman" w:cs="Times New Roman"/>
                <w:sz w:val="24"/>
                <w:szCs w:val="24"/>
              </w:rPr>
            </w:pPr>
            <w:hyperlink r:id="rId27"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00A80E73" w:rsidRPr="00343B49">
                <w:rPr>
                  <w:rFonts w:ascii="Times New Roman" w:eastAsia="Times New Roman" w:hAnsi="Times New Roman" w:cs="Times New Roman"/>
                  <w:sz w:val="24"/>
                  <w:szCs w:val="24"/>
                </w:rPr>
                <w:t>ПКГ</w:t>
              </w:r>
            </w:hyperlink>
            <w:r w:rsidR="00A80E73" w:rsidRPr="00343B49">
              <w:rPr>
                <w:rFonts w:ascii="Times New Roman" w:eastAsia="Times New Roman" w:hAnsi="Times New Roman" w:cs="Times New Roman"/>
                <w:sz w:val="24"/>
                <w:szCs w:val="24"/>
              </w:rPr>
              <w:t xml:space="preserve"> "Средний медицинский и фармацевтический персонал"</w:t>
            </w:r>
          </w:p>
        </w:tc>
        <w:tc>
          <w:tcPr>
            <w:tcW w:w="2761" w:type="dxa"/>
          </w:tcPr>
          <w:p w:rsidR="00A80E73" w:rsidRPr="00343B49" w:rsidRDefault="00A80E73" w:rsidP="00DF2275">
            <w:pPr>
              <w:widowControl w:val="0"/>
              <w:autoSpaceDE w:val="0"/>
              <w:autoSpaceDN w:val="0"/>
              <w:rPr>
                <w:rFonts w:ascii="Times New Roman" w:eastAsia="Times New Roman" w:hAnsi="Times New Roman" w:cs="Times New Roman"/>
                <w:sz w:val="24"/>
                <w:szCs w:val="24"/>
              </w:rPr>
            </w:pPr>
          </w:p>
        </w:tc>
      </w:tr>
      <w:tr w:rsidR="00DB153E" w:rsidRPr="00343B49" w:rsidTr="004E086A">
        <w:tc>
          <w:tcPr>
            <w:tcW w:w="6799" w:type="dxa"/>
          </w:tcPr>
          <w:p w:rsidR="00DB153E" w:rsidRPr="00343B49" w:rsidRDefault="00DB153E" w:rsidP="00D56BC4">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1 квалификационный уровень</w:t>
            </w:r>
          </w:p>
        </w:tc>
        <w:tc>
          <w:tcPr>
            <w:tcW w:w="2761" w:type="dxa"/>
          </w:tcPr>
          <w:p w:rsidR="00DB153E" w:rsidRPr="00343B49" w:rsidRDefault="00D307F5"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21 659</w:t>
            </w:r>
          </w:p>
        </w:tc>
      </w:tr>
      <w:tr w:rsidR="00DB153E" w:rsidRPr="00343B49" w:rsidTr="004E086A">
        <w:tc>
          <w:tcPr>
            <w:tcW w:w="6799" w:type="dxa"/>
          </w:tcPr>
          <w:p w:rsidR="00DB153E" w:rsidRPr="00343B49" w:rsidRDefault="00DB153E" w:rsidP="00D56BC4">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761" w:type="dxa"/>
          </w:tcPr>
          <w:p w:rsidR="00DB153E" w:rsidRPr="00343B49" w:rsidRDefault="00D307F5"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22 307</w:t>
            </w:r>
          </w:p>
        </w:tc>
      </w:tr>
      <w:tr w:rsidR="00DB153E" w:rsidRPr="00343B49" w:rsidTr="004E086A">
        <w:tc>
          <w:tcPr>
            <w:tcW w:w="6799" w:type="dxa"/>
          </w:tcPr>
          <w:p w:rsidR="00DB153E" w:rsidRPr="00343B49" w:rsidRDefault="00DB153E" w:rsidP="00D56BC4">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761" w:type="dxa"/>
          </w:tcPr>
          <w:p w:rsidR="00DB153E" w:rsidRPr="00343B49" w:rsidRDefault="00D307F5"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22 899</w:t>
            </w:r>
          </w:p>
        </w:tc>
      </w:tr>
      <w:tr w:rsidR="00DB153E" w:rsidRPr="00343B49" w:rsidTr="004E086A">
        <w:tc>
          <w:tcPr>
            <w:tcW w:w="6799" w:type="dxa"/>
          </w:tcPr>
          <w:p w:rsidR="00DB153E" w:rsidRPr="00343B49" w:rsidRDefault="00DB153E" w:rsidP="00D56BC4">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4 квалификационный уровень</w:t>
            </w:r>
          </w:p>
        </w:tc>
        <w:tc>
          <w:tcPr>
            <w:tcW w:w="2761" w:type="dxa"/>
          </w:tcPr>
          <w:p w:rsidR="00DB153E" w:rsidRPr="00343B49" w:rsidRDefault="00D307F5"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24 354</w:t>
            </w:r>
          </w:p>
        </w:tc>
      </w:tr>
      <w:tr w:rsidR="00DB153E" w:rsidRPr="00343B49" w:rsidTr="004E086A">
        <w:tc>
          <w:tcPr>
            <w:tcW w:w="6799" w:type="dxa"/>
          </w:tcPr>
          <w:p w:rsidR="00DB153E" w:rsidRPr="00343B49" w:rsidRDefault="00DB153E" w:rsidP="00D56BC4">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5 квалификационный уровень</w:t>
            </w:r>
          </w:p>
        </w:tc>
        <w:tc>
          <w:tcPr>
            <w:tcW w:w="2761" w:type="dxa"/>
          </w:tcPr>
          <w:p w:rsidR="00DB153E" w:rsidRPr="00343B49" w:rsidRDefault="00D307F5"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26 715</w:t>
            </w:r>
          </w:p>
        </w:tc>
      </w:tr>
      <w:tr w:rsidR="00DB153E" w:rsidRPr="00343B49" w:rsidTr="004E086A">
        <w:tc>
          <w:tcPr>
            <w:tcW w:w="6799" w:type="dxa"/>
          </w:tcPr>
          <w:p w:rsidR="00DB153E" w:rsidRPr="00343B49" w:rsidRDefault="00264A5E" w:rsidP="0029099B">
            <w:pPr>
              <w:widowControl w:val="0"/>
              <w:autoSpaceDE w:val="0"/>
              <w:autoSpaceDN w:val="0"/>
              <w:rPr>
                <w:rFonts w:ascii="Times New Roman" w:eastAsia="Times New Roman" w:hAnsi="Times New Roman" w:cs="Times New Roman"/>
                <w:sz w:val="24"/>
                <w:szCs w:val="24"/>
              </w:rPr>
            </w:pPr>
            <w:hyperlink r:id="rId28"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00DB153E" w:rsidRPr="00343B49">
                <w:rPr>
                  <w:rFonts w:ascii="Times New Roman" w:eastAsia="Times New Roman" w:hAnsi="Times New Roman" w:cs="Times New Roman"/>
                  <w:sz w:val="24"/>
                  <w:szCs w:val="24"/>
                </w:rPr>
                <w:t>ПКГ</w:t>
              </w:r>
            </w:hyperlink>
            <w:r w:rsidR="00DB153E" w:rsidRPr="00343B49">
              <w:rPr>
                <w:rFonts w:ascii="Times New Roman" w:eastAsia="Times New Roman" w:hAnsi="Times New Roman" w:cs="Times New Roman"/>
                <w:sz w:val="24"/>
                <w:szCs w:val="24"/>
              </w:rPr>
              <w:t xml:space="preserve"> "Врачи и провизоры"</w:t>
            </w:r>
          </w:p>
        </w:tc>
        <w:tc>
          <w:tcPr>
            <w:tcW w:w="2761" w:type="dxa"/>
          </w:tcPr>
          <w:p w:rsidR="00DB153E" w:rsidRPr="00343B49" w:rsidRDefault="00DB153E" w:rsidP="00DF2275">
            <w:pPr>
              <w:widowControl w:val="0"/>
              <w:autoSpaceDE w:val="0"/>
              <w:autoSpaceDN w:val="0"/>
              <w:rPr>
                <w:rFonts w:ascii="Times New Roman" w:eastAsia="Times New Roman" w:hAnsi="Times New Roman" w:cs="Times New Roman"/>
                <w:sz w:val="24"/>
                <w:szCs w:val="24"/>
              </w:rPr>
            </w:pPr>
          </w:p>
        </w:tc>
      </w:tr>
      <w:tr w:rsidR="00DB153E" w:rsidRPr="00343B49" w:rsidTr="004E086A">
        <w:tc>
          <w:tcPr>
            <w:tcW w:w="6799" w:type="dxa"/>
          </w:tcPr>
          <w:p w:rsidR="00DB153E" w:rsidRPr="00343B49" w:rsidRDefault="00DB153E" w:rsidP="00D56BC4">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lastRenderedPageBreak/>
              <w:t>1 квалификационный уровень</w:t>
            </w:r>
          </w:p>
        </w:tc>
        <w:tc>
          <w:tcPr>
            <w:tcW w:w="2761" w:type="dxa"/>
          </w:tcPr>
          <w:p w:rsidR="00DB153E" w:rsidRPr="00343B49" w:rsidRDefault="00D307F5" w:rsidP="00D307F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37 354</w:t>
            </w:r>
          </w:p>
        </w:tc>
      </w:tr>
      <w:tr w:rsidR="00DB153E" w:rsidRPr="00343B49" w:rsidTr="004E086A">
        <w:tc>
          <w:tcPr>
            <w:tcW w:w="6799" w:type="dxa"/>
          </w:tcPr>
          <w:p w:rsidR="00DB153E" w:rsidRPr="00343B49" w:rsidRDefault="00DB153E" w:rsidP="00D56BC4">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2 квалификационный уровень</w:t>
            </w:r>
          </w:p>
        </w:tc>
        <w:tc>
          <w:tcPr>
            <w:tcW w:w="2761" w:type="dxa"/>
          </w:tcPr>
          <w:p w:rsidR="00DB153E" w:rsidRPr="00343B49" w:rsidRDefault="00D307F5"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40 243</w:t>
            </w:r>
          </w:p>
        </w:tc>
      </w:tr>
      <w:tr w:rsidR="00DB153E" w:rsidRPr="00343B49" w:rsidTr="004E086A">
        <w:tc>
          <w:tcPr>
            <w:tcW w:w="6799" w:type="dxa"/>
          </w:tcPr>
          <w:p w:rsidR="00DB153E" w:rsidRPr="00343B49" w:rsidRDefault="00DB153E" w:rsidP="00D56BC4">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3 квалификационный уровень</w:t>
            </w:r>
          </w:p>
        </w:tc>
        <w:tc>
          <w:tcPr>
            <w:tcW w:w="2761" w:type="dxa"/>
          </w:tcPr>
          <w:p w:rsidR="00DB153E" w:rsidRPr="00343B49" w:rsidRDefault="00D307F5"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41 209</w:t>
            </w:r>
          </w:p>
        </w:tc>
      </w:tr>
      <w:tr w:rsidR="00DB153E" w:rsidRPr="00343B49" w:rsidTr="004E086A">
        <w:tc>
          <w:tcPr>
            <w:tcW w:w="6799" w:type="dxa"/>
          </w:tcPr>
          <w:p w:rsidR="00DB153E" w:rsidRPr="00343B49" w:rsidRDefault="00DB153E" w:rsidP="00D56BC4">
            <w:pPr>
              <w:widowControl w:val="0"/>
              <w:autoSpaceDE w:val="0"/>
              <w:autoSpaceDN w:val="0"/>
              <w:rPr>
                <w:rFonts w:ascii="Times New Roman" w:eastAsia="Times New Roman" w:hAnsi="Times New Roman" w:cs="Times New Roman"/>
                <w:sz w:val="24"/>
                <w:szCs w:val="24"/>
              </w:rPr>
            </w:pPr>
            <w:r w:rsidRPr="00343B49">
              <w:rPr>
                <w:rFonts w:ascii="Times New Roman" w:eastAsia="Times New Roman" w:hAnsi="Times New Roman" w:cs="Times New Roman"/>
                <w:sz w:val="24"/>
                <w:szCs w:val="24"/>
              </w:rPr>
              <w:t>4 квалификационный уровень</w:t>
            </w:r>
          </w:p>
        </w:tc>
        <w:tc>
          <w:tcPr>
            <w:tcW w:w="2761" w:type="dxa"/>
          </w:tcPr>
          <w:p w:rsidR="00DB153E" w:rsidRPr="00343B49" w:rsidRDefault="00D307F5" w:rsidP="00DF2275">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41 932</w:t>
            </w:r>
          </w:p>
        </w:tc>
      </w:tr>
    </w:tbl>
    <w:p w:rsidR="00495D7A" w:rsidRDefault="00495D7A" w:rsidP="00DF2275">
      <w:pPr>
        <w:pStyle w:val="ConsPlusNormal1"/>
        <w:ind w:firstLine="540"/>
        <w:jc w:val="both"/>
        <w:rPr>
          <w:rFonts w:ascii="Times New Roman" w:hAnsi="Times New Roman" w:cs="Times New Roman"/>
          <w:sz w:val="24"/>
          <w:szCs w:val="24"/>
        </w:rPr>
      </w:pPr>
    </w:p>
    <w:p w:rsidR="00A80E73" w:rsidRPr="00343B49" w:rsidRDefault="00A32A06" w:rsidP="00DF2275">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2.9</w:t>
      </w:r>
      <w:r w:rsidR="00C8482B" w:rsidRPr="00343B49">
        <w:rPr>
          <w:rFonts w:ascii="Times New Roman" w:hAnsi="Times New Roman" w:cs="Times New Roman"/>
          <w:sz w:val="24"/>
          <w:szCs w:val="24"/>
        </w:rPr>
        <w:t xml:space="preserve">. </w:t>
      </w:r>
      <w:r w:rsidR="00A80E73" w:rsidRPr="00343B49">
        <w:rPr>
          <w:rFonts w:ascii="Times New Roman" w:hAnsi="Times New Roman" w:cs="Times New Roman"/>
          <w:sz w:val="24"/>
          <w:szCs w:val="24"/>
        </w:rPr>
        <w:t>В Организации устанавливаются следующие повышающие коэффициенты к должностным окладам (окладам), ставкам:</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(окладу), ставке по Организации (структурному подразделению);</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ставке за квалификационную категорию;</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ставке за почетные звания, нагрудные знаки (значки), ведомственные знаки отличия;</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ставке молодым специалистам.</w:t>
      </w:r>
    </w:p>
    <w:p w:rsidR="00A80E73"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Применение повышающих коэффициентов к должностному окладу (окладу), ставке не образует новый должностной оклад (оклад), ставку и не учитывается при начислении компенсационн</w:t>
      </w:r>
      <w:r w:rsidR="00A32A06">
        <w:rPr>
          <w:rFonts w:ascii="Times New Roman" w:hAnsi="Times New Roman" w:cs="Times New Roman"/>
          <w:sz w:val="24"/>
          <w:szCs w:val="24"/>
        </w:rPr>
        <w:t xml:space="preserve">ых </w:t>
      </w:r>
      <w:r w:rsidRPr="00343B49">
        <w:rPr>
          <w:rFonts w:ascii="Times New Roman" w:hAnsi="Times New Roman" w:cs="Times New Roman"/>
          <w:sz w:val="24"/>
          <w:szCs w:val="24"/>
        </w:rPr>
        <w:t xml:space="preserve">и </w:t>
      </w:r>
      <w:r w:rsidR="00A32A06">
        <w:rPr>
          <w:rFonts w:ascii="Times New Roman" w:hAnsi="Times New Roman" w:cs="Times New Roman"/>
          <w:sz w:val="24"/>
          <w:szCs w:val="24"/>
        </w:rPr>
        <w:t>с</w:t>
      </w:r>
      <w:r w:rsidRPr="00343B49">
        <w:rPr>
          <w:rFonts w:ascii="Times New Roman" w:hAnsi="Times New Roman" w:cs="Times New Roman"/>
          <w:sz w:val="24"/>
          <w:szCs w:val="24"/>
        </w:rPr>
        <w:t>тимулирующ</w:t>
      </w:r>
      <w:r w:rsidR="00A32A06">
        <w:rPr>
          <w:rFonts w:ascii="Times New Roman" w:hAnsi="Times New Roman" w:cs="Times New Roman"/>
          <w:sz w:val="24"/>
          <w:szCs w:val="24"/>
        </w:rPr>
        <w:t>ихвыплат</w:t>
      </w:r>
      <w:r w:rsidRPr="00343B49">
        <w:rPr>
          <w:rFonts w:ascii="Times New Roman" w:hAnsi="Times New Roman" w:cs="Times New Roman"/>
          <w:sz w:val="24"/>
          <w:szCs w:val="24"/>
        </w:rPr>
        <w:t>, устанавливаемых в процентном отношении к должностному окладу (окладу), ставке.</w:t>
      </w:r>
    </w:p>
    <w:p w:rsidR="00C8482B" w:rsidRPr="00343B49" w:rsidRDefault="00A80E7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Размеры и иные условия применения повышающих коэффициентов к должностным окладам (окладам), ставкам приведены в </w:t>
      </w:r>
      <w:r w:rsidR="00C8482B" w:rsidRPr="00343B49">
        <w:rPr>
          <w:rFonts w:ascii="Times New Roman" w:hAnsi="Times New Roman" w:cs="Times New Roman"/>
          <w:sz w:val="24"/>
          <w:szCs w:val="24"/>
        </w:rPr>
        <w:t xml:space="preserve">пунктах </w:t>
      </w:r>
      <w:r w:rsidR="00A32A06">
        <w:rPr>
          <w:rFonts w:ascii="Times New Roman" w:hAnsi="Times New Roman" w:cs="Times New Roman"/>
          <w:sz w:val="24"/>
          <w:szCs w:val="24"/>
        </w:rPr>
        <w:t>2.10–</w:t>
      </w:r>
      <w:r w:rsidR="00C8482B" w:rsidRPr="007578E9">
        <w:rPr>
          <w:rFonts w:ascii="Times New Roman" w:hAnsi="Times New Roman" w:cs="Times New Roman"/>
          <w:sz w:val="24"/>
          <w:szCs w:val="24"/>
        </w:rPr>
        <w:t>2</w:t>
      </w:r>
      <w:r w:rsidR="00A32A06" w:rsidRPr="007578E9">
        <w:rPr>
          <w:rFonts w:ascii="Times New Roman" w:hAnsi="Times New Roman" w:cs="Times New Roman"/>
          <w:sz w:val="24"/>
          <w:szCs w:val="24"/>
        </w:rPr>
        <w:t>.</w:t>
      </w:r>
      <w:r w:rsidR="007578E9" w:rsidRPr="007578E9">
        <w:rPr>
          <w:rFonts w:ascii="Times New Roman" w:hAnsi="Times New Roman" w:cs="Times New Roman"/>
          <w:sz w:val="24"/>
          <w:szCs w:val="24"/>
        </w:rPr>
        <w:t>1</w:t>
      </w:r>
      <w:r w:rsidR="00712714">
        <w:rPr>
          <w:rFonts w:ascii="Times New Roman" w:hAnsi="Times New Roman" w:cs="Times New Roman"/>
          <w:sz w:val="24"/>
          <w:szCs w:val="24"/>
        </w:rPr>
        <w:t>3</w:t>
      </w:r>
      <w:r w:rsidR="00C8482B" w:rsidRPr="00343B49">
        <w:rPr>
          <w:rFonts w:ascii="Times New Roman" w:hAnsi="Times New Roman" w:cs="Times New Roman"/>
          <w:sz w:val="24"/>
          <w:szCs w:val="24"/>
        </w:rPr>
        <w:t xml:space="preserve"> настоящего Положения.</w:t>
      </w:r>
    </w:p>
    <w:p w:rsidR="00C8482B" w:rsidRPr="00343B49" w:rsidRDefault="00A32A06" w:rsidP="00DF2275">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2.10</w:t>
      </w:r>
      <w:r w:rsidR="00C8482B" w:rsidRPr="00343B49">
        <w:rPr>
          <w:rFonts w:ascii="Times New Roman" w:hAnsi="Times New Roman" w:cs="Times New Roman"/>
          <w:sz w:val="24"/>
          <w:szCs w:val="24"/>
        </w:rPr>
        <w:t>. Повышающий коэффициент к должностному окладу</w:t>
      </w:r>
      <w:r w:rsidR="006D24B7">
        <w:rPr>
          <w:rFonts w:ascii="Times New Roman" w:hAnsi="Times New Roman" w:cs="Times New Roman"/>
          <w:sz w:val="24"/>
          <w:szCs w:val="24"/>
        </w:rPr>
        <w:t xml:space="preserve"> (окладу)</w:t>
      </w:r>
      <w:r w:rsidR="00C8482B" w:rsidRPr="00343B49">
        <w:rPr>
          <w:rFonts w:ascii="Times New Roman" w:hAnsi="Times New Roman" w:cs="Times New Roman"/>
          <w:sz w:val="24"/>
          <w:szCs w:val="24"/>
        </w:rPr>
        <w:t>, ставке по Организации (структурному подразделению) устанавливается:</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 размере 0,25 педагогическим работникам, работающим в организации (структурном подразделении), являющейся центром поддержки одаренных детей;</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 в размере 0,25 работникам, работающим в Организации (структурном подразделении), расположенной в сельской местности;</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 размере 0,15 педагогическим работникам, работающим в Организации (структурном подразделении), расположенной в поселке городского типа (рабочем поселке)</w:t>
      </w:r>
      <w:r w:rsidR="00797D65" w:rsidRPr="00343B49">
        <w:rPr>
          <w:rFonts w:ascii="Times New Roman" w:hAnsi="Times New Roman" w:cs="Times New Roman"/>
          <w:sz w:val="24"/>
          <w:szCs w:val="24"/>
        </w:rPr>
        <w:t>.</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Перечень поселков городского типа (рабочих поселков) утверждается постановлением Правительства Тульской области.</w:t>
      </w:r>
    </w:p>
    <w:p w:rsidR="00C8482B" w:rsidRPr="00343B49" w:rsidRDefault="00953296"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6D24B7">
        <w:rPr>
          <w:rFonts w:ascii="Times New Roman" w:hAnsi="Times New Roman" w:cs="Times New Roman"/>
          <w:sz w:val="24"/>
          <w:szCs w:val="24"/>
        </w:rPr>
        <w:t>.11</w:t>
      </w:r>
      <w:r w:rsidR="00C8482B" w:rsidRPr="00343B49">
        <w:rPr>
          <w:rFonts w:ascii="Times New Roman" w:hAnsi="Times New Roman" w:cs="Times New Roman"/>
          <w:sz w:val="24"/>
          <w:szCs w:val="24"/>
        </w:rPr>
        <w:t>. Повышающий коэффициент к должностному окладу, ставке за квалификационную категорию устанавливается работникам, указанным в пункт</w:t>
      </w:r>
      <w:r w:rsidR="002D7F94" w:rsidRPr="00343B49">
        <w:rPr>
          <w:rFonts w:ascii="Times New Roman" w:hAnsi="Times New Roman" w:cs="Times New Roman"/>
          <w:sz w:val="24"/>
          <w:szCs w:val="24"/>
        </w:rPr>
        <w:t>ах</w:t>
      </w:r>
      <w:r w:rsidR="006D24B7">
        <w:rPr>
          <w:rFonts w:ascii="Times New Roman" w:hAnsi="Times New Roman" w:cs="Times New Roman"/>
          <w:sz w:val="24"/>
          <w:szCs w:val="24"/>
        </w:rPr>
        <w:t xml:space="preserve"> 2.1 – 2.2 раздела 2</w:t>
      </w:r>
      <w:r w:rsidR="00C8482B" w:rsidRPr="00343B49">
        <w:rPr>
          <w:rFonts w:ascii="Times New Roman" w:hAnsi="Times New Roman" w:cs="Times New Roman"/>
          <w:sz w:val="24"/>
          <w:szCs w:val="24"/>
        </w:rPr>
        <w:t xml:space="preserve"> настоящего Положения, в следующих размерах:</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квалификационной категории «педагог-методист» - 0,2;</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высшей квалификационной категории - 0,15;</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наличии первой квалификационной категории – 0,1.</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Повышающий коэффициент к должностному окладу, ставке за наличие квалификационной категории «педагог – методист» устанавливается при условии выполнения дополнительных обязанностей, связанных с методической работой, не входящих в должностные обязанности.</w:t>
      </w:r>
    </w:p>
    <w:p w:rsidR="00912C10"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color w:val="000000" w:themeColor="text1"/>
          <w:sz w:val="24"/>
          <w:szCs w:val="24"/>
        </w:rPr>
        <w:t>2</w:t>
      </w:r>
      <w:r w:rsidR="006D24B7">
        <w:rPr>
          <w:rFonts w:ascii="Times New Roman" w:hAnsi="Times New Roman" w:cs="Times New Roman"/>
          <w:color w:val="000000" w:themeColor="text1"/>
          <w:sz w:val="24"/>
          <w:szCs w:val="24"/>
        </w:rPr>
        <w:t>.1</w:t>
      </w:r>
      <w:r w:rsidR="008E0026" w:rsidRPr="00343B49">
        <w:rPr>
          <w:rFonts w:ascii="Times New Roman" w:hAnsi="Times New Roman" w:cs="Times New Roman"/>
          <w:color w:val="000000" w:themeColor="text1"/>
          <w:sz w:val="24"/>
          <w:szCs w:val="24"/>
        </w:rPr>
        <w:t>2</w:t>
      </w:r>
      <w:r w:rsidRPr="00343B49">
        <w:rPr>
          <w:rFonts w:ascii="Times New Roman" w:hAnsi="Times New Roman" w:cs="Times New Roman"/>
          <w:color w:val="000000" w:themeColor="text1"/>
          <w:sz w:val="24"/>
          <w:szCs w:val="24"/>
        </w:rPr>
        <w:t>.</w:t>
      </w:r>
      <w:r w:rsidR="00912C10" w:rsidRPr="00343B49">
        <w:rPr>
          <w:rFonts w:ascii="Times New Roman" w:hAnsi="Times New Roman" w:cs="Times New Roman"/>
          <w:sz w:val="24"/>
          <w:szCs w:val="24"/>
        </w:rPr>
        <w:t>Повышающий коэффициент к должностному окладу, ставке за почетные звания, нагрудные знаки (значки), ведомственные знаки отличия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Организации, деятельность которых связана с образовательным процессом, устанавливается за:</w:t>
      </w:r>
    </w:p>
    <w:p w:rsidR="00912C10" w:rsidRPr="00343B49" w:rsidRDefault="00912C10"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почетные звания "Народный учитель СССР" или "Народный учитель Российской Федерации" (со дня присвоения почетного звания) - в размере 0,2;</w:t>
      </w:r>
    </w:p>
    <w:p w:rsidR="00912C10" w:rsidRPr="00343B49" w:rsidRDefault="00912C10"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почетные звания "Заслуженный учитель Российской Федерации" или "Заслуженный учитель" бывших союзных республик, "Заслуженный мастер производственного обучения" (со дня присвоения почетного звания) - в размере 0,15;</w:t>
      </w:r>
    </w:p>
    <w:p w:rsidR="00912C10" w:rsidRPr="00343B49" w:rsidRDefault="00912C10"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почетные звания, нагрудные знаки и ведомственные знаки отличия: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w:t>
      </w:r>
      <w:r w:rsidRPr="00343B49">
        <w:rPr>
          <w:rFonts w:ascii="Times New Roman" w:hAnsi="Times New Roman" w:cs="Times New Roman"/>
          <w:sz w:val="24"/>
          <w:szCs w:val="24"/>
        </w:rPr>
        <w:lastRenderedPageBreak/>
        <w:t>профессионального образования Российской Федерации", "Почетный работник высшего профессионального образования Российской Федерации"; нагрудный знак "Отличник народного просвещения", нагрудные знаки союзных республик бывшего Союза ССР; другие почетные звания, нагрудные знаки (значки) Министерства образования и науки Российской Федерации, Министерства просвещения Российской Федерации (со дня присвоения почетного звания, награждения) - в размере 0,1.</w:t>
      </w:r>
    </w:p>
    <w:p w:rsidR="006D24B7" w:rsidRDefault="00912C10"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Повышающий коэффициент к должностному окладу, ставке </w:t>
      </w:r>
      <w:r w:rsidR="006D24B7" w:rsidRPr="006D24B7">
        <w:rPr>
          <w:rFonts w:ascii="Times New Roman" w:hAnsi="Times New Roman" w:cs="Times New Roman"/>
          <w:sz w:val="24"/>
          <w:szCs w:val="24"/>
        </w:rPr>
        <w:t>устанавливается по одному из оснований, по которому предусмотрен наибольший размер.</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Руководителю Организации повышающий коэффициент к должностному окладу устанавливается</w:t>
      </w:r>
      <w:r w:rsidR="00912C10" w:rsidRPr="00343B49">
        <w:rPr>
          <w:rFonts w:ascii="Times New Roman" w:hAnsi="Times New Roman" w:cs="Times New Roman"/>
          <w:sz w:val="24"/>
          <w:szCs w:val="24"/>
        </w:rPr>
        <w:t xml:space="preserve">органом исполнительной власти, осуществляющим функции и полномочия учредителя Организации (далее - </w:t>
      </w:r>
      <w:r w:rsidR="007578E9">
        <w:rPr>
          <w:rFonts w:ascii="Times New Roman" w:hAnsi="Times New Roman" w:cs="Times New Roman"/>
          <w:sz w:val="24"/>
          <w:szCs w:val="24"/>
        </w:rPr>
        <w:t>У</w:t>
      </w:r>
      <w:r w:rsidR="00912C10" w:rsidRPr="00343B49">
        <w:rPr>
          <w:rFonts w:ascii="Times New Roman" w:hAnsi="Times New Roman" w:cs="Times New Roman"/>
          <w:sz w:val="24"/>
          <w:szCs w:val="24"/>
        </w:rPr>
        <w:t>чредитель).</w:t>
      </w:r>
    </w:p>
    <w:p w:rsidR="00C8482B" w:rsidRPr="00343B49" w:rsidRDefault="007578E9" w:rsidP="00DF2275">
      <w:pPr>
        <w:pStyle w:val="ConsPlusNormal1"/>
        <w:ind w:firstLine="540"/>
        <w:jc w:val="both"/>
        <w:rPr>
          <w:rFonts w:ascii="Times New Roman" w:hAnsi="Times New Roman" w:cs="Times New Roman"/>
          <w:sz w:val="24"/>
          <w:szCs w:val="24"/>
        </w:rPr>
      </w:pPr>
      <w:r w:rsidRPr="007578E9">
        <w:rPr>
          <w:rFonts w:ascii="Times New Roman" w:hAnsi="Times New Roman" w:cs="Times New Roman"/>
          <w:sz w:val="24"/>
          <w:szCs w:val="24"/>
        </w:rPr>
        <w:t>Педагогическим работникам, заместителям руководителя, руководителям структурных подразделений, заместителям руководителей структурных подразделений Организации, деятельность которых связана с образовательным процессом, повышающий коэффициент к должностному окладу, ставке за почетные звания, нагрудные знаки (значки), ведомственные знаки отличия устанавливается руководителем Организации.</w:t>
      </w:r>
    </w:p>
    <w:p w:rsidR="00C8482B"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7578E9" w:rsidRPr="007578E9">
        <w:rPr>
          <w:rFonts w:ascii="Times New Roman" w:hAnsi="Times New Roman" w:cs="Times New Roman"/>
          <w:sz w:val="24"/>
          <w:szCs w:val="24"/>
        </w:rPr>
        <w:t>.1</w:t>
      </w:r>
      <w:r w:rsidR="00712714">
        <w:rPr>
          <w:rFonts w:ascii="Times New Roman" w:hAnsi="Times New Roman" w:cs="Times New Roman"/>
          <w:sz w:val="24"/>
          <w:szCs w:val="24"/>
        </w:rPr>
        <w:t>3</w:t>
      </w:r>
      <w:r w:rsidR="007578E9" w:rsidRPr="007578E9">
        <w:rPr>
          <w:rFonts w:ascii="Times New Roman" w:hAnsi="Times New Roman" w:cs="Times New Roman"/>
          <w:sz w:val="24"/>
          <w:szCs w:val="24"/>
        </w:rPr>
        <w:t>.</w:t>
      </w:r>
      <w:r w:rsidR="007578E9" w:rsidRPr="007578E9">
        <w:rPr>
          <w:rFonts w:ascii="Times New Roman" w:hAnsi="Times New Roman" w:cs="Times New Roman"/>
          <w:sz w:val="24"/>
          <w:szCs w:val="24"/>
        </w:rPr>
        <w:tab/>
        <w:t>Повышающий коэффициент к должностному окладу, ставке молодым специалистам устанавливается до получения квалификационной категории, но не более чем на 3 года, в размере 0,10.</w:t>
      </w:r>
    </w:p>
    <w:p w:rsidR="007578E9" w:rsidRPr="00343B49" w:rsidRDefault="007578E9" w:rsidP="00DF2275">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2.15.</w:t>
      </w:r>
      <w:r w:rsidRPr="007578E9">
        <w:rPr>
          <w:rFonts w:ascii="Times New Roman" w:hAnsi="Times New Roman" w:cs="Times New Roman"/>
          <w:sz w:val="24"/>
          <w:szCs w:val="24"/>
        </w:rPr>
        <w:t xml:space="preserve">Особенности оплаты труда педагогических работников организаций, осуществляющих образовательную деятельность, устанавливаются </w:t>
      </w:r>
      <w:r w:rsidR="00333695">
        <w:rPr>
          <w:rFonts w:ascii="Times New Roman" w:hAnsi="Times New Roman" w:cs="Times New Roman"/>
          <w:sz w:val="24"/>
          <w:szCs w:val="24"/>
        </w:rPr>
        <w:t xml:space="preserve">в приложении </w:t>
      </w:r>
      <w:r w:rsidRPr="007578E9">
        <w:rPr>
          <w:rFonts w:ascii="Times New Roman" w:hAnsi="Times New Roman" w:cs="Times New Roman"/>
          <w:sz w:val="24"/>
          <w:szCs w:val="24"/>
        </w:rPr>
        <w:t xml:space="preserve">№ </w:t>
      </w:r>
      <w:r w:rsidR="00333695">
        <w:rPr>
          <w:rFonts w:ascii="Times New Roman" w:hAnsi="Times New Roman" w:cs="Times New Roman"/>
          <w:sz w:val="24"/>
          <w:szCs w:val="24"/>
        </w:rPr>
        <w:t>1</w:t>
      </w:r>
      <w:r w:rsidRPr="007578E9">
        <w:rPr>
          <w:rFonts w:ascii="Times New Roman" w:hAnsi="Times New Roman" w:cs="Times New Roman"/>
          <w:sz w:val="24"/>
          <w:szCs w:val="24"/>
        </w:rPr>
        <w:t xml:space="preserve"> к настоящему Положению.</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7578E9">
        <w:rPr>
          <w:rFonts w:ascii="Times New Roman" w:hAnsi="Times New Roman" w:cs="Times New Roman"/>
          <w:sz w:val="24"/>
          <w:szCs w:val="24"/>
        </w:rPr>
        <w:t>.16</w:t>
      </w:r>
      <w:r w:rsidRPr="00343B49">
        <w:rPr>
          <w:rFonts w:ascii="Times New Roman" w:hAnsi="Times New Roman" w:cs="Times New Roman"/>
          <w:sz w:val="24"/>
          <w:szCs w:val="24"/>
        </w:rPr>
        <w:t>. С учетом условий труда работникам Организации устанавливаются компенсационн</w:t>
      </w:r>
      <w:r w:rsidR="007578E9">
        <w:rPr>
          <w:rFonts w:ascii="Times New Roman" w:hAnsi="Times New Roman" w:cs="Times New Roman"/>
          <w:sz w:val="24"/>
          <w:szCs w:val="24"/>
        </w:rPr>
        <w:t>ые</w:t>
      </w:r>
      <w:r w:rsidR="007578E9" w:rsidRPr="007578E9">
        <w:rPr>
          <w:rFonts w:ascii="Times New Roman" w:hAnsi="Times New Roman" w:cs="Times New Roman"/>
          <w:sz w:val="24"/>
          <w:szCs w:val="24"/>
        </w:rPr>
        <w:t>выплаты</w:t>
      </w:r>
      <w:r w:rsidRPr="00343B49">
        <w:rPr>
          <w:rFonts w:ascii="Times New Roman" w:hAnsi="Times New Roman" w:cs="Times New Roman"/>
          <w:sz w:val="24"/>
          <w:szCs w:val="24"/>
        </w:rPr>
        <w:t xml:space="preserve">, предусмотренные разделом </w:t>
      </w:r>
      <w:r w:rsidR="007578E9">
        <w:rPr>
          <w:rFonts w:ascii="Times New Roman" w:hAnsi="Times New Roman" w:cs="Times New Roman"/>
          <w:sz w:val="24"/>
          <w:szCs w:val="24"/>
        </w:rPr>
        <w:t>4</w:t>
      </w:r>
      <w:r w:rsidRPr="00343B49">
        <w:rPr>
          <w:rFonts w:ascii="Times New Roman" w:hAnsi="Times New Roman" w:cs="Times New Roman"/>
          <w:sz w:val="24"/>
          <w:szCs w:val="24"/>
        </w:rPr>
        <w:t xml:space="preserve"> настоящего Положения.</w:t>
      </w:r>
    </w:p>
    <w:p w:rsidR="00C8482B" w:rsidRPr="00343B49" w:rsidRDefault="00C8482B"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2</w:t>
      </w:r>
      <w:r w:rsidR="007578E9">
        <w:rPr>
          <w:rFonts w:ascii="Times New Roman" w:hAnsi="Times New Roman" w:cs="Times New Roman"/>
          <w:sz w:val="24"/>
          <w:szCs w:val="24"/>
        </w:rPr>
        <w:t>.17</w:t>
      </w:r>
      <w:r w:rsidRPr="00343B49">
        <w:rPr>
          <w:rFonts w:ascii="Times New Roman" w:hAnsi="Times New Roman" w:cs="Times New Roman"/>
          <w:sz w:val="24"/>
          <w:szCs w:val="24"/>
        </w:rPr>
        <w:t>. Работникам Организации устанавливаются стимулирующ</w:t>
      </w:r>
      <w:r w:rsidR="007578E9">
        <w:rPr>
          <w:rFonts w:ascii="Times New Roman" w:hAnsi="Times New Roman" w:cs="Times New Roman"/>
          <w:sz w:val="24"/>
          <w:szCs w:val="24"/>
        </w:rPr>
        <w:t>и</w:t>
      </w:r>
      <w:r w:rsidRPr="00343B49">
        <w:rPr>
          <w:rFonts w:ascii="Times New Roman" w:hAnsi="Times New Roman" w:cs="Times New Roman"/>
          <w:sz w:val="24"/>
          <w:szCs w:val="24"/>
        </w:rPr>
        <w:t xml:space="preserve">е </w:t>
      </w:r>
      <w:r w:rsidR="007578E9" w:rsidRPr="007578E9">
        <w:rPr>
          <w:rFonts w:ascii="Times New Roman" w:hAnsi="Times New Roman" w:cs="Times New Roman"/>
          <w:sz w:val="24"/>
          <w:szCs w:val="24"/>
        </w:rPr>
        <w:t>выплаты</w:t>
      </w:r>
      <w:r w:rsidRPr="00343B49">
        <w:rPr>
          <w:rFonts w:ascii="Times New Roman" w:hAnsi="Times New Roman" w:cs="Times New Roman"/>
          <w:sz w:val="24"/>
          <w:szCs w:val="24"/>
        </w:rPr>
        <w:t xml:space="preserve">, предусмотренные разделом </w:t>
      </w:r>
      <w:r w:rsidR="007578E9">
        <w:rPr>
          <w:rFonts w:ascii="Times New Roman" w:hAnsi="Times New Roman" w:cs="Times New Roman"/>
          <w:sz w:val="24"/>
          <w:szCs w:val="24"/>
        </w:rPr>
        <w:t>5</w:t>
      </w:r>
      <w:r w:rsidRPr="00343B49">
        <w:rPr>
          <w:rFonts w:ascii="Times New Roman" w:hAnsi="Times New Roman" w:cs="Times New Roman"/>
          <w:sz w:val="24"/>
          <w:szCs w:val="24"/>
        </w:rPr>
        <w:t xml:space="preserve"> настоящего Положения.</w:t>
      </w:r>
    </w:p>
    <w:p w:rsidR="007A72A7" w:rsidRPr="00343B49" w:rsidRDefault="007A72A7" w:rsidP="00DF2275">
      <w:pPr>
        <w:pStyle w:val="ConsPlusNormal1"/>
        <w:ind w:firstLine="540"/>
        <w:jc w:val="both"/>
        <w:rPr>
          <w:rFonts w:ascii="Times New Roman" w:hAnsi="Times New Roman" w:cs="Times New Roman"/>
          <w:sz w:val="24"/>
          <w:szCs w:val="24"/>
        </w:rPr>
      </w:pPr>
    </w:p>
    <w:p w:rsidR="00F41B4E" w:rsidRDefault="00D34094" w:rsidP="00DF2275">
      <w:pPr>
        <w:pStyle w:val="ConsPlusTitle1"/>
        <w:jc w:val="center"/>
        <w:outlineLvl w:val="1"/>
        <w:rPr>
          <w:rFonts w:ascii="Times New Roman" w:hAnsi="Times New Roman" w:cs="Times New Roman"/>
          <w:sz w:val="24"/>
          <w:szCs w:val="24"/>
        </w:rPr>
      </w:pPr>
      <w:bookmarkStart w:id="3" w:name="P145"/>
      <w:bookmarkEnd w:id="3"/>
      <w:r w:rsidRPr="00343B49">
        <w:rPr>
          <w:rFonts w:ascii="Times New Roman" w:hAnsi="Times New Roman" w:cs="Times New Roman"/>
          <w:sz w:val="24"/>
          <w:szCs w:val="24"/>
        </w:rPr>
        <w:t>3. Условия</w:t>
      </w:r>
      <w:r w:rsidR="00976EDD">
        <w:rPr>
          <w:rFonts w:ascii="Times New Roman" w:hAnsi="Times New Roman" w:cs="Times New Roman"/>
          <w:sz w:val="24"/>
          <w:szCs w:val="24"/>
        </w:rPr>
        <w:t xml:space="preserve"> и порядок</w:t>
      </w:r>
      <w:r w:rsidRPr="00343B49">
        <w:rPr>
          <w:rFonts w:ascii="Times New Roman" w:hAnsi="Times New Roman" w:cs="Times New Roman"/>
          <w:sz w:val="24"/>
          <w:szCs w:val="24"/>
        </w:rPr>
        <w:t xml:space="preserve"> оплаты труда руководителяОрганизаци</w:t>
      </w:r>
      <w:r w:rsidR="007578E9">
        <w:rPr>
          <w:rFonts w:ascii="Times New Roman" w:hAnsi="Times New Roman" w:cs="Times New Roman"/>
          <w:sz w:val="24"/>
          <w:szCs w:val="24"/>
        </w:rPr>
        <w:t>и</w:t>
      </w:r>
      <w:r w:rsidRPr="00343B49">
        <w:rPr>
          <w:rFonts w:ascii="Times New Roman" w:hAnsi="Times New Roman" w:cs="Times New Roman"/>
          <w:sz w:val="24"/>
          <w:szCs w:val="24"/>
        </w:rPr>
        <w:t xml:space="preserve"> и его заместителей</w:t>
      </w:r>
    </w:p>
    <w:p w:rsidR="007578E9" w:rsidRPr="00343B49" w:rsidRDefault="007578E9" w:rsidP="00DF2275">
      <w:pPr>
        <w:pStyle w:val="ConsPlusTitle1"/>
        <w:jc w:val="center"/>
        <w:outlineLvl w:val="1"/>
        <w:rPr>
          <w:rFonts w:ascii="Times New Roman" w:hAnsi="Times New Roman" w:cs="Times New Roman"/>
          <w:sz w:val="24"/>
          <w:szCs w:val="24"/>
        </w:rPr>
      </w:pPr>
    </w:p>
    <w:p w:rsidR="007578E9" w:rsidRPr="007578E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3.1.</w:t>
      </w:r>
      <w:r w:rsidRPr="007578E9">
        <w:rPr>
          <w:rFonts w:ascii="Times New Roman" w:hAnsi="Times New Roman" w:cs="Times New Roman"/>
          <w:sz w:val="24"/>
          <w:szCs w:val="24"/>
        </w:rPr>
        <w:tab/>
        <w:t>Заработная плата руководителя Организации состоит из должностного оклада, компенсационных и стимулирующих выплат.</w:t>
      </w:r>
    </w:p>
    <w:p w:rsidR="007578E9" w:rsidRPr="007578E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3.2.</w:t>
      </w:r>
      <w:r w:rsidRPr="007578E9">
        <w:rPr>
          <w:rFonts w:ascii="Times New Roman" w:hAnsi="Times New Roman" w:cs="Times New Roman"/>
          <w:sz w:val="24"/>
          <w:szCs w:val="24"/>
        </w:rPr>
        <w:tab/>
        <w:t>Размер должностного окладаруководителяОрганизацииопределяется Учредителем в зависимости от сложности труда, в том числе с учетом масштаба управления и особенностей деятельности и значимости Организации, в соответствии с отнесением Организации к группе по оплате труда руководителей и устанавливается трудовым договором.</w:t>
      </w:r>
    </w:p>
    <w:p w:rsidR="007578E9" w:rsidRPr="007578E9" w:rsidRDefault="007578E9" w:rsidP="007578E9">
      <w:pPr>
        <w:pStyle w:val="ConsPlusNormal1"/>
        <w:ind w:firstLine="708"/>
        <w:jc w:val="both"/>
        <w:rPr>
          <w:rFonts w:ascii="Times New Roman" w:hAnsi="Times New Roman" w:cs="Times New Roman"/>
          <w:sz w:val="24"/>
          <w:szCs w:val="24"/>
        </w:rPr>
      </w:pPr>
      <w:r w:rsidRPr="00B3148F">
        <w:rPr>
          <w:rFonts w:ascii="Times New Roman" w:hAnsi="Times New Roman" w:cs="Times New Roman"/>
          <w:sz w:val="24"/>
          <w:szCs w:val="24"/>
        </w:rPr>
        <w:t>Порядок отнесения Организации к группам по оплате труда руководителей и объемные показатели деятельности Организации определяются Учредителем</w:t>
      </w:r>
      <w:r w:rsidR="00333695" w:rsidRPr="00B3148F">
        <w:rPr>
          <w:rFonts w:ascii="Times New Roman" w:hAnsi="Times New Roman" w:cs="Times New Roman"/>
          <w:sz w:val="24"/>
          <w:szCs w:val="24"/>
        </w:rPr>
        <w:t xml:space="preserve"> (приложение № 2</w:t>
      </w:r>
      <w:r w:rsidR="00C47644" w:rsidRPr="00B3148F">
        <w:rPr>
          <w:rFonts w:ascii="Times New Roman" w:hAnsi="Times New Roman" w:cs="Times New Roman"/>
          <w:sz w:val="24"/>
          <w:szCs w:val="24"/>
        </w:rPr>
        <w:t xml:space="preserve"> к настояще</w:t>
      </w:r>
      <w:r w:rsidR="004D476C" w:rsidRPr="00B3148F">
        <w:rPr>
          <w:rFonts w:ascii="Times New Roman" w:hAnsi="Times New Roman" w:cs="Times New Roman"/>
          <w:sz w:val="24"/>
          <w:szCs w:val="24"/>
        </w:rPr>
        <w:t>му</w:t>
      </w:r>
      <w:r w:rsidR="00C47644" w:rsidRPr="00B3148F">
        <w:rPr>
          <w:rFonts w:ascii="Times New Roman" w:hAnsi="Times New Roman" w:cs="Times New Roman"/>
          <w:sz w:val="24"/>
          <w:szCs w:val="24"/>
        </w:rPr>
        <w:t xml:space="preserve"> Положени</w:t>
      </w:r>
      <w:r w:rsidR="004D476C" w:rsidRPr="00B3148F">
        <w:rPr>
          <w:rFonts w:ascii="Times New Roman" w:hAnsi="Times New Roman" w:cs="Times New Roman"/>
          <w:sz w:val="24"/>
          <w:szCs w:val="24"/>
        </w:rPr>
        <w:t>ю</w:t>
      </w:r>
      <w:r w:rsidR="00333695" w:rsidRPr="00B3148F">
        <w:rPr>
          <w:rFonts w:ascii="Times New Roman" w:hAnsi="Times New Roman" w:cs="Times New Roman"/>
          <w:sz w:val="24"/>
          <w:szCs w:val="24"/>
        </w:rPr>
        <w:t>).</w:t>
      </w:r>
    </w:p>
    <w:p w:rsidR="007578E9" w:rsidRPr="007578E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3.3.</w:t>
      </w:r>
      <w:r w:rsidRPr="007578E9">
        <w:rPr>
          <w:rFonts w:ascii="Times New Roman" w:hAnsi="Times New Roman" w:cs="Times New Roman"/>
          <w:sz w:val="24"/>
          <w:szCs w:val="24"/>
        </w:rPr>
        <w:tab/>
        <w:t>Размер компенсационных выплат руководителю Организации, имеющему право на получение соответствующих выплат, устанавливается Учредителем и указывается в трудовом договоре.</w:t>
      </w:r>
    </w:p>
    <w:p w:rsidR="007578E9" w:rsidRPr="007578E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3.4.</w:t>
      </w:r>
      <w:r w:rsidRPr="007578E9">
        <w:rPr>
          <w:rFonts w:ascii="Times New Roman" w:hAnsi="Times New Roman" w:cs="Times New Roman"/>
          <w:sz w:val="24"/>
          <w:szCs w:val="24"/>
        </w:rPr>
        <w:tab/>
        <w:t>Руководителю Организациистимулирующие выплатыустанавливаются Учредителем.</w:t>
      </w:r>
    </w:p>
    <w:p w:rsidR="007578E9" w:rsidRPr="007578E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 xml:space="preserve">Размер стимулирующих выплатруководителюОрганизацииустанавливается с учетом эффективности и результативности деятельности </w:t>
      </w:r>
      <w:r w:rsidR="00E40E47">
        <w:rPr>
          <w:rFonts w:ascii="Times New Roman" w:hAnsi="Times New Roman" w:cs="Times New Roman"/>
          <w:sz w:val="24"/>
          <w:szCs w:val="24"/>
        </w:rPr>
        <w:t>муниципального бюджетного</w:t>
      </w:r>
      <w:r w:rsidRPr="007578E9">
        <w:rPr>
          <w:rFonts w:ascii="Times New Roman" w:hAnsi="Times New Roman" w:cs="Times New Roman"/>
          <w:sz w:val="24"/>
          <w:szCs w:val="24"/>
        </w:rPr>
        <w:t xml:space="preserve"> учреждения в соответствии с методикой оценки эффективности деятельности </w:t>
      </w:r>
      <w:r w:rsidR="00E40E47">
        <w:rPr>
          <w:rFonts w:ascii="Times New Roman" w:hAnsi="Times New Roman" w:cs="Times New Roman"/>
          <w:sz w:val="24"/>
          <w:szCs w:val="24"/>
        </w:rPr>
        <w:t>муниципальных бюджетных</w:t>
      </w:r>
      <w:r w:rsidRPr="007578E9">
        <w:rPr>
          <w:rFonts w:ascii="Times New Roman" w:hAnsi="Times New Roman" w:cs="Times New Roman"/>
          <w:sz w:val="24"/>
          <w:szCs w:val="24"/>
        </w:rPr>
        <w:t xml:space="preserve"> учреждений по оказанию </w:t>
      </w:r>
      <w:r>
        <w:rPr>
          <w:rFonts w:ascii="Times New Roman" w:hAnsi="Times New Roman" w:cs="Times New Roman"/>
          <w:sz w:val="24"/>
          <w:szCs w:val="24"/>
        </w:rPr>
        <w:t>муниципаль</w:t>
      </w:r>
      <w:r w:rsidRPr="007578E9">
        <w:rPr>
          <w:rFonts w:ascii="Times New Roman" w:hAnsi="Times New Roman" w:cs="Times New Roman"/>
          <w:sz w:val="24"/>
          <w:szCs w:val="24"/>
        </w:rPr>
        <w:t xml:space="preserve">ных услуг (исполнению </w:t>
      </w:r>
      <w:r>
        <w:rPr>
          <w:rFonts w:ascii="Times New Roman" w:hAnsi="Times New Roman" w:cs="Times New Roman"/>
          <w:sz w:val="24"/>
          <w:szCs w:val="24"/>
        </w:rPr>
        <w:t>муниципаль</w:t>
      </w:r>
      <w:r w:rsidRPr="007578E9">
        <w:rPr>
          <w:rFonts w:ascii="Times New Roman" w:hAnsi="Times New Roman" w:cs="Times New Roman"/>
          <w:sz w:val="24"/>
          <w:szCs w:val="24"/>
        </w:rPr>
        <w:t xml:space="preserve">ных функций, выполнениюработ), качества услуг (функций, работ), финансового менеджмента и стимулирования руководителей </w:t>
      </w:r>
      <w:r>
        <w:rPr>
          <w:rFonts w:ascii="Times New Roman" w:hAnsi="Times New Roman" w:cs="Times New Roman"/>
          <w:sz w:val="24"/>
          <w:szCs w:val="24"/>
        </w:rPr>
        <w:t>муниципальных</w:t>
      </w:r>
      <w:r w:rsidR="00E40E47">
        <w:rPr>
          <w:rFonts w:ascii="Times New Roman" w:hAnsi="Times New Roman" w:cs="Times New Roman"/>
          <w:sz w:val="24"/>
          <w:szCs w:val="24"/>
        </w:rPr>
        <w:t xml:space="preserve">бюджетных </w:t>
      </w:r>
      <w:r w:rsidRPr="007578E9">
        <w:rPr>
          <w:rFonts w:ascii="Times New Roman" w:hAnsi="Times New Roman" w:cs="Times New Roman"/>
          <w:sz w:val="24"/>
          <w:szCs w:val="24"/>
        </w:rPr>
        <w:t xml:space="preserve">учреждений в повышении эффективности деятельности по оказанию </w:t>
      </w:r>
      <w:r>
        <w:rPr>
          <w:rFonts w:ascii="Times New Roman" w:hAnsi="Times New Roman" w:cs="Times New Roman"/>
          <w:sz w:val="24"/>
          <w:szCs w:val="24"/>
        </w:rPr>
        <w:t>муниципальных</w:t>
      </w:r>
      <w:r w:rsidRPr="007578E9">
        <w:rPr>
          <w:rFonts w:ascii="Times New Roman" w:hAnsi="Times New Roman" w:cs="Times New Roman"/>
          <w:sz w:val="24"/>
          <w:szCs w:val="24"/>
        </w:rPr>
        <w:t xml:space="preserve"> услуг (исполнению </w:t>
      </w:r>
      <w:r>
        <w:rPr>
          <w:rFonts w:ascii="Times New Roman" w:hAnsi="Times New Roman" w:cs="Times New Roman"/>
          <w:sz w:val="24"/>
          <w:szCs w:val="24"/>
        </w:rPr>
        <w:t>муниципальных</w:t>
      </w:r>
      <w:r w:rsidRPr="007578E9">
        <w:rPr>
          <w:rFonts w:ascii="Times New Roman" w:hAnsi="Times New Roman" w:cs="Times New Roman"/>
          <w:sz w:val="24"/>
          <w:szCs w:val="24"/>
        </w:rPr>
        <w:t xml:space="preserve"> функций, выполнению работ), качества услуг (функций, работ) и финансового менеджмента</w:t>
      </w:r>
      <w:r w:rsidR="003B7DD8">
        <w:rPr>
          <w:rFonts w:ascii="Times New Roman" w:hAnsi="Times New Roman" w:cs="Times New Roman"/>
          <w:sz w:val="24"/>
          <w:szCs w:val="24"/>
        </w:rPr>
        <w:t>, разработанного в соответствии с утвержденным постановлением правительства Тульской области от 27.12.2012 №777</w:t>
      </w:r>
      <w:r w:rsidR="00333695">
        <w:rPr>
          <w:rFonts w:ascii="Times New Roman" w:hAnsi="Times New Roman" w:cs="Times New Roman"/>
          <w:sz w:val="24"/>
          <w:szCs w:val="24"/>
        </w:rPr>
        <w:t>.</w:t>
      </w:r>
    </w:p>
    <w:p w:rsidR="007578E9" w:rsidRPr="007578E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Размеры, порядок и критерии установления стимулирующих выплат руководителю Организации устанавливаются Учредителем.</w:t>
      </w:r>
    </w:p>
    <w:p w:rsidR="007578E9" w:rsidRPr="007578E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3.5.</w:t>
      </w:r>
      <w:r w:rsidRPr="007578E9">
        <w:rPr>
          <w:rFonts w:ascii="Times New Roman" w:hAnsi="Times New Roman" w:cs="Times New Roman"/>
          <w:sz w:val="24"/>
          <w:szCs w:val="24"/>
        </w:rPr>
        <w:tab/>
        <w:t xml:space="preserve">Заработная плата заместителя руководителя Организации состоит из </w:t>
      </w:r>
      <w:r w:rsidRPr="007578E9">
        <w:rPr>
          <w:rFonts w:ascii="Times New Roman" w:hAnsi="Times New Roman" w:cs="Times New Roman"/>
          <w:sz w:val="24"/>
          <w:szCs w:val="24"/>
        </w:rPr>
        <w:lastRenderedPageBreak/>
        <w:t>должностного оклада, компенсационных и стимулирующих выплат.</w:t>
      </w:r>
    </w:p>
    <w:p w:rsidR="007578E9" w:rsidRPr="007578E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3.6.</w:t>
      </w:r>
      <w:r w:rsidRPr="007578E9">
        <w:rPr>
          <w:rFonts w:ascii="Times New Roman" w:hAnsi="Times New Roman" w:cs="Times New Roman"/>
          <w:sz w:val="24"/>
          <w:szCs w:val="24"/>
        </w:rPr>
        <w:tab/>
        <w:t>Размер должностного оклада заместителей руководителя Организации устанавливаются на 10-30 процентов ниже должностного оклада руководителя Организации локальным актом Организации, принятым с учетом мнения представительного органа работников Организации.</w:t>
      </w:r>
    </w:p>
    <w:p w:rsidR="007578E9" w:rsidRPr="007578E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3.7.</w:t>
      </w:r>
      <w:r w:rsidRPr="007578E9">
        <w:rPr>
          <w:rFonts w:ascii="Times New Roman" w:hAnsi="Times New Roman" w:cs="Times New Roman"/>
          <w:sz w:val="24"/>
          <w:szCs w:val="24"/>
        </w:rPr>
        <w:tab/>
        <w:t>С учетом условий труда заместителям руководителя Организации устанавливаются компенсационные выплаты, предусмотренные разделом 4 настоящего Положения.</w:t>
      </w:r>
    </w:p>
    <w:p w:rsidR="007578E9" w:rsidRPr="007578E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Размер компенсационных выплат заместителям руководителя Организации, имеющим право на получение соответствующих выплат, устанавливается руководителем Организации и указывается в трудовом договоре.</w:t>
      </w:r>
    </w:p>
    <w:p w:rsidR="007578E9" w:rsidRPr="007578E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3.8.</w:t>
      </w:r>
      <w:r w:rsidRPr="007578E9">
        <w:rPr>
          <w:rFonts w:ascii="Times New Roman" w:hAnsi="Times New Roman" w:cs="Times New Roman"/>
          <w:sz w:val="24"/>
          <w:szCs w:val="24"/>
        </w:rPr>
        <w:tab/>
        <w:t>Заместителям руководителя Организации устанавливаются стимулирующие выплаты, предусмотренные разделом 5 настоящего Положения, за исключением выплаты за выслугу лет.</w:t>
      </w:r>
    </w:p>
    <w:p w:rsidR="00F41B4E" w:rsidRPr="00343B49" w:rsidRDefault="007578E9" w:rsidP="007578E9">
      <w:pPr>
        <w:pStyle w:val="ConsPlusNormal1"/>
        <w:ind w:firstLine="708"/>
        <w:jc w:val="both"/>
        <w:rPr>
          <w:rFonts w:ascii="Times New Roman" w:hAnsi="Times New Roman" w:cs="Times New Roman"/>
          <w:sz w:val="24"/>
          <w:szCs w:val="24"/>
        </w:rPr>
      </w:pPr>
      <w:r w:rsidRPr="007578E9">
        <w:rPr>
          <w:rFonts w:ascii="Times New Roman" w:hAnsi="Times New Roman" w:cs="Times New Roman"/>
          <w:sz w:val="24"/>
          <w:szCs w:val="24"/>
        </w:rPr>
        <w:t>3.9.</w:t>
      </w:r>
      <w:r w:rsidRPr="007578E9">
        <w:rPr>
          <w:rFonts w:ascii="Times New Roman" w:hAnsi="Times New Roman" w:cs="Times New Roman"/>
          <w:sz w:val="24"/>
          <w:szCs w:val="24"/>
        </w:rPr>
        <w:tab/>
        <w:t>Предельный уровень соотношения среднемесячной заработной платы руководителя Организации, его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Организации (без учета заработной платы соответствующего руководителя, его заместителей) не может превышать восьмикратного размера.</w:t>
      </w:r>
    </w:p>
    <w:p w:rsidR="00E84054" w:rsidRPr="00343B49" w:rsidRDefault="00E84054" w:rsidP="00DF2275">
      <w:pPr>
        <w:pStyle w:val="ConsPlusTitle1"/>
        <w:jc w:val="center"/>
        <w:outlineLvl w:val="1"/>
        <w:rPr>
          <w:rFonts w:ascii="Times New Roman" w:hAnsi="Times New Roman" w:cs="Times New Roman"/>
          <w:sz w:val="24"/>
          <w:szCs w:val="24"/>
        </w:rPr>
      </w:pPr>
    </w:p>
    <w:p w:rsidR="00F41B4E" w:rsidRPr="00343B49" w:rsidRDefault="00976EDD" w:rsidP="00DF2275">
      <w:pPr>
        <w:pStyle w:val="ConsPlusTitle1"/>
        <w:jc w:val="center"/>
        <w:outlineLvl w:val="1"/>
        <w:rPr>
          <w:rFonts w:ascii="Times New Roman" w:hAnsi="Times New Roman" w:cs="Times New Roman"/>
          <w:sz w:val="24"/>
          <w:szCs w:val="24"/>
        </w:rPr>
      </w:pPr>
      <w:bookmarkStart w:id="4" w:name="P395"/>
      <w:bookmarkEnd w:id="4"/>
      <w:r>
        <w:rPr>
          <w:rFonts w:ascii="Times New Roman" w:hAnsi="Times New Roman" w:cs="Times New Roman"/>
          <w:sz w:val="24"/>
          <w:szCs w:val="24"/>
        </w:rPr>
        <w:t>4</w:t>
      </w:r>
      <w:r w:rsidR="00D34094" w:rsidRPr="00343B49">
        <w:rPr>
          <w:rFonts w:ascii="Times New Roman" w:hAnsi="Times New Roman" w:cs="Times New Roman"/>
          <w:sz w:val="24"/>
          <w:szCs w:val="24"/>
        </w:rPr>
        <w:t xml:space="preserve">. </w:t>
      </w:r>
      <w:r>
        <w:rPr>
          <w:rFonts w:ascii="Times New Roman" w:hAnsi="Times New Roman" w:cs="Times New Roman"/>
          <w:sz w:val="24"/>
          <w:szCs w:val="24"/>
        </w:rPr>
        <w:t>У</w:t>
      </w:r>
      <w:r w:rsidR="00D34094" w:rsidRPr="00343B49">
        <w:rPr>
          <w:rFonts w:ascii="Times New Roman" w:hAnsi="Times New Roman" w:cs="Times New Roman"/>
          <w:sz w:val="24"/>
          <w:szCs w:val="24"/>
        </w:rPr>
        <w:t>словия</w:t>
      </w:r>
      <w:r>
        <w:rPr>
          <w:rFonts w:ascii="Times New Roman" w:hAnsi="Times New Roman" w:cs="Times New Roman"/>
          <w:sz w:val="24"/>
          <w:szCs w:val="24"/>
        </w:rPr>
        <w:t xml:space="preserve"> и порядок</w:t>
      </w:r>
      <w:r w:rsidR="00D34094" w:rsidRPr="00343B49">
        <w:rPr>
          <w:rFonts w:ascii="Times New Roman" w:hAnsi="Times New Roman" w:cs="Times New Roman"/>
          <w:sz w:val="24"/>
          <w:szCs w:val="24"/>
        </w:rPr>
        <w:t xml:space="preserve"> установлениякомпенсационн</w:t>
      </w:r>
      <w:r>
        <w:rPr>
          <w:rFonts w:ascii="Times New Roman" w:hAnsi="Times New Roman" w:cs="Times New Roman"/>
          <w:sz w:val="24"/>
          <w:szCs w:val="24"/>
        </w:rPr>
        <w:t>ыхвыплат</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794A5D">
        <w:rPr>
          <w:rFonts w:ascii="Times New Roman" w:hAnsi="Times New Roman" w:cs="Times New Roman"/>
          <w:sz w:val="24"/>
          <w:szCs w:val="24"/>
        </w:rPr>
        <w:t>.1</w:t>
      </w:r>
      <w:r w:rsidRPr="00343B49">
        <w:rPr>
          <w:rFonts w:ascii="Times New Roman" w:hAnsi="Times New Roman" w:cs="Times New Roman"/>
          <w:sz w:val="24"/>
          <w:szCs w:val="24"/>
        </w:rPr>
        <w:t>. Работникам Организаций устанавливаются следующие компенсационн</w:t>
      </w:r>
      <w:r w:rsidR="00976EDD">
        <w:rPr>
          <w:rFonts w:ascii="Times New Roman" w:hAnsi="Times New Roman" w:cs="Times New Roman"/>
          <w:sz w:val="24"/>
          <w:szCs w:val="24"/>
        </w:rPr>
        <w:t>ые выплаты</w:t>
      </w:r>
      <w:r w:rsidRPr="00343B49">
        <w:rPr>
          <w:rFonts w:ascii="Times New Roman" w:hAnsi="Times New Roman" w:cs="Times New Roman"/>
          <w:sz w:val="24"/>
          <w:szCs w:val="24"/>
        </w:rPr>
        <w:t>:</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выплаты работникам, занятым на работах с вредными и (или) опасными условиями труда;</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выплаты за работу в условиях, отклоняющихся от нормальных (при совмещении профессий (должностей), сверхурочной работе, работе в ночное время, расширении зон обслуживания, увеличении объема выполняемых работ или исполнении обязанностей временно отсутствующего работника без освобождения от работы, определенной трудовым договором, разделении рабочего дня на части, за работу в выходные и нерабочие праздничные дни, за дополнительную работу, не входящую в должностные обязанности работника (классное руководство, проверка письменных работ, заведование учебными кабинетами, заведование кафедрой, за работу с детьми из социально неблагополучных семей и т.д.) и в других условиях, отклоняющихся от нормальных).</w:t>
      </w:r>
    </w:p>
    <w:p w:rsidR="00794A5D" w:rsidRPr="00794A5D" w:rsidRDefault="004F58D4" w:rsidP="00794A5D">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794A5D">
        <w:rPr>
          <w:rFonts w:ascii="Times New Roman" w:hAnsi="Times New Roman" w:cs="Times New Roman"/>
          <w:sz w:val="24"/>
          <w:szCs w:val="24"/>
        </w:rPr>
        <w:t>.</w:t>
      </w:r>
      <w:r w:rsidR="00794A5D" w:rsidRPr="00794A5D">
        <w:rPr>
          <w:rFonts w:ascii="Times New Roman" w:hAnsi="Times New Roman" w:cs="Times New Roman"/>
          <w:sz w:val="24"/>
          <w:szCs w:val="24"/>
        </w:rPr>
        <w:t>2.Условия, размер и порядок осуществления компенсационных выплат устанавливаются локальным актом Организации, принятым с учетом мнения представительного органа работников Организации.</w:t>
      </w:r>
    </w:p>
    <w:p w:rsidR="00794A5D" w:rsidRPr="00794A5D" w:rsidRDefault="00794A5D" w:rsidP="00794A5D">
      <w:pPr>
        <w:pStyle w:val="ConsPlusNormal1"/>
        <w:ind w:firstLine="540"/>
        <w:jc w:val="both"/>
        <w:rPr>
          <w:rFonts w:ascii="Times New Roman" w:hAnsi="Times New Roman" w:cs="Times New Roman"/>
          <w:sz w:val="24"/>
          <w:szCs w:val="24"/>
        </w:rPr>
      </w:pPr>
      <w:r w:rsidRPr="00794A5D">
        <w:rPr>
          <w:rFonts w:ascii="Times New Roman" w:hAnsi="Times New Roman" w:cs="Times New Roman"/>
          <w:sz w:val="24"/>
          <w:szCs w:val="24"/>
        </w:rPr>
        <w:t>Компенсационные выплаты производятся работникам на основании приказа руководителя Организации. В приказе указываются наименование каждой выплаты, ее размер, а при необходимости и период, на который она устанавливается.</w:t>
      </w:r>
    </w:p>
    <w:p w:rsidR="00F41B4E" w:rsidRPr="00343B49" w:rsidRDefault="00794A5D" w:rsidP="00794A5D">
      <w:pPr>
        <w:pStyle w:val="ConsPlusNormal1"/>
        <w:ind w:firstLine="540"/>
        <w:jc w:val="both"/>
        <w:rPr>
          <w:rFonts w:ascii="Times New Roman" w:hAnsi="Times New Roman" w:cs="Times New Roman"/>
          <w:sz w:val="24"/>
          <w:szCs w:val="24"/>
        </w:rPr>
      </w:pPr>
      <w:r w:rsidRPr="00794A5D">
        <w:rPr>
          <w:rFonts w:ascii="Times New Roman" w:hAnsi="Times New Roman" w:cs="Times New Roman"/>
          <w:sz w:val="24"/>
          <w:szCs w:val="24"/>
        </w:rPr>
        <w:t>4.3.</w:t>
      </w:r>
      <w:r w:rsidRPr="00794A5D">
        <w:rPr>
          <w:rFonts w:ascii="Times New Roman" w:hAnsi="Times New Roman" w:cs="Times New Roman"/>
          <w:sz w:val="24"/>
          <w:szCs w:val="24"/>
        </w:rPr>
        <w:tab/>
        <w:t>Размеры компенсационных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F41B4E"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794A5D">
        <w:rPr>
          <w:rFonts w:ascii="Times New Roman" w:hAnsi="Times New Roman" w:cs="Times New Roman"/>
          <w:sz w:val="24"/>
          <w:szCs w:val="24"/>
        </w:rPr>
        <w:t>.4</w:t>
      </w:r>
      <w:r w:rsidRPr="00343B49">
        <w:rPr>
          <w:rFonts w:ascii="Times New Roman" w:hAnsi="Times New Roman" w:cs="Times New Roman"/>
          <w:sz w:val="24"/>
          <w:szCs w:val="24"/>
        </w:rPr>
        <w:t>. Доплата за работу в ночное время производится работникам за каждый час работы в ночное время. Ночным считается время с 22 часов до 6 часов. Работникам за работу в ночное время производится доплата в размере 50 процентов должностного оклада (оклада), ставки, рассчитанного за час работы, за каждый час работы в ночное время.</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Расчет части должностного оклада (оклада), ставки за час работы определяется путем деления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Перечень должностей работников Организации для установления доплаты за работу в ночное время и размер доплаты устанавливаются в порядке, предусмотренном трудовым законодательством.</w:t>
      </w:r>
    </w:p>
    <w:p w:rsidR="004F58D4"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w:t>
      </w:r>
      <w:r w:rsidR="00794A5D">
        <w:rPr>
          <w:rFonts w:ascii="Times New Roman" w:hAnsi="Times New Roman" w:cs="Times New Roman"/>
          <w:sz w:val="24"/>
          <w:szCs w:val="24"/>
        </w:rPr>
        <w:t>.5</w:t>
      </w:r>
      <w:r w:rsidRPr="00343B49">
        <w:rPr>
          <w:rFonts w:ascii="Times New Roman" w:hAnsi="Times New Roman" w:cs="Times New Roman"/>
          <w:sz w:val="24"/>
          <w:szCs w:val="24"/>
        </w:rPr>
        <w:t>. Педагогическим работникам Организации устанавливается ежемесячная доплата за выполнение функций классного руководителя:</w:t>
      </w:r>
    </w:p>
    <w:p w:rsidR="004F58D4" w:rsidRPr="00343B49" w:rsidRDefault="004F58D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lastRenderedPageBreak/>
        <w:t>в размере 2000 рублей - за классное руководство в классе, реализующем общеобразовательные программы, с наполняемостью не менее 23 человек, классе, реализующем общеобразовательные адаптированные программы, с наполняемостью не менее 9 человек, классе компенсирующего обучения с наполняемостью не менее 10 человек либо в классе с наполняемостью 14 человек в общеобразовательных организациях, расположенных в сельской местности.</w:t>
      </w:r>
    </w:p>
    <w:p w:rsidR="00794A5D" w:rsidRDefault="00794A5D" w:rsidP="00DF2275">
      <w:pPr>
        <w:pStyle w:val="ConsPlusNormal1"/>
        <w:ind w:firstLine="540"/>
        <w:jc w:val="both"/>
        <w:rPr>
          <w:rFonts w:ascii="Times New Roman" w:hAnsi="Times New Roman" w:cs="Times New Roman"/>
          <w:sz w:val="24"/>
          <w:szCs w:val="24"/>
        </w:rPr>
      </w:pPr>
      <w:r w:rsidRPr="00794A5D">
        <w:rPr>
          <w:rFonts w:ascii="Times New Roman" w:hAnsi="Times New Roman" w:cs="Times New Roman"/>
          <w:sz w:val="24"/>
          <w:szCs w:val="24"/>
        </w:rPr>
        <w:t xml:space="preserve">За классное руководство в классах, наполняемость которых менее наполняемости, установленной абзацем 2 настоящего пункта, размер </w:t>
      </w:r>
      <w:r>
        <w:rPr>
          <w:rFonts w:ascii="Times New Roman" w:hAnsi="Times New Roman" w:cs="Times New Roman"/>
          <w:sz w:val="24"/>
          <w:szCs w:val="24"/>
        </w:rPr>
        <w:t xml:space="preserve">ежемесячной </w:t>
      </w:r>
      <w:r w:rsidRPr="00794A5D">
        <w:rPr>
          <w:rFonts w:ascii="Times New Roman" w:hAnsi="Times New Roman" w:cs="Times New Roman"/>
          <w:sz w:val="24"/>
          <w:szCs w:val="24"/>
        </w:rPr>
        <w:t>доплаты за выполнение функций классного руководителя рассчитывается пропорционально численности обучающихся.</w:t>
      </w:r>
    </w:p>
    <w:p w:rsidR="00794A5D" w:rsidRPr="00794A5D" w:rsidRDefault="00794A5D" w:rsidP="00794A5D">
      <w:pPr>
        <w:pStyle w:val="ConsPlusNormal1"/>
        <w:ind w:firstLine="540"/>
        <w:jc w:val="both"/>
        <w:rPr>
          <w:rFonts w:ascii="Times New Roman" w:hAnsi="Times New Roman" w:cs="Times New Roman"/>
          <w:sz w:val="24"/>
          <w:szCs w:val="24"/>
        </w:rPr>
      </w:pPr>
      <w:r w:rsidRPr="00794A5D">
        <w:rPr>
          <w:rFonts w:ascii="Times New Roman" w:hAnsi="Times New Roman" w:cs="Times New Roman"/>
          <w:sz w:val="24"/>
          <w:szCs w:val="24"/>
        </w:rPr>
        <w:t>Право на ежемесячную доплату за выполнение функций классного руководителя имеют педагогические работники, на которых возложены дополнительные обязанности по организации и координации воспитательной работы в конкретном классе (классе-комплекте). Функции классного руководителя утверждаются локальным нормативным актом Организации.</w:t>
      </w:r>
    </w:p>
    <w:p w:rsidR="00794A5D" w:rsidRPr="00794A5D" w:rsidRDefault="00794A5D" w:rsidP="00794A5D">
      <w:pPr>
        <w:pStyle w:val="ConsPlusNormal1"/>
        <w:ind w:firstLine="540"/>
        <w:jc w:val="both"/>
        <w:rPr>
          <w:rFonts w:ascii="Times New Roman" w:hAnsi="Times New Roman" w:cs="Times New Roman"/>
          <w:sz w:val="24"/>
          <w:szCs w:val="24"/>
        </w:rPr>
      </w:pPr>
      <w:r w:rsidRPr="00794A5D">
        <w:rPr>
          <w:rFonts w:ascii="Times New Roman" w:hAnsi="Times New Roman" w:cs="Times New Roman"/>
          <w:sz w:val="24"/>
          <w:szCs w:val="24"/>
        </w:rPr>
        <w:t>Список педагогических работников, осуществляющих классное руководство, утверждается приказом руководителя Организации с указанием класса обучения (класса-комплекта).</w:t>
      </w:r>
    </w:p>
    <w:p w:rsidR="00794A5D" w:rsidRPr="00794A5D" w:rsidRDefault="00794A5D" w:rsidP="00794A5D">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Ежемесячная д</w:t>
      </w:r>
      <w:r w:rsidRPr="00794A5D">
        <w:rPr>
          <w:rFonts w:ascii="Times New Roman" w:hAnsi="Times New Roman" w:cs="Times New Roman"/>
          <w:sz w:val="24"/>
          <w:szCs w:val="24"/>
        </w:rPr>
        <w:t>оплатаза выполнение функций классного руководителя устанавливается пропорционально отработанному времени.</w:t>
      </w:r>
    </w:p>
    <w:p w:rsidR="00794A5D" w:rsidRPr="00794A5D" w:rsidRDefault="00794A5D" w:rsidP="00794A5D">
      <w:pPr>
        <w:pStyle w:val="ConsPlusNormal1"/>
        <w:ind w:firstLine="540"/>
        <w:jc w:val="both"/>
        <w:rPr>
          <w:rFonts w:ascii="Times New Roman" w:hAnsi="Times New Roman" w:cs="Times New Roman"/>
          <w:sz w:val="24"/>
          <w:szCs w:val="24"/>
        </w:rPr>
      </w:pPr>
      <w:r w:rsidRPr="00794A5D">
        <w:rPr>
          <w:rFonts w:ascii="Times New Roman" w:hAnsi="Times New Roman" w:cs="Times New Roman"/>
          <w:sz w:val="24"/>
          <w:szCs w:val="24"/>
        </w:rPr>
        <w:t xml:space="preserve">За время работы в периоды осенних, зимних и весенних каникул, установленных для обучающихся Организации, и не совпадающие с ежегодными основными и ежегодными дополнительными отпусками, а также в периоды отмены для обучающихся учебных занятий (образовательного процесса) по санитарно-эпидемиологическим, климатическим и другим основаниям </w:t>
      </w:r>
      <w:bookmarkStart w:id="5" w:name="_Hlk212046342"/>
      <w:r>
        <w:rPr>
          <w:rFonts w:ascii="Times New Roman" w:hAnsi="Times New Roman" w:cs="Times New Roman"/>
          <w:sz w:val="24"/>
          <w:szCs w:val="24"/>
        </w:rPr>
        <w:t xml:space="preserve">ежемесячная </w:t>
      </w:r>
      <w:r w:rsidRPr="00794A5D">
        <w:rPr>
          <w:rFonts w:ascii="Times New Roman" w:hAnsi="Times New Roman" w:cs="Times New Roman"/>
          <w:sz w:val="24"/>
          <w:szCs w:val="24"/>
        </w:rPr>
        <w:t xml:space="preserve">доплатаза выполнение функций классного руководителя </w:t>
      </w:r>
      <w:bookmarkEnd w:id="5"/>
      <w:r w:rsidRPr="00794A5D">
        <w:rPr>
          <w:rFonts w:ascii="Times New Roman" w:hAnsi="Times New Roman" w:cs="Times New Roman"/>
          <w:sz w:val="24"/>
          <w:szCs w:val="24"/>
        </w:rPr>
        <w:t>сохраняется.</w:t>
      </w:r>
    </w:p>
    <w:p w:rsidR="00794A5D" w:rsidRPr="00794A5D" w:rsidRDefault="00794A5D" w:rsidP="00794A5D">
      <w:pPr>
        <w:pStyle w:val="ConsPlusNormal1"/>
        <w:ind w:firstLine="540"/>
        <w:jc w:val="both"/>
        <w:rPr>
          <w:rFonts w:ascii="Times New Roman" w:hAnsi="Times New Roman" w:cs="Times New Roman"/>
          <w:sz w:val="24"/>
          <w:szCs w:val="24"/>
        </w:rPr>
      </w:pPr>
      <w:r w:rsidRPr="00794A5D">
        <w:rPr>
          <w:rFonts w:ascii="Times New Roman" w:hAnsi="Times New Roman" w:cs="Times New Roman"/>
          <w:sz w:val="24"/>
          <w:szCs w:val="24"/>
        </w:rPr>
        <w:t>На время работы в период летних каникул, установленных для обучающихся Организаций, ежемесячная доплата за выполнение функций классного руководителя сохраняется при условии принятия руководителем Организации приказа о возложении на конкретного педагога функций классного руководителя с указанием класса (класса-комплекта) и периода, в течение которого должны исполняться указанные функции.</w:t>
      </w:r>
    </w:p>
    <w:p w:rsidR="00F41B4E" w:rsidRDefault="00794A5D" w:rsidP="00794A5D">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Е</w:t>
      </w:r>
      <w:r w:rsidRPr="00794A5D">
        <w:rPr>
          <w:rFonts w:ascii="Times New Roman" w:hAnsi="Times New Roman" w:cs="Times New Roman"/>
          <w:sz w:val="24"/>
          <w:szCs w:val="24"/>
        </w:rPr>
        <w:t>жемесячная доплата за выполнение функций классного руководителя выплачивается одновременно с заработной платой.</w:t>
      </w:r>
    </w:p>
    <w:p w:rsidR="00794A5D" w:rsidRPr="00343B49" w:rsidRDefault="00794A5D" w:rsidP="00794A5D">
      <w:pPr>
        <w:pStyle w:val="ConsPlusNormal1"/>
        <w:ind w:firstLine="540"/>
        <w:jc w:val="both"/>
        <w:rPr>
          <w:rFonts w:ascii="Times New Roman" w:hAnsi="Times New Roman" w:cs="Times New Roman"/>
          <w:sz w:val="24"/>
          <w:szCs w:val="24"/>
        </w:rPr>
      </w:pPr>
    </w:p>
    <w:p w:rsidR="00F41B4E" w:rsidRPr="00343B49" w:rsidRDefault="009E4AC8" w:rsidP="00DF2275">
      <w:pPr>
        <w:pStyle w:val="ConsPlusTitle1"/>
        <w:jc w:val="center"/>
        <w:outlineLvl w:val="1"/>
        <w:rPr>
          <w:rFonts w:ascii="Times New Roman" w:hAnsi="Times New Roman" w:cs="Times New Roman"/>
          <w:sz w:val="24"/>
          <w:szCs w:val="24"/>
        </w:rPr>
      </w:pPr>
      <w:bookmarkStart w:id="6" w:name="P413"/>
      <w:bookmarkEnd w:id="6"/>
      <w:r>
        <w:rPr>
          <w:rFonts w:ascii="Times New Roman" w:hAnsi="Times New Roman" w:cs="Times New Roman"/>
          <w:sz w:val="24"/>
          <w:szCs w:val="24"/>
        </w:rPr>
        <w:t>5</w:t>
      </w:r>
      <w:r w:rsidR="00D34094" w:rsidRPr="00343B49">
        <w:rPr>
          <w:rFonts w:ascii="Times New Roman" w:hAnsi="Times New Roman" w:cs="Times New Roman"/>
          <w:sz w:val="24"/>
          <w:szCs w:val="24"/>
        </w:rPr>
        <w:t xml:space="preserve">. </w:t>
      </w:r>
      <w:r w:rsidR="00794A5D">
        <w:rPr>
          <w:rFonts w:ascii="Times New Roman" w:hAnsi="Times New Roman" w:cs="Times New Roman"/>
          <w:sz w:val="24"/>
          <w:szCs w:val="24"/>
        </w:rPr>
        <w:t>Условия и п</w:t>
      </w:r>
      <w:r w:rsidR="00D34094" w:rsidRPr="00343B49">
        <w:rPr>
          <w:rFonts w:ascii="Times New Roman" w:hAnsi="Times New Roman" w:cs="Times New Roman"/>
          <w:sz w:val="24"/>
          <w:szCs w:val="24"/>
        </w:rPr>
        <w:t>орядок установления стимулирующ</w:t>
      </w:r>
      <w:r w:rsidR="00794A5D">
        <w:rPr>
          <w:rFonts w:ascii="Times New Roman" w:hAnsi="Times New Roman" w:cs="Times New Roman"/>
          <w:sz w:val="24"/>
          <w:szCs w:val="24"/>
        </w:rPr>
        <w:t>их выплат</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9E4AC8" w:rsidP="00DF2275">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5.1.</w:t>
      </w:r>
      <w:r w:rsidR="003B7482" w:rsidRPr="00343B49">
        <w:rPr>
          <w:rFonts w:ascii="Times New Roman" w:hAnsi="Times New Roman" w:cs="Times New Roman"/>
          <w:sz w:val="24"/>
          <w:szCs w:val="24"/>
        </w:rPr>
        <w:t>В целях поощрения работников Организации за выполненную работу устанавливаются следующие стимулирующ</w:t>
      </w:r>
      <w:r>
        <w:rPr>
          <w:rFonts w:ascii="Times New Roman" w:hAnsi="Times New Roman" w:cs="Times New Roman"/>
          <w:sz w:val="24"/>
          <w:szCs w:val="24"/>
        </w:rPr>
        <w:t>ие выплаты</w:t>
      </w:r>
      <w:r w:rsidR="003B7482" w:rsidRPr="00343B49">
        <w:rPr>
          <w:rFonts w:ascii="Times New Roman" w:hAnsi="Times New Roman" w:cs="Times New Roman"/>
          <w:sz w:val="24"/>
          <w:szCs w:val="24"/>
        </w:rPr>
        <w:t>:</w:t>
      </w:r>
    </w:p>
    <w:p w:rsidR="009E4AC8" w:rsidRPr="009E4AC8" w:rsidRDefault="009E4AC8" w:rsidP="009E4AC8">
      <w:pPr>
        <w:pStyle w:val="ConsPlusNormal1"/>
        <w:ind w:firstLine="540"/>
        <w:jc w:val="both"/>
        <w:rPr>
          <w:rFonts w:ascii="Times New Roman" w:hAnsi="Times New Roman" w:cs="Times New Roman"/>
          <w:sz w:val="24"/>
          <w:szCs w:val="24"/>
        </w:rPr>
      </w:pPr>
      <w:r w:rsidRPr="009E4AC8">
        <w:rPr>
          <w:rFonts w:ascii="Times New Roman" w:hAnsi="Times New Roman" w:cs="Times New Roman"/>
          <w:sz w:val="24"/>
          <w:szCs w:val="24"/>
        </w:rPr>
        <w:t>выплаты за интенсивность и высокие результаты работы;</w:t>
      </w:r>
    </w:p>
    <w:p w:rsidR="009E4AC8" w:rsidRPr="009E4AC8" w:rsidRDefault="009E4AC8" w:rsidP="009E4AC8">
      <w:pPr>
        <w:pStyle w:val="ConsPlusNormal1"/>
        <w:ind w:firstLine="540"/>
        <w:jc w:val="both"/>
        <w:rPr>
          <w:rFonts w:ascii="Times New Roman" w:hAnsi="Times New Roman" w:cs="Times New Roman"/>
          <w:sz w:val="24"/>
          <w:szCs w:val="24"/>
        </w:rPr>
      </w:pPr>
      <w:r w:rsidRPr="009E4AC8">
        <w:rPr>
          <w:rFonts w:ascii="Times New Roman" w:hAnsi="Times New Roman" w:cs="Times New Roman"/>
          <w:sz w:val="24"/>
          <w:szCs w:val="24"/>
        </w:rPr>
        <w:t>выплаты за качество выполняемых работ;</w:t>
      </w:r>
    </w:p>
    <w:p w:rsidR="009E4AC8" w:rsidRPr="009E4AC8" w:rsidRDefault="009E4AC8" w:rsidP="009E4AC8">
      <w:pPr>
        <w:pStyle w:val="ConsPlusNormal1"/>
        <w:ind w:firstLine="540"/>
        <w:jc w:val="both"/>
        <w:rPr>
          <w:rFonts w:ascii="Times New Roman" w:hAnsi="Times New Roman" w:cs="Times New Roman"/>
          <w:sz w:val="24"/>
          <w:szCs w:val="24"/>
        </w:rPr>
      </w:pPr>
      <w:r w:rsidRPr="009E4AC8">
        <w:rPr>
          <w:rFonts w:ascii="Times New Roman" w:hAnsi="Times New Roman" w:cs="Times New Roman"/>
          <w:sz w:val="24"/>
          <w:szCs w:val="24"/>
        </w:rPr>
        <w:t>выплаты за выслугу лет;</w:t>
      </w:r>
    </w:p>
    <w:p w:rsidR="009E4AC8" w:rsidRPr="009E4AC8" w:rsidRDefault="009E4AC8" w:rsidP="009E4AC8">
      <w:pPr>
        <w:pStyle w:val="ConsPlusNormal1"/>
        <w:ind w:firstLine="540"/>
        <w:jc w:val="both"/>
        <w:rPr>
          <w:rFonts w:ascii="Times New Roman" w:hAnsi="Times New Roman" w:cs="Times New Roman"/>
          <w:sz w:val="24"/>
          <w:szCs w:val="24"/>
        </w:rPr>
      </w:pPr>
      <w:r w:rsidRPr="009E4AC8">
        <w:rPr>
          <w:rFonts w:ascii="Times New Roman" w:hAnsi="Times New Roman" w:cs="Times New Roman"/>
          <w:sz w:val="24"/>
          <w:szCs w:val="24"/>
        </w:rPr>
        <w:t>премиальные выплаты по итогам работы;</w:t>
      </w:r>
    </w:p>
    <w:p w:rsidR="009E4AC8" w:rsidRPr="009E4AC8" w:rsidRDefault="009E4AC8" w:rsidP="009E4AC8">
      <w:pPr>
        <w:pStyle w:val="ConsPlusNormal1"/>
        <w:ind w:firstLine="540"/>
        <w:jc w:val="both"/>
        <w:rPr>
          <w:rFonts w:ascii="Times New Roman" w:hAnsi="Times New Roman" w:cs="Times New Roman"/>
          <w:sz w:val="24"/>
          <w:szCs w:val="24"/>
        </w:rPr>
      </w:pPr>
      <w:r w:rsidRPr="009E4AC8">
        <w:rPr>
          <w:rFonts w:ascii="Times New Roman" w:hAnsi="Times New Roman" w:cs="Times New Roman"/>
          <w:sz w:val="24"/>
          <w:szCs w:val="24"/>
        </w:rPr>
        <w:t>выплаты за наставничество;</w:t>
      </w:r>
    </w:p>
    <w:p w:rsidR="009E4AC8" w:rsidRDefault="009E4AC8" w:rsidP="009E4AC8">
      <w:pPr>
        <w:pStyle w:val="ConsPlusNormal1"/>
        <w:ind w:firstLine="540"/>
        <w:jc w:val="both"/>
        <w:rPr>
          <w:rFonts w:ascii="Times New Roman" w:hAnsi="Times New Roman" w:cs="Times New Roman"/>
          <w:sz w:val="24"/>
          <w:szCs w:val="24"/>
        </w:rPr>
      </w:pPr>
      <w:r w:rsidRPr="009E4AC8">
        <w:rPr>
          <w:rFonts w:ascii="Times New Roman" w:hAnsi="Times New Roman" w:cs="Times New Roman"/>
          <w:sz w:val="24"/>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в зависимости от особенностей условий труда и (или) режима рабочего времени.</w:t>
      </w:r>
    </w:p>
    <w:p w:rsidR="00D70AC3" w:rsidRPr="00D70AC3" w:rsidRDefault="00D70AC3" w:rsidP="00D70AC3">
      <w:pPr>
        <w:pStyle w:val="ConsPlusNormal1"/>
        <w:ind w:firstLine="540"/>
        <w:jc w:val="both"/>
        <w:rPr>
          <w:rFonts w:ascii="Times New Roman" w:hAnsi="Times New Roman" w:cs="Times New Roman"/>
          <w:sz w:val="24"/>
          <w:szCs w:val="24"/>
        </w:rPr>
      </w:pPr>
      <w:r w:rsidRPr="00D70AC3">
        <w:rPr>
          <w:rFonts w:ascii="Times New Roman" w:hAnsi="Times New Roman" w:cs="Times New Roman"/>
          <w:sz w:val="24"/>
          <w:szCs w:val="24"/>
        </w:rPr>
        <w:t>5.2.</w:t>
      </w:r>
      <w:r w:rsidRPr="00D70AC3">
        <w:rPr>
          <w:rFonts w:ascii="Times New Roman" w:hAnsi="Times New Roman" w:cs="Times New Roman"/>
          <w:sz w:val="24"/>
          <w:szCs w:val="24"/>
        </w:rPr>
        <w:tab/>
        <w:t>Выплата за интенсивность и высокие результаты работы является единовременной выплатой и устанавливается с целью поощрения работников Организации с учетом:</w:t>
      </w:r>
    </w:p>
    <w:p w:rsidR="00F41B4E" w:rsidRDefault="00D70AC3" w:rsidP="00D70AC3">
      <w:pPr>
        <w:pStyle w:val="ConsPlusNormal1"/>
        <w:ind w:firstLine="540"/>
        <w:jc w:val="both"/>
        <w:rPr>
          <w:rFonts w:ascii="Times New Roman" w:hAnsi="Times New Roman" w:cs="Times New Roman"/>
          <w:sz w:val="24"/>
          <w:szCs w:val="24"/>
        </w:rPr>
      </w:pPr>
      <w:r w:rsidRPr="00D70AC3">
        <w:rPr>
          <w:rFonts w:ascii="Times New Roman" w:hAnsi="Times New Roman" w:cs="Times New Roman"/>
          <w:sz w:val="24"/>
          <w:szCs w:val="24"/>
        </w:rPr>
        <w:t>участия в выполнении особо важных мероприятий и срочных работ; обеспечения безаварийной, безотказной и бесперебойной работы всех отделов Организации;</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организации и проведения мероприятий, направленных на повышение авторитета и имиджа Организации;</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w:t>
      </w:r>
      <w:r>
        <w:rPr>
          <w:rFonts w:ascii="Times New Roman" w:hAnsi="Times New Roman" w:cs="Times New Roman"/>
          <w:sz w:val="24"/>
          <w:szCs w:val="24"/>
        </w:rPr>
        <w:t xml:space="preserve">, </w:t>
      </w:r>
      <w:r>
        <w:rPr>
          <w:rFonts w:ascii="Times New Roman" w:hAnsi="Times New Roman" w:cs="Times New Roman"/>
          <w:sz w:val="24"/>
          <w:szCs w:val="24"/>
        </w:rPr>
        <w:lastRenderedPageBreak/>
        <w:t>муниципального образования город Алексин</w:t>
      </w:r>
      <w:r w:rsidRPr="00567AE6">
        <w:rPr>
          <w:rFonts w:ascii="Times New Roman" w:hAnsi="Times New Roman" w:cs="Times New Roman"/>
          <w:sz w:val="24"/>
          <w:szCs w:val="24"/>
        </w:rPr>
        <w:t>, грамот и благодарностей Организации);</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участие в реализации национальных проектов и программ.</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Условия, размер и порядок осуществления выплат за интенсивность и высокие результаты работы устанавливаются локальным актом Организации, принятым с учетом мнения представительного органа работников Учреждения.</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5.3.</w:t>
      </w:r>
      <w:r w:rsidRPr="00567AE6">
        <w:rPr>
          <w:rFonts w:ascii="Times New Roman" w:hAnsi="Times New Roman" w:cs="Times New Roman"/>
          <w:sz w:val="24"/>
          <w:szCs w:val="24"/>
        </w:rPr>
        <w:tab/>
        <w:t>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Организацию, на определенный срок при:</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своевременном и добросовестном исполнении своих обязанностей;</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повышении уровня ответственности за порученный участок работы;</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соблюдении регламентов, стандартов, технологий, требований к процедурам при выполнении работ, оказании услуг;</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соблюдении установленных сроков выполнения работ, оказания услуг;</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качественной подготовке и проведении мероприятий, связанных с уставной деятельностью Организации.</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Условия, размер и порядок осуществления выплат за качество выполняемых работ устанавливаются локальным актом Организации, принятым с учетом мнения представительного органа работников Организации.</w:t>
      </w:r>
    </w:p>
    <w:p w:rsid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5.4.</w:t>
      </w:r>
      <w:r w:rsidRPr="00567AE6">
        <w:rPr>
          <w:rFonts w:ascii="Times New Roman" w:hAnsi="Times New Roman" w:cs="Times New Roman"/>
          <w:sz w:val="24"/>
          <w:szCs w:val="24"/>
        </w:rPr>
        <w:tab/>
        <w:t xml:space="preserve">Выплата за выслугу лет устанавливается работникам Организации согласно приложениям № </w:t>
      </w:r>
      <w:r w:rsidR="00C47644">
        <w:rPr>
          <w:rFonts w:ascii="Times New Roman" w:hAnsi="Times New Roman" w:cs="Times New Roman"/>
          <w:sz w:val="24"/>
          <w:szCs w:val="24"/>
        </w:rPr>
        <w:t>3</w:t>
      </w:r>
      <w:r w:rsidRPr="00567AE6">
        <w:rPr>
          <w:rFonts w:ascii="Times New Roman" w:hAnsi="Times New Roman" w:cs="Times New Roman"/>
          <w:sz w:val="24"/>
          <w:szCs w:val="24"/>
        </w:rPr>
        <w:t>-</w:t>
      </w:r>
      <w:r w:rsidR="00C47644">
        <w:rPr>
          <w:rFonts w:ascii="Times New Roman" w:hAnsi="Times New Roman" w:cs="Times New Roman"/>
          <w:sz w:val="24"/>
          <w:szCs w:val="24"/>
        </w:rPr>
        <w:t>5</w:t>
      </w:r>
      <w:r w:rsidRPr="00567AE6">
        <w:rPr>
          <w:rFonts w:ascii="Times New Roman" w:hAnsi="Times New Roman" w:cs="Times New Roman"/>
          <w:sz w:val="24"/>
          <w:szCs w:val="24"/>
        </w:rPr>
        <w:t xml:space="preserve"> к настоящему Положению.</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5.5.</w:t>
      </w:r>
      <w:r w:rsidRPr="00567AE6">
        <w:rPr>
          <w:rFonts w:ascii="Times New Roman" w:hAnsi="Times New Roman" w:cs="Times New Roman"/>
          <w:sz w:val="24"/>
          <w:szCs w:val="24"/>
        </w:rPr>
        <w:tab/>
        <w:t>Премиальные выплаты по итогам работы выплачиваются по результатам оценки эффективности деятельности Организации и работника за установленный период.</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Показатели эффективности деятельности работника Организации, условия, размер и порядок осуществления премиальных выплат по итогам работы устанавливаются локальным актом Организации, принятым с учетом мнения представительного органа работников Организации.</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5.6.</w:t>
      </w:r>
      <w:r w:rsidRPr="00567AE6">
        <w:rPr>
          <w:rFonts w:ascii="Times New Roman" w:hAnsi="Times New Roman" w:cs="Times New Roman"/>
          <w:sz w:val="24"/>
          <w:szCs w:val="24"/>
        </w:rPr>
        <w:tab/>
        <w:t>Выплата за наставничество устанавливается наставнику с учетом результативности его деятельности за наставничество.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Порядок осуществления выплаты за наставничество устанавливаетсялокальным актом Организации, принятым с учетом мнения представительного органа работников Организации.</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5.7.</w:t>
      </w:r>
      <w:r w:rsidRPr="00567AE6">
        <w:rPr>
          <w:rFonts w:ascii="Times New Roman" w:hAnsi="Times New Roman" w:cs="Times New Roman"/>
          <w:sz w:val="24"/>
          <w:szCs w:val="24"/>
        </w:rPr>
        <w:tab/>
        <w:t>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 в зависимости от особенностей условий труда и (или) режима рабочего времени устанавливаются нормативным правовым актом Правительства Тульской области.</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5.8.</w:t>
      </w:r>
      <w:r w:rsidRPr="00567AE6">
        <w:rPr>
          <w:rFonts w:ascii="Times New Roman" w:hAnsi="Times New Roman" w:cs="Times New Roman"/>
          <w:sz w:val="24"/>
          <w:szCs w:val="24"/>
        </w:rPr>
        <w:tab/>
        <w:t>Решение об установлении стимулирующих выплатах принимает руководитель Организации с учетом решения комиссии по установлению стимулирующих выплат (далее - Комиссия), созданной в Организации, в следующем порядке:</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заместителям руководителя, главным специалистам и иным работникам, подчиненным руководителю непосредственно;</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руководителям структурных подразделений Организации, главным специалистам и иным работникам, подчиненным заместителям руководителя, - по представлению заместителей руководителя Организации;</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другим работникам, занятым в структурных подразделениях Организации, - на основании представления руководителей соответствующих структурных подразделений Организации.</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5.9.</w:t>
      </w:r>
      <w:r w:rsidRPr="00567AE6">
        <w:rPr>
          <w:rFonts w:ascii="Times New Roman" w:hAnsi="Times New Roman" w:cs="Times New Roman"/>
          <w:sz w:val="24"/>
          <w:szCs w:val="24"/>
        </w:rPr>
        <w:tab/>
        <w:t>Стимулирующие выплаты производятся работникам Организации на основании приказа руководителя Организации.</w:t>
      </w:r>
    </w:p>
    <w:p w:rsid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5.10.</w:t>
      </w:r>
      <w:r w:rsidRPr="00567AE6">
        <w:rPr>
          <w:rFonts w:ascii="Times New Roman" w:hAnsi="Times New Roman" w:cs="Times New Roman"/>
          <w:sz w:val="24"/>
          <w:szCs w:val="24"/>
        </w:rPr>
        <w:tab/>
        <w:t>Стимулирующие выплаты осуществляются в пределах фонда оплаты труда Организации.</w:t>
      </w:r>
    </w:p>
    <w:p w:rsidR="00567AE6" w:rsidRDefault="00567AE6" w:rsidP="00567AE6">
      <w:pPr>
        <w:pStyle w:val="ConsPlusNormal1"/>
        <w:ind w:firstLine="540"/>
        <w:jc w:val="both"/>
        <w:rPr>
          <w:rFonts w:ascii="Times New Roman" w:hAnsi="Times New Roman" w:cs="Times New Roman"/>
          <w:sz w:val="24"/>
          <w:szCs w:val="24"/>
        </w:rPr>
      </w:pPr>
    </w:p>
    <w:p w:rsidR="00F41B4E" w:rsidRPr="00343B49" w:rsidRDefault="00567AE6" w:rsidP="00DF2275">
      <w:pPr>
        <w:pStyle w:val="ConsPlusTitle1"/>
        <w:jc w:val="center"/>
        <w:outlineLvl w:val="1"/>
        <w:rPr>
          <w:rFonts w:ascii="Times New Roman" w:hAnsi="Times New Roman" w:cs="Times New Roman"/>
          <w:sz w:val="24"/>
          <w:szCs w:val="24"/>
        </w:rPr>
      </w:pPr>
      <w:r>
        <w:rPr>
          <w:rFonts w:ascii="Times New Roman" w:hAnsi="Times New Roman" w:cs="Times New Roman"/>
          <w:sz w:val="24"/>
          <w:szCs w:val="24"/>
        </w:rPr>
        <w:t>6</w:t>
      </w:r>
      <w:r w:rsidR="00D34094" w:rsidRPr="00343B49">
        <w:rPr>
          <w:rFonts w:ascii="Times New Roman" w:hAnsi="Times New Roman" w:cs="Times New Roman"/>
          <w:sz w:val="24"/>
          <w:szCs w:val="24"/>
        </w:rPr>
        <w:t>. Другие вопросы оплаты труда</w:t>
      </w:r>
    </w:p>
    <w:p w:rsidR="00F41B4E" w:rsidRPr="00343B49" w:rsidRDefault="00F41B4E" w:rsidP="00DF2275">
      <w:pPr>
        <w:pStyle w:val="ConsPlusNormal1"/>
        <w:jc w:val="both"/>
        <w:rPr>
          <w:rFonts w:ascii="Times New Roman" w:hAnsi="Times New Roman" w:cs="Times New Roman"/>
          <w:sz w:val="24"/>
          <w:szCs w:val="24"/>
        </w:rPr>
      </w:pP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6.1.</w:t>
      </w:r>
      <w:r w:rsidRPr="00567AE6">
        <w:rPr>
          <w:rFonts w:ascii="Times New Roman" w:hAnsi="Times New Roman" w:cs="Times New Roman"/>
          <w:sz w:val="24"/>
          <w:szCs w:val="24"/>
        </w:rPr>
        <w:tab/>
        <w:t xml:space="preserve">Работникам Организации, в том числе руководителю, заместителям </w:t>
      </w:r>
      <w:r w:rsidRPr="00567AE6">
        <w:rPr>
          <w:rFonts w:ascii="Times New Roman" w:hAnsi="Times New Roman" w:cs="Times New Roman"/>
          <w:sz w:val="24"/>
          <w:szCs w:val="24"/>
        </w:rPr>
        <w:lastRenderedPageBreak/>
        <w:t xml:space="preserve">руководителя, устанавливается надбавка за специфику работы в Организации (структурном подразделении) в процентном отношении от оклада (должностного оклада), ставки. Размеры надбавок за специфику работы работникам Организации (структурных подразделений), предусмотрены </w:t>
      </w:r>
      <w:r w:rsidRPr="001F0B3A">
        <w:rPr>
          <w:rFonts w:ascii="Times New Roman" w:hAnsi="Times New Roman" w:cs="Times New Roman"/>
          <w:sz w:val="24"/>
          <w:szCs w:val="24"/>
        </w:rPr>
        <w:t xml:space="preserve">приложением № </w:t>
      </w:r>
      <w:r w:rsidR="001F0B3A">
        <w:rPr>
          <w:rFonts w:ascii="Times New Roman" w:hAnsi="Times New Roman" w:cs="Times New Roman"/>
          <w:sz w:val="24"/>
          <w:szCs w:val="24"/>
        </w:rPr>
        <w:t>6</w:t>
      </w:r>
      <w:r w:rsidRPr="00567AE6">
        <w:rPr>
          <w:rFonts w:ascii="Times New Roman" w:hAnsi="Times New Roman" w:cs="Times New Roman"/>
          <w:sz w:val="24"/>
          <w:szCs w:val="24"/>
        </w:rPr>
        <w:t xml:space="preserve"> к настоящему Положению.</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Перечень должностей работников, которым устанавливается надбавка за специфику работы, устанавливается локальным актом Организации, принятым с учетом мнения представительного органа работников Организации.</w:t>
      </w:r>
    </w:p>
    <w:p w:rsidR="00567AE6" w:rsidRP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Руководителю Организации надбавка за специфику работы в Организации (структурном подразделении) устанавливается Учредителем.</w:t>
      </w:r>
    </w:p>
    <w:p w:rsidR="00567AE6" w:rsidRDefault="00567AE6" w:rsidP="00567AE6">
      <w:pPr>
        <w:pStyle w:val="ConsPlusNormal1"/>
        <w:ind w:firstLine="540"/>
        <w:jc w:val="both"/>
        <w:rPr>
          <w:rFonts w:ascii="Times New Roman" w:hAnsi="Times New Roman" w:cs="Times New Roman"/>
          <w:sz w:val="24"/>
          <w:szCs w:val="24"/>
        </w:rPr>
      </w:pPr>
      <w:r w:rsidRPr="00567AE6">
        <w:rPr>
          <w:rFonts w:ascii="Times New Roman" w:hAnsi="Times New Roman" w:cs="Times New Roman"/>
          <w:sz w:val="24"/>
          <w:szCs w:val="24"/>
        </w:rPr>
        <w:t>Работникам Организации надбавка за специфику работы в Организации (структурном подразделении) устанавливается руководителем Организации.</w:t>
      </w:r>
    </w:p>
    <w:p w:rsidR="000818AD" w:rsidRPr="00343B49" w:rsidRDefault="00567AE6" w:rsidP="00567AE6">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6.</w:t>
      </w:r>
      <w:r w:rsidR="00E26925">
        <w:rPr>
          <w:rFonts w:ascii="Times New Roman" w:hAnsi="Times New Roman" w:cs="Times New Roman"/>
          <w:sz w:val="24"/>
          <w:szCs w:val="24"/>
        </w:rPr>
        <w:t>2</w:t>
      </w:r>
      <w:r w:rsidR="000818AD" w:rsidRPr="00343B49">
        <w:rPr>
          <w:rFonts w:ascii="Times New Roman" w:hAnsi="Times New Roman" w:cs="Times New Roman"/>
          <w:sz w:val="24"/>
          <w:szCs w:val="24"/>
        </w:rPr>
        <w:t>. 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Организаци</w:t>
      </w:r>
      <w:r>
        <w:rPr>
          <w:rFonts w:ascii="Times New Roman" w:hAnsi="Times New Roman" w:cs="Times New Roman"/>
          <w:sz w:val="24"/>
          <w:szCs w:val="24"/>
        </w:rPr>
        <w:t>й</w:t>
      </w:r>
      <w:r w:rsidR="000818AD" w:rsidRPr="00343B49">
        <w:rPr>
          <w:rFonts w:ascii="Times New Roman" w:hAnsi="Times New Roman" w:cs="Times New Roman"/>
          <w:sz w:val="24"/>
          <w:szCs w:val="24"/>
        </w:rPr>
        <w:t>, деятельность которых связана с образовательным процессом, за исключением работников, занимающих должности советников директора по воспитанию и взаимодействию с детскими общественными объединениями, устанавливается ежемесячная надбавка к должностному окладу, ставке за проведение работы, направленной на патриотическое воспитание обучающихся, в размере 5000 рублей.</w:t>
      </w:r>
    </w:p>
    <w:p w:rsidR="000818AD" w:rsidRPr="00343B49" w:rsidRDefault="000818AD"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Указанная надбавка производится за организацию и проведение не менее одного мероприятия и (или) проекта в месяц, направленных на патриотическое воспитание обучающихся, в соответствии с планом воспитательной работы </w:t>
      </w:r>
      <w:r w:rsidR="00C64B86" w:rsidRPr="00C64B86">
        <w:rPr>
          <w:rFonts w:ascii="Times New Roman" w:hAnsi="Times New Roman" w:cs="Times New Roman"/>
          <w:sz w:val="24"/>
          <w:szCs w:val="24"/>
        </w:rPr>
        <w:t xml:space="preserve">и/или отдельным приказом о мероприятии (проекте) </w:t>
      </w:r>
      <w:r w:rsidRPr="00343B49">
        <w:rPr>
          <w:rFonts w:ascii="Times New Roman" w:hAnsi="Times New Roman" w:cs="Times New Roman"/>
          <w:sz w:val="24"/>
          <w:szCs w:val="24"/>
        </w:rPr>
        <w:t>Организации, участие в которых приняли:</w:t>
      </w:r>
    </w:p>
    <w:p w:rsidR="000818AD" w:rsidRPr="00343B49" w:rsidRDefault="000818AD"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не менее тридцати процентов обучающихся</w:t>
      </w:r>
      <w:r w:rsidR="00C64B86" w:rsidRPr="00C64B86">
        <w:rPr>
          <w:rFonts w:ascii="Times New Roman" w:hAnsi="Times New Roman" w:cs="Times New Roman"/>
          <w:sz w:val="24"/>
          <w:szCs w:val="24"/>
        </w:rPr>
        <w:t>(за исключением обучающихся, для которых организовано обучение на дому)</w:t>
      </w:r>
      <w:r w:rsidRPr="00343B49">
        <w:rPr>
          <w:rFonts w:ascii="Times New Roman" w:hAnsi="Times New Roman" w:cs="Times New Roman"/>
          <w:sz w:val="24"/>
          <w:szCs w:val="24"/>
        </w:rPr>
        <w:t xml:space="preserve"> Организации (за исключением малокомплектных общеобразовательных организаций; общеобразовательных организаций, расположенных в сельской местности, с численностью обучающихся до 70 человек);</w:t>
      </w:r>
    </w:p>
    <w:p w:rsidR="000818AD" w:rsidRPr="00343B49" w:rsidRDefault="000818AD"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не менее девяноста процентов обучающихся</w:t>
      </w:r>
      <w:r w:rsidR="00C64B86" w:rsidRPr="00C64B86">
        <w:rPr>
          <w:rFonts w:ascii="Times New Roman" w:hAnsi="Times New Roman" w:cs="Times New Roman"/>
          <w:sz w:val="24"/>
          <w:szCs w:val="24"/>
        </w:rPr>
        <w:t>(за исключением обучающихся, для которых организовано обучение на дому)</w:t>
      </w:r>
      <w:r w:rsidR="00C64B86">
        <w:rPr>
          <w:rFonts w:ascii="Times New Roman" w:hAnsi="Times New Roman" w:cs="Times New Roman"/>
          <w:sz w:val="24"/>
          <w:szCs w:val="24"/>
        </w:rPr>
        <w:t xml:space="preserve">в </w:t>
      </w:r>
      <w:r w:rsidRPr="00343B49">
        <w:rPr>
          <w:rFonts w:ascii="Times New Roman" w:hAnsi="Times New Roman" w:cs="Times New Roman"/>
          <w:sz w:val="24"/>
          <w:szCs w:val="24"/>
        </w:rPr>
        <w:t>малокомплектных общеобразовательных организаци</w:t>
      </w:r>
      <w:r w:rsidR="00C64B86">
        <w:rPr>
          <w:rFonts w:ascii="Times New Roman" w:hAnsi="Times New Roman" w:cs="Times New Roman"/>
          <w:sz w:val="24"/>
          <w:szCs w:val="24"/>
        </w:rPr>
        <w:t>ях</w:t>
      </w:r>
      <w:r w:rsidRPr="00343B49">
        <w:rPr>
          <w:rFonts w:ascii="Times New Roman" w:hAnsi="Times New Roman" w:cs="Times New Roman"/>
          <w:sz w:val="24"/>
          <w:szCs w:val="24"/>
        </w:rPr>
        <w:t xml:space="preserve">; </w:t>
      </w:r>
      <w:r w:rsidR="00C64B86">
        <w:rPr>
          <w:rFonts w:ascii="Times New Roman" w:hAnsi="Times New Roman" w:cs="Times New Roman"/>
          <w:sz w:val="24"/>
          <w:szCs w:val="24"/>
        </w:rPr>
        <w:t xml:space="preserve">в </w:t>
      </w:r>
      <w:r w:rsidRPr="00343B49">
        <w:rPr>
          <w:rFonts w:ascii="Times New Roman" w:hAnsi="Times New Roman" w:cs="Times New Roman"/>
          <w:sz w:val="24"/>
          <w:szCs w:val="24"/>
        </w:rPr>
        <w:t>общеобразовательных организаци</w:t>
      </w:r>
      <w:r w:rsidR="00C64B86">
        <w:rPr>
          <w:rFonts w:ascii="Times New Roman" w:hAnsi="Times New Roman" w:cs="Times New Roman"/>
          <w:sz w:val="24"/>
          <w:szCs w:val="24"/>
        </w:rPr>
        <w:t>ях</w:t>
      </w:r>
      <w:r w:rsidRPr="00343B49">
        <w:rPr>
          <w:rFonts w:ascii="Times New Roman" w:hAnsi="Times New Roman" w:cs="Times New Roman"/>
          <w:sz w:val="24"/>
          <w:szCs w:val="24"/>
        </w:rPr>
        <w:t>, расположенных в сельской местности, с численностью обучающихся до 70 человек.</w:t>
      </w:r>
    </w:p>
    <w:p w:rsidR="00632821" w:rsidRDefault="00632821" w:rsidP="00632821">
      <w:pPr>
        <w:pStyle w:val="ConsPlusNormal1"/>
        <w:ind w:firstLine="540"/>
        <w:jc w:val="both"/>
        <w:rPr>
          <w:rFonts w:ascii="Times New Roman" w:hAnsi="Times New Roman" w:cs="Times New Roman"/>
          <w:sz w:val="24"/>
          <w:szCs w:val="24"/>
        </w:rPr>
      </w:pPr>
      <w:r w:rsidRPr="00632821">
        <w:rPr>
          <w:rFonts w:ascii="Times New Roman" w:hAnsi="Times New Roman" w:cs="Times New Roman"/>
          <w:sz w:val="24"/>
          <w:szCs w:val="24"/>
        </w:rPr>
        <w:t xml:space="preserve">Указаннаянадбавкаустанавливаетсяруководителемобщеобразовательной организации ежемесячно по итогам работы за месяц на основании отчета, форма которого утверждается локальным нормативным актом общеобразовательной </w:t>
      </w:r>
      <w:r>
        <w:rPr>
          <w:rFonts w:ascii="Times New Roman" w:hAnsi="Times New Roman" w:cs="Times New Roman"/>
          <w:sz w:val="24"/>
          <w:szCs w:val="24"/>
        </w:rPr>
        <w:t>О</w:t>
      </w:r>
      <w:r w:rsidRPr="00632821">
        <w:rPr>
          <w:rFonts w:ascii="Times New Roman" w:hAnsi="Times New Roman" w:cs="Times New Roman"/>
          <w:sz w:val="24"/>
          <w:szCs w:val="24"/>
        </w:rPr>
        <w:t>рганизации</w:t>
      </w:r>
      <w:r>
        <w:rPr>
          <w:rFonts w:ascii="Times New Roman" w:hAnsi="Times New Roman" w:cs="Times New Roman"/>
          <w:sz w:val="24"/>
          <w:szCs w:val="24"/>
        </w:rPr>
        <w:t>.</w:t>
      </w:r>
    </w:p>
    <w:p w:rsidR="00E84683" w:rsidRPr="00343B49" w:rsidRDefault="00343B49" w:rsidP="00632821">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6</w:t>
      </w:r>
      <w:r w:rsidR="00E84683" w:rsidRPr="00343B49">
        <w:rPr>
          <w:rFonts w:ascii="Times New Roman" w:hAnsi="Times New Roman" w:cs="Times New Roman"/>
          <w:sz w:val="24"/>
          <w:szCs w:val="24"/>
        </w:rPr>
        <w:t>.</w:t>
      </w:r>
      <w:r w:rsidR="00E26925">
        <w:rPr>
          <w:rFonts w:ascii="Times New Roman" w:hAnsi="Times New Roman" w:cs="Times New Roman"/>
          <w:sz w:val="24"/>
          <w:szCs w:val="24"/>
        </w:rPr>
        <w:t>3</w:t>
      </w:r>
      <w:r w:rsidR="00632821">
        <w:rPr>
          <w:rFonts w:ascii="Times New Roman" w:hAnsi="Times New Roman" w:cs="Times New Roman"/>
          <w:sz w:val="24"/>
          <w:szCs w:val="24"/>
        </w:rPr>
        <w:t>.</w:t>
      </w:r>
      <w:r w:rsidR="00E84683" w:rsidRPr="00343B49">
        <w:rPr>
          <w:rFonts w:ascii="Times New Roman" w:hAnsi="Times New Roman" w:cs="Times New Roman"/>
          <w:sz w:val="24"/>
          <w:szCs w:val="24"/>
        </w:rPr>
        <w:t xml:space="preserve">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деятельность которых связана с образовательным процессом, и работающим не менее чем на одну ставку по основной занимаемой должности в Организации устанавливаются  ежемесячные доплаты к должностному окладу, ставке по основному месту работы за ученые степени доктора наук и кандидата наук в размере 7000 рублей и 3000 рублей соответственно.</w:t>
      </w:r>
    </w:p>
    <w:p w:rsidR="00E84683" w:rsidRPr="00343B49" w:rsidRDefault="00E8468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деятельность которых связана с образовательным процессом, и работающим менее чем на одну ставку в организации, </w:t>
      </w:r>
      <w:r w:rsidR="006878C4" w:rsidRPr="00343B49">
        <w:rPr>
          <w:rFonts w:ascii="Times New Roman" w:hAnsi="Times New Roman" w:cs="Times New Roman"/>
          <w:sz w:val="24"/>
          <w:szCs w:val="24"/>
        </w:rPr>
        <w:t xml:space="preserve">реализующей дополнительные профессиональные программы, </w:t>
      </w:r>
      <w:r w:rsidRPr="00343B49">
        <w:rPr>
          <w:rFonts w:ascii="Times New Roman" w:hAnsi="Times New Roman" w:cs="Times New Roman"/>
          <w:sz w:val="24"/>
          <w:szCs w:val="24"/>
        </w:rPr>
        <w:t xml:space="preserve">устанавливаются ежемесячные доплаты к должностному окладу, ставке за ученые степени доктора наук и кандидата наук в размере пропорционально отработанному времени. </w:t>
      </w:r>
    </w:p>
    <w:p w:rsidR="00E84683" w:rsidRPr="00343B49" w:rsidRDefault="00E8468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Указанные доплаты производятся за одну ученую степень по одному из оснований, по которому предусмотрен наибольший размер. </w:t>
      </w:r>
    </w:p>
    <w:p w:rsidR="00E84683" w:rsidRPr="00343B49" w:rsidRDefault="00E8468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Руководителю Организации указанные доплаты устанавливаются </w:t>
      </w:r>
      <w:r w:rsidR="00632821">
        <w:rPr>
          <w:rFonts w:ascii="Times New Roman" w:hAnsi="Times New Roman" w:cs="Times New Roman"/>
          <w:sz w:val="24"/>
          <w:szCs w:val="24"/>
        </w:rPr>
        <w:t>У</w:t>
      </w:r>
      <w:r w:rsidRPr="00343B49">
        <w:rPr>
          <w:rFonts w:ascii="Times New Roman" w:hAnsi="Times New Roman" w:cs="Times New Roman"/>
          <w:sz w:val="24"/>
          <w:szCs w:val="24"/>
        </w:rPr>
        <w:t>чредителем.</w:t>
      </w:r>
    </w:p>
    <w:p w:rsidR="00E84683" w:rsidRPr="00343B49" w:rsidRDefault="00E84683"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Организации указанные доплаты устанавливаются руководителем Организации.</w:t>
      </w:r>
    </w:p>
    <w:p w:rsidR="003F3BAD" w:rsidRPr="003F3BAD" w:rsidRDefault="003F3BAD" w:rsidP="003F3BAD">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6.</w:t>
      </w:r>
      <w:r w:rsidR="00E26925">
        <w:rPr>
          <w:rFonts w:ascii="Times New Roman" w:hAnsi="Times New Roman" w:cs="Times New Roman"/>
          <w:sz w:val="24"/>
          <w:szCs w:val="24"/>
        </w:rPr>
        <w:t>4</w:t>
      </w:r>
      <w:r w:rsidR="009C7E0C" w:rsidRPr="00343B49">
        <w:rPr>
          <w:rFonts w:ascii="Times New Roman" w:hAnsi="Times New Roman" w:cs="Times New Roman"/>
          <w:sz w:val="24"/>
          <w:szCs w:val="24"/>
        </w:rPr>
        <w:t>.</w:t>
      </w:r>
      <w:r w:rsidRPr="00333695">
        <w:rPr>
          <w:rFonts w:ascii="Times New Roman" w:hAnsi="Times New Roman" w:cs="Times New Roman"/>
          <w:sz w:val="24"/>
          <w:szCs w:val="24"/>
        </w:rPr>
        <w:t>Руководитель, заместители руководителя и работники Организаци</w:t>
      </w:r>
      <w:r w:rsidR="00274750" w:rsidRPr="00333695">
        <w:rPr>
          <w:rFonts w:ascii="Times New Roman" w:hAnsi="Times New Roman" w:cs="Times New Roman"/>
          <w:sz w:val="24"/>
          <w:szCs w:val="24"/>
        </w:rPr>
        <w:t>й</w:t>
      </w:r>
      <w:r w:rsidRPr="00333695">
        <w:rPr>
          <w:rFonts w:ascii="Times New Roman" w:hAnsi="Times New Roman" w:cs="Times New Roman"/>
          <w:sz w:val="24"/>
          <w:szCs w:val="24"/>
        </w:rPr>
        <w:t>,</w:t>
      </w:r>
      <w:r w:rsidR="00333695" w:rsidRPr="00333695">
        <w:rPr>
          <w:rFonts w:ascii="Times New Roman" w:hAnsi="Times New Roman" w:cs="Times New Roman"/>
          <w:sz w:val="24"/>
          <w:szCs w:val="24"/>
        </w:rPr>
        <w:t>деятельность которых связана с образовательным процессом,</w:t>
      </w:r>
      <w:r w:rsidRPr="00333695">
        <w:rPr>
          <w:rFonts w:ascii="Times New Roman" w:hAnsi="Times New Roman" w:cs="Times New Roman"/>
          <w:sz w:val="24"/>
          <w:szCs w:val="24"/>
        </w:rPr>
        <w:t xml:space="preserve"> методически</w:t>
      </w:r>
      <w:r w:rsidR="00B7607D" w:rsidRPr="00333695">
        <w:rPr>
          <w:rFonts w:ascii="Times New Roman" w:hAnsi="Times New Roman" w:cs="Times New Roman"/>
          <w:sz w:val="24"/>
          <w:szCs w:val="24"/>
        </w:rPr>
        <w:t>х</w:t>
      </w:r>
      <w:r w:rsidRPr="00333695">
        <w:rPr>
          <w:rFonts w:ascii="Times New Roman" w:hAnsi="Times New Roman" w:cs="Times New Roman"/>
          <w:sz w:val="24"/>
          <w:szCs w:val="24"/>
        </w:rPr>
        <w:t xml:space="preserve"> центр</w:t>
      </w:r>
      <w:r w:rsidR="00B7607D" w:rsidRPr="00333695">
        <w:rPr>
          <w:rFonts w:ascii="Times New Roman" w:hAnsi="Times New Roman" w:cs="Times New Roman"/>
          <w:sz w:val="24"/>
          <w:szCs w:val="24"/>
        </w:rPr>
        <w:t>ов</w:t>
      </w:r>
      <w:r w:rsidRPr="00333695">
        <w:rPr>
          <w:rFonts w:ascii="Times New Roman" w:hAnsi="Times New Roman" w:cs="Times New Roman"/>
          <w:sz w:val="24"/>
          <w:szCs w:val="24"/>
        </w:rPr>
        <w:t>, кабинет</w:t>
      </w:r>
      <w:r w:rsidR="00B7607D" w:rsidRPr="00333695">
        <w:rPr>
          <w:rFonts w:ascii="Times New Roman" w:hAnsi="Times New Roman" w:cs="Times New Roman"/>
          <w:sz w:val="24"/>
          <w:szCs w:val="24"/>
        </w:rPr>
        <w:t>ов</w:t>
      </w:r>
      <w:r w:rsidRPr="00333695">
        <w:rPr>
          <w:rFonts w:ascii="Times New Roman" w:hAnsi="Times New Roman" w:cs="Times New Roman"/>
          <w:sz w:val="24"/>
          <w:szCs w:val="24"/>
        </w:rPr>
        <w:t>, психологически</w:t>
      </w:r>
      <w:r w:rsidR="00B7607D" w:rsidRPr="00333695">
        <w:rPr>
          <w:rFonts w:ascii="Times New Roman" w:hAnsi="Times New Roman" w:cs="Times New Roman"/>
          <w:sz w:val="24"/>
          <w:szCs w:val="24"/>
        </w:rPr>
        <w:t>х</w:t>
      </w:r>
      <w:r w:rsidRPr="00333695">
        <w:rPr>
          <w:rFonts w:ascii="Times New Roman" w:hAnsi="Times New Roman" w:cs="Times New Roman"/>
          <w:sz w:val="24"/>
          <w:szCs w:val="24"/>
        </w:rPr>
        <w:t xml:space="preserve"> служб, созданны</w:t>
      </w:r>
      <w:r w:rsidR="00274750" w:rsidRPr="00333695">
        <w:rPr>
          <w:rFonts w:ascii="Times New Roman" w:hAnsi="Times New Roman" w:cs="Times New Roman"/>
          <w:sz w:val="24"/>
          <w:szCs w:val="24"/>
        </w:rPr>
        <w:t>х</w:t>
      </w:r>
      <w:r w:rsidRPr="00333695">
        <w:rPr>
          <w:rFonts w:ascii="Times New Roman" w:hAnsi="Times New Roman" w:cs="Times New Roman"/>
          <w:sz w:val="24"/>
          <w:szCs w:val="24"/>
        </w:rPr>
        <w:t xml:space="preserve"> муниципальным образованием город Алексин, имеют право на единовременную выплату в размере одного должностного оклада</w:t>
      </w:r>
      <w:r w:rsidR="00157578" w:rsidRPr="00333695">
        <w:rPr>
          <w:rFonts w:ascii="Times New Roman" w:hAnsi="Times New Roman" w:cs="Times New Roman"/>
          <w:sz w:val="24"/>
          <w:szCs w:val="24"/>
        </w:rPr>
        <w:t xml:space="preserve"> (оклада</w:t>
      </w:r>
      <w:r w:rsidRPr="00333695">
        <w:rPr>
          <w:rFonts w:ascii="Times New Roman" w:hAnsi="Times New Roman" w:cs="Times New Roman"/>
          <w:sz w:val="24"/>
          <w:szCs w:val="24"/>
        </w:rPr>
        <w:t xml:space="preserve">), ставки по </w:t>
      </w:r>
      <w:r w:rsidRPr="00333695">
        <w:rPr>
          <w:rFonts w:ascii="Times New Roman" w:hAnsi="Times New Roman" w:cs="Times New Roman"/>
          <w:sz w:val="24"/>
          <w:szCs w:val="24"/>
        </w:rPr>
        <w:lastRenderedPageBreak/>
        <w:t>основной занимаемой должности при предоставлении ежегодного оплачиваемого отпуска (части ежегодного оплачиваемого отпуска).</w:t>
      </w:r>
    </w:p>
    <w:p w:rsidR="00B7607D" w:rsidRPr="00B7607D" w:rsidRDefault="003F3BAD" w:rsidP="00B7607D">
      <w:pPr>
        <w:pStyle w:val="ConsPlusNormal1"/>
        <w:ind w:firstLine="540"/>
        <w:jc w:val="both"/>
        <w:rPr>
          <w:rFonts w:ascii="Times New Roman" w:hAnsi="Times New Roman" w:cs="Times New Roman"/>
          <w:sz w:val="24"/>
          <w:szCs w:val="24"/>
        </w:rPr>
      </w:pPr>
      <w:r w:rsidRPr="003F3BAD">
        <w:rPr>
          <w:rFonts w:ascii="Times New Roman" w:hAnsi="Times New Roman" w:cs="Times New Roman"/>
          <w:sz w:val="24"/>
          <w:szCs w:val="24"/>
        </w:rPr>
        <w:t>Решение о единовременной выплате при предоставлении ежегодного оплачиваемого отпуска (части ежегодного оплачиваемого отпуска) в Организации (далее - единовременная выплата), принимается руководителем Организации не позднее 7 календарных дней со дня подачи работником</w:t>
      </w:r>
      <w:r w:rsidR="00B7607D" w:rsidRPr="00B7607D">
        <w:rPr>
          <w:rFonts w:ascii="Times New Roman" w:hAnsi="Times New Roman" w:cs="Times New Roman"/>
          <w:sz w:val="24"/>
          <w:szCs w:val="24"/>
        </w:rPr>
        <w:t>заявления о выплате единовременной выплаты. Заявление о выплате единовременной выплаты подается одновременно с заявлением о предоставленииежегодногооплачиваемогоотпуска(частиежегодногооплачиваемого отпуска).</w:t>
      </w:r>
    </w:p>
    <w:p w:rsidR="00B7607D" w:rsidRPr="00B7607D" w:rsidRDefault="00B7607D" w:rsidP="00B7607D">
      <w:pPr>
        <w:pStyle w:val="ConsPlusNormal1"/>
        <w:ind w:firstLine="540"/>
        <w:jc w:val="both"/>
        <w:rPr>
          <w:rFonts w:ascii="Times New Roman" w:hAnsi="Times New Roman" w:cs="Times New Roman"/>
          <w:sz w:val="24"/>
          <w:szCs w:val="24"/>
        </w:rPr>
      </w:pPr>
      <w:r w:rsidRPr="00B7607D">
        <w:rPr>
          <w:rFonts w:ascii="Times New Roman" w:hAnsi="Times New Roman" w:cs="Times New Roman"/>
          <w:sz w:val="24"/>
          <w:szCs w:val="24"/>
        </w:rPr>
        <w:t>Решение о единовременной выплате руководителю Организации принимается Учредителем Организации, не позднее 7 календарных дней со дня подачи заявления о выплате единовременной выплаты. Заявление о выплате единовременной выплаты подается одновременно с заявлением о предоставлении</w:t>
      </w:r>
      <w:r w:rsidRPr="00B7607D">
        <w:rPr>
          <w:rFonts w:ascii="Times New Roman" w:hAnsi="Times New Roman" w:cs="Times New Roman"/>
          <w:sz w:val="24"/>
          <w:szCs w:val="24"/>
        </w:rPr>
        <w:tab/>
        <w:t>ежегодного</w:t>
      </w:r>
      <w:r w:rsidRPr="00B7607D">
        <w:rPr>
          <w:rFonts w:ascii="Times New Roman" w:hAnsi="Times New Roman" w:cs="Times New Roman"/>
          <w:sz w:val="24"/>
          <w:szCs w:val="24"/>
        </w:rPr>
        <w:tab/>
        <w:t>оплачиваемогоотпуска(частиежегодногооплачиваемого отпуска).</w:t>
      </w:r>
    </w:p>
    <w:p w:rsidR="00B7607D" w:rsidRPr="00B7607D" w:rsidRDefault="00B7607D" w:rsidP="00B7607D">
      <w:pPr>
        <w:pStyle w:val="ConsPlusNormal1"/>
        <w:ind w:firstLine="540"/>
        <w:jc w:val="both"/>
        <w:rPr>
          <w:rFonts w:ascii="Times New Roman" w:hAnsi="Times New Roman" w:cs="Times New Roman"/>
          <w:sz w:val="24"/>
          <w:szCs w:val="24"/>
        </w:rPr>
      </w:pPr>
      <w:r w:rsidRPr="00B7607D">
        <w:rPr>
          <w:rFonts w:ascii="Times New Roman" w:hAnsi="Times New Roman" w:cs="Times New Roman"/>
          <w:sz w:val="24"/>
          <w:szCs w:val="24"/>
        </w:rPr>
        <w:t>Единовременная выплата работникам производится в размере должностного оклада</w:t>
      </w:r>
      <w:r w:rsidR="00157578">
        <w:rPr>
          <w:rFonts w:ascii="Times New Roman" w:hAnsi="Times New Roman" w:cs="Times New Roman"/>
          <w:sz w:val="24"/>
          <w:szCs w:val="24"/>
        </w:rPr>
        <w:t>, (оклада</w:t>
      </w:r>
      <w:r w:rsidRPr="00B7607D">
        <w:rPr>
          <w:rFonts w:ascii="Times New Roman" w:hAnsi="Times New Roman" w:cs="Times New Roman"/>
          <w:sz w:val="24"/>
          <w:szCs w:val="24"/>
        </w:rPr>
        <w:t>), ставки по основной занимаемой должности один раз в календарном году.</w:t>
      </w:r>
    </w:p>
    <w:p w:rsidR="00B7607D" w:rsidRPr="00B7607D" w:rsidRDefault="00B7607D" w:rsidP="00B7607D">
      <w:pPr>
        <w:pStyle w:val="ConsPlusNormal1"/>
        <w:ind w:firstLine="540"/>
        <w:jc w:val="both"/>
        <w:rPr>
          <w:rFonts w:ascii="Times New Roman" w:hAnsi="Times New Roman" w:cs="Times New Roman"/>
          <w:sz w:val="24"/>
          <w:szCs w:val="24"/>
        </w:rPr>
      </w:pPr>
      <w:r w:rsidRPr="00B7607D">
        <w:rPr>
          <w:rFonts w:ascii="Times New Roman" w:hAnsi="Times New Roman" w:cs="Times New Roman"/>
          <w:sz w:val="24"/>
          <w:szCs w:val="24"/>
        </w:rPr>
        <w:t>Единовременная выплата не производится работникам, работающим по совместительству, при условии получения указанной выплаты по основному месту работы.</w:t>
      </w:r>
    </w:p>
    <w:p w:rsidR="00B7607D" w:rsidRPr="00B7607D" w:rsidRDefault="00B7607D" w:rsidP="00B7607D">
      <w:pPr>
        <w:pStyle w:val="ConsPlusNormal1"/>
        <w:ind w:firstLine="540"/>
        <w:jc w:val="both"/>
        <w:rPr>
          <w:rFonts w:ascii="Times New Roman" w:hAnsi="Times New Roman" w:cs="Times New Roman"/>
          <w:sz w:val="24"/>
          <w:szCs w:val="24"/>
        </w:rPr>
      </w:pPr>
      <w:r w:rsidRPr="00B7607D">
        <w:rPr>
          <w:rFonts w:ascii="Times New Roman" w:hAnsi="Times New Roman" w:cs="Times New Roman"/>
          <w:sz w:val="24"/>
          <w:szCs w:val="24"/>
        </w:rPr>
        <w:t>Единовременная выплата не выплачивается работникам, получившим ее в текущем календарном году, уволенным и вновь принятым в соответствующую организацию в том же календарном году.</w:t>
      </w:r>
    </w:p>
    <w:p w:rsidR="003F3BAD" w:rsidRDefault="00B7607D" w:rsidP="00B7607D">
      <w:pPr>
        <w:pStyle w:val="ConsPlusNormal1"/>
        <w:ind w:firstLine="540"/>
        <w:jc w:val="both"/>
        <w:rPr>
          <w:rFonts w:ascii="Times New Roman" w:hAnsi="Times New Roman" w:cs="Times New Roman"/>
          <w:sz w:val="24"/>
          <w:szCs w:val="24"/>
        </w:rPr>
      </w:pPr>
      <w:r w:rsidRPr="00B7607D">
        <w:rPr>
          <w:rFonts w:ascii="Times New Roman" w:hAnsi="Times New Roman" w:cs="Times New Roman"/>
          <w:sz w:val="24"/>
          <w:szCs w:val="24"/>
        </w:rPr>
        <w:t>Единовременная выплата не учитывается в составе заработной платы при установлении оплаты труда в размере минимальной заработной платы.</w:t>
      </w:r>
    </w:p>
    <w:p w:rsidR="00F41B4E" w:rsidRPr="00343B49" w:rsidRDefault="00333695" w:rsidP="00DF2275">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6.</w:t>
      </w:r>
      <w:r w:rsidR="00E26925">
        <w:rPr>
          <w:rFonts w:ascii="Times New Roman" w:hAnsi="Times New Roman" w:cs="Times New Roman"/>
          <w:sz w:val="24"/>
          <w:szCs w:val="24"/>
        </w:rPr>
        <w:t>5</w:t>
      </w:r>
      <w:r w:rsidR="00CA51A5" w:rsidRPr="00343B49">
        <w:rPr>
          <w:rFonts w:ascii="Times New Roman" w:hAnsi="Times New Roman" w:cs="Times New Roman"/>
          <w:sz w:val="24"/>
          <w:szCs w:val="24"/>
        </w:rPr>
        <w:t xml:space="preserve">. В случаях, когда размер оплаты труда работника зависит от </w:t>
      </w:r>
      <w:r w:rsidR="00BA3F3E" w:rsidRPr="00343B49">
        <w:rPr>
          <w:rFonts w:ascii="Times New Roman" w:hAnsi="Times New Roman" w:cs="Times New Roman"/>
          <w:sz w:val="24"/>
          <w:szCs w:val="24"/>
        </w:rPr>
        <w:t>стажа работы, образования, квалификационной категории, почетного звания, нагрудного знака (значка), ведомственного знака отличия, ученой степени доктора наук и кандидата наук, право на его изменение возникает в следующие сроки:</w:t>
      </w:r>
    </w:p>
    <w:p w:rsidR="00BA3F3E" w:rsidRPr="00343B49"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увеличении стажа работы, педагогической работы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BA3F3E" w:rsidRPr="00343B49"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BA3F3E" w:rsidRPr="00343B49"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присвоении квалификационной категории - со дня вынесения решения аттестационной комиссией;</w:t>
      </w:r>
    </w:p>
    <w:p w:rsidR="00BA3F3E" w:rsidRPr="00343B49"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присвоении почетного звания, награждении нагрудным знаком (значком), ведомственным знаком отличия - со дня присвоения, награждения;</w:t>
      </w:r>
    </w:p>
    <w:p w:rsidR="00BA3F3E" w:rsidRPr="00343B49"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присуждении ученой степени доктора наук или кандидата наук - со дня принятия решения о выдаче диплома.</w:t>
      </w:r>
    </w:p>
    <w:p w:rsidR="00333695" w:rsidRDefault="00BA3F3E"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F41B4E" w:rsidRPr="00343B49" w:rsidRDefault="00333695" w:rsidP="00DF2275">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6.</w:t>
      </w:r>
      <w:r w:rsidR="00E26925">
        <w:rPr>
          <w:rFonts w:ascii="Times New Roman" w:hAnsi="Times New Roman" w:cs="Times New Roman"/>
          <w:sz w:val="24"/>
          <w:szCs w:val="24"/>
        </w:rPr>
        <w:t>6</w:t>
      </w:r>
      <w:r>
        <w:rPr>
          <w:rFonts w:ascii="Times New Roman" w:hAnsi="Times New Roman" w:cs="Times New Roman"/>
          <w:sz w:val="24"/>
          <w:szCs w:val="24"/>
        </w:rPr>
        <w:t>.</w:t>
      </w:r>
      <w:r w:rsidR="00BA3F3E" w:rsidRPr="00343B49">
        <w:rPr>
          <w:rFonts w:ascii="Times New Roman" w:hAnsi="Times New Roman" w:cs="Times New Roman"/>
          <w:sz w:val="24"/>
          <w:szCs w:val="24"/>
        </w:rPr>
        <w:t xml:space="preserve">В пределах имеющихся средств, если это целесообразно и не ущемляет интересов основных работников данной Организации, могут привлекаться для проведения учебных занятий с обучающимися высококвалифицированные специалисты с применением условий и коэффициентов ставок почасовой оплаты труда согласно </w:t>
      </w:r>
      <w:hyperlink w:anchor="P1073" w:tooltip="КОЭФФИЦИЕНТЫ">
        <w:r w:rsidR="00CA51A5" w:rsidRPr="00343B49">
          <w:rPr>
            <w:rFonts w:ascii="Times New Roman" w:hAnsi="Times New Roman" w:cs="Times New Roman"/>
            <w:sz w:val="24"/>
            <w:szCs w:val="24"/>
          </w:rPr>
          <w:t>приложению N</w:t>
        </w:r>
      </w:hyperlink>
      <w:r w:rsidR="00C47644">
        <w:t>7</w:t>
      </w:r>
      <w:r w:rsidR="00CA51A5" w:rsidRPr="00343B49">
        <w:rPr>
          <w:rFonts w:ascii="Times New Roman" w:hAnsi="Times New Roman" w:cs="Times New Roman"/>
          <w:sz w:val="24"/>
          <w:szCs w:val="24"/>
        </w:rPr>
        <w:t xml:space="preserve"> к настоящему Положению.</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Оплата труда данных высококвалифицированных работников осуществляется на почасовой основе с применением коэффициентов почасовой оплаты, предусмотренных </w:t>
      </w:r>
      <w:hyperlink w:anchor="P1073" w:tooltip="КОЭФФИЦИЕНТЫ">
        <w:r w:rsidRPr="00343B49">
          <w:rPr>
            <w:rFonts w:ascii="Times New Roman" w:hAnsi="Times New Roman" w:cs="Times New Roman"/>
            <w:sz w:val="24"/>
            <w:szCs w:val="24"/>
          </w:rPr>
          <w:t xml:space="preserve">приложением N </w:t>
        </w:r>
      </w:hyperlink>
      <w:r w:rsidR="00C47644">
        <w:t>7</w:t>
      </w:r>
      <w:r w:rsidRPr="00343B49">
        <w:rPr>
          <w:rFonts w:ascii="Times New Roman" w:hAnsi="Times New Roman" w:cs="Times New Roman"/>
          <w:sz w:val="24"/>
          <w:szCs w:val="24"/>
        </w:rPr>
        <w:t xml:space="preserve"> к настоящему Положению, к должностному окладу, ставке должностей, отнесенных к 1 квалификационному уровню ПКГ "Педагогические работники".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В размеры оплаты труда, рассчитанной в соответствии с </w:t>
      </w:r>
      <w:hyperlink w:anchor="P1073" w:tooltip="КОЭФФИЦИЕНТЫ">
        <w:r w:rsidRPr="00343B49">
          <w:rPr>
            <w:rFonts w:ascii="Times New Roman" w:hAnsi="Times New Roman" w:cs="Times New Roman"/>
            <w:sz w:val="24"/>
            <w:szCs w:val="24"/>
          </w:rPr>
          <w:t xml:space="preserve">приложением N </w:t>
        </w:r>
      </w:hyperlink>
      <w:r w:rsidR="00C47644">
        <w:t>7</w:t>
      </w:r>
      <w:r w:rsidRPr="00343B49">
        <w:rPr>
          <w:rFonts w:ascii="Times New Roman" w:hAnsi="Times New Roman" w:cs="Times New Roman"/>
          <w:sz w:val="24"/>
          <w:szCs w:val="24"/>
        </w:rPr>
        <w:t xml:space="preserve"> к настоящему Положению, включена оплата за отпуск.</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Коэффициенты почасовой оплаты труда лиц, имеющих почетные звания "Заслуженный", устанавливаются в размерах, предусмотренных для </w:t>
      </w:r>
      <w:r w:rsidR="001D0D1B">
        <w:rPr>
          <w:rFonts w:ascii="Times New Roman" w:hAnsi="Times New Roman" w:cs="Times New Roman"/>
          <w:sz w:val="24"/>
          <w:szCs w:val="24"/>
        </w:rPr>
        <w:t>доцентов, кандидатов</w:t>
      </w:r>
      <w:r w:rsidRPr="00343B49">
        <w:rPr>
          <w:rFonts w:ascii="Times New Roman" w:hAnsi="Times New Roman" w:cs="Times New Roman"/>
          <w:sz w:val="24"/>
          <w:szCs w:val="24"/>
        </w:rPr>
        <w:t xml:space="preserve"> наук.</w:t>
      </w:r>
    </w:p>
    <w:p w:rsidR="009909E9" w:rsidRPr="00343B49"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6</w:t>
      </w:r>
      <w:r w:rsidR="00C47644">
        <w:rPr>
          <w:rFonts w:ascii="Times New Roman" w:hAnsi="Times New Roman" w:cs="Times New Roman"/>
          <w:sz w:val="24"/>
          <w:szCs w:val="24"/>
        </w:rPr>
        <w:t>.</w:t>
      </w:r>
      <w:r w:rsidR="00E26925">
        <w:rPr>
          <w:rFonts w:ascii="Times New Roman" w:hAnsi="Times New Roman" w:cs="Times New Roman"/>
          <w:sz w:val="24"/>
          <w:szCs w:val="24"/>
        </w:rPr>
        <w:t>7</w:t>
      </w:r>
      <w:r w:rsidRPr="00343B49">
        <w:rPr>
          <w:rFonts w:ascii="Times New Roman" w:hAnsi="Times New Roman" w:cs="Times New Roman"/>
          <w:sz w:val="24"/>
          <w:szCs w:val="24"/>
        </w:rPr>
        <w:t xml:space="preserve">. Медицинским работникам Организаций устанавливается надбавка к должностному окладу за продолжительность непрерывной работы на должностях медицинских и </w:t>
      </w:r>
      <w:r w:rsidRPr="00343B49">
        <w:rPr>
          <w:rFonts w:ascii="Times New Roman" w:hAnsi="Times New Roman" w:cs="Times New Roman"/>
          <w:sz w:val="24"/>
          <w:szCs w:val="24"/>
        </w:rPr>
        <w:lastRenderedPageBreak/>
        <w:t>фармацевтических работников в размере:</w:t>
      </w:r>
    </w:p>
    <w:p w:rsidR="009909E9" w:rsidRPr="00343B49"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5 процентов должностного оклада по истечении 1 года работы;</w:t>
      </w:r>
    </w:p>
    <w:p w:rsidR="009909E9" w:rsidRPr="00343B49"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20 процентов должностного оклада по истечении 3 лет работы;</w:t>
      </w:r>
    </w:p>
    <w:p w:rsidR="009909E9" w:rsidRPr="00343B49"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30 процентов должностного оклада по истечении 5 лет работы.</w:t>
      </w:r>
    </w:p>
    <w:p w:rsidR="00C63D85" w:rsidRPr="00343B49"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Порядок исчисления стажа для установления надбавки к должностному окладу за продолжительность непрерывной работы на должностях медицинских и фармацевтических работников медицинским работникам организаций, осуществляющих образовательную деятельность, установлен приложением N </w:t>
      </w:r>
      <w:r w:rsidR="00C47644">
        <w:rPr>
          <w:rFonts w:ascii="Times New Roman" w:hAnsi="Times New Roman" w:cs="Times New Roman"/>
          <w:sz w:val="24"/>
          <w:szCs w:val="24"/>
        </w:rPr>
        <w:t>8</w:t>
      </w:r>
      <w:r w:rsidRPr="00343B49">
        <w:rPr>
          <w:rFonts w:ascii="Times New Roman" w:hAnsi="Times New Roman" w:cs="Times New Roman"/>
          <w:sz w:val="24"/>
          <w:szCs w:val="24"/>
        </w:rPr>
        <w:t xml:space="preserve"> к настоящему Положению.</w:t>
      </w:r>
    </w:p>
    <w:p w:rsidR="00C63D85" w:rsidRDefault="009909E9" w:rsidP="00DF2275">
      <w:pPr>
        <w:pStyle w:val="ConsPlusNormal1"/>
        <w:jc w:val="both"/>
        <w:outlineLvl w:val="1"/>
        <w:rPr>
          <w:rFonts w:ascii="Times New Roman" w:hAnsi="Times New Roman" w:cs="Times New Roman"/>
          <w:sz w:val="24"/>
          <w:szCs w:val="24"/>
        </w:rPr>
      </w:pPr>
      <w:r w:rsidRPr="00343B49">
        <w:rPr>
          <w:rFonts w:ascii="Times New Roman" w:hAnsi="Times New Roman" w:cs="Times New Roman"/>
          <w:sz w:val="24"/>
          <w:szCs w:val="24"/>
        </w:rPr>
        <w:t xml:space="preserve">             Порядок установления надбавки к должностному окладу за продолжительность непрерывной работы на должностях медицинских и фармацевтических работников медицинским работникам организаций, осуществляющих образовательную деятельность, установлен приложением N </w:t>
      </w:r>
      <w:r w:rsidR="00C47644">
        <w:rPr>
          <w:rFonts w:ascii="Times New Roman" w:hAnsi="Times New Roman" w:cs="Times New Roman"/>
          <w:sz w:val="24"/>
          <w:szCs w:val="24"/>
        </w:rPr>
        <w:t>9</w:t>
      </w:r>
      <w:r w:rsidRPr="00343B49">
        <w:rPr>
          <w:rFonts w:ascii="Times New Roman" w:hAnsi="Times New Roman" w:cs="Times New Roman"/>
          <w:sz w:val="24"/>
          <w:szCs w:val="24"/>
        </w:rPr>
        <w:t xml:space="preserve"> к настоящему Положению.</w:t>
      </w: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Default="001D0D1B" w:rsidP="00DF2275">
      <w:pPr>
        <w:pStyle w:val="ConsPlusNormal1"/>
        <w:jc w:val="both"/>
        <w:outlineLvl w:val="1"/>
        <w:rPr>
          <w:rFonts w:ascii="Times New Roman" w:hAnsi="Times New Roman" w:cs="Times New Roman"/>
          <w:sz w:val="24"/>
          <w:szCs w:val="24"/>
        </w:rPr>
      </w:pPr>
    </w:p>
    <w:p w:rsidR="001D0D1B" w:rsidRPr="00343B49" w:rsidRDefault="001D0D1B" w:rsidP="00DF2275">
      <w:pPr>
        <w:pStyle w:val="ConsPlusNormal1"/>
        <w:jc w:val="both"/>
        <w:outlineLvl w:val="1"/>
        <w:rPr>
          <w:rFonts w:ascii="Times New Roman" w:hAnsi="Times New Roman" w:cs="Times New Roman"/>
          <w:sz w:val="24"/>
          <w:szCs w:val="24"/>
        </w:rPr>
      </w:pPr>
    </w:p>
    <w:p w:rsidR="004E086A" w:rsidRDefault="004E086A">
      <w:pPr>
        <w:rPr>
          <w:rFonts w:ascii="Times New Roman" w:hAnsi="Times New Roman" w:cs="Times New Roman"/>
          <w:sz w:val="24"/>
          <w:szCs w:val="24"/>
        </w:rPr>
      </w:pPr>
      <w:r>
        <w:rPr>
          <w:rFonts w:ascii="Times New Roman" w:hAnsi="Times New Roman" w:cs="Times New Roman"/>
          <w:sz w:val="24"/>
          <w:szCs w:val="24"/>
        </w:rPr>
        <w:br w:type="page"/>
      </w:r>
    </w:p>
    <w:p w:rsidR="001F0B3A" w:rsidRPr="00343B49" w:rsidRDefault="001F0B3A" w:rsidP="001F0B3A">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lastRenderedPageBreak/>
        <w:t xml:space="preserve">Приложение N </w:t>
      </w:r>
      <w:r>
        <w:rPr>
          <w:rFonts w:ascii="Times New Roman" w:hAnsi="Times New Roman" w:cs="Times New Roman"/>
          <w:sz w:val="24"/>
          <w:szCs w:val="24"/>
        </w:rPr>
        <w:t>1</w:t>
      </w:r>
    </w:p>
    <w:p w:rsidR="001F0B3A" w:rsidRPr="00343B49" w:rsidRDefault="001F0B3A" w:rsidP="001F0B3A">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 xml:space="preserve">к </w:t>
      </w:r>
      <w:bookmarkStart w:id="7" w:name="_Hlk206140777"/>
      <w:r w:rsidRPr="00343B49">
        <w:rPr>
          <w:rFonts w:ascii="Times New Roman" w:hAnsi="Times New Roman" w:cs="Times New Roman"/>
          <w:sz w:val="24"/>
          <w:szCs w:val="24"/>
        </w:rPr>
        <w:t>Положению об условиях оплаты труда</w:t>
      </w:r>
    </w:p>
    <w:p w:rsidR="001F0B3A" w:rsidRPr="00343B49" w:rsidRDefault="001F0B3A" w:rsidP="001F0B3A">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 xml:space="preserve">работников </w:t>
      </w:r>
      <w:bookmarkStart w:id="8" w:name="_Hlk206140826"/>
      <w:r w:rsidRPr="00343B49">
        <w:rPr>
          <w:rFonts w:ascii="Times New Roman" w:hAnsi="Times New Roman" w:cs="Times New Roman"/>
          <w:sz w:val="24"/>
          <w:szCs w:val="24"/>
        </w:rPr>
        <w:t>муниципальных организаций</w:t>
      </w:r>
    </w:p>
    <w:p w:rsidR="001F0B3A" w:rsidRPr="00343B49" w:rsidRDefault="001F0B3A" w:rsidP="001F0B3A">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bookmarkEnd w:id="8"/>
      <w:r w:rsidRPr="00343B49">
        <w:rPr>
          <w:rFonts w:ascii="Times New Roman" w:hAnsi="Times New Roman" w:cs="Times New Roman"/>
          <w:sz w:val="24"/>
          <w:szCs w:val="24"/>
        </w:rPr>
        <w:t>,</w:t>
      </w:r>
    </w:p>
    <w:p w:rsidR="001F0B3A" w:rsidRPr="00343B49" w:rsidRDefault="001F0B3A" w:rsidP="001F0B3A">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bookmarkEnd w:id="7"/>
    </w:p>
    <w:p w:rsidR="001F0B3A" w:rsidRPr="00343B49" w:rsidRDefault="001F0B3A" w:rsidP="001F0B3A">
      <w:pPr>
        <w:pStyle w:val="ConsPlusNormal1"/>
        <w:jc w:val="both"/>
        <w:rPr>
          <w:rFonts w:ascii="Times New Roman" w:hAnsi="Times New Roman" w:cs="Times New Roman"/>
          <w:sz w:val="24"/>
          <w:szCs w:val="24"/>
        </w:rPr>
      </w:pPr>
    </w:p>
    <w:p w:rsidR="001F0B3A" w:rsidRPr="00074EBF" w:rsidRDefault="001F0B3A" w:rsidP="001F0B3A">
      <w:pPr>
        <w:widowControl w:val="0"/>
        <w:autoSpaceDE w:val="0"/>
        <w:autoSpaceDN w:val="0"/>
        <w:jc w:val="center"/>
        <w:rPr>
          <w:rFonts w:ascii="Times New Roman" w:eastAsia="Times New Roman" w:hAnsi="Times New Roman" w:cs="Times New Roman"/>
          <w:b/>
          <w:kern w:val="0"/>
          <w:sz w:val="24"/>
          <w:szCs w:val="24"/>
        </w:rPr>
      </w:pPr>
      <w:bookmarkStart w:id="9" w:name="P643"/>
      <w:bookmarkEnd w:id="9"/>
      <w:r w:rsidRPr="00074EBF">
        <w:rPr>
          <w:rFonts w:ascii="Times New Roman" w:eastAsia="Times New Roman" w:hAnsi="Times New Roman" w:cs="Times New Roman"/>
          <w:b/>
          <w:kern w:val="0"/>
          <w:sz w:val="24"/>
          <w:szCs w:val="24"/>
        </w:rPr>
        <w:t>ОСОБЕННОСТИ</w:t>
      </w:r>
    </w:p>
    <w:p w:rsidR="001F0B3A" w:rsidRPr="00074EBF" w:rsidRDefault="001F0B3A" w:rsidP="001F0B3A">
      <w:pPr>
        <w:widowControl w:val="0"/>
        <w:autoSpaceDE w:val="0"/>
        <w:autoSpaceDN w:val="0"/>
        <w:jc w:val="center"/>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оплаты труда педагогических работников организаций</w:t>
      </w:r>
      <w:r w:rsidR="00423E92">
        <w:rPr>
          <w:rFonts w:ascii="Times New Roman" w:eastAsia="Times New Roman" w:hAnsi="Times New Roman" w:cs="Times New Roman"/>
          <w:b/>
          <w:kern w:val="0"/>
          <w:sz w:val="24"/>
          <w:szCs w:val="24"/>
        </w:rPr>
        <w:t xml:space="preserve"> города Алексина</w:t>
      </w:r>
      <w:r w:rsidRPr="00074EBF">
        <w:rPr>
          <w:rFonts w:ascii="Times New Roman" w:eastAsia="Times New Roman" w:hAnsi="Times New Roman" w:cs="Times New Roman"/>
          <w:b/>
          <w:kern w:val="0"/>
          <w:sz w:val="24"/>
          <w:szCs w:val="24"/>
        </w:rPr>
        <w:t xml:space="preserve">, </w:t>
      </w:r>
    </w:p>
    <w:p w:rsidR="001F0B3A" w:rsidRPr="00074EBF" w:rsidRDefault="001F0B3A" w:rsidP="001F0B3A">
      <w:pPr>
        <w:widowControl w:val="0"/>
        <w:autoSpaceDE w:val="0"/>
        <w:autoSpaceDN w:val="0"/>
        <w:jc w:val="center"/>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осуществляющих образовательную деятельность</w:t>
      </w:r>
    </w:p>
    <w:p w:rsidR="001F0B3A" w:rsidRPr="00074EBF" w:rsidRDefault="001F0B3A" w:rsidP="001F0B3A">
      <w:pPr>
        <w:pStyle w:val="ConsPlusNormal1"/>
        <w:jc w:val="both"/>
        <w:rPr>
          <w:rFonts w:ascii="Times New Roman" w:hAnsi="Times New Roman" w:cs="Times New Roman"/>
          <w:sz w:val="24"/>
          <w:szCs w:val="24"/>
        </w:rPr>
      </w:pPr>
    </w:p>
    <w:p w:rsidR="001F0B3A" w:rsidRPr="00074EBF" w:rsidRDefault="001F0B3A" w:rsidP="001F0B3A">
      <w:pPr>
        <w:pStyle w:val="ConsPlusTitle1"/>
        <w:jc w:val="center"/>
        <w:outlineLvl w:val="2"/>
        <w:rPr>
          <w:rFonts w:ascii="Times New Roman" w:hAnsi="Times New Roman" w:cs="Times New Roman"/>
          <w:sz w:val="24"/>
          <w:szCs w:val="24"/>
        </w:rPr>
      </w:pPr>
      <w:r w:rsidRPr="00074EBF">
        <w:rPr>
          <w:rFonts w:ascii="Times New Roman" w:hAnsi="Times New Roman" w:cs="Times New Roman"/>
          <w:sz w:val="24"/>
          <w:szCs w:val="24"/>
        </w:rPr>
        <w:t>1. Порядок оплаты труда</w:t>
      </w:r>
    </w:p>
    <w:p w:rsidR="001F0B3A" w:rsidRPr="00074EBF" w:rsidRDefault="001F0B3A" w:rsidP="001F0B3A">
      <w:pPr>
        <w:pStyle w:val="ConsPlusTitle1"/>
        <w:jc w:val="center"/>
        <w:rPr>
          <w:rFonts w:ascii="Times New Roman" w:hAnsi="Times New Roman" w:cs="Times New Roman"/>
          <w:sz w:val="24"/>
          <w:szCs w:val="24"/>
        </w:rPr>
      </w:pPr>
      <w:r w:rsidRPr="00074EBF">
        <w:rPr>
          <w:rFonts w:ascii="Times New Roman" w:hAnsi="Times New Roman" w:cs="Times New Roman"/>
          <w:sz w:val="24"/>
          <w:szCs w:val="24"/>
        </w:rPr>
        <w:t>за часы педагогической (преподавательской) работы</w:t>
      </w:r>
    </w:p>
    <w:p w:rsidR="001F0B3A" w:rsidRPr="00074EBF" w:rsidRDefault="001F0B3A" w:rsidP="001F0B3A">
      <w:pPr>
        <w:pStyle w:val="ConsPlusTitle1"/>
        <w:jc w:val="center"/>
        <w:rPr>
          <w:rFonts w:ascii="Times New Roman" w:hAnsi="Times New Roman" w:cs="Times New Roman"/>
          <w:sz w:val="24"/>
          <w:szCs w:val="24"/>
        </w:rPr>
      </w:pP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Оплата труда педагогических работников (учителей, преподавателей и других работников, осуществляющих педагогическую деятельность) в организациях, осуществляющих образовательную деятельность (далее - Организации), устанавливается исходя из тарифицируемой педагогической нагрузки.</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Норма часов педагогической работы за ставку заработной платы устанавливается федеральным законодательством.</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Должностные оклады перечисленным ниже работникам выплачиваются с учетом ведения ими преподавательской (педагогической) работы в объеме:</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360 часов в год - руководителям физического воспитания, преподавателям-организаторам (основ безопасности и защиты Родины);</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 часов в неделю - директорам начальных общеобразовательных Организаций с количеством обучающихся до 50 человек (кроме начальных общеобразовательных школ, закрепленных для прохождения педагогической практики студентов педагогических училищ, педагогических колледжей); вечерних (сменных) общеобразовательных Организаций с количеством учащихся до 80 человек (в городах и рабочих поселках - до 100 человек);</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 часа в день - заведующим дошкольными образовательными учреждениями с 1 - 2 группами (кроме учреждений, имеющих одну или несколько групп с круглосуточным пребыванием детей).</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Выполнение вышеуказанной преподавательской (педагогической) работы осуществляется в основное рабочее время.</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Тарификационный список педагогических работников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 Учителя, преподаватели, в том числе преподаватели педагогических училищ и педагогических колледжей.</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bookmarkStart w:id="10" w:name="P720"/>
      <w:bookmarkEnd w:id="10"/>
      <w:r w:rsidRPr="00074EBF">
        <w:rPr>
          <w:rFonts w:ascii="Times New Roman" w:eastAsia="Times New Roman" w:hAnsi="Times New Roman" w:cs="Times New Roman"/>
          <w:kern w:val="0"/>
          <w:sz w:val="24"/>
          <w:szCs w:val="24"/>
        </w:rPr>
        <w:t xml:space="preserve">1.1.1. </w:t>
      </w:r>
      <w:proofErr w:type="gramStart"/>
      <w:r w:rsidRPr="00074EBF">
        <w:rPr>
          <w:rFonts w:ascii="Times New Roman" w:eastAsia="Times New Roman" w:hAnsi="Times New Roman" w:cs="Times New Roman"/>
          <w:kern w:val="0"/>
          <w:sz w:val="24"/>
          <w:szCs w:val="24"/>
        </w:rPr>
        <w:t>Оплата за часы педагогической работы учителей и преподавателей в месяц определяется путем умножения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w:t>
      </w:r>
      <w:proofErr w:type="gramEnd"/>
      <w:r w:rsidRPr="00074EBF">
        <w:rPr>
          <w:rFonts w:ascii="Times New Roman" w:eastAsia="Times New Roman" w:hAnsi="Times New Roman" w:cs="Times New Roman"/>
          <w:kern w:val="0"/>
          <w:sz w:val="24"/>
          <w:szCs w:val="24"/>
        </w:rPr>
        <w:t xml:space="preserve"> </w:t>
      </w:r>
      <w:proofErr w:type="gramStart"/>
      <w:r w:rsidRPr="00074EBF">
        <w:rPr>
          <w:rFonts w:ascii="Times New Roman" w:eastAsia="Times New Roman" w:hAnsi="Times New Roman" w:cs="Times New Roman"/>
          <w:kern w:val="0"/>
          <w:sz w:val="24"/>
          <w:szCs w:val="24"/>
        </w:rPr>
        <w:t>к должностному окладу, ставке молодым специалистам</w:t>
      </w:r>
      <w:r>
        <w:rPr>
          <w:rFonts w:ascii="Times New Roman" w:eastAsia="Times New Roman" w:hAnsi="Times New Roman" w:cs="Times New Roman"/>
          <w:kern w:val="0"/>
          <w:sz w:val="24"/>
          <w:szCs w:val="24"/>
        </w:rPr>
        <w:t>)</w:t>
      </w:r>
      <w:r w:rsidRPr="00074EBF">
        <w:rPr>
          <w:rFonts w:ascii="Times New Roman" w:eastAsia="Times New Roman" w:hAnsi="Times New Roman" w:cs="Times New Roman"/>
          <w:kern w:val="0"/>
          <w:sz w:val="24"/>
          <w:szCs w:val="24"/>
        </w:rPr>
        <w:t xml:space="preserve">, надбавки за специфику работы в Организации (структурном подразделении), установленной в соответствии с </w:t>
      </w:r>
      <w:bookmarkStart w:id="11" w:name="_Hlk206140876"/>
      <w:r w:rsidR="00264A5E" w:rsidRPr="00264A5E">
        <w:fldChar w:fldCharType="begin"/>
      </w:r>
      <w:r w:rsidRPr="0059189F">
        <w:instrText xml:space="preserve"> HYPERLINK \l "P1077" \h </w:instrText>
      </w:r>
      <w:r w:rsidR="00264A5E" w:rsidRPr="00264A5E">
        <w:fldChar w:fldCharType="separate"/>
      </w:r>
      <w:r w:rsidRPr="0059189F">
        <w:rPr>
          <w:rFonts w:ascii="Times New Roman" w:eastAsia="Times New Roman" w:hAnsi="Times New Roman" w:cs="Times New Roman"/>
          <w:kern w:val="0"/>
          <w:sz w:val="24"/>
          <w:szCs w:val="24"/>
        </w:rPr>
        <w:t xml:space="preserve">приложением </w:t>
      </w:r>
      <w:r>
        <w:rPr>
          <w:rFonts w:ascii="Times New Roman" w:eastAsia="Times New Roman" w:hAnsi="Times New Roman" w:cs="Times New Roman"/>
          <w:kern w:val="0"/>
          <w:sz w:val="24"/>
          <w:szCs w:val="24"/>
        </w:rPr>
        <w:t>№</w:t>
      </w:r>
      <w:r w:rsidR="00264A5E" w:rsidRPr="0059189F">
        <w:rPr>
          <w:rFonts w:ascii="Times New Roman" w:eastAsia="Times New Roman" w:hAnsi="Times New Roman" w:cs="Times New Roman"/>
          <w:kern w:val="0"/>
          <w:sz w:val="24"/>
          <w:szCs w:val="24"/>
        </w:rPr>
        <w:fldChar w:fldCharType="end"/>
      </w:r>
      <w:r>
        <w:rPr>
          <w:rFonts w:ascii="Times New Roman" w:eastAsia="Times New Roman" w:hAnsi="Times New Roman" w:cs="Times New Roman"/>
          <w:kern w:val="0"/>
          <w:sz w:val="24"/>
          <w:szCs w:val="24"/>
        </w:rPr>
        <w:t>6</w:t>
      </w:r>
      <w:r w:rsidRPr="0059189F">
        <w:rPr>
          <w:rFonts w:ascii="Times New Roman" w:eastAsia="Times New Roman" w:hAnsi="Times New Roman" w:cs="Times New Roman"/>
          <w:kern w:val="0"/>
          <w:sz w:val="24"/>
          <w:szCs w:val="24"/>
        </w:rPr>
        <w:t xml:space="preserve"> к настоящему Положению</w:t>
      </w:r>
      <w:r w:rsidRPr="00074EBF">
        <w:rPr>
          <w:rFonts w:ascii="Times New Roman" w:eastAsia="Times New Roman" w:hAnsi="Times New Roman" w:cs="Times New Roman"/>
          <w:kern w:val="0"/>
          <w:sz w:val="24"/>
          <w:szCs w:val="24"/>
        </w:rPr>
        <w:t xml:space="preserve">) </w:t>
      </w:r>
      <w:bookmarkEnd w:id="11"/>
      <w:r w:rsidRPr="00074EBF">
        <w:rPr>
          <w:rFonts w:ascii="Times New Roman" w:eastAsia="Times New Roman" w:hAnsi="Times New Roman" w:cs="Times New Roman"/>
          <w:kern w:val="0"/>
          <w:sz w:val="24"/>
          <w:szCs w:val="24"/>
        </w:rPr>
        <w:t>на объем установленной работнику учебной (педагогической) нагрузки в неделю и деления полученного произведения на установленную за ставку заработной платы норму часов преподавательской работы в неделю</w:t>
      </w:r>
      <w:r w:rsidR="00B3148F">
        <w:rPr>
          <w:rFonts w:ascii="Times New Roman" w:eastAsia="Times New Roman" w:hAnsi="Times New Roman" w:cs="Times New Roman"/>
          <w:kern w:val="0"/>
          <w:sz w:val="24"/>
          <w:szCs w:val="24"/>
        </w:rPr>
        <w:t>, выплата за выслугу лет.</w:t>
      </w:r>
      <w:proofErr w:type="gramEnd"/>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1.1.2. Установленная учителям, преподавателям Организации при тарификации плата за часы педагогической работы выплачивается ежемесячно независимо от числа недель и рабочих дней в разные месяцы года.</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1.1.3. Тарификация учителей и преподавателей производится один раз в год. Если </w:t>
      </w:r>
      <w:r w:rsidRPr="00074EBF">
        <w:rPr>
          <w:rFonts w:ascii="Times New Roman" w:eastAsia="Times New Roman" w:hAnsi="Times New Roman" w:cs="Times New Roman"/>
          <w:kern w:val="0"/>
          <w:sz w:val="24"/>
          <w:szCs w:val="24"/>
        </w:rPr>
        <w:lastRenderedPageBreak/>
        <w:t>учебными планами на каждое полугодие предусматривается разное количество часов на предмет, то тарификация проводится раздельно по полугодиям.</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w:t>
      </w:r>
      <w:r>
        <w:rPr>
          <w:rFonts w:ascii="Times New Roman" w:eastAsia="Times New Roman" w:hAnsi="Times New Roman" w:cs="Times New Roman"/>
          <w:kern w:val="0"/>
          <w:sz w:val="24"/>
          <w:szCs w:val="24"/>
        </w:rPr>
        <w:t>4</w:t>
      </w:r>
      <w:r w:rsidRPr="00074EBF">
        <w:rPr>
          <w:rFonts w:ascii="Times New Roman" w:eastAsia="Times New Roman" w:hAnsi="Times New Roman" w:cs="Times New Roman"/>
          <w:kern w:val="0"/>
          <w:sz w:val="24"/>
          <w:szCs w:val="24"/>
        </w:rPr>
        <w:t>.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платы за часы педагогической работы,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1.1.7. Учителям и преподавателям, поступившим на работу в период летних каникул, плата за часы педагогической работы до начала учебного года производится из расчета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w:t>
      </w:r>
      <w:r>
        <w:rPr>
          <w:rFonts w:ascii="Times New Roman" w:eastAsia="Times New Roman" w:hAnsi="Times New Roman" w:cs="Times New Roman"/>
          <w:kern w:val="0"/>
          <w:sz w:val="24"/>
          <w:szCs w:val="24"/>
        </w:rPr>
        <w:t>)</w:t>
      </w:r>
      <w:r w:rsidRPr="00074EBF">
        <w:rPr>
          <w:rFonts w:ascii="Times New Roman" w:eastAsia="Times New Roman" w:hAnsi="Times New Roman" w:cs="Times New Roman"/>
          <w:kern w:val="0"/>
          <w:sz w:val="24"/>
          <w:szCs w:val="24"/>
        </w:rPr>
        <w:t xml:space="preserve">, надбавки за специфику работы в Организации (структурном подразделении), установленной в соответствии с </w:t>
      </w:r>
      <w:hyperlink w:anchor="P1077">
        <w:r w:rsidRPr="0059189F">
          <w:rPr>
            <w:rFonts w:ascii="Times New Roman" w:eastAsia="Times New Roman" w:hAnsi="Times New Roman" w:cs="Times New Roman"/>
            <w:kern w:val="0"/>
            <w:sz w:val="24"/>
            <w:szCs w:val="24"/>
          </w:rPr>
          <w:t xml:space="preserve">приложением </w:t>
        </w:r>
        <w:r>
          <w:rPr>
            <w:rFonts w:ascii="Times New Roman" w:eastAsia="Times New Roman" w:hAnsi="Times New Roman" w:cs="Times New Roman"/>
            <w:kern w:val="0"/>
            <w:sz w:val="24"/>
            <w:szCs w:val="24"/>
          </w:rPr>
          <w:t>№</w:t>
        </w:r>
      </w:hyperlink>
      <w:r>
        <w:t>6</w:t>
      </w:r>
      <w:r w:rsidRPr="0059189F">
        <w:rPr>
          <w:rFonts w:ascii="Times New Roman" w:eastAsia="Times New Roman" w:hAnsi="Times New Roman" w:cs="Times New Roman"/>
          <w:kern w:val="0"/>
          <w:sz w:val="24"/>
          <w:szCs w:val="24"/>
        </w:rPr>
        <w:t xml:space="preserve"> к настоящему Положению</w:t>
      </w:r>
      <w:r w:rsidRPr="00074EBF">
        <w:rPr>
          <w:rFonts w:ascii="Times New Roman" w:eastAsia="Times New Roman" w:hAnsi="Times New Roman" w:cs="Times New Roman"/>
          <w:kern w:val="0"/>
          <w:sz w:val="24"/>
          <w:szCs w:val="24"/>
        </w:rPr>
        <w:t>)</w:t>
      </w:r>
      <w:r w:rsidR="00B3148F">
        <w:rPr>
          <w:rFonts w:ascii="Times New Roman" w:eastAsia="Times New Roman" w:hAnsi="Times New Roman" w:cs="Times New Roman"/>
          <w:kern w:val="0"/>
          <w:sz w:val="24"/>
          <w:szCs w:val="24"/>
        </w:rPr>
        <w:t>,</w:t>
      </w:r>
      <w:r w:rsidR="00B3148F" w:rsidRPr="00B3148F">
        <w:rPr>
          <w:rFonts w:ascii="Times New Roman" w:eastAsia="Times New Roman" w:hAnsi="Times New Roman" w:cs="Times New Roman" w:hint="eastAsia"/>
          <w:kern w:val="0"/>
          <w:sz w:val="24"/>
          <w:szCs w:val="24"/>
        </w:rPr>
        <w:t>выплатазавыслугулет</w:t>
      </w:r>
      <w:r w:rsidR="00B3148F">
        <w:rPr>
          <w:rFonts w:ascii="Times New Roman" w:eastAsia="Times New Roman" w:hAnsi="Times New Roman" w:cs="Times New Roman"/>
          <w:kern w:val="0"/>
          <w:sz w:val="24"/>
          <w:szCs w:val="24"/>
        </w:rPr>
        <w:t>.</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При этом учебная нагрузка данному работнику устанавливается в объеме не более нормы часов за ставку заработной платы.</w:t>
      </w:r>
    </w:p>
    <w:p w:rsidR="001F0B3A" w:rsidRPr="00074EBF" w:rsidRDefault="001F0B3A" w:rsidP="001F0B3A">
      <w:pPr>
        <w:widowControl w:val="0"/>
        <w:autoSpaceDE w:val="0"/>
        <w:autoSpaceDN w:val="0"/>
        <w:jc w:val="center"/>
        <w:outlineLvl w:val="2"/>
        <w:rPr>
          <w:rFonts w:ascii="Times New Roman" w:eastAsia="Times New Roman" w:hAnsi="Times New Roman" w:cs="Times New Roman"/>
          <w:b/>
          <w:kern w:val="0"/>
          <w:sz w:val="24"/>
          <w:szCs w:val="24"/>
        </w:rPr>
      </w:pPr>
    </w:p>
    <w:p w:rsidR="001F0B3A" w:rsidRPr="00074EBF" w:rsidRDefault="001F0B3A" w:rsidP="001F0B3A">
      <w:pPr>
        <w:widowControl w:val="0"/>
        <w:autoSpaceDE w:val="0"/>
        <w:autoSpaceDN w:val="0"/>
        <w:jc w:val="center"/>
        <w:outlineLvl w:val="2"/>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 xml:space="preserve">2. </w:t>
      </w:r>
      <w:r w:rsidR="00B3585B">
        <w:rPr>
          <w:rFonts w:ascii="Times New Roman" w:eastAsia="Times New Roman" w:hAnsi="Times New Roman" w:cs="Times New Roman"/>
          <w:b/>
          <w:kern w:val="0"/>
          <w:sz w:val="24"/>
          <w:szCs w:val="24"/>
        </w:rPr>
        <w:t>У</w:t>
      </w:r>
      <w:r w:rsidRPr="00074EBF">
        <w:rPr>
          <w:rFonts w:ascii="Times New Roman" w:eastAsia="Times New Roman" w:hAnsi="Times New Roman" w:cs="Times New Roman"/>
          <w:b/>
          <w:kern w:val="0"/>
          <w:sz w:val="24"/>
          <w:szCs w:val="24"/>
        </w:rPr>
        <w:t xml:space="preserve">словия </w:t>
      </w:r>
      <w:r w:rsidR="00B3585B">
        <w:rPr>
          <w:rFonts w:ascii="Times New Roman" w:eastAsia="Times New Roman" w:hAnsi="Times New Roman" w:cs="Times New Roman"/>
          <w:b/>
          <w:kern w:val="0"/>
          <w:sz w:val="24"/>
          <w:szCs w:val="24"/>
        </w:rPr>
        <w:t xml:space="preserve">и порядок </w:t>
      </w:r>
      <w:r w:rsidRPr="00074EBF">
        <w:rPr>
          <w:rFonts w:ascii="Times New Roman" w:eastAsia="Times New Roman" w:hAnsi="Times New Roman" w:cs="Times New Roman"/>
          <w:b/>
          <w:kern w:val="0"/>
          <w:sz w:val="24"/>
          <w:szCs w:val="24"/>
        </w:rPr>
        <w:t>почасовой оплаты труда</w:t>
      </w:r>
    </w:p>
    <w:p w:rsidR="001F0B3A" w:rsidRPr="00074EBF" w:rsidRDefault="001F0B3A" w:rsidP="001F0B3A">
      <w:pPr>
        <w:widowControl w:val="0"/>
        <w:autoSpaceDE w:val="0"/>
        <w:autoSpaceDN w:val="0"/>
        <w:jc w:val="both"/>
        <w:rPr>
          <w:rFonts w:ascii="Times New Roman" w:eastAsia="Times New Roman" w:hAnsi="Times New Roman" w:cs="Times New Roman"/>
          <w:kern w:val="0"/>
          <w:sz w:val="24"/>
          <w:szCs w:val="24"/>
        </w:rPr>
      </w:pP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2.1. Почасовая оплата труда учителей, преподавателей и других педагогических работников Организаций применяется при оплате:</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 Если замещение продолжалось свыше двух месяцев, оплата труда педагогических работников производится по тарификации со дня начала замещения за все часы фактической нагрузки в порядке, предусмотренном </w:t>
      </w:r>
      <w:hyperlink w:anchor="P720">
        <w:r w:rsidRPr="00185F45">
          <w:rPr>
            <w:rFonts w:ascii="Times New Roman" w:eastAsia="Times New Roman" w:hAnsi="Times New Roman" w:cs="Times New Roman"/>
            <w:kern w:val="0"/>
            <w:sz w:val="24"/>
            <w:szCs w:val="24"/>
          </w:rPr>
          <w:t>пунктом 1.1.1</w:t>
        </w:r>
      </w:hyperlink>
      <w:r w:rsidRPr="00074EBF">
        <w:rPr>
          <w:rFonts w:ascii="Times New Roman" w:eastAsia="Times New Roman" w:hAnsi="Times New Roman" w:cs="Times New Roman"/>
          <w:kern w:val="0"/>
          <w:sz w:val="24"/>
          <w:szCs w:val="24"/>
        </w:rPr>
        <w:t xml:space="preserve"> настоящего приложения;</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часы проведения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в составе комиссии по проведению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часы преподавательской работы в объеме 300 часов в год в той же или другой Организации (в одной или нескольких) сверх учебной нагрузки, выполняемой на основе тарификации;</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Размер почасовой оплаты указанной педагогической работы определяется путем деления должностного оклада, ставки педагогического работника с учетом повышающих коэффициентов к должностным окладам (окладам), ставкам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w:t>
      </w:r>
      <w:r w:rsidR="00C308A7">
        <w:rPr>
          <w:rFonts w:ascii="Times New Roman" w:eastAsia="Times New Roman" w:hAnsi="Times New Roman" w:cs="Times New Roman"/>
          <w:kern w:val="0"/>
          <w:sz w:val="24"/>
          <w:szCs w:val="24"/>
        </w:rPr>
        <w:t>)</w:t>
      </w:r>
      <w:r w:rsidRPr="00074EBF">
        <w:rPr>
          <w:rFonts w:ascii="Times New Roman" w:eastAsia="Times New Roman" w:hAnsi="Times New Roman" w:cs="Times New Roman"/>
          <w:kern w:val="0"/>
          <w:sz w:val="24"/>
          <w:szCs w:val="24"/>
        </w:rPr>
        <w:t xml:space="preserve">, надбавки за специфику работы в Организации (структурном подразделении), установленной в соответствии с </w:t>
      </w:r>
      <w:hyperlink w:anchor="P1077">
        <w:r w:rsidRPr="0059189F">
          <w:rPr>
            <w:rFonts w:ascii="Times New Roman" w:eastAsia="Times New Roman" w:hAnsi="Times New Roman" w:cs="Times New Roman"/>
            <w:kern w:val="0"/>
            <w:sz w:val="24"/>
            <w:szCs w:val="24"/>
          </w:rPr>
          <w:t xml:space="preserve">приложением </w:t>
        </w:r>
        <w:r>
          <w:rPr>
            <w:rFonts w:ascii="Times New Roman" w:eastAsia="Times New Roman" w:hAnsi="Times New Roman" w:cs="Times New Roman"/>
            <w:kern w:val="0"/>
            <w:sz w:val="24"/>
            <w:szCs w:val="24"/>
          </w:rPr>
          <w:t>№</w:t>
        </w:r>
      </w:hyperlink>
      <w:r w:rsidR="00C308A7">
        <w:t>6</w:t>
      </w:r>
      <w:r w:rsidRPr="0059189F">
        <w:rPr>
          <w:rFonts w:ascii="Times New Roman" w:eastAsia="Times New Roman" w:hAnsi="Times New Roman" w:cs="Times New Roman"/>
          <w:kern w:val="0"/>
          <w:sz w:val="24"/>
          <w:szCs w:val="24"/>
        </w:rPr>
        <w:t xml:space="preserve"> к настоящему Положению</w:t>
      </w:r>
      <w:r w:rsidRPr="00074EBF">
        <w:rPr>
          <w:rFonts w:ascii="Times New Roman" w:eastAsia="Times New Roman" w:hAnsi="Times New Roman" w:cs="Times New Roman"/>
          <w:kern w:val="0"/>
          <w:sz w:val="24"/>
          <w:szCs w:val="24"/>
        </w:rPr>
        <w:t xml:space="preserve">) на среднемесячное количество </w:t>
      </w:r>
      <w:r w:rsidRPr="00074EBF">
        <w:rPr>
          <w:rFonts w:ascii="Times New Roman" w:eastAsia="Times New Roman" w:hAnsi="Times New Roman" w:cs="Times New Roman"/>
          <w:kern w:val="0"/>
          <w:sz w:val="24"/>
          <w:szCs w:val="24"/>
        </w:rPr>
        <w:lastRenderedPageBreak/>
        <w:t>рабочих часов, установленное по занимаемой должности</w:t>
      </w:r>
      <w:r w:rsidR="00B3148F">
        <w:rPr>
          <w:rFonts w:ascii="Times New Roman" w:eastAsia="Times New Roman" w:hAnsi="Times New Roman" w:cs="Times New Roman"/>
          <w:kern w:val="0"/>
          <w:sz w:val="24"/>
          <w:szCs w:val="24"/>
        </w:rPr>
        <w:t>,</w:t>
      </w:r>
      <w:r w:rsidR="00B3148F" w:rsidRPr="00B3148F">
        <w:rPr>
          <w:rFonts w:ascii="Times New Roman" w:eastAsia="Times New Roman" w:hAnsi="Times New Roman" w:cs="Times New Roman" w:hint="eastAsia"/>
          <w:kern w:val="0"/>
          <w:sz w:val="24"/>
          <w:szCs w:val="24"/>
        </w:rPr>
        <w:t>выплатазавыслугулет</w:t>
      </w:r>
      <w:r w:rsidR="00B3148F">
        <w:rPr>
          <w:rFonts w:ascii="Times New Roman" w:eastAsia="Times New Roman" w:hAnsi="Times New Roman" w:cs="Times New Roman"/>
          <w:kern w:val="0"/>
          <w:sz w:val="24"/>
          <w:szCs w:val="24"/>
        </w:rPr>
        <w:t>.</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Среднемесячное количество рабочих часов определяется путем умножения нормы часов педагогической работы в неделю, установленной за должностной оклад,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1F0B3A" w:rsidRPr="00074EBF" w:rsidRDefault="001F0B3A" w:rsidP="001F0B3A">
      <w:pPr>
        <w:widowControl w:val="0"/>
        <w:autoSpaceDE w:val="0"/>
        <w:autoSpaceDN w:val="0"/>
        <w:jc w:val="both"/>
        <w:rPr>
          <w:rFonts w:ascii="Times New Roman" w:eastAsia="Times New Roman" w:hAnsi="Times New Roman" w:cs="Times New Roman"/>
          <w:kern w:val="0"/>
          <w:sz w:val="24"/>
          <w:szCs w:val="24"/>
        </w:rPr>
      </w:pPr>
    </w:p>
    <w:p w:rsidR="001F0B3A" w:rsidRPr="00074EBF" w:rsidRDefault="001F0B3A" w:rsidP="001F0B3A">
      <w:pPr>
        <w:widowControl w:val="0"/>
        <w:autoSpaceDE w:val="0"/>
        <w:autoSpaceDN w:val="0"/>
        <w:jc w:val="center"/>
        <w:outlineLvl w:val="2"/>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3. Порядок оплаты труда работников, привлекаемых</w:t>
      </w:r>
    </w:p>
    <w:p w:rsidR="001F0B3A" w:rsidRPr="00074EBF" w:rsidRDefault="001F0B3A" w:rsidP="001F0B3A">
      <w:pPr>
        <w:widowControl w:val="0"/>
        <w:autoSpaceDE w:val="0"/>
        <w:autoSpaceDN w:val="0"/>
        <w:jc w:val="center"/>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к организации отдыха и оздоровления обучающихся</w:t>
      </w:r>
    </w:p>
    <w:p w:rsidR="001F0B3A" w:rsidRPr="00074EBF" w:rsidRDefault="001F0B3A" w:rsidP="001F0B3A">
      <w:pPr>
        <w:widowControl w:val="0"/>
        <w:autoSpaceDE w:val="0"/>
        <w:autoSpaceDN w:val="0"/>
        <w:jc w:val="both"/>
        <w:rPr>
          <w:rFonts w:ascii="Times New Roman" w:eastAsia="Times New Roman" w:hAnsi="Times New Roman" w:cs="Times New Roman"/>
          <w:kern w:val="0"/>
          <w:sz w:val="24"/>
          <w:szCs w:val="24"/>
        </w:rPr>
      </w:pP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3.1. За педагогическими и другими работниками Организаций при направлении их, по согласованию с руководителем Организации, в период, не совпадающий с их очередным отпуском, для работы в загородных оздоровительных организациях независимо от организационно-правовых форм сохраняется заработная плата, установленная трудовым договором.</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3.2. Для работы в лагерях с дневным (круглосуточным) пребыванием детей, создаваемых органами исполнительной власти </w:t>
      </w:r>
      <w:r w:rsidR="00C308A7">
        <w:rPr>
          <w:rFonts w:ascii="Times New Roman" w:eastAsia="Times New Roman" w:hAnsi="Times New Roman" w:cs="Times New Roman"/>
          <w:kern w:val="0"/>
          <w:sz w:val="24"/>
          <w:szCs w:val="24"/>
        </w:rPr>
        <w:t>муниципального образования город Алексин</w:t>
      </w:r>
      <w:r w:rsidRPr="00074EBF">
        <w:rPr>
          <w:rFonts w:ascii="Times New Roman" w:eastAsia="Times New Roman" w:hAnsi="Times New Roman" w:cs="Times New Roman"/>
          <w:kern w:val="0"/>
          <w:sz w:val="24"/>
          <w:szCs w:val="24"/>
        </w:rPr>
        <w:t xml:space="preserve"> и Организациями, педагогические работники в период, не совпадающий с их отпуском, привлекаются в пределах установленного им до начала каникул объема учебной нагрузки (объема работы) с сохранением заработной платы, установленной трудовым договором. В случае привлечения их к работе сверх предусмотренного при тарификации объема учебной нагрузки им дополнительно производится оплата, установленная по выполняемой работе, за фактически отработанное время.</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Для педагогических и других работников, привлекаемых к организации отдыха и оздоровления обучающихся в каникулярное время, с их согласия может быть установлен суммированный учет рабочего времени в пределах месяца.</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3.3. Педагогическим работникам, направляемым в качестве руководителей (старших руководителей - при наличии нескольких групп участников) и заместителей руководителей туристских походов, экспедиций и экскурсий, в период, не совпадающий с ежегодными основными и ежегодными дополнительными отпусками, помимо сохраняемой заработной платы, установленной трудовым договором, выплачивается заработная плата за фактически отработанное время из расчета должностного оклада, ставки с учетом повышающих коэффициентов к должностным окладам (окладам), ставкам  </w:t>
      </w:r>
      <w:r w:rsidR="00C308A7">
        <w:rPr>
          <w:rFonts w:ascii="Times New Roman" w:eastAsia="Times New Roman" w:hAnsi="Times New Roman" w:cs="Times New Roman"/>
          <w:kern w:val="0"/>
          <w:sz w:val="24"/>
          <w:szCs w:val="24"/>
        </w:rPr>
        <w:t>(</w:t>
      </w:r>
      <w:r w:rsidRPr="00074EBF">
        <w:rPr>
          <w:rFonts w:ascii="Times New Roman" w:eastAsia="Times New Roman" w:hAnsi="Times New Roman" w:cs="Times New Roman"/>
          <w:kern w:val="0"/>
          <w:sz w:val="24"/>
          <w:szCs w:val="24"/>
        </w:rPr>
        <w:t>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w:t>
      </w:r>
      <w:r w:rsidR="00C308A7">
        <w:rPr>
          <w:rFonts w:ascii="Times New Roman" w:eastAsia="Times New Roman" w:hAnsi="Times New Roman" w:cs="Times New Roman"/>
          <w:kern w:val="0"/>
          <w:sz w:val="24"/>
          <w:szCs w:val="24"/>
        </w:rPr>
        <w:t>)</w:t>
      </w:r>
      <w:r w:rsidRPr="00074EBF">
        <w:rPr>
          <w:rFonts w:ascii="Times New Roman" w:eastAsia="Times New Roman" w:hAnsi="Times New Roman" w:cs="Times New Roman"/>
          <w:kern w:val="0"/>
          <w:sz w:val="24"/>
          <w:szCs w:val="24"/>
        </w:rPr>
        <w:t xml:space="preserve">, надбавки за специфику работы в Организации (структурном подразделении), установленной в соответствии с </w:t>
      </w:r>
      <w:hyperlink w:anchor="P1077">
        <w:r w:rsidRPr="0059189F">
          <w:rPr>
            <w:rFonts w:ascii="Times New Roman" w:eastAsia="Times New Roman" w:hAnsi="Times New Roman" w:cs="Times New Roman"/>
            <w:kern w:val="0"/>
            <w:sz w:val="24"/>
            <w:szCs w:val="24"/>
          </w:rPr>
          <w:t xml:space="preserve">приложением </w:t>
        </w:r>
        <w:r>
          <w:rPr>
            <w:rFonts w:ascii="Times New Roman" w:eastAsia="Times New Roman" w:hAnsi="Times New Roman" w:cs="Times New Roman"/>
            <w:kern w:val="0"/>
            <w:sz w:val="24"/>
            <w:szCs w:val="24"/>
          </w:rPr>
          <w:t>№</w:t>
        </w:r>
      </w:hyperlink>
      <w:r w:rsidR="00C308A7">
        <w:t>6</w:t>
      </w:r>
      <w:r w:rsidRPr="0059189F">
        <w:rPr>
          <w:rFonts w:ascii="Times New Roman" w:eastAsia="Times New Roman" w:hAnsi="Times New Roman" w:cs="Times New Roman"/>
          <w:kern w:val="0"/>
          <w:sz w:val="24"/>
          <w:szCs w:val="24"/>
        </w:rPr>
        <w:t xml:space="preserve"> к настоящему Положению</w:t>
      </w:r>
      <w:r w:rsidRPr="00074EBF">
        <w:rPr>
          <w:rFonts w:ascii="Times New Roman" w:eastAsia="Times New Roman" w:hAnsi="Times New Roman" w:cs="Times New Roman"/>
          <w:kern w:val="0"/>
          <w:sz w:val="24"/>
          <w:szCs w:val="24"/>
        </w:rPr>
        <w:t>) для руководителей структурных подразделений Организации</w:t>
      </w:r>
      <w:r w:rsidR="00B3148F">
        <w:rPr>
          <w:rFonts w:ascii="Times New Roman" w:eastAsia="Times New Roman" w:hAnsi="Times New Roman" w:cs="Times New Roman"/>
          <w:kern w:val="0"/>
          <w:sz w:val="24"/>
          <w:szCs w:val="24"/>
        </w:rPr>
        <w:t>,</w:t>
      </w:r>
      <w:r w:rsidR="00B3148F" w:rsidRPr="00B3148F">
        <w:rPr>
          <w:rFonts w:ascii="Times New Roman" w:eastAsia="Times New Roman" w:hAnsi="Times New Roman" w:cs="Times New Roman" w:hint="eastAsia"/>
          <w:kern w:val="0"/>
          <w:sz w:val="24"/>
          <w:szCs w:val="24"/>
        </w:rPr>
        <w:t>выплатазавыслугулет</w:t>
      </w:r>
      <w:r w:rsidR="00B3148F">
        <w:rPr>
          <w:rFonts w:ascii="Times New Roman" w:eastAsia="Times New Roman" w:hAnsi="Times New Roman" w:cs="Times New Roman"/>
          <w:kern w:val="0"/>
          <w:sz w:val="24"/>
          <w:szCs w:val="24"/>
        </w:rPr>
        <w:t>.</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3.4. Педагогическим и иным работникам, привлекаемым к проведению туристских походов, экспедиций и экскурсий, в период, не совпадающий с ежегодными основными и ежегодными дополнительными отпусками, помимо сохраняемой заработной платы, установленной трудовым договором, выплачивается заработная плата за фактически отработанное время из расчета должностного оклада, ставки с учетом повышающих коэффициентов к должностным окладам (окладам), ставкам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w:t>
      </w:r>
      <w:r w:rsidR="00C308A7">
        <w:rPr>
          <w:rFonts w:ascii="Times New Roman" w:eastAsia="Times New Roman" w:hAnsi="Times New Roman" w:cs="Times New Roman"/>
          <w:kern w:val="0"/>
          <w:sz w:val="24"/>
          <w:szCs w:val="24"/>
        </w:rPr>
        <w:t>)</w:t>
      </w:r>
      <w:r w:rsidRPr="00074EBF">
        <w:rPr>
          <w:rFonts w:ascii="Times New Roman" w:eastAsia="Times New Roman" w:hAnsi="Times New Roman" w:cs="Times New Roman"/>
          <w:kern w:val="0"/>
          <w:sz w:val="24"/>
          <w:szCs w:val="24"/>
        </w:rPr>
        <w:t xml:space="preserve">, надбавки за специфику работы в Организации (структурном подразделении), установленной в соответствии с </w:t>
      </w:r>
      <w:hyperlink w:anchor="P1077">
        <w:r w:rsidRPr="0059189F">
          <w:rPr>
            <w:rFonts w:ascii="Times New Roman" w:eastAsia="Times New Roman" w:hAnsi="Times New Roman" w:cs="Times New Roman"/>
            <w:kern w:val="0"/>
            <w:sz w:val="24"/>
            <w:szCs w:val="24"/>
          </w:rPr>
          <w:t xml:space="preserve">приложением </w:t>
        </w:r>
        <w:r>
          <w:rPr>
            <w:rFonts w:ascii="Times New Roman" w:eastAsia="Times New Roman" w:hAnsi="Times New Roman" w:cs="Times New Roman"/>
            <w:kern w:val="0"/>
            <w:sz w:val="24"/>
            <w:szCs w:val="24"/>
          </w:rPr>
          <w:t>№</w:t>
        </w:r>
      </w:hyperlink>
      <w:r w:rsidR="00C308A7">
        <w:t>6</w:t>
      </w:r>
      <w:r w:rsidRPr="0059189F">
        <w:rPr>
          <w:rFonts w:ascii="Times New Roman" w:eastAsia="Times New Roman" w:hAnsi="Times New Roman" w:cs="Times New Roman"/>
          <w:kern w:val="0"/>
          <w:sz w:val="24"/>
          <w:szCs w:val="24"/>
        </w:rPr>
        <w:t xml:space="preserve"> к настоящему Положению</w:t>
      </w:r>
      <w:r w:rsidRPr="00074EBF">
        <w:rPr>
          <w:rFonts w:ascii="Times New Roman" w:eastAsia="Times New Roman" w:hAnsi="Times New Roman" w:cs="Times New Roman"/>
          <w:kern w:val="0"/>
          <w:sz w:val="24"/>
          <w:szCs w:val="24"/>
        </w:rPr>
        <w:t>)</w:t>
      </w:r>
      <w:r w:rsidR="00B3148F">
        <w:rPr>
          <w:rFonts w:ascii="Times New Roman" w:eastAsia="Times New Roman" w:hAnsi="Times New Roman" w:cs="Times New Roman"/>
          <w:kern w:val="0"/>
          <w:sz w:val="24"/>
          <w:szCs w:val="24"/>
        </w:rPr>
        <w:t>,</w:t>
      </w:r>
      <w:r w:rsidR="00B3148F" w:rsidRPr="00B3148F">
        <w:rPr>
          <w:rFonts w:ascii="Times New Roman" w:eastAsia="Times New Roman" w:hAnsi="Times New Roman" w:cs="Times New Roman" w:hint="eastAsia"/>
          <w:kern w:val="0"/>
          <w:sz w:val="24"/>
          <w:szCs w:val="24"/>
        </w:rPr>
        <w:t>выплатазавыслугулет</w:t>
      </w:r>
      <w:r w:rsidR="00B3148F">
        <w:rPr>
          <w:rFonts w:ascii="Times New Roman" w:eastAsia="Times New Roman" w:hAnsi="Times New Roman" w:cs="Times New Roman"/>
          <w:kern w:val="0"/>
          <w:sz w:val="24"/>
          <w:szCs w:val="24"/>
        </w:rPr>
        <w:t>.</w:t>
      </w:r>
    </w:p>
    <w:p w:rsidR="001F0B3A" w:rsidRPr="00074EBF" w:rsidRDefault="001F0B3A" w:rsidP="001F0B3A">
      <w:pPr>
        <w:pStyle w:val="ConsPlusNormal1"/>
        <w:jc w:val="both"/>
        <w:rPr>
          <w:rFonts w:ascii="Times New Roman" w:hAnsi="Times New Roman" w:cs="Times New Roman"/>
          <w:sz w:val="24"/>
          <w:szCs w:val="24"/>
        </w:rPr>
      </w:pPr>
    </w:p>
    <w:p w:rsidR="00181710" w:rsidRDefault="00181710" w:rsidP="001F0B3A">
      <w:pPr>
        <w:pStyle w:val="ConsPlusNormal1"/>
        <w:jc w:val="right"/>
        <w:outlineLvl w:val="1"/>
        <w:rPr>
          <w:rFonts w:ascii="Times New Roman" w:hAnsi="Times New Roman" w:cs="Times New Roman"/>
          <w:sz w:val="24"/>
          <w:szCs w:val="24"/>
        </w:rPr>
      </w:pPr>
    </w:p>
    <w:p w:rsidR="00181710" w:rsidRDefault="00181710" w:rsidP="001F0B3A">
      <w:pPr>
        <w:pStyle w:val="ConsPlusNormal1"/>
        <w:jc w:val="right"/>
        <w:outlineLvl w:val="1"/>
        <w:rPr>
          <w:rFonts w:ascii="Times New Roman" w:hAnsi="Times New Roman" w:cs="Times New Roman"/>
          <w:sz w:val="24"/>
          <w:szCs w:val="24"/>
        </w:rPr>
      </w:pPr>
    </w:p>
    <w:p w:rsidR="00181710" w:rsidRDefault="00181710" w:rsidP="001F0B3A">
      <w:pPr>
        <w:pStyle w:val="ConsPlusNormal1"/>
        <w:jc w:val="right"/>
        <w:outlineLvl w:val="1"/>
        <w:rPr>
          <w:rFonts w:ascii="Times New Roman" w:hAnsi="Times New Roman" w:cs="Times New Roman"/>
          <w:sz w:val="24"/>
          <w:szCs w:val="24"/>
        </w:rPr>
      </w:pPr>
    </w:p>
    <w:p w:rsidR="00181710" w:rsidRDefault="00181710" w:rsidP="001F0B3A">
      <w:pPr>
        <w:pStyle w:val="ConsPlusNormal1"/>
        <w:jc w:val="right"/>
        <w:outlineLvl w:val="1"/>
        <w:rPr>
          <w:rFonts w:ascii="Times New Roman" w:hAnsi="Times New Roman" w:cs="Times New Roman"/>
          <w:sz w:val="24"/>
          <w:szCs w:val="24"/>
        </w:rPr>
      </w:pPr>
    </w:p>
    <w:p w:rsidR="00181710" w:rsidRDefault="00181710" w:rsidP="001F0B3A">
      <w:pPr>
        <w:pStyle w:val="ConsPlusNormal1"/>
        <w:jc w:val="right"/>
        <w:outlineLvl w:val="1"/>
        <w:rPr>
          <w:rFonts w:ascii="Times New Roman" w:hAnsi="Times New Roman" w:cs="Times New Roman"/>
          <w:sz w:val="24"/>
          <w:szCs w:val="24"/>
        </w:rPr>
      </w:pPr>
    </w:p>
    <w:p w:rsidR="001F0B3A" w:rsidRPr="00343B49" w:rsidRDefault="001F0B3A" w:rsidP="001F0B3A">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 xml:space="preserve">Приложение N </w:t>
      </w:r>
      <w:r w:rsidR="00C308A7">
        <w:rPr>
          <w:rFonts w:ascii="Times New Roman" w:hAnsi="Times New Roman" w:cs="Times New Roman"/>
          <w:sz w:val="24"/>
          <w:szCs w:val="24"/>
        </w:rPr>
        <w:t>2</w:t>
      </w:r>
    </w:p>
    <w:p w:rsidR="001F0B3A" w:rsidRPr="00343B49" w:rsidRDefault="001F0B3A" w:rsidP="001F0B3A">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1F0B3A" w:rsidRPr="00343B49" w:rsidRDefault="001F0B3A" w:rsidP="001F0B3A">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1F0B3A" w:rsidRPr="00343B49" w:rsidRDefault="001F0B3A" w:rsidP="001F0B3A">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1F0B3A" w:rsidRPr="00343B49" w:rsidRDefault="001F0B3A" w:rsidP="001F0B3A">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1F0B3A" w:rsidRPr="00343B49" w:rsidRDefault="001F0B3A" w:rsidP="001F0B3A">
      <w:pPr>
        <w:pStyle w:val="ConsPlusNormal1"/>
        <w:jc w:val="both"/>
        <w:rPr>
          <w:rFonts w:ascii="Times New Roman" w:hAnsi="Times New Roman" w:cs="Times New Roman"/>
          <w:sz w:val="24"/>
          <w:szCs w:val="24"/>
        </w:rPr>
      </w:pPr>
    </w:p>
    <w:p w:rsidR="001F0B3A" w:rsidRPr="00074EBF" w:rsidRDefault="001F0B3A" w:rsidP="001F0B3A">
      <w:pPr>
        <w:pStyle w:val="ConsPlusTitle1"/>
        <w:jc w:val="center"/>
        <w:rPr>
          <w:rFonts w:ascii="Times New Roman" w:hAnsi="Times New Roman" w:cs="Times New Roman"/>
          <w:sz w:val="24"/>
          <w:szCs w:val="24"/>
        </w:rPr>
      </w:pPr>
      <w:bookmarkStart w:id="12" w:name="P713"/>
      <w:bookmarkEnd w:id="12"/>
      <w:r w:rsidRPr="00074EBF">
        <w:rPr>
          <w:rFonts w:ascii="Times New Roman" w:hAnsi="Times New Roman" w:cs="Times New Roman"/>
          <w:sz w:val="24"/>
          <w:szCs w:val="24"/>
        </w:rPr>
        <w:t>ПОРЯДОК</w:t>
      </w:r>
    </w:p>
    <w:p w:rsidR="001F0B3A" w:rsidRPr="00074EBF" w:rsidRDefault="001F0B3A" w:rsidP="001F0B3A">
      <w:pPr>
        <w:widowControl w:val="0"/>
        <w:autoSpaceDE w:val="0"/>
        <w:autoSpaceDN w:val="0"/>
        <w:jc w:val="center"/>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отнесения организаций</w:t>
      </w:r>
      <w:r w:rsidR="00181710">
        <w:rPr>
          <w:rFonts w:ascii="Times New Roman" w:eastAsia="Times New Roman" w:hAnsi="Times New Roman" w:cs="Times New Roman"/>
          <w:b/>
          <w:kern w:val="0"/>
          <w:sz w:val="24"/>
          <w:szCs w:val="24"/>
        </w:rPr>
        <w:t xml:space="preserve"> города Алексина</w:t>
      </w:r>
      <w:r w:rsidRPr="00074EBF">
        <w:rPr>
          <w:rFonts w:ascii="Times New Roman" w:eastAsia="Times New Roman" w:hAnsi="Times New Roman" w:cs="Times New Roman"/>
          <w:b/>
          <w:kern w:val="0"/>
          <w:sz w:val="24"/>
          <w:szCs w:val="24"/>
        </w:rPr>
        <w:t>, осуществляющих образовательную деятельность, к группам по оплате труда руководителей и объемные показатели</w:t>
      </w:r>
    </w:p>
    <w:p w:rsidR="001F0B3A" w:rsidRPr="00074EBF" w:rsidRDefault="001F0B3A" w:rsidP="001F0B3A">
      <w:pPr>
        <w:widowControl w:val="0"/>
        <w:autoSpaceDE w:val="0"/>
        <w:autoSpaceDN w:val="0"/>
        <w:jc w:val="center"/>
        <w:rPr>
          <w:rFonts w:ascii="Times New Roman" w:eastAsia="Times New Roman" w:hAnsi="Times New Roman" w:cs="Times New Roman"/>
          <w:b/>
          <w:kern w:val="0"/>
          <w:sz w:val="24"/>
          <w:szCs w:val="24"/>
        </w:rPr>
      </w:pPr>
      <w:r w:rsidRPr="00074EBF">
        <w:rPr>
          <w:rFonts w:ascii="Times New Roman" w:eastAsia="Times New Roman" w:hAnsi="Times New Roman" w:cs="Times New Roman"/>
          <w:b/>
          <w:kern w:val="0"/>
          <w:sz w:val="24"/>
          <w:szCs w:val="24"/>
        </w:rPr>
        <w:t>деятельности организаций,осуществляющих образовательную деятельность</w:t>
      </w:r>
    </w:p>
    <w:p w:rsidR="001F0B3A" w:rsidRPr="00074EBF" w:rsidRDefault="001F0B3A" w:rsidP="001F0B3A">
      <w:pPr>
        <w:widowControl w:val="0"/>
        <w:autoSpaceDE w:val="0"/>
        <w:autoSpaceDN w:val="0"/>
        <w:jc w:val="both"/>
        <w:rPr>
          <w:rFonts w:ascii="Times New Roman" w:eastAsia="Times New Roman" w:hAnsi="Times New Roman" w:cs="Times New Roman"/>
          <w:kern w:val="0"/>
          <w:sz w:val="24"/>
          <w:szCs w:val="24"/>
        </w:rPr>
      </w:pP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 Отнесение организаций, осуществляющих образовательную деятельность (далее - Организаций), к группам по оплате труда руководителей производится не чаще одного раза в год органом исполнительной власти, осуществляющим функции и полномочия учредителя, в установленном порядке на основании соответствующих документов, подтверждающих наличие указанных объемов работы Организаций.</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Группа по оплате труда руководителей для вновь открываемых Организаций устанавливается исходя из плановых (проектных) показателей, но не более чем на 2 года.</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2. При наличии других показателей, не предусмотренных настоящим </w:t>
      </w:r>
      <w:r w:rsidR="00C308A7">
        <w:rPr>
          <w:rFonts w:ascii="Times New Roman" w:eastAsia="Times New Roman" w:hAnsi="Times New Roman" w:cs="Times New Roman"/>
          <w:kern w:val="0"/>
          <w:sz w:val="24"/>
          <w:szCs w:val="24"/>
        </w:rPr>
        <w:t>П</w:t>
      </w:r>
      <w:r w:rsidRPr="00074EBF">
        <w:rPr>
          <w:rFonts w:ascii="Times New Roman" w:eastAsia="Times New Roman" w:hAnsi="Times New Roman" w:cs="Times New Roman"/>
          <w:kern w:val="0"/>
          <w:sz w:val="24"/>
          <w:szCs w:val="24"/>
        </w:rPr>
        <w:t>орядком, но значительно увеличивающих объем и сложность работы в Организациях, суммарное количество баллов может быть увеличено органом исполнительной власти, осуществляющим функции и полномочия учредителя, за каждый дополнительный показатель до 20 баллов.</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 При установлении группы по оплате труда руководителей Организаций контингент обучающихся определяется:</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3.1. По дошкольным образовательным организациям - по количеству групп на начало учебного года.</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Для определения суммы баллов за количество групп в дошкольных образовательных организациях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Объемный показатель </w:t>
      </w:r>
      <w:hyperlink w:anchor="P856">
        <w:r w:rsidRPr="00185F45">
          <w:rPr>
            <w:rFonts w:ascii="Times New Roman" w:eastAsia="Times New Roman" w:hAnsi="Times New Roman" w:cs="Times New Roman"/>
            <w:kern w:val="0"/>
            <w:sz w:val="24"/>
            <w:szCs w:val="24"/>
          </w:rPr>
          <w:t>пункта 1 таблицы № 1</w:t>
        </w:r>
      </w:hyperlink>
      <w:r w:rsidRPr="00074EBF">
        <w:rPr>
          <w:rFonts w:ascii="Times New Roman" w:eastAsia="Times New Roman" w:hAnsi="Times New Roman" w:cs="Times New Roman"/>
          <w:kern w:val="0"/>
          <w:sz w:val="24"/>
          <w:szCs w:val="24"/>
        </w:rPr>
        <w:t>при установлении суммы баллов в дошкольных образовательных организациях применяется только в отношении количества детей, обучающихся на основе кратковременного пребывания (кроме обучающихся основного списочного состава).</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3.2. По общеобразовательным организациям - по списочному составу на начало учебного года.</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3.3.  По образовательным организациям дополнительного образования, в т</w:t>
      </w:r>
      <w:r w:rsidR="00EA2FE0">
        <w:rPr>
          <w:rFonts w:ascii="Times New Roman" w:eastAsia="Times New Roman" w:hAnsi="Times New Roman" w:cs="Times New Roman"/>
          <w:kern w:val="0"/>
          <w:sz w:val="24"/>
          <w:szCs w:val="24"/>
        </w:rPr>
        <w:t>ом числе</w:t>
      </w:r>
      <w:r w:rsidRPr="00074EBF">
        <w:rPr>
          <w:rFonts w:ascii="Times New Roman" w:eastAsia="Times New Roman" w:hAnsi="Times New Roman" w:cs="Times New Roman"/>
          <w:kern w:val="0"/>
          <w:sz w:val="24"/>
          <w:szCs w:val="24"/>
        </w:rPr>
        <w:t xml:space="preserve"> спортивной направленности, - по списочному составу постоянно обучающихся на 1 января. При этом в списочном составе обучающиеся в образовательных организациях дополнительного образования, занимающиеся в нескольких кружках, секциях, группах, учитываются 1 раз.</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в оздоровительных лагерях всех видов и наименований - по количеству принятых на отдых и оздоровление в смену (заезд).</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4. За всеми типами Организаций, находящихся на капитальном ремонте или деятельность которых временно приостановлена, сохраняется группа по оплате труда руководителей, определенная до начала ремонта или приостановки деятельности, но не более чем на один год.</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5. </w:t>
      </w:r>
      <w:r>
        <w:rPr>
          <w:rFonts w:ascii="Times New Roman" w:eastAsia="Times New Roman" w:hAnsi="Times New Roman" w:cs="Times New Roman"/>
          <w:kern w:val="0"/>
          <w:sz w:val="24"/>
          <w:szCs w:val="24"/>
        </w:rPr>
        <w:t>О</w:t>
      </w:r>
      <w:r w:rsidRPr="00074EBF">
        <w:rPr>
          <w:rFonts w:ascii="Times New Roman" w:eastAsia="Times New Roman" w:hAnsi="Times New Roman" w:cs="Times New Roman"/>
          <w:kern w:val="0"/>
          <w:sz w:val="24"/>
          <w:szCs w:val="24"/>
        </w:rPr>
        <w:t xml:space="preserve">рганизации, осуществляющие обучение с преимущественной коррекцией и </w:t>
      </w:r>
      <w:r w:rsidRPr="00074EBF">
        <w:rPr>
          <w:rFonts w:ascii="Times New Roman" w:eastAsia="Times New Roman" w:hAnsi="Times New Roman" w:cs="Times New Roman"/>
          <w:kern w:val="0"/>
          <w:sz w:val="24"/>
          <w:szCs w:val="24"/>
        </w:rPr>
        <w:lastRenderedPageBreak/>
        <w:t>реабилитацией, относятся к I группе по оплате труда руководителей.</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6. </w:t>
      </w:r>
      <w:r>
        <w:rPr>
          <w:rFonts w:ascii="Times New Roman" w:eastAsia="Times New Roman" w:hAnsi="Times New Roman" w:cs="Times New Roman"/>
          <w:kern w:val="0"/>
          <w:sz w:val="24"/>
          <w:szCs w:val="24"/>
        </w:rPr>
        <w:t>О</w:t>
      </w:r>
      <w:r w:rsidRPr="00074EBF">
        <w:rPr>
          <w:rFonts w:ascii="Times New Roman" w:eastAsia="Times New Roman" w:hAnsi="Times New Roman" w:cs="Times New Roman"/>
          <w:kern w:val="0"/>
          <w:sz w:val="24"/>
          <w:szCs w:val="24"/>
        </w:rPr>
        <w:t>бразовательные организации дополнительного образования относятся к группам по оплате труда по объемным показателям, но не ниже II группы по оплате труда руководителей.</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7. К объемным показателям деятельности Организаций относятся показатели, характеризующие масштаб руководства Организацией: численность работников Организации, количество обучающихся, сменность работы Организации, наличие структурных подразделений и другие показатели, значительно осложняющие работу по руководству Организацией.</w:t>
      </w:r>
    </w:p>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8. Объем деятельности каждой Организации при определении группы по оплате труда руководителей оценивается в баллах по следующим показателям:</w:t>
      </w:r>
    </w:p>
    <w:p w:rsidR="001F0B3A" w:rsidRPr="00074EBF" w:rsidRDefault="001F0B3A" w:rsidP="001F0B3A">
      <w:pPr>
        <w:widowControl w:val="0"/>
        <w:autoSpaceDE w:val="0"/>
        <w:autoSpaceDN w:val="0"/>
        <w:jc w:val="right"/>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Таблица </w:t>
      </w:r>
      <w:r>
        <w:rPr>
          <w:rFonts w:ascii="Times New Roman" w:eastAsia="Times New Roman" w:hAnsi="Times New Roman" w:cs="Times New Roman"/>
          <w:kern w:val="0"/>
          <w:sz w:val="24"/>
          <w:szCs w:val="24"/>
        </w:rPr>
        <w:t>№</w:t>
      </w:r>
      <w:r w:rsidRPr="00074EBF">
        <w:rPr>
          <w:rFonts w:ascii="Times New Roman" w:eastAsia="Times New Roman" w:hAnsi="Times New Roman" w:cs="Times New Roman"/>
          <w:kern w:val="0"/>
          <w:sz w:val="24"/>
          <w:szCs w:val="24"/>
        </w:rPr>
        <w:t xml:space="preserve"> 1</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6"/>
        <w:gridCol w:w="4176"/>
        <w:gridCol w:w="2977"/>
        <w:gridCol w:w="1634"/>
      </w:tblGrid>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N п/п</w:t>
            </w:r>
          </w:p>
        </w:tc>
        <w:tc>
          <w:tcPr>
            <w:tcW w:w="417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Объемные показатели</w:t>
            </w:r>
          </w:p>
        </w:tc>
        <w:tc>
          <w:tcPr>
            <w:tcW w:w="2977"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Условия расчета</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Кол-во баллов</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bookmarkStart w:id="13" w:name="P856"/>
            <w:bookmarkEnd w:id="13"/>
            <w:r w:rsidRPr="00074EBF">
              <w:rPr>
                <w:rFonts w:ascii="Times New Roman" w:eastAsia="Times New Roman" w:hAnsi="Times New Roman" w:cs="Times New Roman"/>
                <w:kern w:val="0"/>
                <w:sz w:val="24"/>
                <w:szCs w:val="24"/>
              </w:rPr>
              <w:t>1</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Количество обучающихся в Организации (за исключением обучающихся с ограниченными возможностями здоровья)</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0,3</w:t>
            </w:r>
          </w:p>
        </w:tc>
      </w:tr>
      <w:tr w:rsidR="001F0B3A" w:rsidRPr="00074EBF" w:rsidTr="00852E73">
        <w:tc>
          <w:tcPr>
            <w:tcW w:w="706" w:type="dxa"/>
            <w:vMerge w:val="restart"/>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w:t>
            </w:r>
          </w:p>
        </w:tc>
        <w:tc>
          <w:tcPr>
            <w:tcW w:w="4176" w:type="dxa"/>
            <w:vMerge w:val="restart"/>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Количество работников в Организации</w:t>
            </w:r>
          </w:p>
        </w:tc>
        <w:tc>
          <w:tcPr>
            <w:tcW w:w="2977" w:type="dxa"/>
            <w:tcBorders>
              <w:bottom w:val="nil"/>
            </w:tcBorders>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работника, дополнительно за каждого работника, имеющего:</w:t>
            </w:r>
          </w:p>
        </w:tc>
        <w:tc>
          <w:tcPr>
            <w:tcW w:w="1634" w:type="dxa"/>
            <w:tcBorders>
              <w:bottom w:val="nil"/>
            </w:tcBorders>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w:t>
            </w:r>
          </w:p>
        </w:tc>
      </w:tr>
      <w:tr w:rsidR="001F0B3A" w:rsidRPr="00074EBF" w:rsidTr="00852E73">
        <w:tblPrEx>
          <w:tblBorders>
            <w:insideH w:val="nil"/>
          </w:tblBorders>
        </w:tblPrEx>
        <w:tc>
          <w:tcPr>
            <w:tcW w:w="706" w:type="dxa"/>
            <w:vMerge/>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c>
          <w:tcPr>
            <w:tcW w:w="4176" w:type="dxa"/>
            <w:vMerge/>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c>
          <w:tcPr>
            <w:tcW w:w="2977" w:type="dxa"/>
            <w:tcBorders>
              <w:top w:val="nil"/>
              <w:bottom w:val="nil"/>
            </w:tcBorders>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первую квалификационную категорию;</w:t>
            </w:r>
          </w:p>
        </w:tc>
        <w:tc>
          <w:tcPr>
            <w:tcW w:w="1634" w:type="dxa"/>
            <w:tcBorders>
              <w:top w:val="nil"/>
              <w:bottom w:val="nil"/>
            </w:tcBorders>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1F0B3A" w:rsidRPr="00074EBF" w:rsidTr="00852E73">
        <w:tc>
          <w:tcPr>
            <w:tcW w:w="706" w:type="dxa"/>
            <w:vMerge/>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c>
          <w:tcPr>
            <w:tcW w:w="4176" w:type="dxa"/>
            <w:vMerge/>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c>
          <w:tcPr>
            <w:tcW w:w="2977" w:type="dxa"/>
            <w:tcBorders>
              <w:top w:val="nil"/>
            </w:tcBorders>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высшую квалификационную категорию</w:t>
            </w:r>
          </w:p>
        </w:tc>
        <w:tc>
          <w:tcPr>
            <w:tcW w:w="1634" w:type="dxa"/>
            <w:tcBorders>
              <w:top w:val="nil"/>
            </w:tcBorders>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Количество обучающихся из числа детей-сирот, детей, оставшихся без попечения родителей, и лиц из их числа</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4</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Количество обучающихся с ограниченными возможностями здоровья</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статуса базовой, ресурсной Организации, стажировочной площадки, пилотной Организации</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6</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статуса региональной инновационной площадки</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7</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собственного оборудованного здравпункта, медицинского кабинета, оздоровительно-восстановительного центра, столовой</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8</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автотранспортных средств, сельхозмашин, строительной и другой самоходной техники на балансе организации, учебных кораблей, катеров, самолетов и другой учебной техники</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каждую единицу</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 но не более 20 за все автотранспортные средства</w:t>
            </w:r>
          </w:p>
        </w:tc>
      </w:tr>
      <w:tr w:rsidR="001F0B3A" w:rsidRPr="00074EBF" w:rsidTr="00852E73">
        <w:tc>
          <w:tcPr>
            <w:tcW w:w="706" w:type="dxa"/>
            <w:vMerge w:val="restart"/>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9</w:t>
            </w:r>
          </w:p>
        </w:tc>
        <w:tc>
          <w:tcPr>
            <w:tcW w:w="4176" w:type="dxa"/>
            <w:vMerge w:val="restart"/>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Наличие загородных объектов </w:t>
            </w:r>
            <w:r w:rsidRPr="00074EBF">
              <w:rPr>
                <w:rFonts w:ascii="Times New Roman" w:eastAsia="Times New Roman" w:hAnsi="Times New Roman" w:cs="Times New Roman"/>
                <w:kern w:val="0"/>
                <w:sz w:val="24"/>
                <w:szCs w:val="24"/>
              </w:rPr>
              <w:lastRenderedPageBreak/>
              <w:t>(лагерей, баз отдыха, дач и др.)</w:t>
            </w:r>
          </w:p>
        </w:tc>
        <w:tc>
          <w:tcPr>
            <w:tcW w:w="2977" w:type="dxa"/>
            <w:tcBorders>
              <w:bottom w:val="nil"/>
            </w:tcBorders>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lastRenderedPageBreak/>
              <w:t xml:space="preserve">За каждую единицу, </w:t>
            </w:r>
            <w:r w:rsidRPr="00074EBF">
              <w:rPr>
                <w:rFonts w:ascii="Times New Roman" w:eastAsia="Times New Roman" w:hAnsi="Times New Roman" w:cs="Times New Roman"/>
                <w:kern w:val="0"/>
                <w:sz w:val="24"/>
                <w:szCs w:val="24"/>
              </w:rPr>
              <w:lastRenderedPageBreak/>
              <w:t>находящуюся на балансе организаций;</w:t>
            </w:r>
          </w:p>
        </w:tc>
        <w:tc>
          <w:tcPr>
            <w:tcW w:w="1634" w:type="dxa"/>
            <w:tcBorders>
              <w:bottom w:val="nil"/>
            </w:tcBorders>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lastRenderedPageBreak/>
              <w:t>30</w:t>
            </w:r>
          </w:p>
        </w:tc>
      </w:tr>
      <w:tr w:rsidR="001F0B3A" w:rsidRPr="00074EBF" w:rsidTr="00852E73">
        <w:tc>
          <w:tcPr>
            <w:tcW w:w="706" w:type="dxa"/>
            <w:vMerge/>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c>
          <w:tcPr>
            <w:tcW w:w="4176" w:type="dxa"/>
            <w:vMerge/>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c>
          <w:tcPr>
            <w:tcW w:w="2977" w:type="dxa"/>
            <w:tcBorders>
              <w:top w:val="nil"/>
            </w:tcBorders>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в других случаях</w:t>
            </w:r>
          </w:p>
        </w:tc>
        <w:tc>
          <w:tcPr>
            <w:tcW w:w="1634" w:type="dxa"/>
            <w:tcBorders>
              <w:top w:val="nil"/>
            </w:tcBorders>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50</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11</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собственных котельной, очистных и других сооружений, жилых домов</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20</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12</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Круглосуточное пребывание обучающихся (за исключением обучающихся из числа детей-сирот, детей, оставшихся без попечения родителей, и лиц из их числа)</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0,3</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13</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в Организации филиалов, учебно-консультационных пунктов, интерната, общежития и др. структурных подразделений</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20</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14</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оборудованных и используемых в образовательном процессе компьютерных классов</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класс</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15</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оборудованных и используемых в образовательном процессе объектов инфраструктуры Организации: спортивной площадки, стадиона, бассейна, других спортивных сооружений (в зависимости от их состояния и степени их использования)</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16</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классов (групп), перешедших на федеральные государственные образовательные стандарты нового поколения</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класс</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17</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групп дошкольного образования в Организациях</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каждую группу</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10</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18</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обучающихся в Организации (за исключением организаций дополнительного образования), получающих бесплатные дополнительные образовательные услуги (в кружках, секциях и других формах организации дополнительных образовательных услуг)</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Количество обучающихся</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19</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Наличие обучающихся, получающих </w:t>
            </w:r>
            <w:r w:rsidRPr="00074EBF">
              <w:rPr>
                <w:rFonts w:ascii="Times New Roman" w:eastAsia="Times New Roman" w:hAnsi="Times New Roman" w:cs="Times New Roman"/>
                <w:kern w:val="0"/>
                <w:sz w:val="24"/>
                <w:szCs w:val="24"/>
              </w:rPr>
              <w:lastRenderedPageBreak/>
              <w:t>бесплатные дополнительные образовательные услуги вне данной Организации (в кружках, секциях и других формах организации дополнительных образовательных услуг)</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lastRenderedPageBreak/>
              <w:t>Количество обучающихся</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0,1</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lastRenderedPageBreak/>
              <w:t>20</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оборудованных и используемых помещений для разных видов активной деятельности обучающихся (изостудия, театральная студия, комната сказок, зимний сад и др.)</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вид</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21</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классов (групп), в которых реализуется инклюзивное обучение</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класс</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22</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классов в общеобразовательной организации с углубленным изучением отдельных предметов, классов профильного обучения</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каждый класс</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23</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групп продленного дня в общеобразовательной организации</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каждую группу</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24</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обучающихся по дистанционной форме обучения</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25</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обучающихся по индивидуальному учебному плану, в том числе реализующих ускоренное обучение</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обучающегося</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r w:rsidR="001F0B3A" w:rsidRPr="00074EBF" w:rsidTr="00852E73">
        <w:tc>
          <w:tcPr>
            <w:tcW w:w="70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26</w:t>
            </w:r>
          </w:p>
        </w:tc>
        <w:tc>
          <w:tcPr>
            <w:tcW w:w="4176"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Наличие пребывающих в социальных гостиницах Организации</w:t>
            </w:r>
          </w:p>
        </w:tc>
        <w:tc>
          <w:tcPr>
            <w:tcW w:w="2977"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За каждого пребывающего</w:t>
            </w:r>
          </w:p>
        </w:tc>
        <w:tc>
          <w:tcPr>
            <w:tcW w:w="1634"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0,5</w:t>
            </w:r>
          </w:p>
        </w:tc>
      </w:tr>
    </w:tbl>
    <w:p w:rsidR="001F0B3A" w:rsidRPr="00074EBF" w:rsidRDefault="001F0B3A" w:rsidP="001F0B3A">
      <w:pPr>
        <w:widowControl w:val="0"/>
        <w:autoSpaceDE w:val="0"/>
        <w:autoSpaceDN w:val="0"/>
        <w:ind w:firstLine="540"/>
        <w:jc w:val="both"/>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9. Организации относятся к I, II, III или IV группам по оплате труда руководителей по сумме баллов, определенных на основе указанных выше показателей деятельности, в соответствии со следующей таблицей: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0"/>
        <w:gridCol w:w="3633"/>
        <w:gridCol w:w="1356"/>
        <w:gridCol w:w="1270"/>
        <w:gridCol w:w="1276"/>
        <w:gridCol w:w="1418"/>
      </w:tblGrid>
      <w:tr w:rsidR="001F0B3A" w:rsidRPr="00074EBF" w:rsidTr="00852E73">
        <w:tc>
          <w:tcPr>
            <w:tcW w:w="540" w:type="dxa"/>
            <w:vMerge w:val="restart"/>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N п/п</w:t>
            </w:r>
          </w:p>
        </w:tc>
        <w:tc>
          <w:tcPr>
            <w:tcW w:w="3633" w:type="dxa"/>
            <w:vMerge w:val="restart"/>
            <w:vAlign w:val="center"/>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Тип и специфика деятельности (специальные наименования) образовательных организаций</w:t>
            </w:r>
          </w:p>
        </w:tc>
        <w:tc>
          <w:tcPr>
            <w:tcW w:w="5320" w:type="dxa"/>
            <w:gridSpan w:val="4"/>
            <w:vAlign w:val="center"/>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Группа, к которой образовательная организация относится по оплате труда руководителей по сумме баллов</w:t>
            </w:r>
          </w:p>
        </w:tc>
      </w:tr>
      <w:tr w:rsidR="001F0B3A" w:rsidRPr="00074EBF" w:rsidTr="00852E73">
        <w:tc>
          <w:tcPr>
            <w:tcW w:w="540" w:type="dxa"/>
            <w:vMerge/>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c>
          <w:tcPr>
            <w:tcW w:w="3633" w:type="dxa"/>
            <w:vMerge/>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c>
          <w:tcPr>
            <w:tcW w:w="1356" w:type="dxa"/>
            <w:vAlign w:val="center"/>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I гр.</w:t>
            </w:r>
          </w:p>
        </w:tc>
        <w:tc>
          <w:tcPr>
            <w:tcW w:w="1270" w:type="dxa"/>
            <w:vAlign w:val="center"/>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II гр.</w:t>
            </w:r>
          </w:p>
        </w:tc>
        <w:tc>
          <w:tcPr>
            <w:tcW w:w="1276" w:type="dxa"/>
            <w:vAlign w:val="center"/>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III гр.</w:t>
            </w:r>
          </w:p>
        </w:tc>
        <w:tc>
          <w:tcPr>
            <w:tcW w:w="1418" w:type="dxa"/>
            <w:vAlign w:val="center"/>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IV гр.</w:t>
            </w:r>
          </w:p>
        </w:tc>
      </w:tr>
      <w:tr w:rsidR="001F0B3A" w:rsidRPr="00074EBF" w:rsidTr="00852E73">
        <w:tc>
          <w:tcPr>
            <w:tcW w:w="540"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w:t>
            </w:r>
          </w:p>
        </w:tc>
        <w:tc>
          <w:tcPr>
            <w:tcW w:w="3633" w:type="dxa"/>
            <w:vAlign w:val="center"/>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w:t>
            </w:r>
          </w:p>
        </w:tc>
        <w:tc>
          <w:tcPr>
            <w:tcW w:w="1356" w:type="dxa"/>
            <w:vAlign w:val="center"/>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3</w:t>
            </w:r>
          </w:p>
        </w:tc>
        <w:tc>
          <w:tcPr>
            <w:tcW w:w="1270" w:type="dxa"/>
            <w:vAlign w:val="center"/>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4</w:t>
            </w:r>
          </w:p>
        </w:tc>
        <w:tc>
          <w:tcPr>
            <w:tcW w:w="1276" w:type="dxa"/>
            <w:vAlign w:val="center"/>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5</w:t>
            </w:r>
          </w:p>
        </w:tc>
        <w:tc>
          <w:tcPr>
            <w:tcW w:w="1418" w:type="dxa"/>
            <w:vAlign w:val="center"/>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6</w:t>
            </w:r>
          </w:p>
        </w:tc>
      </w:tr>
      <w:tr w:rsidR="001F0B3A" w:rsidRPr="00074EBF" w:rsidTr="00852E73">
        <w:tc>
          <w:tcPr>
            <w:tcW w:w="540"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1</w:t>
            </w:r>
          </w:p>
        </w:tc>
        <w:tc>
          <w:tcPr>
            <w:tcW w:w="3633" w:type="dxa"/>
            <w:vAlign w:val="center"/>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Дошкольные образовательные организации; общеобразовательные организации; организации дополнительного образования</w:t>
            </w:r>
          </w:p>
        </w:tc>
        <w:tc>
          <w:tcPr>
            <w:tcW w:w="135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свыше 500</w:t>
            </w:r>
          </w:p>
        </w:tc>
        <w:tc>
          <w:tcPr>
            <w:tcW w:w="1270"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500</w:t>
            </w:r>
          </w:p>
        </w:tc>
        <w:tc>
          <w:tcPr>
            <w:tcW w:w="127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350</w:t>
            </w:r>
          </w:p>
        </w:tc>
        <w:tc>
          <w:tcPr>
            <w:tcW w:w="1418"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200</w:t>
            </w:r>
          </w:p>
        </w:tc>
      </w:tr>
      <w:tr w:rsidR="001F0B3A" w:rsidRPr="00074EBF" w:rsidTr="00852E73">
        <w:tc>
          <w:tcPr>
            <w:tcW w:w="540"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2</w:t>
            </w:r>
          </w:p>
        </w:tc>
        <w:tc>
          <w:tcPr>
            <w:tcW w:w="3633" w:type="dxa"/>
            <w:vAlign w:val="center"/>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Общеобразовательные организации с профильными классами;</w:t>
            </w:r>
          </w:p>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 xml:space="preserve">Организации с наличием групп </w:t>
            </w:r>
            <w:r w:rsidRPr="00074EBF">
              <w:rPr>
                <w:rFonts w:ascii="Times New Roman" w:eastAsia="Times New Roman" w:hAnsi="Times New Roman" w:cs="Times New Roman"/>
                <w:kern w:val="0"/>
                <w:sz w:val="24"/>
                <w:szCs w:val="24"/>
              </w:rPr>
              <w:lastRenderedPageBreak/>
              <w:t>дошкольного образования</w:t>
            </w:r>
          </w:p>
        </w:tc>
        <w:tc>
          <w:tcPr>
            <w:tcW w:w="135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lastRenderedPageBreak/>
              <w:t>свыше 450</w:t>
            </w:r>
          </w:p>
        </w:tc>
        <w:tc>
          <w:tcPr>
            <w:tcW w:w="1270"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450</w:t>
            </w:r>
          </w:p>
        </w:tc>
        <w:tc>
          <w:tcPr>
            <w:tcW w:w="127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300</w:t>
            </w:r>
          </w:p>
        </w:tc>
        <w:tc>
          <w:tcPr>
            <w:tcW w:w="1418"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r>
      <w:tr w:rsidR="001F0B3A" w:rsidRPr="00074EBF" w:rsidTr="00852E73">
        <w:tc>
          <w:tcPr>
            <w:tcW w:w="540"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lastRenderedPageBreak/>
              <w:t>3</w:t>
            </w:r>
          </w:p>
        </w:tc>
        <w:tc>
          <w:tcPr>
            <w:tcW w:w="3633" w:type="dxa"/>
            <w:vAlign w:val="center"/>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Организации с классами (группами), реализующими адаптированные образовательные программы; общеобразовательные организации с классами углубленного обучения (в том числе лицеи, гимназии); профессиональные образовательные организации</w:t>
            </w:r>
          </w:p>
        </w:tc>
        <w:tc>
          <w:tcPr>
            <w:tcW w:w="135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свыше 400</w:t>
            </w:r>
          </w:p>
        </w:tc>
        <w:tc>
          <w:tcPr>
            <w:tcW w:w="1270"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400</w:t>
            </w:r>
          </w:p>
        </w:tc>
        <w:tc>
          <w:tcPr>
            <w:tcW w:w="127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300</w:t>
            </w:r>
          </w:p>
        </w:tc>
        <w:tc>
          <w:tcPr>
            <w:tcW w:w="1418"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r>
      <w:tr w:rsidR="001F0B3A" w:rsidRPr="00074EBF" w:rsidTr="00C308A7">
        <w:trPr>
          <w:trHeight w:val="3860"/>
        </w:trPr>
        <w:tc>
          <w:tcPr>
            <w:tcW w:w="540"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4</w:t>
            </w:r>
          </w:p>
        </w:tc>
        <w:tc>
          <w:tcPr>
            <w:tcW w:w="3633" w:type="dxa"/>
            <w:vAlign w:val="center"/>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Организации, реализующие адаптированные образовательные программы; организации с группами для детей-сирот, детей, оставшихся без попечения родителей, и лиц из их числа; общеобразовательные организации с дошкольными группами и группами для детей-сирот и детей, оставшихся без попечения родителей; профессиональные образовательные организации - колледжи</w:t>
            </w:r>
          </w:p>
        </w:tc>
        <w:tc>
          <w:tcPr>
            <w:tcW w:w="135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свыше 350</w:t>
            </w:r>
          </w:p>
        </w:tc>
        <w:tc>
          <w:tcPr>
            <w:tcW w:w="1270"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350</w:t>
            </w:r>
          </w:p>
        </w:tc>
        <w:tc>
          <w:tcPr>
            <w:tcW w:w="1276" w:type="dxa"/>
          </w:tcPr>
          <w:p w:rsidR="001F0B3A" w:rsidRPr="00074EBF" w:rsidRDefault="001F0B3A" w:rsidP="00852E73">
            <w:pPr>
              <w:widowControl w:val="0"/>
              <w:autoSpaceDE w:val="0"/>
              <w:autoSpaceDN w:val="0"/>
              <w:jc w:val="center"/>
              <w:rPr>
                <w:rFonts w:ascii="Times New Roman" w:eastAsia="Times New Roman" w:hAnsi="Times New Roman" w:cs="Times New Roman"/>
                <w:kern w:val="0"/>
                <w:sz w:val="24"/>
                <w:szCs w:val="24"/>
              </w:rPr>
            </w:pPr>
            <w:r w:rsidRPr="00074EBF">
              <w:rPr>
                <w:rFonts w:ascii="Times New Roman" w:eastAsia="Times New Roman" w:hAnsi="Times New Roman" w:cs="Times New Roman"/>
                <w:kern w:val="0"/>
                <w:sz w:val="24"/>
                <w:szCs w:val="24"/>
              </w:rPr>
              <w:t>до 300</w:t>
            </w:r>
          </w:p>
        </w:tc>
        <w:tc>
          <w:tcPr>
            <w:tcW w:w="1418" w:type="dxa"/>
          </w:tcPr>
          <w:p w:rsidR="001F0B3A" w:rsidRPr="00074EBF" w:rsidRDefault="001F0B3A" w:rsidP="00852E73">
            <w:pPr>
              <w:widowControl w:val="0"/>
              <w:autoSpaceDE w:val="0"/>
              <w:autoSpaceDN w:val="0"/>
              <w:rPr>
                <w:rFonts w:ascii="Times New Roman" w:eastAsia="Times New Roman" w:hAnsi="Times New Roman" w:cs="Times New Roman"/>
                <w:kern w:val="0"/>
                <w:sz w:val="24"/>
                <w:szCs w:val="24"/>
              </w:rPr>
            </w:pPr>
          </w:p>
        </w:tc>
      </w:tr>
    </w:tbl>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C308A7" w:rsidRDefault="00C308A7" w:rsidP="00DF2275">
      <w:pPr>
        <w:pStyle w:val="ConsPlusNormal1"/>
        <w:jc w:val="right"/>
        <w:outlineLvl w:val="1"/>
        <w:rPr>
          <w:rFonts w:ascii="Times New Roman" w:hAnsi="Times New Roman" w:cs="Times New Roman"/>
          <w:sz w:val="24"/>
          <w:szCs w:val="24"/>
        </w:rPr>
      </w:pPr>
    </w:p>
    <w:p w:rsidR="001F0B3A" w:rsidRDefault="001F0B3A" w:rsidP="00DF2275">
      <w:pPr>
        <w:pStyle w:val="ConsPlusNormal1"/>
        <w:jc w:val="right"/>
        <w:outlineLvl w:val="1"/>
        <w:rPr>
          <w:rFonts w:ascii="Times New Roman" w:hAnsi="Times New Roman" w:cs="Times New Roman"/>
          <w:sz w:val="24"/>
          <w:szCs w:val="24"/>
        </w:rPr>
      </w:pPr>
    </w:p>
    <w:p w:rsidR="00181710" w:rsidRDefault="00181710" w:rsidP="00DF2275">
      <w:pPr>
        <w:pStyle w:val="ConsPlusNormal1"/>
        <w:jc w:val="right"/>
        <w:outlineLvl w:val="1"/>
        <w:rPr>
          <w:rFonts w:ascii="Times New Roman" w:hAnsi="Times New Roman" w:cs="Times New Roman"/>
          <w:sz w:val="24"/>
          <w:szCs w:val="24"/>
        </w:rPr>
      </w:pPr>
    </w:p>
    <w:p w:rsidR="00181710" w:rsidRDefault="00181710" w:rsidP="00DF2275">
      <w:pPr>
        <w:pStyle w:val="ConsPlusNormal1"/>
        <w:jc w:val="right"/>
        <w:outlineLvl w:val="1"/>
        <w:rPr>
          <w:rFonts w:ascii="Times New Roman" w:hAnsi="Times New Roman" w:cs="Times New Roman"/>
          <w:sz w:val="24"/>
          <w:szCs w:val="24"/>
        </w:rPr>
      </w:pPr>
    </w:p>
    <w:p w:rsidR="00181710" w:rsidRDefault="00181710" w:rsidP="00DF2275">
      <w:pPr>
        <w:pStyle w:val="ConsPlusNormal1"/>
        <w:jc w:val="right"/>
        <w:outlineLvl w:val="1"/>
        <w:rPr>
          <w:rFonts w:ascii="Times New Roman" w:hAnsi="Times New Roman" w:cs="Times New Roman"/>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 xml:space="preserve">Приложение N </w:t>
      </w:r>
      <w:r w:rsidR="00C308A7">
        <w:rPr>
          <w:rFonts w:ascii="Times New Roman" w:hAnsi="Times New Roman" w:cs="Times New Roman"/>
          <w:sz w:val="24"/>
          <w:szCs w:val="24"/>
        </w:rPr>
        <w:t>3</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C63D85" w:rsidRPr="00343B49" w:rsidRDefault="00C63D85" w:rsidP="00DF2275">
      <w:pPr>
        <w:pStyle w:val="ConsPlusNormal1"/>
        <w:jc w:val="both"/>
        <w:rPr>
          <w:rFonts w:ascii="Times New Roman" w:hAnsi="Times New Roman" w:cs="Times New Roman"/>
          <w:sz w:val="24"/>
          <w:szCs w:val="24"/>
        </w:rPr>
      </w:pPr>
    </w:p>
    <w:p w:rsidR="00F41B4E" w:rsidRPr="00343B49" w:rsidRDefault="005714F3" w:rsidP="00DF2275">
      <w:pPr>
        <w:pStyle w:val="ConsPlusNormal1"/>
        <w:jc w:val="center"/>
        <w:rPr>
          <w:rFonts w:ascii="Times New Roman" w:hAnsi="Times New Roman" w:cs="Times New Roman"/>
          <w:sz w:val="24"/>
          <w:szCs w:val="24"/>
        </w:rPr>
      </w:pPr>
      <w:bookmarkStart w:id="14" w:name="P483"/>
      <w:bookmarkEnd w:id="14"/>
      <w:r>
        <w:rPr>
          <w:rFonts w:ascii="Times New Roman" w:hAnsi="Times New Roman" w:cs="Times New Roman"/>
          <w:b/>
          <w:sz w:val="24"/>
          <w:szCs w:val="24"/>
        </w:rPr>
        <w:t xml:space="preserve">Выплата </w:t>
      </w:r>
      <w:r w:rsidR="001F11D4" w:rsidRPr="001F11D4">
        <w:rPr>
          <w:rFonts w:ascii="Times New Roman" w:hAnsi="Times New Roman" w:cs="Times New Roman"/>
          <w:b/>
          <w:sz w:val="24"/>
          <w:szCs w:val="24"/>
        </w:rPr>
        <w:t>за выслугу летв организациях</w:t>
      </w:r>
      <w:r w:rsidR="00181710">
        <w:rPr>
          <w:rFonts w:ascii="Times New Roman" w:hAnsi="Times New Roman" w:cs="Times New Roman"/>
          <w:b/>
          <w:sz w:val="24"/>
          <w:szCs w:val="24"/>
        </w:rPr>
        <w:t xml:space="preserve"> города Алексина</w:t>
      </w:r>
      <w:r w:rsidR="001F11D4" w:rsidRPr="001F11D4">
        <w:rPr>
          <w:rFonts w:ascii="Times New Roman" w:hAnsi="Times New Roman" w:cs="Times New Roman"/>
          <w:b/>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F41B4E" w:rsidRDefault="005714F3" w:rsidP="007E3642">
      <w:pPr>
        <w:pStyle w:val="ConsPlusNormal1"/>
        <w:numPr>
          <w:ilvl w:val="0"/>
          <w:numId w:val="1"/>
        </w:numPr>
        <w:ind w:left="0" w:firstLine="567"/>
        <w:jc w:val="both"/>
        <w:rPr>
          <w:rFonts w:ascii="Times New Roman" w:hAnsi="Times New Roman" w:cs="Times New Roman"/>
          <w:sz w:val="24"/>
          <w:szCs w:val="24"/>
        </w:rPr>
      </w:pPr>
      <w:r>
        <w:rPr>
          <w:rFonts w:ascii="Times New Roman" w:hAnsi="Times New Roman" w:cs="Times New Roman"/>
          <w:sz w:val="24"/>
          <w:szCs w:val="24"/>
        </w:rPr>
        <w:t>Выплата</w:t>
      </w:r>
      <w:r w:rsidR="00D34094" w:rsidRPr="00343B49">
        <w:rPr>
          <w:rFonts w:ascii="Times New Roman" w:hAnsi="Times New Roman" w:cs="Times New Roman"/>
          <w:sz w:val="24"/>
          <w:szCs w:val="24"/>
        </w:rPr>
        <w:t xml:space="preserve"> за выслугу лет устанавливается всем работникам </w:t>
      </w:r>
      <w:r w:rsidR="002D7F94" w:rsidRPr="00343B49">
        <w:rPr>
          <w:rFonts w:ascii="Times New Roman" w:hAnsi="Times New Roman" w:cs="Times New Roman"/>
          <w:sz w:val="24"/>
          <w:szCs w:val="24"/>
        </w:rPr>
        <w:t>О</w:t>
      </w:r>
      <w:r w:rsidR="007E3642">
        <w:rPr>
          <w:rFonts w:ascii="Times New Roman" w:hAnsi="Times New Roman" w:cs="Times New Roman"/>
          <w:sz w:val="24"/>
          <w:szCs w:val="24"/>
        </w:rPr>
        <w:t xml:space="preserve">рганизаций, </w:t>
      </w:r>
      <w:r w:rsidR="00D34094" w:rsidRPr="00343B49">
        <w:rPr>
          <w:rFonts w:ascii="Times New Roman" w:hAnsi="Times New Roman" w:cs="Times New Roman"/>
          <w:sz w:val="24"/>
          <w:szCs w:val="24"/>
        </w:rPr>
        <w:t xml:space="preserve">осуществляющих образовательную деятельность (за исключением </w:t>
      </w:r>
      <w:r w:rsidR="00EE19D3" w:rsidRPr="00343B49">
        <w:rPr>
          <w:rFonts w:ascii="Times New Roman" w:hAnsi="Times New Roman" w:cs="Times New Roman"/>
          <w:sz w:val="24"/>
          <w:szCs w:val="24"/>
        </w:rPr>
        <w:t xml:space="preserve">медицинских работников, </w:t>
      </w:r>
      <w:r w:rsidR="00D34094" w:rsidRPr="00343B49">
        <w:rPr>
          <w:rFonts w:ascii="Times New Roman" w:hAnsi="Times New Roman" w:cs="Times New Roman"/>
          <w:sz w:val="24"/>
          <w:szCs w:val="24"/>
        </w:rPr>
        <w:t>руководителя</w:t>
      </w:r>
      <w:r>
        <w:rPr>
          <w:rFonts w:ascii="Times New Roman" w:hAnsi="Times New Roman" w:cs="Times New Roman"/>
          <w:sz w:val="24"/>
          <w:szCs w:val="24"/>
        </w:rPr>
        <w:t>,</w:t>
      </w:r>
      <w:r w:rsidR="00D34094" w:rsidRPr="00343B49">
        <w:rPr>
          <w:rFonts w:ascii="Times New Roman" w:hAnsi="Times New Roman" w:cs="Times New Roman"/>
          <w:sz w:val="24"/>
          <w:szCs w:val="24"/>
        </w:rPr>
        <w:t xml:space="preserve"> заместителей руководителя), в зависимости от стажа работы </w:t>
      </w:r>
      <w:r>
        <w:rPr>
          <w:rFonts w:ascii="Times New Roman" w:hAnsi="Times New Roman" w:cs="Times New Roman"/>
          <w:sz w:val="24"/>
          <w:szCs w:val="24"/>
        </w:rPr>
        <w:t xml:space="preserve">при выслуге </w:t>
      </w:r>
      <w:r w:rsidR="00D34094" w:rsidRPr="00343B49">
        <w:rPr>
          <w:rFonts w:ascii="Times New Roman" w:hAnsi="Times New Roman" w:cs="Times New Roman"/>
          <w:sz w:val="24"/>
          <w:szCs w:val="24"/>
        </w:rPr>
        <w:t>в следующих размерах:</w:t>
      </w:r>
    </w:p>
    <w:p w:rsidR="00181710" w:rsidRPr="00343B49" w:rsidRDefault="00181710" w:rsidP="007E3642">
      <w:pPr>
        <w:pStyle w:val="ConsPlusNormal1"/>
        <w:ind w:left="975"/>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45"/>
        <w:gridCol w:w="4389"/>
      </w:tblGrid>
      <w:tr w:rsidR="00F41B4E" w:rsidRPr="00343B49" w:rsidTr="007E3642">
        <w:tc>
          <w:tcPr>
            <w:tcW w:w="5245" w:type="dxa"/>
          </w:tcPr>
          <w:p w:rsidR="00F41B4E" w:rsidRPr="00343B49" w:rsidRDefault="00D34094" w:rsidP="00DF2275">
            <w:pPr>
              <w:pStyle w:val="ConsPlusNormal1"/>
              <w:jc w:val="center"/>
              <w:rPr>
                <w:rFonts w:ascii="Times New Roman" w:hAnsi="Times New Roman" w:cs="Times New Roman"/>
                <w:sz w:val="24"/>
                <w:szCs w:val="24"/>
              </w:rPr>
            </w:pPr>
            <w:r w:rsidRPr="00343B49">
              <w:rPr>
                <w:rFonts w:ascii="Times New Roman" w:hAnsi="Times New Roman" w:cs="Times New Roman"/>
                <w:sz w:val="24"/>
                <w:szCs w:val="24"/>
              </w:rPr>
              <w:t>Стаж работы</w:t>
            </w:r>
          </w:p>
        </w:tc>
        <w:tc>
          <w:tcPr>
            <w:tcW w:w="4389" w:type="dxa"/>
          </w:tcPr>
          <w:p w:rsidR="00F41B4E" w:rsidRPr="00343B49" w:rsidRDefault="005714F3" w:rsidP="00DF2275">
            <w:pPr>
              <w:pStyle w:val="ConsPlusNormal1"/>
              <w:jc w:val="center"/>
              <w:rPr>
                <w:rFonts w:ascii="Times New Roman" w:hAnsi="Times New Roman" w:cs="Times New Roman"/>
                <w:sz w:val="24"/>
                <w:szCs w:val="24"/>
              </w:rPr>
            </w:pPr>
            <w:r>
              <w:rPr>
                <w:rFonts w:ascii="Times New Roman" w:hAnsi="Times New Roman" w:cs="Times New Roman"/>
                <w:sz w:val="24"/>
                <w:szCs w:val="24"/>
              </w:rPr>
              <w:t>Размер, %</w:t>
            </w:r>
          </w:p>
        </w:tc>
      </w:tr>
      <w:tr w:rsidR="00F41B4E" w:rsidRPr="00343B49" w:rsidTr="007E3642">
        <w:tc>
          <w:tcPr>
            <w:tcW w:w="5245" w:type="dxa"/>
          </w:tcPr>
          <w:p w:rsidR="00F41B4E" w:rsidRPr="00343B49" w:rsidRDefault="00D34094" w:rsidP="00DF2275">
            <w:pPr>
              <w:pStyle w:val="ConsPlusNormal1"/>
              <w:rPr>
                <w:rFonts w:ascii="Times New Roman" w:hAnsi="Times New Roman" w:cs="Times New Roman"/>
                <w:sz w:val="24"/>
                <w:szCs w:val="24"/>
              </w:rPr>
            </w:pPr>
            <w:r w:rsidRPr="00343B49">
              <w:rPr>
                <w:rFonts w:ascii="Times New Roman" w:hAnsi="Times New Roman" w:cs="Times New Roman"/>
                <w:sz w:val="24"/>
                <w:szCs w:val="24"/>
              </w:rPr>
              <w:t>от 0 до 2 лет включительно</w:t>
            </w:r>
          </w:p>
        </w:tc>
        <w:tc>
          <w:tcPr>
            <w:tcW w:w="4389" w:type="dxa"/>
          </w:tcPr>
          <w:p w:rsidR="00F41B4E" w:rsidRPr="00343B49" w:rsidRDefault="005714F3" w:rsidP="00DF2275">
            <w:pPr>
              <w:pStyle w:val="ConsPlusNormal1"/>
              <w:jc w:val="center"/>
              <w:rPr>
                <w:rFonts w:ascii="Times New Roman" w:hAnsi="Times New Roman" w:cs="Times New Roman"/>
                <w:sz w:val="24"/>
                <w:szCs w:val="24"/>
              </w:rPr>
            </w:pPr>
            <w:r>
              <w:rPr>
                <w:rFonts w:ascii="Times New Roman" w:hAnsi="Times New Roman" w:cs="Times New Roman"/>
                <w:sz w:val="24"/>
                <w:szCs w:val="24"/>
              </w:rPr>
              <w:t>2</w:t>
            </w:r>
          </w:p>
        </w:tc>
      </w:tr>
      <w:tr w:rsidR="00F41B4E" w:rsidRPr="00343B49" w:rsidTr="007E3642">
        <w:tc>
          <w:tcPr>
            <w:tcW w:w="5245" w:type="dxa"/>
          </w:tcPr>
          <w:p w:rsidR="00F41B4E" w:rsidRPr="00343B49" w:rsidRDefault="005714F3" w:rsidP="00DF2275">
            <w:pPr>
              <w:pStyle w:val="ConsPlusNormal1"/>
              <w:rPr>
                <w:rFonts w:ascii="Times New Roman" w:hAnsi="Times New Roman" w:cs="Times New Roman"/>
                <w:sz w:val="24"/>
                <w:szCs w:val="24"/>
              </w:rPr>
            </w:pPr>
            <w:r>
              <w:rPr>
                <w:rFonts w:ascii="Times New Roman" w:hAnsi="Times New Roman" w:cs="Times New Roman"/>
                <w:sz w:val="24"/>
                <w:szCs w:val="24"/>
              </w:rPr>
              <w:t>свыше</w:t>
            </w:r>
            <w:r w:rsidR="00D34094" w:rsidRPr="00343B49">
              <w:rPr>
                <w:rFonts w:ascii="Times New Roman" w:hAnsi="Times New Roman" w:cs="Times New Roman"/>
                <w:sz w:val="24"/>
                <w:szCs w:val="24"/>
              </w:rPr>
              <w:t xml:space="preserve"> 2 до 5 лет включительно</w:t>
            </w:r>
          </w:p>
        </w:tc>
        <w:tc>
          <w:tcPr>
            <w:tcW w:w="4389" w:type="dxa"/>
          </w:tcPr>
          <w:p w:rsidR="00F41B4E" w:rsidRPr="00343B49" w:rsidRDefault="005714F3" w:rsidP="00DF2275">
            <w:pPr>
              <w:pStyle w:val="ConsPlusNormal1"/>
              <w:jc w:val="center"/>
              <w:rPr>
                <w:rFonts w:ascii="Times New Roman" w:hAnsi="Times New Roman" w:cs="Times New Roman"/>
                <w:sz w:val="24"/>
                <w:szCs w:val="24"/>
              </w:rPr>
            </w:pPr>
            <w:r>
              <w:rPr>
                <w:rFonts w:ascii="Times New Roman" w:hAnsi="Times New Roman" w:cs="Times New Roman"/>
                <w:sz w:val="24"/>
                <w:szCs w:val="24"/>
              </w:rPr>
              <w:t>5</w:t>
            </w:r>
          </w:p>
        </w:tc>
      </w:tr>
      <w:tr w:rsidR="00F41B4E" w:rsidRPr="00343B49" w:rsidTr="007E3642">
        <w:tc>
          <w:tcPr>
            <w:tcW w:w="5245" w:type="dxa"/>
          </w:tcPr>
          <w:p w:rsidR="00F41B4E" w:rsidRPr="00343B49" w:rsidRDefault="005714F3" w:rsidP="00DF2275">
            <w:pPr>
              <w:pStyle w:val="ConsPlusNormal1"/>
              <w:rPr>
                <w:rFonts w:ascii="Times New Roman" w:hAnsi="Times New Roman" w:cs="Times New Roman"/>
                <w:sz w:val="24"/>
                <w:szCs w:val="24"/>
              </w:rPr>
            </w:pPr>
            <w:r>
              <w:rPr>
                <w:rFonts w:ascii="Times New Roman" w:hAnsi="Times New Roman" w:cs="Times New Roman"/>
                <w:sz w:val="24"/>
                <w:szCs w:val="24"/>
              </w:rPr>
              <w:t>свыше</w:t>
            </w:r>
            <w:r w:rsidR="00D34094" w:rsidRPr="00343B49">
              <w:rPr>
                <w:rFonts w:ascii="Times New Roman" w:hAnsi="Times New Roman" w:cs="Times New Roman"/>
                <w:sz w:val="24"/>
                <w:szCs w:val="24"/>
              </w:rPr>
              <w:t xml:space="preserve"> 5 до 10 лет включительно</w:t>
            </w:r>
          </w:p>
        </w:tc>
        <w:tc>
          <w:tcPr>
            <w:tcW w:w="4389" w:type="dxa"/>
          </w:tcPr>
          <w:p w:rsidR="00F41B4E" w:rsidRPr="00343B49" w:rsidRDefault="005714F3" w:rsidP="00DF2275">
            <w:pPr>
              <w:pStyle w:val="ConsPlusNormal1"/>
              <w:jc w:val="center"/>
              <w:rPr>
                <w:rFonts w:ascii="Times New Roman" w:hAnsi="Times New Roman" w:cs="Times New Roman"/>
                <w:sz w:val="24"/>
                <w:szCs w:val="24"/>
              </w:rPr>
            </w:pPr>
            <w:r>
              <w:rPr>
                <w:rFonts w:ascii="Times New Roman" w:hAnsi="Times New Roman" w:cs="Times New Roman"/>
                <w:sz w:val="24"/>
                <w:szCs w:val="24"/>
              </w:rPr>
              <w:t>10</w:t>
            </w:r>
          </w:p>
        </w:tc>
      </w:tr>
      <w:tr w:rsidR="00F41B4E" w:rsidRPr="00343B49" w:rsidTr="007E3642">
        <w:tc>
          <w:tcPr>
            <w:tcW w:w="5245" w:type="dxa"/>
          </w:tcPr>
          <w:p w:rsidR="00F41B4E" w:rsidRPr="00343B49" w:rsidRDefault="005714F3" w:rsidP="00DF2275">
            <w:pPr>
              <w:pStyle w:val="ConsPlusNormal1"/>
              <w:rPr>
                <w:rFonts w:ascii="Times New Roman" w:hAnsi="Times New Roman" w:cs="Times New Roman"/>
                <w:sz w:val="24"/>
                <w:szCs w:val="24"/>
              </w:rPr>
            </w:pPr>
            <w:r>
              <w:rPr>
                <w:rFonts w:ascii="Times New Roman" w:hAnsi="Times New Roman" w:cs="Times New Roman"/>
                <w:sz w:val="24"/>
                <w:szCs w:val="24"/>
              </w:rPr>
              <w:t>свыше</w:t>
            </w:r>
            <w:r w:rsidR="00D34094" w:rsidRPr="00343B49">
              <w:rPr>
                <w:rFonts w:ascii="Times New Roman" w:hAnsi="Times New Roman" w:cs="Times New Roman"/>
                <w:sz w:val="24"/>
                <w:szCs w:val="24"/>
              </w:rPr>
              <w:t xml:space="preserve"> 10 до 20 лет включительно</w:t>
            </w:r>
          </w:p>
        </w:tc>
        <w:tc>
          <w:tcPr>
            <w:tcW w:w="4389" w:type="dxa"/>
          </w:tcPr>
          <w:p w:rsidR="00F41B4E" w:rsidRPr="00343B49" w:rsidRDefault="005714F3" w:rsidP="00DF2275">
            <w:pPr>
              <w:pStyle w:val="ConsPlusNormal1"/>
              <w:jc w:val="center"/>
              <w:rPr>
                <w:rFonts w:ascii="Times New Roman" w:hAnsi="Times New Roman" w:cs="Times New Roman"/>
                <w:sz w:val="24"/>
                <w:szCs w:val="24"/>
              </w:rPr>
            </w:pPr>
            <w:r>
              <w:rPr>
                <w:rFonts w:ascii="Times New Roman" w:hAnsi="Times New Roman" w:cs="Times New Roman"/>
                <w:sz w:val="24"/>
                <w:szCs w:val="24"/>
              </w:rPr>
              <w:t>15</w:t>
            </w:r>
          </w:p>
        </w:tc>
      </w:tr>
      <w:tr w:rsidR="00F41B4E" w:rsidRPr="00343B49" w:rsidTr="007E3642">
        <w:tc>
          <w:tcPr>
            <w:tcW w:w="5245" w:type="dxa"/>
          </w:tcPr>
          <w:p w:rsidR="00F41B4E" w:rsidRPr="00343B49" w:rsidRDefault="005714F3" w:rsidP="00DF2275">
            <w:pPr>
              <w:pStyle w:val="ConsPlusNormal1"/>
              <w:rPr>
                <w:rFonts w:ascii="Times New Roman" w:hAnsi="Times New Roman" w:cs="Times New Roman"/>
                <w:sz w:val="24"/>
                <w:szCs w:val="24"/>
              </w:rPr>
            </w:pPr>
            <w:r>
              <w:rPr>
                <w:rFonts w:ascii="Times New Roman" w:hAnsi="Times New Roman" w:cs="Times New Roman"/>
                <w:sz w:val="24"/>
                <w:szCs w:val="24"/>
              </w:rPr>
              <w:t>свыше</w:t>
            </w:r>
            <w:r w:rsidR="00D34094" w:rsidRPr="00343B49">
              <w:rPr>
                <w:rFonts w:ascii="Times New Roman" w:hAnsi="Times New Roman" w:cs="Times New Roman"/>
                <w:sz w:val="24"/>
                <w:szCs w:val="24"/>
              </w:rPr>
              <w:t xml:space="preserve"> 20 лет</w:t>
            </w:r>
          </w:p>
        </w:tc>
        <w:tc>
          <w:tcPr>
            <w:tcW w:w="4389" w:type="dxa"/>
          </w:tcPr>
          <w:p w:rsidR="00F41B4E" w:rsidRPr="00343B49" w:rsidRDefault="005714F3" w:rsidP="00DF2275">
            <w:pPr>
              <w:pStyle w:val="ConsPlusNormal1"/>
              <w:jc w:val="center"/>
              <w:rPr>
                <w:rFonts w:ascii="Times New Roman" w:hAnsi="Times New Roman" w:cs="Times New Roman"/>
                <w:sz w:val="24"/>
                <w:szCs w:val="24"/>
              </w:rPr>
            </w:pPr>
            <w:r>
              <w:rPr>
                <w:rFonts w:ascii="Times New Roman" w:hAnsi="Times New Roman" w:cs="Times New Roman"/>
                <w:sz w:val="24"/>
                <w:szCs w:val="24"/>
              </w:rPr>
              <w:t>20</w:t>
            </w:r>
          </w:p>
        </w:tc>
      </w:tr>
    </w:tbl>
    <w:p w:rsidR="00181710" w:rsidRDefault="00181710" w:rsidP="00F714AC">
      <w:pPr>
        <w:pStyle w:val="ConsPlusNormal1"/>
        <w:ind w:firstLine="708"/>
        <w:jc w:val="both"/>
        <w:rPr>
          <w:rFonts w:ascii="Times New Roman" w:hAnsi="Times New Roman" w:cs="Times New Roman"/>
          <w:sz w:val="24"/>
          <w:szCs w:val="24"/>
        </w:rPr>
      </w:pPr>
    </w:p>
    <w:p w:rsidR="00F41B4E" w:rsidRPr="00343B49" w:rsidRDefault="00F714AC" w:rsidP="00F714AC">
      <w:pPr>
        <w:pStyle w:val="ConsPlusNormal1"/>
        <w:ind w:firstLine="708"/>
        <w:jc w:val="both"/>
        <w:rPr>
          <w:rFonts w:ascii="Times New Roman" w:hAnsi="Times New Roman" w:cs="Times New Roman"/>
          <w:sz w:val="24"/>
          <w:szCs w:val="24"/>
        </w:rPr>
      </w:pPr>
      <w:r w:rsidRPr="00F714AC">
        <w:rPr>
          <w:rFonts w:ascii="Times New Roman" w:hAnsi="Times New Roman" w:cs="Times New Roman"/>
          <w:sz w:val="24"/>
          <w:szCs w:val="24"/>
        </w:rPr>
        <w:t>Выплата за выслугу лет устанавливается как по основной, так и по должности, занимаемой на условиях внутреннего и внешнего совместительства, за фактически отработанное время.</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2. Документами, подтверждающими стаж работы, являются трудовая книжка или сведения о трудовой деятельности, оформленные в соответствии со </w:t>
      </w:r>
      <w:hyperlink r:id="rId29" w:tooltip="&quot;Трудовой кодекс Российской Федерации&quot; от 30.12.2001 N 197-ФЗ (ред. от 06.04.2024) {КонсультантПлюс}">
        <w:r w:rsidRPr="00343B49">
          <w:rPr>
            <w:rFonts w:ascii="Times New Roman" w:hAnsi="Times New Roman" w:cs="Times New Roman"/>
            <w:sz w:val="24"/>
            <w:szCs w:val="24"/>
          </w:rPr>
          <w:t>статьей 66.1</w:t>
        </w:r>
      </w:hyperlink>
      <w:r w:rsidRPr="00343B49">
        <w:rPr>
          <w:rFonts w:ascii="Times New Roman" w:hAnsi="Times New Roman" w:cs="Times New Roman"/>
          <w:sz w:val="24"/>
          <w:szCs w:val="24"/>
        </w:rPr>
        <w:t>Трудового кодекса Российской Федерации, если работодатель формирует в электронном виде основную информацию о трудовой деятельности и трудовом стаже работника, военный билет, справка военного комиссариата и иные документы соответствующих государственных органов, архивных учреждений, установленные законодательством Российской Федерации.</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Документы представляются лицом, стаж которого подтверждается.</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3. </w:t>
      </w:r>
      <w:r w:rsidR="001841F4" w:rsidRPr="00343B49">
        <w:rPr>
          <w:rFonts w:ascii="Times New Roman" w:hAnsi="Times New Roman" w:cs="Times New Roman"/>
          <w:sz w:val="24"/>
          <w:szCs w:val="24"/>
        </w:rPr>
        <w:t xml:space="preserve">Исчисление стажа работы для установления повышающего коэффициента к должностному окладу (окладу), ставке за выслугу лет в Организациях производится согласно порядку исчисления стажа работы для установления повышающего коэффициента к должностному окладу (окладу), ставке за выслугу лет работникам организаций, осуществляющих образовательную деятельность, </w:t>
      </w:r>
      <w:r w:rsidRPr="00343B49">
        <w:rPr>
          <w:rFonts w:ascii="Times New Roman" w:hAnsi="Times New Roman" w:cs="Times New Roman"/>
          <w:sz w:val="24"/>
          <w:szCs w:val="24"/>
        </w:rPr>
        <w:t xml:space="preserve"> предусмотренном </w:t>
      </w:r>
      <w:hyperlink w:anchor="P532" w:tooltip="ПОРЯДОК">
        <w:r w:rsidRPr="00343B49">
          <w:rPr>
            <w:rFonts w:ascii="Times New Roman" w:hAnsi="Times New Roman" w:cs="Times New Roman"/>
            <w:sz w:val="24"/>
            <w:szCs w:val="24"/>
          </w:rPr>
          <w:t xml:space="preserve">приложением N </w:t>
        </w:r>
      </w:hyperlink>
      <w:r w:rsidR="00F714AC">
        <w:t>4</w:t>
      </w:r>
      <w:r w:rsidRPr="00343B49">
        <w:rPr>
          <w:rFonts w:ascii="Times New Roman" w:hAnsi="Times New Roman" w:cs="Times New Roman"/>
          <w:sz w:val="24"/>
          <w:szCs w:val="24"/>
        </w:rPr>
        <w:t xml:space="preserve"> к Положению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4. </w:t>
      </w:r>
      <w:r w:rsidR="001841F4" w:rsidRPr="00343B49">
        <w:rPr>
          <w:rFonts w:ascii="Times New Roman" w:hAnsi="Times New Roman" w:cs="Times New Roman"/>
          <w:sz w:val="24"/>
          <w:szCs w:val="24"/>
        </w:rPr>
        <w:t xml:space="preserve">В стаж работы, дающий право на установление повышающего коэффициента к должностному окладу (окладу), ставке за выслугу лет работникам образования и работникам дополнительного профессионального образования, засчитывается педагогическая, руководящая и методическая работа в образовательных и других Организациях согласно перечню организаций (учреждений) и должностей, время работы в которых засчитывается в стаж работников образования (дополнительного профессионального образования) (педагогический стаж) организаций, осуществляющих образовательную деятельность, </w:t>
      </w:r>
      <w:r w:rsidRPr="00343B49">
        <w:rPr>
          <w:rFonts w:ascii="Times New Roman" w:hAnsi="Times New Roman" w:cs="Times New Roman"/>
          <w:sz w:val="24"/>
          <w:szCs w:val="24"/>
        </w:rPr>
        <w:lastRenderedPageBreak/>
        <w:t xml:space="preserve">согласно </w:t>
      </w:r>
      <w:hyperlink w:anchor="P596" w:tooltip="ПЕРЕЧЕНЬ">
        <w:r w:rsidRPr="00343B49">
          <w:rPr>
            <w:rFonts w:ascii="Times New Roman" w:hAnsi="Times New Roman" w:cs="Times New Roman"/>
            <w:sz w:val="24"/>
            <w:szCs w:val="24"/>
          </w:rPr>
          <w:t xml:space="preserve">приложению N </w:t>
        </w:r>
      </w:hyperlink>
      <w:r w:rsidR="00F714AC">
        <w:t>5</w:t>
      </w:r>
      <w:r w:rsidRPr="00343B49">
        <w:rPr>
          <w:rFonts w:ascii="Times New Roman" w:hAnsi="Times New Roman" w:cs="Times New Roman"/>
          <w:sz w:val="24"/>
          <w:szCs w:val="24"/>
        </w:rPr>
        <w:t xml:space="preserve"> к Положению об условиях оплаты труда работников муниципальных организаций муниципального образования город Алексин, 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F41B4E" w:rsidP="00DF2275">
      <w:pPr>
        <w:pStyle w:val="ConsPlusNormal1"/>
        <w:jc w:val="both"/>
        <w:rPr>
          <w:rFonts w:ascii="Times New Roman" w:hAnsi="Times New Roman" w:cs="Times New Roman"/>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 xml:space="preserve">Приложение N </w:t>
      </w:r>
      <w:r w:rsidR="00F714AC">
        <w:rPr>
          <w:rFonts w:ascii="Times New Roman" w:hAnsi="Times New Roman" w:cs="Times New Roman"/>
          <w:sz w:val="24"/>
          <w:szCs w:val="24"/>
        </w:rPr>
        <w:t>4</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9C28C0" w:rsidRPr="00343B49" w:rsidRDefault="009C28C0" w:rsidP="00DF2275">
      <w:pPr>
        <w:pStyle w:val="ConsPlusNormal1"/>
        <w:jc w:val="center"/>
        <w:rPr>
          <w:rFonts w:ascii="Times New Roman" w:hAnsi="Times New Roman" w:cs="Times New Roman"/>
          <w:b/>
          <w:sz w:val="24"/>
          <w:szCs w:val="24"/>
        </w:rPr>
      </w:pPr>
      <w:bookmarkStart w:id="15" w:name="P532"/>
      <w:bookmarkEnd w:id="15"/>
      <w:r w:rsidRPr="00343B49">
        <w:rPr>
          <w:rFonts w:ascii="Times New Roman" w:hAnsi="Times New Roman" w:cs="Times New Roman"/>
          <w:b/>
          <w:sz w:val="24"/>
          <w:szCs w:val="24"/>
        </w:rPr>
        <w:t>ПОРЯДОК</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исчисления стажа работы для установления повышающего</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коэффициента к должностному окладу (окладу), ставке</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за выслугу лет работникам организаций</w:t>
      </w:r>
      <w:r w:rsidR="00181710">
        <w:rPr>
          <w:rFonts w:ascii="Times New Roman" w:hAnsi="Times New Roman" w:cs="Times New Roman"/>
          <w:b/>
          <w:sz w:val="24"/>
          <w:szCs w:val="24"/>
        </w:rPr>
        <w:t xml:space="preserve"> города Алексина</w:t>
      </w:r>
      <w:r w:rsidRPr="00343B49">
        <w:rPr>
          <w:rFonts w:ascii="Times New Roman" w:hAnsi="Times New Roman" w:cs="Times New Roman"/>
          <w:b/>
          <w:sz w:val="24"/>
          <w:szCs w:val="24"/>
        </w:rPr>
        <w:t>, осуществляющих</w:t>
      </w:r>
    </w:p>
    <w:p w:rsidR="00F41B4E"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образовательную деятельность</w:t>
      </w:r>
    </w:p>
    <w:p w:rsidR="00DF2275" w:rsidRPr="00343B49" w:rsidRDefault="00DF2275" w:rsidP="00DF2275">
      <w:pPr>
        <w:pStyle w:val="ConsPlusNormal1"/>
        <w:jc w:val="center"/>
        <w:rPr>
          <w:rFonts w:ascii="Times New Roman" w:hAnsi="Times New Roman" w:cs="Times New Roman"/>
          <w:sz w:val="24"/>
          <w:szCs w:val="24"/>
        </w:rPr>
      </w:pP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1. В стаж работы засчитывается:</w:t>
      </w:r>
    </w:p>
    <w:p w:rsidR="001841F4"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а) </w:t>
      </w:r>
      <w:r w:rsidR="001841F4" w:rsidRPr="00343B49">
        <w:rPr>
          <w:rFonts w:ascii="Times New Roman" w:hAnsi="Times New Roman" w:cs="Times New Roman"/>
          <w:sz w:val="24"/>
          <w:szCs w:val="24"/>
        </w:rPr>
        <w:t>время работы в организаци</w:t>
      </w:r>
      <w:r w:rsidR="00F86D70">
        <w:rPr>
          <w:rFonts w:ascii="Times New Roman" w:hAnsi="Times New Roman" w:cs="Times New Roman"/>
          <w:sz w:val="24"/>
          <w:szCs w:val="24"/>
        </w:rPr>
        <w:t>ях</w:t>
      </w:r>
      <w:r w:rsidR="001841F4" w:rsidRPr="00343B49">
        <w:rPr>
          <w:rFonts w:ascii="Times New Roman" w:hAnsi="Times New Roman" w:cs="Times New Roman"/>
          <w:sz w:val="24"/>
          <w:szCs w:val="24"/>
        </w:rPr>
        <w:t>, осуществляющих образовательную деятельность (далее - Организации);</w:t>
      </w:r>
    </w:p>
    <w:p w:rsidR="00F41B4E"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б) время прохождения военной службы в соответствии с Федеральным законом от 28 марта 1998 года N 53-ФЗ "О воинской обязанности и военной службе";</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время службы в Вооруженных Силах СССР, время нахождения на действительной военной службе (в органах внутренних дел) лиц офицерского состава (рядового и начальствующего состава органов внутренних дел), прапорщиков, мичманов и военнослужащих сверхсрочной службы, уволенных с действительной военной службы (из органов внутренних дел) по возрасту, болезни, сокращению штатов или ограниченному состоянию здоровья, если перерыв между днем увольнения с действительной военной службы (из органов внутренних дел) и днем поступления на работу в организацию образования не превысил 1 года, ветеранам боевых действий на территории других государств, ветеранам, исполняющим обязанности военной службы в условиях чрезвычайного положения и вооруженных конфликтов,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период приостановления действия трудового договора на период прохождения работником военной службы по мобилизации или заключения им контракта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 время работы в Организациях в период учебы студентам педагогических организаций высшего образования и профессиональных образовательных организаций, имеющих государственную аккредитацию, независимо от продолжительности перерывов в работе, связанных с учебой, если за ней следовала работа в Организациях;</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г) работникам Организаций при условии, если нижеперечисленным периодам непосредственно предшествовала и за ними непосредственно следовала работа, дающая право на установление</w:t>
      </w:r>
      <w:r w:rsidR="00F714AC">
        <w:rPr>
          <w:rFonts w:ascii="Times New Roman" w:hAnsi="Times New Roman" w:cs="Times New Roman"/>
          <w:sz w:val="24"/>
          <w:szCs w:val="24"/>
        </w:rPr>
        <w:t xml:space="preserve"> выплаты</w:t>
      </w:r>
      <w:r w:rsidRPr="00343B49">
        <w:rPr>
          <w:rFonts w:ascii="Times New Roman" w:hAnsi="Times New Roman" w:cs="Times New Roman"/>
          <w:sz w:val="24"/>
          <w:szCs w:val="24"/>
        </w:rPr>
        <w:t xml:space="preserve"> за выслугу лет:</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время работы на выборных должностях в органах законодательной и исполнительной власти и профсоюзных органах;</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время по уходу за ребенком до достижения им возраста трех лет;</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д) время работы в органах исполнительной власти всех уровней, организациях (учреждениях) на идентичных должностях (профессиях), а также должностях (профессиях), связанных с направлением деятельности организации или отвечающих функционалу занимаемой в организации должности.</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2. Педагогическим работникам при исчислении стажа для установления повышающего </w:t>
      </w:r>
      <w:r w:rsidRPr="00343B49">
        <w:rPr>
          <w:rFonts w:ascii="Times New Roman" w:hAnsi="Times New Roman" w:cs="Times New Roman"/>
          <w:sz w:val="24"/>
          <w:szCs w:val="24"/>
        </w:rPr>
        <w:lastRenderedPageBreak/>
        <w:t>коэффициента к должностному окладу, ставке за выслугу лет учитывается стаж педагогической работы, в который засчитывается без всяких условий и ограничений:</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а) время нахождения на военной службе по мобилизации или по контракту в соответствии с пунктом 7 статьи 38 Федерального закона от 28 марта 1998 года N 53-ФЗ "О воинской обязанности и военной службе" либо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б) время работы в должности заведующего фильмотекой и методиста фильмотеки.</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3.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а)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 подпункте "а" пункта 2 настоящего Порядка;</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б)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профессионального образования); в комиссиях по делам несовершеннолетних и защите их прав или в отделах социально-правовой охраны несовершеннолетних, в аппарате Уполномоченного по правам ребенка, в подразделениях по предупреждению правонарушений (инспекциях по делам несовершеннолетних, детских комнатах милиции) органов внутренних дел;</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в) время обучения (по очной форме) в аспирантуре, организациях высшего образования и профессиональных образовательных организациях, имеющих государственную аккредитацию.</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4. В стаж педагогической работы отдельных категорий педагогических работников помимо периодов, предусмотренных пунктами 2 и 3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Организации или профилю преподаваемого предмета (курса, дисциплины, кружка):</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преподавателям-организаторам основ безопасности и защиты Родины;</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мастерам производственного обучения;</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педагогам дополнительного образования;</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педагогическим работникам экспериментальных образовательных учреждений;</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педагогам-психологам;</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педагогам-библиотекарям;</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методистам;</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педагогическим работникам профессиональных образовательных организаций (отделений): культуры и искусства, музыкально-педагогических, художественно-графических, музыкальных;</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преподавателям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w:t>
      </w:r>
      <w:r w:rsidRPr="00343B49">
        <w:rPr>
          <w:rFonts w:ascii="Times New Roman" w:hAnsi="Times New Roman" w:cs="Times New Roman"/>
          <w:sz w:val="24"/>
          <w:szCs w:val="24"/>
        </w:rPr>
        <w:lastRenderedPageBreak/>
        <w:t>дисциплин профессиональных образовательных организаций, учителям музыки, музыкальным руководителям, концертмейстерам.</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5.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организации высшего образования, профессиональной образовательной организации педагогического образования.</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7. Работникам Организаций время педагогической работы в Организациях, выполняемой помимо основной работы на условиях почасовой оплаты, включается в педагогический стаж, если ее объем (в одном или нескольких Организациях) составляет не менее 180 часов в учебном году.</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rsidR="001841F4" w:rsidRPr="00343B49"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8. В случаях уменьшения стажа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работы.</w:t>
      </w:r>
    </w:p>
    <w:p w:rsidR="0059189F" w:rsidRDefault="001841F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9. Работникам Организаций могут быть засчитаны в стаж работы иные периоды работы (службы) в учреждениях и Организациях независимо от их организационно-правовой формы, опыт и знания</w:t>
      </w:r>
      <w:r w:rsidR="00563DA5">
        <w:rPr>
          <w:rFonts w:ascii="Times New Roman" w:hAnsi="Times New Roman" w:cs="Times New Roman"/>
          <w:sz w:val="24"/>
          <w:szCs w:val="24"/>
        </w:rPr>
        <w:t>,</w:t>
      </w:r>
      <w:r w:rsidRPr="00343B49">
        <w:rPr>
          <w:rFonts w:ascii="Times New Roman" w:hAnsi="Times New Roman" w:cs="Times New Roman"/>
          <w:sz w:val="24"/>
          <w:szCs w:val="24"/>
        </w:rPr>
        <w:t xml:space="preserve"> по которым необходимы для выполнения обязанностей по замещаемой должности.</w:t>
      </w:r>
    </w:p>
    <w:p w:rsidR="00ED172B" w:rsidRPr="00343B49" w:rsidRDefault="00D34094" w:rsidP="00563DA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10. Включение в стаж иных периодов работы производится на основании приказа руководителя в соответствии с Положением об исчислении стажа работы для установления </w:t>
      </w:r>
      <w:r w:rsidR="00563DA5">
        <w:rPr>
          <w:rFonts w:ascii="Times New Roman" w:hAnsi="Times New Roman" w:cs="Times New Roman"/>
          <w:sz w:val="24"/>
          <w:szCs w:val="24"/>
        </w:rPr>
        <w:t>выплаты</w:t>
      </w:r>
      <w:r w:rsidRPr="00343B49">
        <w:rPr>
          <w:rFonts w:ascii="Times New Roman" w:hAnsi="Times New Roman" w:cs="Times New Roman"/>
          <w:sz w:val="24"/>
          <w:szCs w:val="24"/>
        </w:rPr>
        <w:t xml:space="preserve"> за выслугу лет, утвержденным локальным нормативным актом Организации, принятым с учетом мнения представительного органа работников. </w:t>
      </w:r>
      <w:r w:rsidR="00563DA5" w:rsidRPr="00563DA5">
        <w:rPr>
          <w:rFonts w:ascii="Times New Roman" w:hAnsi="Times New Roman" w:cs="Times New Roman"/>
          <w:sz w:val="24"/>
          <w:szCs w:val="24"/>
        </w:rPr>
        <w:t>Для предварительного рассмотрения вопроса распорядительным документом Организации создается соответствующая комиссия по исчислению стажа для установления выплаты за выслугу лет.</w:t>
      </w:r>
    </w:p>
    <w:p w:rsidR="00ED172B" w:rsidRDefault="00ED172B"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59189F" w:rsidRDefault="0059189F" w:rsidP="00DF2275">
      <w:pPr>
        <w:pStyle w:val="ConsPlusNormal1"/>
        <w:jc w:val="both"/>
        <w:rPr>
          <w:rFonts w:ascii="Times New Roman" w:hAnsi="Times New Roman" w:cs="Times New Roman"/>
          <w:sz w:val="24"/>
          <w:szCs w:val="24"/>
        </w:rPr>
      </w:pPr>
    </w:p>
    <w:p w:rsidR="00DF2275" w:rsidRDefault="00DF2275" w:rsidP="00DF2275">
      <w:pPr>
        <w:pStyle w:val="ConsPlusNormal1"/>
        <w:jc w:val="both"/>
        <w:rPr>
          <w:rFonts w:ascii="Times New Roman" w:hAnsi="Times New Roman" w:cs="Times New Roman"/>
          <w:sz w:val="24"/>
          <w:szCs w:val="24"/>
        </w:rPr>
      </w:pPr>
    </w:p>
    <w:p w:rsidR="00563DA5" w:rsidRDefault="00563DA5" w:rsidP="00DF2275">
      <w:pPr>
        <w:pStyle w:val="ConsPlusNormal1"/>
        <w:jc w:val="both"/>
        <w:rPr>
          <w:rFonts w:ascii="Times New Roman" w:hAnsi="Times New Roman" w:cs="Times New Roman"/>
          <w:sz w:val="24"/>
          <w:szCs w:val="24"/>
        </w:rPr>
      </w:pPr>
    </w:p>
    <w:p w:rsidR="00563DA5" w:rsidRDefault="00563DA5" w:rsidP="00DF2275">
      <w:pPr>
        <w:pStyle w:val="ConsPlusNormal1"/>
        <w:jc w:val="both"/>
        <w:rPr>
          <w:rFonts w:ascii="Times New Roman" w:hAnsi="Times New Roman" w:cs="Times New Roman"/>
          <w:sz w:val="24"/>
          <w:szCs w:val="24"/>
        </w:rPr>
      </w:pPr>
    </w:p>
    <w:p w:rsidR="00181710" w:rsidRDefault="00181710" w:rsidP="00DF2275">
      <w:pPr>
        <w:pStyle w:val="ConsPlusNormal1"/>
        <w:jc w:val="right"/>
        <w:outlineLvl w:val="1"/>
        <w:rPr>
          <w:rFonts w:ascii="Times New Roman" w:hAnsi="Times New Roman" w:cs="Times New Roman"/>
          <w:sz w:val="24"/>
          <w:szCs w:val="24"/>
        </w:rPr>
      </w:pPr>
    </w:p>
    <w:p w:rsidR="00181710" w:rsidRDefault="00181710" w:rsidP="00DF2275">
      <w:pPr>
        <w:pStyle w:val="ConsPlusNormal1"/>
        <w:jc w:val="right"/>
        <w:outlineLvl w:val="1"/>
        <w:rPr>
          <w:rFonts w:ascii="Times New Roman" w:hAnsi="Times New Roman" w:cs="Times New Roman"/>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 xml:space="preserve">Приложение N </w:t>
      </w:r>
      <w:r w:rsidR="00563DA5">
        <w:rPr>
          <w:rFonts w:ascii="Times New Roman" w:hAnsi="Times New Roman" w:cs="Times New Roman"/>
          <w:sz w:val="24"/>
          <w:szCs w:val="24"/>
        </w:rPr>
        <w:t>5</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9C28C0" w:rsidRPr="00343B49" w:rsidRDefault="009C28C0" w:rsidP="00DF2275">
      <w:pPr>
        <w:pStyle w:val="ConsPlusNormal1"/>
        <w:jc w:val="center"/>
        <w:rPr>
          <w:rFonts w:ascii="Times New Roman" w:hAnsi="Times New Roman" w:cs="Times New Roman"/>
          <w:b/>
          <w:sz w:val="24"/>
          <w:szCs w:val="24"/>
        </w:rPr>
      </w:pPr>
      <w:bookmarkStart w:id="16" w:name="P596"/>
      <w:bookmarkEnd w:id="16"/>
      <w:r w:rsidRPr="00343B49">
        <w:rPr>
          <w:rFonts w:ascii="Times New Roman" w:hAnsi="Times New Roman" w:cs="Times New Roman"/>
          <w:b/>
          <w:sz w:val="24"/>
          <w:szCs w:val="24"/>
        </w:rPr>
        <w:t>ПЕРЕЧЕНЬ</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организаций (учреждений) и должностей, время работы</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в которых засчитывается в стаж работников образования</w:t>
      </w:r>
    </w:p>
    <w:p w:rsidR="009C28C0"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(педагогический стаж) организаций</w:t>
      </w:r>
      <w:r w:rsidR="00181710">
        <w:rPr>
          <w:rFonts w:ascii="Times New Roman" w:hAnsi="Times New Roman" w:cs="Times New Roman"/>
          <w:b/>
          <w:sz w:val="24"/>
          <w:szCs w:val="24"/>
        </w:rPr>
        <w:t xml:space="preserve"> города Алексина</w:t>
      </w:r>
      <w:r w:rsidRPr="00343B49">
        <w:rPr>
          <w:rFonts w:ascii="Times New Roman" w:hAnsi="Times New Roman" w:cs="Times New Roman"/>
          <w:b/>
          <w:sz w:val="24"/>
          <w:szCs w:val="24"/>
        </w:rPr>
        <w:t xml:space="preserve">, осуществляющих </w:t>
      </w:r>
    </w:p>
    <w:p w:rsidR="00F41B4E" w:rsidRPr="00343B49" w:rsidRDefault="009C28C0" w:rsidP="00DF2275">
      <w:pPr>
        <w:pStyle w:val="ConsPlusNormal1"/>
        <w:jc w:val="center"/>
        <w:rPr>
          <w:rFonts w:ascii="Times New Roman" w:hAnsi="Times New Roman" w:cs="Times New Roman"/>
          <w:b/>
          <w:sz w:val="24"/>
          <w:szCs w:val="24"/>
        </w:rPr>
      </w:pPr>
      <w:r w:rsidRPr="00343B49">
        <w:rPr>
          <w:rFonts w:ascii="Times New Roman" w:hAnsi="Times New Roman" w:cs="Times New Roman"/>
          <w:b/>
          <w:sz w:val="24"/>
          <w:szCs w:val="24"/>
        </w:rPr>
        <w:t>образовательную деятельность</w:t>
      </w:r>
    </w:p>
    <w:p w:rsidR="009C28C0" w:rsidRPr="00343B49" w:rsidRDefault="009C28C0" w:rsidP="00DF2275">
      <w:pPr>
        <w:pStyle w:val="ConsPlusNormal1"/>
        <w:jc w:val="center"/>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92"/>
        <w:gridCol w:w="5042"/>
      </w:tblGrid>
      <w:tr w:rsidR="009C28C0" w:rsidRPr="009C28C0" w:rsidTr="00DA4EEB">
        <w:tc>
          <w:tcPr>
            <w:tcW w:w="4592" w:type="dxa"/>
          </w:tcPr>
          <w:p w:rsidR="009C28C0" w:rsidRPr="009C28C0" w:rsidRDefault="009C28C0" w:rsidP="00DF2275">
            <w:pPr>
              <w:widowControl w:val="0"/>
              <w:autoSpaceDE w:val="0"/>
              <w:autoSpaceDN w:val="0"/>
              <w:jc w:val="center"/>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Наименование организаций</w:t>
            </w:r>
          </w:p>
        </w:tc>
        <w:tc>
          <w:tcPr>
            <w:tcW w:w="5042" w:type="dxa"/>
          </w:tcPr>
          <w:p w:rsidR="009C28C0" w:rsidRPr="009C28C0" w:rsidRDefault="009C28C0" w:rsidP="00DF2275">
            <w:pPr>
              <w:widowControl w:val="0"/>
              <w:autoSpaceDE w:val="0"/>
              <w:autoSpaceDN w:val="0"/>
              <w:jc w:val="center"/>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Наименование должностей</w:t>
            </w:r>
          </w:p>
        </w:tc>
      </w:tr>
      <w:tr w:rsidR="009C28C0" w:rsidRPr="009C28C0" w:rsidTr="00DA4EEB">
        <w:tblPrEx>
          <w:tblBorders>
            <w:insideH w:val="nil"/>
          </w:tblBorders>
        </w:tblPrEx>
        <w:tc>
          <w:tcPr>
            <w:tcW w:w="4592" w:type="dxa"/>
            <w:tcBorders>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 Образовательные организации, в том числе военные профессиональные организации, военные образовательные организации высшего образования; образовательные организации дополнительного профессионального образования (повышения квалификации специалистов); организации здравоохранения и социального обеспечения: дома ребенка, детские санатории, клиники, поликлиники, больницы и др., а также отделения, палаты для детей в организациях для взрослых, организации, реализующие программы спортивной подготовки</w:t>
            </w:r>
          </w:p>
        </w:tc>
        <w:tc>
          <w:tcPr>
            <w:tcW w:w="5042" w:type="dxa"/>
            <w:tcBorders>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 Учителя, преподаватели, учителя-дефектологи, учителя-логопеды, логопеды, преподаватели-организаторы (основ безопасности и защиты Родины),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w:t>
            </w:r>
          </w:p>
        </w:tc>
      </w:tr>
      <w:tr w:rsidR="009C28C0" w:rsidRPr="009C28C0" w:rsidTr="00DA4EEB">
        <w:tblPrEx>
          <w:tblBorders>
            <w:insideH w:val="nil"/>
          </w:tblBorders>
        </w:tblPrEx>
        <w:tc>
          <w:tcPr>
            <w:tcW w:w="4592" w:type="dxa"/>
            <w:tcBorders>
              <w:top w:val="nil"/>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p>
        </w:tc>
        <w:tc>
          <w:tcPr>
            <w:tcW w:w="5042" w:type="dxa"/>
            <w:tcBorders>
              <w:top w:val="nil"/>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 xml:space="preserve">тренеры-преподаватели, тренеры,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w:t>
            </w:r>
            <w:r w:rsidRPr="009C28C0">
              <w:rPr>
                <w:rFonts w:ascii="Times New Roman" w:eastAsia="Times New Roman" w:hAnsi="Times New Roman" w:cs="Times New Roman"/>
                <w:kern w:val="0"/>
                <w:sz w:val="24"/>
                <w:szCs w:val="24"/>
              </w:rPr>
              <w:lastRenderedPageBreak/>
              <w:t>отделениями, отделами лабораторий, кабинетами, секциями, филиалами, курсами и другими структурными подразделениями,</w:t>
            </w:r>
          </w:p>
        </w:tc>
      </w:tr>
      <w:tr w:rsidR="009C28C0" w:rsidRPr="009C28C0" w:rsidTr="00DA4EEB">
        <w:tblPrEx>
          <w:tblBorders>
            <w:insideH w:val="nil"/>
          </w:tblBorders>
        </w:tblPrEx>
        <w:tc>
          <w:tcPr>
            <w:tcW w:w="4592" w:type="dxa"/>
            <w:tcBorders>
              <w:top w:val="nil"/>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p>
        </w:tc>
        <w:tc>
          <w:tcPr>
            <w:tcW w:w="5042" w:type="dxa"/>
            <w:tcBorders>
              <w:top w:val="nil"/>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(работа, служба), тьютор, педагог-библиотекарь</w:t>
            </w:r>
          </w:p>
        </w:tc>
      </w:tr>
      <w:tr w:rsidR="009C28C0" w:rsidRPr="009C28C0" w:rsidTr="00DA4EEB">
        <w:tc>
          <w:tcPr>
            <w:tcW w:w="459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II. Методические (учебно-методические) организации всех наименований (независимо от ведомственной подчиненности)</w:t>
            </w:r>
          </w:p>
        </w:tc>
        <w:tc>
          <w:tcPr>
            <w:tcW w:w="504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II. 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9C28C0" w:rsidRPr="009C28C0" w:rsidTr="00DA4EEB">
        <w:tblPrEx>
          <w:tblBorders>
            <w:insideH w:val="nil"/>
          </w:tblBorders>
        </w:tblPrEx>
        <w:tc>
          <w:tcPr>
            <w:tcW w:w="4592" w:type="dxa"/>
            <w:tcBorders>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III.</w:t>
            </w:r>
          </w:p>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1. Органы управления образованием и органы (структурные подразделения), осуществляющие руководство образовательными организациями, органы исполнительной власти, органы местного самоуправления</w:t>
            </w:r>
          </w:p>
        </w:tc>
        <w:tc>
          <w:tcPr>
            <w:tcW w:w="5042" w:type="dxa"/>
            <w:tcBorders>
              <w:bottom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III.</w:t>
            </w:r>
          </w:p>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1. Работники, занимающие руководящие, инспекторские, методические должности, инструкторские, а также другие должности, связанные с направлением деятельности Организации или отвечающие функционалу занимаемой в Организации должности (профессии).</w:t>
            </w:r>
          </w:p>
        </w:tc>
      </w:tr>
      <w:tr w:rsidR="009C28C0" w:rsidRPr="009C28C0" w:rsidTr="00DA4EEB">
        <w:tblPrEx>
          <w:tblBorders>
            <w:insideH w:val="nil"/>
          </w:tblBorders>
        </w:tblPrEx>
        <w:tc>
          <w:tcPr>
            <w:tcW w:w="4592" w:type="dxa"/>
            <w:tcBorders>
              <w:top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2. Отделы (бюро) технического обучения, отделы кадров организаций, подразделений министерств (ведомств), занимающиеся вопросами подготовки и повышения квалификации кадров на производстве</w:t>
            </w:r>
          </w:p>
        </w:tc>
        <w:tc>
          <w:tcPr>
            <w:tcW w:w="5042" w:type="dxa"/>
            <w:tcBorders>
              <w:top w:val="nil"/>
            </w:tcBorders>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2. Штатные преподаватели, мастера производственного обучения рабочих на производстве, работники, занимающие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9C28C0" w:rsidRPr="009C28C0" w:rsidTr="00DA4EEB">
        <w:tc>
          <w:tcPr>
            <w:tcW w:w="459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IV. Образовательные организации РОСТО (ДОСААФ) и гражданской авиации</w:t>
            </w:r>
          </w:p>
        </w:tc>
        <w:tc>
          <w:tcPr>
            <w:tcW w:w="504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IV. Руководящий, командно-летный, командно-инструкторский, инженерно-инструкторский, инструкторский и преподавательский состав, мастера производственного обучения, инженеры-инструкторы-методисты, инженеры-летчики-методисты</w:t>
            </w:r>
          </w:p>
        </w:tc>
      </w:tr>
      <w:tr w:rsidR="009C28C0" w:rsidRPr="009C28C0" w:rsidTr="00DA4EEB">
        <w:tc>
          <w:tcPr>
            <w:tcW w:w="459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V. Общежития организаций, предприятий, жилищно-эксплуатационные учреждения,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04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V. 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9C28C0" w:rsidRPr="009C28C0" w:rsidTr="00DA4EEB">
        <w:tc>
          <w:tcPr>
            <w:tcW w:w="459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VI. Исправительные колонии, воспитательные колонии, следственные изоляторы и тюрьмы, лечебно-исправительные организации</w:t>
            </w:r>
          </w:p>
        </w:tc>
        <w:tc>
          <w:tcPr>
            <w:tcW w:w="5042" w:type="dxa"/>
          </w:tcPr>
          <w:p w:rsidR="009C28C0" w:rsidRPr="009C28C0" w:rsidRDefault="009C28C0" w:rsidP="00DF2275">
            <w:pPr>
              <w:widowControl w:val="0"/>
              <w:autoSpaceDE w:val="0"/>
              <w:autoSpaceDN w:val="0"/>
              <w:rPr>
                <w:rFonts w:ascii="Times New Roman" w:eastAsia="Times New Roman" w:hAnsi="Times New Roman" w:cs="Times New Roman"/>
                <w:kern w:val="0"/>
                <w:sz w:val="24"/>
                <w:szCs w:val="24"/>
              </w:rPr>
            </w:pPr>
            <w:r w:rsidRPr="009C28C0">
              <w:rPr>
                <w:rFonts w:ascii="Times New Roman" w:eastAsia="Times New Roman" w:hAnsi="Times New Roman" w:cs="Times New Roman"/>
                <w:kern w:val="0"/>
                <w:sz w:val="24"/>
                <w:szCs w:val="24"/>
              </w:rPr>
              <w:t xml:space="preserve">VI. 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w:t>
            </w:r>
            <w:r w:rsidRPr="009C28C0">
              <w:rPr>
                <w:rFonts w:ascii="Times New Roman" w:eastAsia="Times New Roman" w:hAnsi="Times New Roman" w:cs="Times New Roman"/>
                <w:kern w:val="0"/>
                <w:sz w:val="24"/>
                <w:szCs w:val="24"/>
              </w:rPr>
              <w:lastRenderedPageBreak/>
              <w:t>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rsidR="009C28C0" w:rsidRPr="009C28C0" w:rsidRDefault="009C28C0" w:rsidP="00DF2275">
      <w:pPr>
        <w:widowControl w:val="0"/>
        <w:autoSpaceDE w:val="0"/>
        <w:autoSpaceDN w:val="0"/>
        <w:jc w:val="both"/>
        <w:rPr>
          <w:rFonts w:ascii="Calibri" w:eastAsia="Times New Roman" w:hAnsi="Calibri" w:cs="Calibri"/>
          <w:kern w:val="0"/>
          <w:sz w:val="24"/>
          <w:szCs w:val="24"/>
        </w:rPr>
      </w:pPr>
    </w:p>
    <w:p w:rsidR="00ED172B"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Примечание:</w:t>
      </w:r>
    </w:p>
    <w:p w:rsidR="00F41B4E" w:rsidRPr="00343B49" w:rsidRDefault="00D34094" w:rsidP="00DF2275">
      <w:pPr>
        <w:pStyle w:val="ConsPlusNormal1"/>
        <w:ind w:firstLine="540"/>
        <w:jc w:val="both"/>
        <w:rPr>
          <w:rFonts w:ascii="Times New Roman" w:hAnsi="Times New Roman" w:cs="Times New Roman"/>
          <w:sz w:val="24"/>
          <w:szCs w:val="24"/>
        </w:rPr>
      </w:pPr>
      <w:r w:rsidRPr="00343B49">
        <w:rPr>
          <w:rFonts w:ascii="Times New Roman" w:hAnsi="Times New Roman" w:cs="Times New Roman"/>
          <w:sz w:val="24"/>
          <w:szCs w:val="24"/>
        </w:rPr>
        <w:t xml:space="preserve">В стаж педагогической работы включается время работы в качестве учителей-дефектологов, логопедов, воспитателей в организациях здравоохранения и </w:t>
      </w:r>
      <w:r w:rsidR="00DF2275" w:rsidRPr="00343B49">
        <w:rPr>
          <w:rFonts w:ascii="Times New Roman" w:hAnsi="Times New Roman" w:cs="Times New Roman"/>
          <w:sz w:val="24"/>
          <w:szCs w:val="24"/>
        </w:rPr>
        <w:t>социального обслуживания для граждан пожилого возраста,</w:t>
      </w:r>
      <w:r w:rsidRPr="00343B49">
        <w:rPr>
          <w:rFonts w:ascii="Times New Roman" w:hAnsi="Times New Roman" w:cs="Times New Roman"/>
          <w:sz w:val="24"/>
          <w:szCs w:val="24"/>
        </w:rPr>
        <w:t xml:space="preserve"> и инвалидов, методистов </w:t>
      </w:r>
      <w:proofErr w:type="spellStart"/>
      <w:r w:rsidRPr="00343B49">
        <w:rPr>
          <w:rFonts w:ascii="Times New Roman" w:hAnsi="Times New Roman" w:cs="Times New Roman"/>
          <w:sz w:val="24"/>
          <w:szCs w:val="24"/>
        </w:rPr>
        <w:t>оргметодотдела</w:t>
      </w:r>
      <w:proofErr w:type="spellEnd"/>
      <w:r w:rsidRPr="00343B49">
        <w:rPr>
          <w:rFonts w:ascii="Times New Roman" w:hAnsi="Times New Roman" w:cs="Times New Roman"/>
          <w:sz w:val="24"/>
          <w:szCs w:val="24"/>
        </w:rPr>
        <w:t xml:space="preserve"> республиканской, краевой, областной больницы.</w:t>
      </w:r>
    </w:p>
    <w:p w:rsidR="00F41B4E" w:rsidRPr="00343B49" w:rsidRDefault="00F41B4E" w:rsidP="00DF2275">
      <w:pPr>
        <w:pStyle w:val="ConsPlusNormal1"/>
        <w:jc w:val="both"/>
        <w:rPr>
          <w:rFonts w:ascii="Times New Roman" w:hAnsi="Times New Roman" w:cs="Times New Roman"/>
          <w:sz w:val="24"/>
          <w:szCs w:val="24"/>
        </w:rPr>
      </w:pPr>
    </w:p>
    <w:p w:rsidR="00BB6965" w:rsidRPr="00343B49" w:rsidRDefault="00BB6965" w:rsidP="00DF2275">
      <w:pPr>
        <w:pStyle w:val="ConsPlusNormal"/>
        <w:jc w:val="right"/>
        <w:rPr>
          <w:rFonts w:ascii="Times New Roman" w:hAnsi="Times New Roman" w:cs="Times New Roman"/>
          <w:sz w:val="24"/>
          <w:szCs w:val="24"/>
        </w:rPr>
      </w:pPr>
    </w:p>
    <w:p w:rsidR="005F05F8" w:rsidRPr="00343B49" w:rsidRDefault="005F05F8" w:rsidP="00DF2275">
      <w:pPr>
        <w:pStyle w:val="ConsPlusNormal"/>
        <w:jc w:val="right"/>
        <w:rPr>
          <w:rFonts w:ascii="Times New Roman" w:hAnsi="Times New Roman" w:cs="Times New Roman"/>
          <w:sz w:val="24"/>
          <w:szCs w:val="24"/>
        </w:rPr>
      </w:pPr>
    </w:p>
    <w:p w:rsidR="005F05F8" w:rsidRPr="00343B49" w:rsidRDefault="005F05F8" w:rsidP="00DF2275">
      <w:pPr>
        <w:pStyle w:val="ConsPlusNormal"/>
        <w:jc w:val="right"/>
        <w:rPr>
          <w:rFonts w:ascii="Times New Roman" w:hAnsi="Times New Roman" w:cs="Times New Roman"/>
          <w:sz w:val="24"/>
          <w:szCs w:val="24"/>
        </w:rPr>
      </w:pPr>
    </w:p>
    <w:p w:rsidR="005F05F8" w:rsidRPr="00343B49" w:rsidRDefault="005F05F8" w:rsidP="00DF2275">
      <w:pPr>
        <w:pStyle w:val="ConsPlusNormal"/>
        <w:jc w:val="right"/>
        <w:rPr>
          <w:rFonts w:ascii="Times New Roman" w:hAnsi="Times New Roman" w:cs="Times New Roman"/>
          <w:sz w:val="24"/>
          <w:szCs w:val="24"/>
        </w:rPr>
      </w:pPr>
    </w:p>
    <w:p w:rsidR="005F05F8" w:rsidRPr="00343B49" w:rsidRDefault="005F05F8" w:rsidP="00DF2275">
      <w:pPr>
        <w:pStyle w:val="ConsPlusNormal"/>
        <w:jc w:val="right"/>
        <w:rPr>
          <w:rFonts w:ascii="Times New Roman" w:hAnsi="Times New Roman" w:cs="Times New Roman"/>
          <w:sz w:val="24"/>
          <w:szCs w:val="24"/>
        </w:rPr>
      </w:pPr>
    </w:p>
    <w:p w:rsidR="00F41B4E" w:rsidRDefault="00F41B4E"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ED2CE6" w:rsidRDefault="00ED2CE6" w:rsidP="00DF2275">
      <w:pPr>
        <w:pStyle w:val="ConsPlusNormal1"/>
        <w:jc w:val="both"/>
        <w:rPr>
          <w:rFonts w:ascii="Times New Roman" w:hAnsi="Times New Roman" w:cs="Times New Roman"/>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r w:rsidRPr="00343B49">
        <w:rPr>
          <w:rFonts w:ascii="Times New Roman" w:hAnsi="Times New Roman" w:cs="Times New Roman"/>
          <w:sz w:val="24"/>
          <w:szCs w:val="24"/>
        </w:rPr>
        <w:t xml:space="preserve">Приложение N </w:t>
      </w:r>
      <w:r w:rsidR="00563DA5">
        <w:rPr>
          <w:rFonts w:ascii="Times New Roman" w:hAnsi="Times New Roman" w:cs="Times New Roman"/>
          <w:sz w:val="24"/>
          <w:szCs w:val="24"/>
        </w:rPr>
        <w:t>6</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F41B4E" w:rsidRPr="00343B49" w:rsidRDefault="00F41B4E" w:rsidP="00DF2275">
      <w:pPr>
        <w:pStyle w:val="ConsPlusNormal1"/>
        <w:jc w:val="both"/>
        <w:rPr>
          <w:rFonts w:ascii="Times New Roman" w:hAnsi="Times New Roman" w:cs="Times New Roman"/>
          <w:sz w:val="24"/>
          <w:szCs w:val="24"/>
        </w:rPr>
      </w:pPr>
    </w:p>
    <w:p w:rsidR="00F41B4E" w:rsidRPr="00077BB2" w:rsidRDefault="00D34094" w:rsidP="00DF2275">
      <w:pPr>
        <w:pStyle w:val="ConsPlusTitle1"/>
        <w:jc w:val="center"/>
        <w:rPr>
          <w:rFonts w:ascii="Times New Roman" w:hAnsi="Times New Roman" w:cs="Times New Roman"/>
          <w:sz w:val="24"/>
          <w:szCs w:val="24"/>
        </w:rPr>
      </w:pPr>
      <w:bookmarkStart w:id="17" w:name="P964"/>
      <w:bookmarkEnd w:id="17"/>
      <w:r w:rsidRPr="00077BB2">
        <w:rPr>
          <w:rFonts w:ascii="Times New Roman" w:hAnsi="Times New Roman" w:cs="Times New Roman"/>
          <w:sz w:val="24"/>
          <w:szCs w:val="24"/>
        </w:rPr>
        <w:t>РАЗМЕРЫ</w:t>
      </w:r>
    </w:p>
    <w:p w:rsidR="0025505E" w:rsidRPr="00077BB2" w:rsidRDefault="0025505E"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надбавок за специфику работы работникам организаций</w:t>
      </w:r>
      <w:r w:rsidR="00181710">
        <w:rPr>
          <w:rFonts w:ascii="Times New Roman" w:eastAsia="Times New Roman" w:hAnsi="Times New Roman" w:cs="Times New Roman"/>
          <w:b/>
          <w:kern w:val="0"/>
          <w:sz w:val="24"/>
          <w:szCs w:val="24"/>
        </w:rPr>
        <w:t xml:space="preserve"> города Алексина</w:t>
      </w:r>
      <w:r w:rsidRPr="00077BB2">
        <w:rPr>
          <w:rFonts w:ascii="Times New Roman" w:eastAsia="Times New Roman" w:hAnsi="Times New Roman" w:cs="Times New Roman"/>
          <w:b/>
          <w:kern w:val="0"/>
          <w:sz w:val="24"/>
          <w:szCs w:val="24"/>
        </w:rPr>
        <w:t>,</w:t>
      </w:r>
    </w:p>
    <w:p w:rsidR="0025505E" w:rsidRDefault="0025505E"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 xml:space="preserve"> осуществляющих образовательнуюдеятельность (структурных подразделений)</w:t>
      </w:r>
    </w:p>
    <w:p w:rsidR="00181710" w:rsidRPr="00077BB2" w:rsidRDefault="00181710" w:rsidP="00DF2275">
      <w:pPr>
        <w:widowControl w:val="0"/>
        <w:autoSpaceDE w:val="0"/>
        <w:autoSpaceDN w:val="0"/>
        <w:jc w:val="center"/>
        <w:rPr>
          <w:rFonts w:ascii="Times New Roman" w:eastAsia="Times New Roman" w:hAnsi="Times New Roman" w:cs="Times New Roman"/>
          <w:b/>
          <w:kern w:val="0"/>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3720"/>
        <w:gridCol w:w="3969"/>
        <w:gridCol w:w="1067"/>
      </w:tblGrid>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N п/п</w:t>
            </w:r>
          </w:p>
        </w:tc>
        <w:tc>
          <w:tcPr>
            <w:tcW w:w="3720"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Наименование организаций</w:t>
            </w:r>
          </w:p>
        </w:tc>
        <w:tc>
          <w:tcPr>
            <w:tcW w:w="3969"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Категория работников</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Размеры надбавок, %</w:t>
            </w:r>
          </w:p>
        </w:tc>
      </w:tr>
      <w:tr w:rsidR="0025505E" w:rsidRPr="00077BB2" w:rsidTr="00D6385D">
        <w:tc>
          <w:tcPr>
            <w:tcW w:w="9493" w:type="dxa"/>
            <w:gridSpan w:val="4"/>
          </w:tcPr>
          <w:p w:rsidR="0025505E" w:rsidRPr="00077BB2" w:rsidRDefault="0025505E" w:rsidP="00DF2275">
            <w:pPr>
              <w:widowControl w:val="0"/>
              <w:autoSpaceDE w:val="0"/>
              <w:autoSpaceDN w:val="0"/>
              <w:jc w:val="center"/>
              <w:outlineLvl w:val="2"/>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 Общеобразовательные организации</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1.1</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реализующие адаптированные образовательные программы</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1.2</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(классы, группы, отделения), реализующие инклюзивное обучение</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 осуществляющей образовательную деятельность (далее - Организация)</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1.3</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(классы, группы) с углубленным изучением отдельных предметов</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Педагогические работники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1.4.</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Индивидуальное обучение на дому; дистанционное обучение по основным и дополнительным общеобразовательным программам детей-инвалидов</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Педагогические работники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Индивидуальное и групповое обучение обучающихся, находящихся на длительном лечении</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Педагогические работники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1.6</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Классы компенсирующего </w:t>
            </w:r>
            <w:r w:rsidRPr="00077BB2">
              <w:rPr>
                <w:rFonts w:ascii="Times New Roman" w:eastAsia="Times New Roman" w:hAnsi="Times New Roman" w:cs="Times New Roman"/>
                <w:kern w:val="0"/>
                <w:sz w:val="24"/>
                <w:szCs w:val="24"/>
              </w:rPr>
              <w:lastRenderedPageBreak/>
              <w:t>обучения</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lastRenderedPageBreak/>
              <w:t xml:space="preserve">Педагогические работники - по </w:t>
            </w:r>
            <w:r w:rsidRPr="00077BB2">
              <w:rPr>
                <w:rFonts w:ascii="Times New Roman" w:eastAsia="Times New Roman" w:hAnsi="Times New Roman" w:cs="Times New Roman"/>
                <w:kern w:val="0"/>
                <w:sz w:val="24"/>
                <w:szCs w:val="24"/>
              </w:rPr>
              <w:lastRenderedPageBreak/>
              <w:t>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lastRenderedPageBreak/>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lastRenderedPageBreak/>
              <w:t>1.7</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Классы предпрофильного и профильного обучения</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Педагогические работники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1.8</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с наличием интерната</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1.9</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имеющие группы для детей-сирот и детей, оставшихся без попечения родителей</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1.10</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имеющие классы (группы), реализующие адаптированные образовательные программы</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1.11</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Общеобразовательная организация "Санаторная школа"</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1.12</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Общеобразовательные организации, реализующие дополнительные общеразвивающие программы двух и более направленностей для детей дошкольного возраста</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9493" w:type="dxa"/>
            <w:gridSpan w:val="4"/>
          </w:tcPr>
          <w:p w:rsidR="0025505E" w:rsidRPr="00077BB2" w:rsidRDefault="0025505E" w:rsidP="00DF2275">
            <w:pPr>
              <w:widowControl w:val="0"/>
              <w:autoSpaceDE w:val="0"/>
              <w:autoSpaceDN w:val="0"/>
              <w:jc w:val="center"/>
              <w:outlineLvl w:val="2"/>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2. Организации, осуществляющие обучение</w:t>
            </w:r>
          </w:p>
        </w:tc>
      </w:tr>
      <w:tr w:rsidR="005B114C" w:rsidRPr="00077BB2" w:rsidTr="00D6385D">
        <w:tc>
          <w:tcPr>
            <w:tcW w:w="737" w:type="dxa"/>
          </w:tcPr>
          <w:p w:rsidR="005B114C" w:rsidRPr="00077BB2" w:rsidRDefault="005B114C"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2.1</w:t>
            </w:r>
          </w:p>
        </w:tc>
        <w:tc>
          <w:tcPr>
            <w:tcW w:w="3720" w:type="dxa"/>
          </w:tcPr>
          <w:p w:rsidR="005B114C" w:rsidRPr="00077BB2" w:rsidRDefault="005B114C" w:rsidP="00DF2275">
            <w:pPr>
              <w:widowControl w:val="0"/>
              <w:autoSpaceDE w:val="0"/>
              <w:autoSpaceDN w:val="0"/>
              <w:rPr>
                <w:rFonts w:ascii="Times New Roman" w:eastAsia="Times New Roman" w:hAnsi="Times New Roman" w:cs="Times New Roman"/>
                <w:kern w:val="0"/>
                <w:sz w:val="24"/>
                <w:szCs w:val="24"/>
              </w:rPr>
            </w:pPr>
            <w:r w:rsidRPr="00DB153E">
              <w:rPr>
                <w:rFonts w:ascii="Times New Roman" w:eastAsia="Times New Roman" w:hAnsi="Times New Roman" w:cs="Times New Roman"/>
                <w:kern w:val="0"/>
                <w:sz w:val="24"/>
                <w:szCs w:val="24"/>
              </w:rPr>
              <w:t xml:space="preserve">Организации, осуществляющие </w:t>
            </w:r>
            <w:r w:rsidRPr="00DB153E">
              <w:rPr>
                <w:rFonts w:ascii="Times New Roman" w:eastAsia="Times New Roman" w:hAnsi="Times New Roman" w:cs="Times New Roman"/>
                <w:kern w:val="0"/>
                <w:sz w:val="24"/>
                <w:szCs w:val="24"/>
              </w:rPr>
              <w:lastRenderedPageBreak/>
              <w:t>обучение с преимущественной коррекцией и реабилитацией</w:t>
            </w:r>
          </w:p>
        </w:tc>
        <w:tc>
          <w:tcPr>
            <w:tcW w:w="3969" w:type="dxa"/>
          </w:tcPr>
          <w:p w:rsidR="005B114C" w:rsidRPr="00077BB2" w:rsidRDefault="005B114C" w:rsidP="00DF2275">
            <w:pPr>
              <w:widowControl w:val="0"/>
              <w:autoSpaceDE w:val="0"/>
              <w:autoSpaceDN w:val="0"/>
              <w:rPr>
                <w:rFonts w:ascii="Times New Roman" w:eastAsia="Times New Roman" w:hAnsi="Times New Roman" w:cs="Times New Roman"/>
                <w:kern w:val="0"/>
                <w:sz w:val="24"/>
                <w:szCs w:val="24"/>
              </w:rPr>
            </w:pPr>
            <w:r w:rsidRPr="00DB153E">
              <w:rPr>
                <w:rFonts w:ascii="Times New Roman" w:eastAsia="Times New Roman" w:hAnsi="Times New Roman" w:cs="Times New Roman"/>
                <w:kern w:val="0"/>
                <w:sz w:val="24"/>
                <w:szCs w:val="24"/>
              </w:rPr>
              <w:lastRenderedPageBreak/>
              <w:t xml:space="preserve">Руководитель организации, </w:t>
            </w:r>
            <w:r w:rsidRPr="00DB153E">
              <w:rPr>
                <w:rFonts w:ascii="Times New Roman" w:eastAsia="Times New Roman" w:hAnsi="Times New Roman" w:cs="Times New Roman"/>
                <w:kern w:val="0"/>
                <w:sz w:val="24"/>
                <w:szCs w:val="24"/>
              </w:rPr>
              <w:lastRenderedPageBreak/>
              <w:t>заместитель руководителя, деятельность которого связана с образовательным процессом, работники образования, служащие</w:t>
            </w:r>
          </w:p>
        </w:tc>
        <w:tc>
          <w:tcPr>
            <w:tcW w:w="1067" w:type="dxa"/>
          </w:tcPr>
          <w:p w:rsidR="005B114C" w:rsidRPr="00077BB2" w:rsidRDefault="005B114C"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lastRenderedPageBreak/>
              <w:t>15</w:t>
            </w:r>
          </w:p>
        </w:tc>
      </w:tr>
      <w:tr w:rsidR="0025505E" w:rsidRPr="00077BB2" w:rsidTr="00D6385D">
        <w:tc>
          <w:tcPr>
            <w:tcW w:w="9493" w:type="dxa"/>
            <w:gridSpan w:val="4"/>
          </w:tcPr>
          <w:p w:rsidR="0025505E" w:rsidRPr="00077BB2" w:rsidRDefault="0025505E" w:rsidP="00DF2275">
            <w:pPr>
              <w:widowControl w:val="0"/>
              <w:autoSpaceDE w:val="0"/>
              <w:autoSpaceDN w:val="0"/>
              <w:jc w:val="center"/>
              <w:outlineLvl w:val="2"/>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lastRenderedPageBreak/>
              <w:t>3. Дошкольные образовательные организации</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3.1</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реализующие адаптированные образовательные программы</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3.2</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с группами, в которых реализуются адаптированные образовательные программы</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3.3</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с группами, в которых реализуется инклюзивное обучение</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3.4</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имеющие группы для детей-сирот и детей, оставшихся без попечения родителей</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15</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3.5</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имеющие группы оздоровительной направленности для детей с туберкулезной интоксикацией</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w:t>
            </w:r>
            <w:hyperlink w:anchor="P1249">
              <w:r w:rsidRPr="00077BB2">
                <w:rPr>
                  <w:rFonts w:ascii="Times New Roman" w:eastAsia="Times New Roman" w:hAnsi="Times New Roman" w:cs="Times New Roman"/>
                  <w:color w:val="0000FF"/>
                  <w:kern w:val="0"/>
                  <w:sz w:val="24"/>
                  <w:szCs w:val="24"/>
                </w:rPr>
                <w:t>&lt;1&gt;</w:t>
              </w:r>
            </w:hyperlink>
            <w:r w:rsidRPr="00077BB2">
              <w:rPr>
                <w:rFonts w:ascii="Times New Roman" w:eastAsia="Times New Roman" w:hAnsi="Times New Roman" w:cs="Times New Roman"/>
                <w:kern w:val="0"/>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3.6</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Дошкольные образовательные организации, реализующие дополнительные общеразвивающие программы двух и более направленностей</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 xml:space="preserve">Руководитель организации, заместитель руководителя, деятельность которого связана с образовательным процессом, работники образования, служащие - </w:t>
            </w:r>
            <w:r w:rsidRPr="00077BB2">
              <w:rPr>
                <w:rFonts w:ascii="Times New Roman" w:eastAsia="Times New Roman" w:hAnsi="Times New Roman" w:cs="Times New Roman"/>
                <w:kern w:val="0"/>
                <w:sz w:val="24"/>
                <w:szCs w:val="24"/>
              </w:rPr>
              <w:lastRenderedPageBreak/>
              <w:t>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lastRenderedPageBreak/>
              <w:t>10</w:t>
            </w:r>
          </w:p>
        </w:tc>
      </w:tr>
      <w:tr w:rsidR="005B114C" w:rsidRPr="00077BB2" w:rsidTr="00D6385D">
        <w:tc>
          <w:tcPr>
            <w:tcW w:w="737" w:type="dxa"/>
          </w:tcPr>
          <w:p w:rsidR="005B114C" w:rsidRPr="00077BB2" w:rsidRDefault="005B114C" w:rsidP="00DF2275">
            <w:pPr>
              <w:widowControl w:val="0"/>
              <w:autoSpaceDE w:val="0"/>
              <w:autoSpaceDN w:val="0"/>
              <w:jc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t>4</w:t>
            </w:r>
          </w:p>
        </w:tc>
        <w:tc>
          <w:tcPr>
            <w:tcW w:w="3720" w:type="dxa"/>
          </w:tcPr>
          <w:p w:rsidR="005B114C" w:rsidRPr="00077BB2" w:rsidRDefault="005B114C" w:rsidP="00DF2275">
            <w:pPr>
              <w:widowControl w:val="0"/>
              <w:autoSpaceDE w:val="0"/>
              <w:autoSpaceDN w:val="0"/>
              <w:rPr>
                <w:rFonts w:ascii="Times New Roman" w:eastAsia="Times New Roman" w:hAnsi="Times New Roman" w:cs="Times New Roman"/>
                <w:kern w:val="0"/>
                <w:sz w:val="24"/>
                <w:szCs w:val="24"/>
              </w:rPr>
            </w:pPr>
            <w:r w:rsidRPr="005B114C">
              <w:rPr>
                <w:rFonts w:ascii="Times New Roman" w:eastAsia="Times New Roman" w:hAnsi="Times New Roman" w:cs="Times New Roman"/>
                <w:kern w:val="0"/>
                <w:sz w:val="24"/>
                <w:szCs w:val="24"/>
              </w:rPr>
              <w:t>Организации в сельской местности</w:t>
            </w:r>
          </w:p>
        </w:tc>
        <w:tc>
          <w:tcPr>
            <w:tcW w:w="3969" w:type="dxa"/>
          </w:tcPr>
          <w:p w:rsidR="005B114C" w:rsidRPr="00077BB2" w:rsidRDefault="005B114C" w:rsidP="00DF2275">
            <w:pPr>
              <w:widowControl w:val="0"/>
              <w:autoSpaceDE w:val="0"/>
              <w:autoSpaceDN w:val="0"/>
              <w:rPr>
                <w:rFonts w:ascii="Times New Roman" w:eastAsia="Times New Roman" w:hAnsi="Times New Roman" w:cs="Times New Roman"/>
                <w:kern w:val="0"/>
                <w:sz w:val="24"/>
                <w:szCs w:val="24"/>
              </w:rPr>
            </w:pPr>
            <w:r w:rsidRPr="005B114C">
              <w:rPr>
                <w:rFonts w:ascii="Times New Roman" w:eastAsia="Times New Roman" w:hAnsi="Times New Roman" w:cs="Times New Roman"/>
                <w:kern w:val="0"/>
                <w:sz w:val="24"/>
                <w:szCs w:val="24"/>
              </w:rPr>
              <w:t xml:space="preserve">Женщины, работающие на работах, где по условиям труда рабочий день разделен на части (с перерывом рабочего времени более двух часов подряд) </w:t>
            </w:r>
            <w:hyperlink w:anchor="P1249">
              <w:r w:rsidR="00DF2275">
                <w:rPr>
                  <w:rFonts w:ascii="Times New Roman" w:eastAsia="Times New Roman" w:hAnsi="Times New Roman" w:cs="Times New Roman"/>
                  <w:color w:val="0000FF"/>
                  <w:kern w:val="0"/>
                  <w:sz w:val="24"/>
                  <w:szCs w:val="24"/>
                </w:rPr>
                <w:t>&lt;2</w:t>
              </w:r>
              <w:r w:rsidR="00DF2275" w:rsidRPr="00077BB2">
                <w:rPr>
                  <w:rFonts w:ascii="Times New Roman" w:eastAsia="Times New Roman" w:hAnsi="Times New Roman" w:cs="Times New Roman"/>
                  <w:color w:val="0000FF"/>
                  <w:kern w:val="0"/>
                  <w:sz w:val="24"/>
                  <w:szCs w:val="24"/>
                </w:rPr>
                <w:t>&gt;</w:t>
              </w:r>
            </w:hyperlink>
          </w:p>
        </w:tc>
        <w:tc>
          <w:tcPr>
            <w:tcW w:w="1067" w:type="dxa"/>
          </w:tcPr>
          <w:p w:rsidR="005B114C" w:rsidRPr="00077BB2" w:rsidRDefault="005B114C" w:rsidP="00DF2275">
            <w:pPr>
              <w:widowControl w:val="0"/>
              <w:autoSpaceDE w:val="0"/>
              <w:autoSpaceDN w:val="0"/>
              <w:jc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25</w:t>
            </w:r>
          </w:p>
        </w:tc>
      </w:tr>
      <w:tr w:rsidR="0025505E" w:rsidRPr="00077BB2" w:rsidTr="00D6385D">
        <w:tc>
          <w:tcPr>
            <w:tcW w:w="737" w:type="dxa"/>
          </w:tcPr>
          <w:p w:rsidR="0025505E" w:rsidRPr="00077BB2" w:rsidRDefault="00DF2275" w:rsidP="00DF2275">
            <w:pPr>
              <w:widowControl w:val="0"/>
              <w:autoSpaceDE w:val="0"/>
              <w:autoSpaceDN w:val="0"/>
              <w:jc w:val="center"/>
              <w:outlineLvl w:val="2"/>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5</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Организация дополнительного образования</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Руководитель организации, заместитель руководителя, работники образования, служащие, деятельность которых непосредственно связана с инвалидами и лицами с ограниченными возможностями здоровья, - по перечню, утвержденному Положением об оплате труда работников в Организации</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10</w:t>
            </w:r>
          </w:p>
        </w:tc>
      </w:tr>
      <w:tr w:rsidR="0025505E" w:rsidRPr="00077BB2" w:rsidTr="00D6385D">
        <w:tc>
          <w:tcPr>
            <w:tcW w:w="737" w:type="dxa"/>
          </w:tcPr>
          <w:p w:rsidR="0025505E" w:rsidRPr="00077BB2" w:rsidRDefault="00DF2275" w:rsidP="00DF2275">
            <w:pPr>
              <w:widowControl w:val="0"/>
              <w:autoSpaceDE w:val="0"/>
              <w:autoSpaceDN w:val="0"/>
              <w:jc w:val="center"/>
              <w:outlineLvl w:val="2"/>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6</w:t>
            </w:r>
          </w:p>
        </w:tc>
        <w:tc>
          <w:tcPr>
            <w:tcW w:w="3720"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Образовательные организации</w:t>
            </w:r>
          </w:p>
        </w:tc>
        <w:tc>
          <w:tcPr>
            <w:tcW w:w="3969" w:type="dxa"/>
          </w:tcPr>
          <w:p w:rsidR="0025505E" w:rsidRPr="00077BB2" w:rsidRDefault="0025505E" w:rsidP="00DF2275">
            <w:pPr>
              <w:widowControl w:val="0"/>
              <w:autoSpaceDE w:val="0"/>
              <w:autoSpaceDN w:val="0"/>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Водитель автомобиля (автобуса), осуществляющий перевозку обучающихся (детей)</w:t>
            </w:r>
          </w:p>
        </w:tc>
        <w:tc>
          <w:tcPr>
            <w:tcW w:w="1067" w:type="dxa"/>
          </w:tcPr>
          <w:p w:rsidR="0025505E" w:rsidRPr="00077BB2" w:rsidRDefault="0025505E" w:rsidP="00DF2275">
            <w:pPr>
              <w:widowControl w:val="0"/>
              <w:autoSpaceDE w:val="0"/>
              <w:autoSpaceDN w:val="0"/>
              <w:jc w:val="center"/>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20</w:t>
            </w:r>
          </w:p>
        </w:tc>
      </w:tr>
    </w:tbl>
    <w:p w:rsidR="0025505E" w:rsidRPr="00077BB2" w:rsidRDefault="0025505E" w:rsidP="00DF2275">
      <w:pPr>
        <w:widowControl w:val="0"/>
        <w:autoSpaceDE w:val="0"/>
        <w:autoSpaceDN w:val="0"/>
        <w:jc w:val="both"/>
        <w:rPr>
          <w:rFonts w:ascii="Times New Roman" w:eastAsia="Times New Roman" w:hAnsi="Times New Roman" w:cs="Times New Roman"/>
          <w:kern w:val="0"/>
          <w:sz w:val="24"/>
          <w:szCs w:val="24"/>
        </w:rPr>
      </w:pPr>
    </w:p>
    <w:p w:rsidR="0025505E" w:rsidRPr="00077BB2" w:rsidRDefault="0025505E" w:rsidP="00DF2275">
      <w:pPr>
        <w:widowControl w:val="0"/>
        <w:autoSpaceDE w:val="0"/>
        <w:autoSpaceDN w:val="0"/>
        <w:ind w:firstLine="540"/>
        <w:jc w:val="both"/>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w:t>
      </w:r>
    </w:p>
    <w:p w:rsidR="0025505E" w:rsidRPr="00077BB2" w:rsidRDefault="0025505E" w:rsidP="00DF2275">
      <w:pPr>
        <w:widowControl w:val="0"/>
        <w:autoSpaceDE w:val="0"/>
        <w:autoSpaceDN w:val="0"/>
        <w:ind w:firstLine="540"/>
        <w:jc w:val="both"/>
        <w:rPr>
          <w:rFonts w:ascii="Times New Roman" w:eastAsia="Times New Roman" w:hAnsi="Times New Roman" w:cs="Times New Roman"/>
          <w:kern w:val="0"/>
          <w:sz w:val="24"/>
          <w:szCs w:val="24"/>
        </w:rPr>
      </w:pPr>
      <w:bookmarkStart w:id="18" w:name="P1249"/>
      <w:bookmarkEnd w:id="18"/>
      <w:r w:rsidRPr="00077BB2">
        <w:rPr>
          <w:rFonts w:ascii="Times New Roman" w:eastAsia="Times New Roman" w:hAnsi="Times New Roman" w:cs="Times New Roman"/>
          <w:kern w:val="0"/>
          <w:sz w:val="24"/>
          <w:szCs w:val="24"/>
        </w:rPr>
        <w:t>&lt;1&gt;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w:t>
      </w:r>
    </w:p>
    <w:p w:rsidR="0025505E" w:rsidRPr="00077BB2" w:rsidRDefault="0025505E" w:rsidP="00DF2275">
      <w:pPr>
        <w:widowControl w:val="0"/>
        <w:autoSpaceDE w:val="0"/>
        <w:autoSpaceDN w:val="0"/>
        <w:ind w:firstLine="540"/>
        <w:jc w:val="both"/>
        <w:rPr>
          <w:rFonts w:ascii="Times New Roman" w:eastAsia="Times New Roman" w:hAnsi="Times New Roman" w:cs="Times New Roman"/>
          <w:kern w:val="0"/>
          <w:sz w:val="24"/>
          <w:szCs w:val="24"/>
        </w:rPr>
      </w:pPr>
      <w:bookmarkStart w:id="19" w:name="P1250"/>
      <w:bookmarkEnd w:id="19"/>
      <w:r w:rsidRPr="00077BB2">
        <w:rPr>
          <w:rFonts w:ascii="Times New Roman" w:eastAsia="Times New Roman" w:hAnsi="Times New Roman" w:cs="Times New Roman"/>
          <w:kern w:val="0"/>
          <w:sz w:val="24"/>
          <w:szCs w:val="24"/>
        </w:rPr>
        <w:t>&lt;2&gt; Размер надбавки за специфику работы применяется для лиц, работающих с перерывом рабочего времени более двух часов подряд, пропорционально доле рабочего времени, фактически отработанного в режиме с разрывом.</w:t>
      </w:r>
    </w:p>
    <w:p w:rsidR="0025505E" w:rsidRPr="00077BB2" w:rsidRDefault="0025505E" w:rsidP="00DF2275">
      <w:pPr>
        <w:widowControl w:val="0"/>
        <w:autoSpaceDE w:val="0"/>
        <w:autoSpaceDN w:val="0"/>
        <w:jc w:val="both"/>
        <w:rPr>
          <w:rFonts w:ascii="Times New Roman" w:eastAsia="Times New Roman" w:hAnsi="Times New Roman" w:cs="Times New Roman"/>
          <w:kern w:val="0"/>
          <w:sz w:val="24"/>
          <w:szCs w:val="24"/>
        </w:rPr>
      </w:pPr>
    </w:p>
    <w:p w:rsidR="0025505E" w:rsidRPr="00077BB2" w:rsidRDefault="0025505E" w:rsidP="00DF2275">
      <w:pPr>
        <w:widowControl w:val="0"/>
        <w:autoSpaceDE w:val="0"/>
        <w:autoSpaceDN w:val="0"/>
        <w:ind w:firstLine="540"/>
        <w:jc w:val="both"/>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1. Размер надбавки за специфику работы в Организации (структурном подразделении) определяется суммарно по всем основаниям, которые соответствуют специфике деятельности Организаций.</w:t>
      </w:r>
    </w:p>
    <w:p w:rsidR="0025505E" w:rsidRPr="00077BB2" w:rsidRDefault="0025505E" w:rsidP="00DF2275">
      <w:pPr>
        <w:widowControl w:val="0"/>
        <w:autoSpaceDE w:val="0"/>
        <w:autoSpaceDN w:val="0"/>
        <w:ind w:firstLine="540"/>
        <w:jc w:val="both"/>
        <w:rPr>
          <w:rFonts w:ascii="Times New Roman" w:eastAsia="Times New Roman" w:hAnsi="Times New Roman" w:cs="Times New Roman"/>
          <w:kern w:val="0"/>
          <w:sz w:val="24"/>
          <w:szCs w:val="24"/>
        </w:rPr>
      </w:pPr>
      <w:r w:rsidRPr="00077BB2">
        <w:rPr>
          <w:rFonts w:ascii="Times New Roman" w:eastAsia="Times New Roman" w:hAnsi="Times New Roman" w:cs="Times New Roman"/>
          <w:kern w:val="0"/>
          <w:sz w:val="24"/>
          <w:szCs w:val="24"/>
        </w:rPr>
        <w:t>2. Надбавка за специфику работы в Организации (структурном подразделении) устанавливается за фактически отработанное время.</w:t>
      </w:r>
    </w:p>
    <w:p w:rsidR="0025505E" w:rsidRPr="00077BB2" w:rsidRDefault="0025505E" w:rsidP="00DF2275">
      <w:pPr>
        <w:widowControl w:val="0"/>
        <w:autoSpaceDE w:val="0"/>
        <w:autoSpaceDN w:val="0"/>
        <w:jc w:val="both"/>
        <w:rPr>
          <w:rFonts w:ascii="Times New Roman" w:eastAsia="Times New Roman" w:hAnsi="Times New Roman" w:cs="Times New Roman"/>
          <w:kern w:val="0"/>
          <w:sz w:val="24"/>
          <w:szCs w:val="24"/>
        </w:rPr>
      </w:pPr>
    </w:p>
    <w:p w:rsidR="00ED2CE6" w:rsidRPr="00077BB2" w:rsidRDefault="00ED2CE6" w:rsidP="00DF2275">
      <w:pPr>
        <w:widowControl w:val="0"/>
        <w:autoSpaceDE w:val="0"/>
        <w:autoSpaceDN w:val="0"/>
        <w:jc w:val="both"/>
        <w:rPr>
          <w:rFonts w:ascii="Times New Roman" w:eastAsia="Times New Roman" w:hAnsi="Times New Roman" w:cs="Times New Roman"/>
          <w:kern w:val="0"/>
          <w:sz w:val="24"/>
          <w:szCs w:val="24"/>
        </w:rPr>
      </w:pPr>
    </w:p>
    <w:p w:rsidR="00ED2CE6" w:rsidRPr="00077BB2" w:rsidRDefault="00ED2CE6" w:rsidP="00DF2275">
      <w:pPr>
        <w:widowControl w:val="0"/>
        <w:autoSpaceDE w:val="0"/>
        <w:autoSpaceDN w:val="0"/>
        <w:jc w:val="both"/>
        <w:rPr>
          <w:rFonts w:ascii="Times New Roman" w:eastAsia="Times New Roman" w:hAnsi="Times New Roman" w:cs="Times New Roman"/>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ED2CE6" w:rsidRDefault="00ED2CE6" w:rsidP="00DF2275">
      <w:pPr>
        <w:widowControl w:val="0"/>
        <w:autoSpaceDE w:val="0"/>
        <w:autoSpaceDN w:val="0"/>
        <w:jc w:val="both"/>
        <w:rPr>
          <w:rFonts w:ascii="Calibri" w:eastAsia="Times New Roman" w:hAnsi="Calibri" w:cs="Calibri"/>
          <w:kern w:val="0"/>
          <w:sz w:val="24"/>
          <w:szCs w:val="24"/>
        </w:rPr>
      </w:pPr>
    </w:p>
    <w:p w:rsidR="00185F45" w:rsidRDefault="00185F45" w:rsidP="00DF2275">
      <w:pPr>
        <w:widowControl w:val="0"/>
        <w:autoSpaceDE w:val="0"/>
        <w:autoSpaceDN w:val="0"/>
        <w:jc w:val="both"/>
        <w:rPr>
          <w:rFonts w:ascii="Calibri" w:eastAsia="Times New Roman" w:hAnsi="Calibri" w:cs="Calibri"/>
          <w:kern w:val="0"/>
          <w:sz w:val="24"/>
          <w:szCs w:val="24"/>
        </w:rPr>
      </w:pPr>
    </w:p>
    <w:p w:rsidR="00A631ED" w:rsidRDefault="00A631ED" w:rsidP="00DF2275">
      <w:pPr>
        <w:widowControl w:val="0"/>
        <w:autoSpaceDE w:val="0"/>
        <w:autoSpaceDN w:val="0"/>
        <w:jc w:val="both"/>
        <w:rPr>
          <w:rFonts w:ascii="Calibri" w:eastAsia="Times New Roman" w:hAnsi="Calibri" w:cs="Calibri"/>
          <w:kern w:val="0"/>
          <w:sz w:val="24"/>
          <w:szCs w:val="24"/>
        </w:rPr>
      </w:pPr>
    </w:p>
    <w:p w:rsidR="00A631ED" w:rsidRDefault="00A631ED" w:rsidP="00DF2275">
      <w:pPr>
        <w:widowControl w:val="0"/>
        <w:autoSpaceDE w:val="0"/>
        <w:autoSpaceDN w:val="0"/>
        <w:jc w:val="both"/>
        <w:rPr>
          <w:rFonts w:ascii="Calibri" w:eastAsia="Times New Roman" w:hAnsi="Calibri" w:cs="Calibri"/>
          <w:kern w:val="0"/>
          <w:sz w:val="24"/>
          <w:szCs w:val="24"/>
        </w:rPr>
      </w:pPr>
    </w:p>
    <w:p w:rsidR="00F41B4E" w:rsidRPr="00343B49" w:rsidRDefault="00D34094" w:rsidP="00DF2275">
      <w:pPr>
        <w:pStyle w:val="ConsPlusNormal1"/>
        <w:jc w:val="right"/>
        <w:outlineLvl w:val="1"/>
        <w:rPr>
          <w:rFonts w:ascii="Times New Roman" w:hAnsi="Times New Roman" w:cs="Times New Roman"/>
          <w:sz w:val="24"/>
          <w:szCs w:val="24"/>
        </w:rPr>
      </w:pPr>
      <w:bookmarkStart w:id="20" w:name="_Hlk168581694"/>
      <w:r w:rsidRPr="00343B49">
        <w:rPr>
          <w:rFonts w:ascii="Times New Roman" w:hAnsi="Times New Roman" w:cs="Times New Roman"/>
          <w:sz w:val="24"/>
          <w:szCs w:val="24"/>
        </w:rPr>
        <w:t xml:space="preserve">Приложение N </w:t>
      </w:r>
      <w:r w:rsidR="00A631ED">
        <w:rPr>
          <w:rFonts w:ascii="Times New Roman" w:hAnsi="Times New Roman" w:cs="Times New Roman"/>
          <w:sz w:val="24"/>
          <w:szCs w:val="24"/>
        </w:rPr>
        <w:t>7</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F41B4E" w:rsidRPr="00343B49" w:rsidRDefault="00D34094" w:rsidP="00DF2275">
      <w:pPr>
        <w:pStyle w:val="ConsPlusNormal1"/>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bookmarkEnd w:id="20"/>
    </w:p>
    <w:p w:rsidR="00F41B4E" w:rsidRPr="00343B49" w:rsidRDefault="00F41B4E" w:rsidP="00DF2275">
      <w:pPr>
        <w:pStyle w:val="ConsPlusNormal1"/>
        <w:jc w:val="both"/>
        <w:rPr>
          <w:rFonts w:ascii="Times New Roman" w:hAnsi="Times New Roman" w:cs="Times New Roman"/>
          <w:sz w:val="24"/>
          <w:szCs w:val="24"/>
        </w:rPr>
      </w:pPr>
    </w:p>
    <w:p w:rsidR="005D04E4" w:rsidRPr="00343B49" w:rsidRDefault="005D04E4" w:rsidP="00DF2275">
      <w:pPr>
        <w:pStyle w:val="ConsPlusNormal1"/>
        <w:jc w:val="both"/>
        <w:rPr>
          <w:rFonts w:ascii="Times New Roman" w:hAnsi="Times New Roman" w:cs="Times New Roman"/>
          <w:sz w:val="24"/>
          <w:szCs w:val="24"/>
        </w:rPr>
      </w:pPr>
    </w:p>
    <w:p w:rsidR="005D04E4" w:rsidRPr="00343B49" w:rsidRDefault="005D04E4" w:rsidP="00DF2275">
      <w:pPr>
        <w:pStyle w:val="ConsPlusNormal1"/>
        <w:jc w:val="both"/>
        <w:rPr>
          <w:rFonts w:ascii="Times New Roman" w:hAnsi="Times New Roman" w:cs="Times New Roman"/>
          <w:sz w:val="24"/>
          <w:szCs w:val="24"/>
        </w:rPr>
      </w:pPr>
    </w:p>
    <w:p w:rsidR="00F41B4E" w:rsidRPr="00077BB2" w:rsidRDefault="00D34094" w:rsidP="00DF2275">
      <w:pPr>
        <w:pStyle w:val="ConsPlusTitle1"/>
        <w:jc w:val="center"/>
        <w:rPr>
          <w:rFonts w:ascii="Times New Roman" w:hAnsi="Times New Roman" w:cs="Times New Roman"/>
          <w:sz w:val="24"/>
          <w:szCs w:val="24"/>
        </w:rPr>
      </w:pPr>
      <w:bookmarkStart w:id="21" w:name="P1073"/>
      <w:bookmarkEnd w:id="21"/>
      <w:r w:rsidRPr="00077BB2">
        <w:rPr>
          <w:rFonts w:ascii="Times New Roman" w:hAnsi="Times New Roman" w:cs="Times New Roman"/>
          <w:sz w:val="24"/>
          <w:szCs w:val="24"/>
        </w:rPr>
        <w:t>КОЭФФИЦИЕНТЫ</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почасовой оплаты труда высококвалифицированных работников,</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привлекаемых к проведению учебных занятий в организациях</w:t>
      </w:r>
      <w:r w:rsidR="006C216B">
        <w:rPr>
          <w:rFonts w:ascii="Times New Roman" w:eastAsia="Times New Roman" w:hAnsi="Times New Roman" w:cs="Times New Roman"/>
          <w:b/>
          <w:kern w:val="0"/>
          <w:sz w:val="24"/>
          <w:szCs w:val="24"/>
        </w:rPr>
        <w:t xml:space="preserve"> города Алексина</w:t>
      </w:r>
      <w:r w:rsidRPr="00077BB2">
        <w:rPr>
          <w:rFonts w:ascii="Times New Roman" w:eastAsia="Times New Roman" w:hAnsi="Times New Roman" w:cs="Times New Roman"/>
          <w:b/>
          <w:kern w:val="0"/>
          <w:sz w:val="24"/>
          <w:szCs w:val="24"/>
        </w:rPr>
        <w:t xml:space="preserve">, </w:t>
      </w:r>
    </w:p>
    <w:p w:rsidR="005D04E4" w:rsidRPr="00077BB2" w:rsidRDefault="005D04E4" w:rsidP="00DF2275">
      <w:pPr>
        <w:widowControl w:val="0"/>
        <w:autoSpaceDE w:val="0"/>
        <w:autoSpaceDN w:val="0"/>
        <w:jc w:val="center"/>
        <w:rPr>
          <w:rFonts w:ascii="Times New Roman" w:eastAsia="Times New Roman" w:hAnsi="Times New Roman" w:cs="Times New Roman"/>
          <w:b/>
          <w:kern w:val="0"/>
          <w:sz w:val="24"/>
          <w:szCs w:val="24"/>
        </w:rPr>
      </w:pPr>
      <w:r w:rsidRPr="00077BB2">
        <w:rPr>
          <w:rFonts w:ascii="Times New Roman" w:eastAsia="Times New Roman" w:hAnsi="Times New Roman" w:cs="Times New Roman"/>
          <w:b/>
          <w:kern w:val="0"/>
          <w:sz w:val="24"/>
          <w:szCs w:val="24"/>
        </w:rPr>
        <w:t>осуществляющих образовательную деятельность</w:t>
      </w:r>
    </w:p>
    <w:p w:rsidR="00F41B4E" w:rsidRPr="00077BB2" w:rsidRDefault="00F41B4E" w:rsidP="00DF2275">
      <w:pPr>
        <w:pStyle w:val="ConsPlusTitle1"/>
        <w:jc w:val="center"/>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06"/>
        <w:gridCol w:w="1485"/>
        <w:gridCol w:w="1420"/>
        <w:gridCol w:w="1882"/>
      </w:tblGrid>
      <w:tr w:rsidR="005D04E4" w:rsidRPr="00077BB2" w:rsidTr="00D6385D">
        <w:tc>
          <w:tcPr>
            <w:tcW w:w="4706" w:type="dxa"/>
            <w:vMerge w:val="restart"/>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Контингент обучающихся</w:t>
            </w:r>
          </w:p>
          <w:p w:rsidR="005D04E4" w:rsidRPr="00077BB2" w:rsidRDefault="005D04E4" w:rsidP="00DF2275">
            <w:pPr>
              <w:pStyle w:val="ConsPlusNormal1"/>
              <w:jc w:val="center"/>
              <w:rPr>
                <w:rFonts w:ascii="Times New Roman" w:hAnsi="Times New Roman" w:cs="Times New Roman"/>
                <w:sz w:val="24"/>
                <w:szCs w:val="24"/>
              </w:rPr>
            </w:pPr>
          </w:p>
        </w:tc>
        <w:tc>
          <w:tcPr>
            <w:tcW w:w="4787" w:type="dxa"/>
            <w:gridSpan w:val="3"/>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Размеры коэффициентов</w:t>
            </w:r>
          </w:p>
        </w:tc>
      </w:tr>
      <w:tr w:rsidR="005D04E4" w:rsidRPr="00077BB2" w:rsidTr="00D6385D">
        <w:tc>
          <w:tcPr>
            <w:tcW w:w="4706" w:type="dxa"/>
            <w:vMerge/>
          </w:tcPr>
          <w:p w:rsidR="005D04E4" w:rsidRPr="00077BB2" w:rsidRDefault="005D04E4" w:rsidP="00DF2275">
            <w:pPr>
              <w:pStyle w:val="ConsPlusNormal1"/>
              <w:rPr>
                <w:rFonts w:ascii="Times New Roman" w:hAnsi="Times New Roman" w:cs="Times New Roman"/>
                <w:sz w:val="24"/>
                <w:szCs w:val="24"/>
              </w:rPr>
            </w:pPr>
          </w:p>
        </w:tc>
        <w:tc>
          <w:tcPr>
            <w:tcW w:w="1485"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профессор или доктор наук</w:t>
            </w:r>
          </w:p>
        </w:tc>
        <w:tc>
          <w:tcPr>
            <w:tcW w:w="1420"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доцент или кандидат наук</w:t>
            </w:r>
          </w:p>
        </w:tc>
        <w:tc>
          <w:tcPr>
            <w:tcW w:w="1882"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лица, не имеющие ученой степени доктора наук и кандидата наук</w:t>
            </w:r>
          </w:p>
        </w:tc>
      </w:tr>
      <w:tr w:rsidR="005D04E4" w:rsidRPr="00077BB2" w:rsidTr="00D6385D">
        <w:tc>
          <w:tcPr>
            <w:tcW w:w="4706" w:type="dxa"/>
          </w:tcPr>
          <w:p w:rsidR="005D04E4" w:rsidRPr="00077BB2" w:rsidRDefault="005D04E4" w:rsidP="00DF2275">
            <w:pPr>
              <w:pStyle w:val="ConsPlusNormal1"/>
              <w:rPr>
                <w:rFonts w:ascii="Times New Roman" w:hAnsi="Times New Roman" w:cs="Times New Roman"/>
                <w:sz w:val="24"/>
                <w:szCs w:val="24"/>
              </w:rPr>
            </w:pPr>
            <w:r w:rsidRPr="00077BB2">
              <w:rPr>
                <w:rFonts w:ascii="Times New Roman" w:hAnsi="Times New Roman" w:cs="Times New Roman"/>
                <w:sz w:val="24"/>
                <w:szCs w:val="24"/>
              </w:rPr>
              <w:t>Обучающиеся в общеобразовательных организациях, профессиональных образовательных организациях, другие аналогичные категории обучающихся, рабочие, работники, занимающие должности, требующие среднего профессионального образования, слушатели курсов</w:t>
            </w:r>
          </w:p>
        </w:tc>
        <w:tc>
          <w:tcPr>
            <w:tcW w:w="1485"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0,044</w:t>
            </w:r>
          </w:p>
        </w:tc>
        <w:tc>
          <w:tcPr>
            <w:tcW w:w="1420"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0,035</w:t>
            </w:r>
          </w:p>
        </w:tc>
        <w:tc>
          <w:tcPr>
            <w:tcW w:w="1882" w:type="dxa"/>
          </w:tcPr>
          <w:p w:rsidR="005D04E4" w:rsidRPr="00077BB2" w:rsidRDefault="005D04E4" w:rsidP="00DF2275">
            <w:pPr>
              <w:pStyle w:val="ConsPlusNormal1"/>
              <w:jc w:val="center"/>
              <w:rPr>
                <w:rFonts w:ascii="Times New Roman" w:hAnsi="Times New Roman" w:cs="Times New Roman"/>
                <w:sz w:val="24"/>
                <w:szCs w:val="24"/>
              </w:rPr>
            </w:pPr>
            <w:r w:rsidRPr="00077BB2">
              <w:rPr>
                <w:rFonts w:ascii="Times New Roman" w:hAnsi="Times New Roman" w:cs="Times New Roman"/>
                <w:sz w:val="24"/>
                <w:szCs w:val="24"/>
              </w:rPr>
              <w:t>0,03</w:t>
            </w:r>
          </w:p>
        </w:tc>
      </w:tr>
    </w:tbl>
    <w:p w:rsidR="00F41B4E" w:rsidRPr="00077BB2" w:rsidRDefault="00F41B4E"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077BB2"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Pr="00343B49" w:rsidRDefault="00063F9B" w:rsidP="00DF2275">
      <w:pPr>
        <w:pStyle w:val="ConsPlusNormal1"/>
        <w:jc w:val="both"/>
        <w:rPr>
          <w:rFonts w:ascii="Times New Roman" w:hAnsi="Times New Roman" w:cs="Times New Roman"/>
          <w:sz w:val="24"/>
          <w:szCs w:val="24"/>
        </w:rPr>
      </w:pPr>
    </w:p>
    <w:p w:rsidR="00063F9B" w:rsidRDefault="00063F9B" w:rsidP="00DF2275">
      <w:pPr>
        <w:pStyle w:val="ConsPlusNormal1"/>
        <w:jc w:val="both"/>
        <w:rPr>
          <w:rFonts w:ascii="Times New Roman" w:hAnsi="Times New Roman" w:cs="Times New Roman"/>
          <w:sz w:val="24"/>
          <w:szCs w:val="24"/>
        </w:rPr>
      </w:pPr>
    </w:p>
    <w:p w:rsidR="00DB153E" w:rsidRDefault="00DB153E" w:rsidP="00DF2275">
      <w:pPr>
        <w:pStyle w:val="ConsPlusNormal1"/>
        <w:jc w:val="both"/>
        <w:rPr>
          <w:rFonts w:ascii="Times New Roman" w:hAnsi="Times New Roman" w:cs="Times New Roman"/>
          <w:sz w:val="24"/>
          <w:szCs w:val="24"/>
        </w:rPr>
      </w:pPr>
    </w:p>
    <w:p w:rsidR="00DB153E" w:rsidRDefault="00DB153E" w:rsidP="00DF2275">
      <w:pPr>
        <w:pStyle w:val="ConsPlusNormal1"/>
        <w:jc w:val="both"/>
        <w:rPr>
          <w:rFonts w:ascii="Times New Roman" w:hAnsi="Times New Roman" w:cs="Times New Roman"/>
          <w:sz w:val="24"/>
          <w:szCs w:val="24"/>
        </w:rPr>
      </w:pPr>
    </w:p>
    <w:p w:rsidR="00185F45" w:rsidRDefault="00185F45" w:rsidP="00DF2275">
      <w:pPr>
        <w:pStyle w:val="ConsPlusNormal1"/>
        <w:jc w:val="both"/>
        <w:rPr>
          <w:rFonts w:ascii="Times New Roman" w:hAnsi="Times New Roman" w:cs="Times New Roman"/>
          <w:sz w:val="24"/>
          <w:szCs w:val="24"/>
        </w:rPr>
      </w:pPr>
    </w:p>
    <w:p w:rsidR="00185F45" w:rsidRDefault="00185F45" w:rsidP="00DF2275">
      <w:pPr>
        <w:pStyle w:val="ConsPlusNormal1"/>
        <w:jc w:val="both"/>
        <w:rPr>
          <w:rFonts w:ascii="Times New Roman" w:hAnsi="Times New Roman" w:cs="Times New Roman"/>
          <w:sz w:val="24"/>
          <w:szCs w:val="24"/>
        </w:rPr>
      </w:pPr>
    </w:p>
    <w:p w:rsidR="00185F45" w:rsidRDefault="00185F45" w:rsidP="00DF2275">
      <w:pPr>
        <w:pStyle w:val="ConsPlusNormal1"/>
        <w:jc w:val="both"/>
        <w:rPr>
          <w:rFonts w:ascii="Times New Roman" w:hAnsi="Times New Roman" w:cs="Times New Roman"/>
          <w:sz w:val="24"/>
          <w:szCs w:val="24"/>
        </w:rPr>
      </w:pPr>
    </w:p>
    <w:p w:rsidR="00185F45" w:rsidRDefault="00185F45" w:rsidP="00DF2275">
      <w:pPr>
        <w:pStyle w:val="ConsPlusNormal1"/>
        <w:jc w:val="both"/>
        <w:rPr>
          <w:rFonts w:ascii="Times New Roman" w:hAnsi="Times New Roman" w:cs="Times New Roman"/>
          <w:sz w:val="24"/>
          <w:szCs w:val="24"/>
        </w:rPr>
      </w:pPr>
    </w:p>
    <w:p w:rsidR="00DE035C" w:rsidRPr="00343B49" w:rsidRDefault="00DE035C" w:rsidP="00A631ED">
      <w:pPr>
        <w:widowControl w:val="0"/>
        <w:tabs>
          <w:tab w:val="left" w:pos="8114"/>
        </w:tabs>
        <w:ind w:firstLine="709"/>
        <w:jc w:val="right"/>
        <w:rPr>
          <w:rFonts w:ascii="Times New Roman" w:hAnsi="Times New Roman" w:cs="Times New Roman"/>
          <w:sz w:val="24"/>
          <w:szCs w:val="24"/>
        </w:rPr>
      </w:pPr>
      <w:r w:rsidRPr="00343B49">
        <w:rPr>
          <w:rFonts w:ascii="Times New Roman" w:hAnsi="Times New Roman" w:cs="Times New Roman"/>
          <w:sz w:val="24"/>
          <w:szCs w:val="24"/>
        </w:rPr>
        <w:t xml:space="preserve">Приложение N </w:t>
      </w:r>
      <w:r w:rsidR="00A631ED">
        <w:rPr>
          <w:rFonts w:ascii="Times New Roman" w:hAnsi="Times New Roman" w:cs="Times New Roman"/>
          <w:sz w:val="24"/>
          <w:szCs w:val="24"/>
        </w:rPr>
        <w:t>8</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DE035C" w:rsidRPr="00343B49" w:rsidRDefault="00DE035C" w:rsidP="00DF2275">
      <w:pPr>
        <w:ind w:firstLine="709"/>
        <w:jc w:val="both"/>
        <w:rPr>
          <w:rFonts w:ascii="Times New Roman" w:hAnsi="Times New Roman" w:cs="Times New Roman"/>
          <w:sz w:val="24"/>
          <w:szCs w:val="24"/>
        </w:rPr>
      </w:pPr>
    </w:p>
    <w:p w:rsidR="00DE035C" w:rsidRPr="00DB153E" w:rsidRDefault="00DE035C" w:rsidP="00DF2275">
      <w:pPr>
        <w:jc w:val="center"/>
        <w:rPr>
          <w:rFonts w:ascii="Times New Roman" w:hAnsi="Times New Roman" w:cs="Times New Roman"/>
          <w:b/>
          <w:bCs/>
          <w:sz w:val="24"/>
          <w:szCs w:val="24"/>
        </w:rPr>
      </w:pPr>
      <w:r w:rsidRPr="00DB153E">
        <w:rPr>
          <w:rFonts w:ascii="Times New Roman" w:hAnsi="Times New Roman" w:cs="Times New Roman"/>
          <w:b/>
          <w:bCs/>
          <w:sz w:val="24"/>
          <w:szCs w:val="24"/>
        </w:rPr>
        <w:t>ПОРЯДОК</w:t>
      </w:r>
    </w:p>
    <w:p w:rsidR="009E2944" w:rsidRPr="00DB153E" w:rsidRDefault="009E2944" w:rsidP="00DF2275">
      <w:pPr>
        <w:widowControl w:val="0"/>
        <w:autoSpaceDE w:val="0"/>
        <w:autoSpaceDN w:val="0"/>
        <w:jc w:val="center"/>
        <w:rPr>
          <w:rFonts w:ascii="Times New Roman" w:eastAsia="Times New Roman" w:hAnsi="Times New Roman" w:cs="Times New Roman"/>
          <w:b/>
          <w:kern w:val="0"/>
          <w:sz w:val="24"/>
          <w:szCs w:val="24"/>
        </w:rPr>
      </w:pPr>
      <w:r w:rsidRPr="00DB153E">
        <w:rPr>
          <w:rFonts w:ascii="Times New Roman" w:eastAsia="Times New Roman" w:hAnsi="Times New Roman" w:cs="Times New Roman"/>
          <w:b/>
          <w:kern w:val="0"/>
          <w:sz w:val="24"/>
          <w:szCs w:val="24"/>
        </w:rPr>
        <w:t>исчисления стажа для установления надбавки к должностному</w:t>
      </w:r>
    </w:p>
    <w:p w:rsidR="009E2944" w:rsidRPr="00DB153E" w:rsidRDefault="009E2944" w:rsidP="00DF2275">
      <w:pPr>
        <w:widowControl w:val="0"/>
        <w:autoSpaceDE w:val="0"/>
        <w:autoSpaceDN w:val="0"/>
        <w:jc w:val="center"/>
        <w:rPr>
          <w:rFonts w:ascii="Times New Roman" w:eastAsia="Times New Roman" w:hAnsi="Times New Roman" w:cs="Times New Roman"/>
          <w:b/>
          <w:kern w:val="0"/>
          <w:sz w:val="24"/>
          <w:szCs w:val="24"/>
        </w:rPr>
      </w:pPr>
      <w:r w:rsidRPr="00DB153E">
        <w:rPr>
          <w:rFonts w:ascii="Times New Roman" w:eastAsia="Times New Roman" w:hAnsi="Times New Roman" w:cs="Times New Roman"/>
          <w:b/>
          <w:kern w:val="0"/>
          <w:sz w:val="24"/>
          <w:szCs w:val="24"/>
        </w:rPr>
        <w:t>окладу за продолжительность непрерывной работы на должностях</w:t>
      </w:r>
    </w:p>
    <w:p w:rsidR="009E2944" w:rsidRPr="00DB153E" w:rsidRDefault="009E2944" w:rsidP="00DF2275">
      <w:pPr>
        <w:widowControl w:val="0"/>
        <w:autoSpaceDE w:val="0"/>
        <w:autoSpaceDN w:val="0"/>
        <w:jc w:val="center"/>
        <w:rPr>
          <w:rFonts w:ascii="Times New Roman" w:eastAsia="Times New Roman" w:hAnsi="Times New Roman" w:cs="Times New Roman"/>
          <w:b/>
          <w:kern w:val="0"/>
          <w:sz w:val="24"/>
          <w:szCs w:val="24"/>
        </w:rPr>
      </w:pPr>
      <w:r w:rsidRPr="00DB153E">
        <w:rPr>
          <w:rFonts w:ascii="Times New Roman" w:eastAsia="Times New Roman" w:hAnsi="Times New Roman" w:cs="Times New Roman"/>
          <w:b/>
          <w:kern w:val="0"/>
          <w:sz w:val="24"/>
          <w:szCs w:val="24"/>
        </w:rPr>
        <w:t>медицинских и фармацевтических работников медицинским</w:t>
      </w:r>
    </w:p>
    <w:p w:rsidR="009E2944" w:rsidRPr="00DB153E" w:rsidRDefault="009E2944" w:rsidP="00DF2275">
      <w:pPr>
        <w:widowControl w:val="0"/>
        <w:autoSpaceDE w:val="0"/>
        <w:autoSpaceDN w:val="0"/>
        <w:jc w:val="center"/>
        <w:rPr>
          <w:rFonts w:ascii="Times New Roman" w:eastAsia="Times New Roman" w:hAnsi="Times New Roman" w:cs="Times New Roman"/>
          <w:b/>
          <w:kern w:val="0"/>
          <w:sz w:val="24"/>
          <w:szCs w:val="24"/>
        </w:rPr>
      </w:pPr>
      <w:r w:rsidRPr="00DB153E">
        <w:rPr>
          <w:rFonts w:ascii="Times New Roman" w:eastAsia="Times New Roman" w:hAnsi="Times New Roman" w:cs="Times New Roman"/>
          <w:b/>
          <w:kern w:val="0"/>
          <w:sz w:val="24"/>
          <w:szCs w:val="24"/>
        </w:rPr>
        <w:t>работникам организаций</w:t>
      </w:r>
      <w:r w:rsidR="006C216B">
        <w:rPr>
          <w:rFonts w:ascii="Times New Roman" w:eastAsia="Times New Roman" w:hAnsi="Times New Roman" w:cs="Times New Roman"/>
          <w:b/>
          <w:kern w:val="0"/>
          <w:sz w:val="24"/>
          <w:szCs w:val="24"/>
        </w:rPr>
        <w:t xml:space="preserve"> города Алексина</w:t>
      </w:r>
      <w:r w:rsidRPr="00DB153E">
        <w:rPr>
          <w:rFonts w:ascii="Times New Roman" w:eastAsia="Times New Roman" w:hAnsi="Times New Roman" w:cs="Times New Roman"/>
          <w:b/>
          <w:kern w:val="0"/>
          <w:sz w:val="24"/>
          <w:szCs w:val="24"/>
        </w:rPr>
        <w:t>, осуществляющих образовательную деятельность</w:t>
      </w:r>
    </w:p>
    <w:p w:rsidR="009E2944" w:rsidRPr="009E2944" w:rsidRDefault="009E2944" w:rsidP="00DF2275">
      <w:pPr>
        <w:widowControl w:val="0"/>
        <w:autoSpaceDE w:val="0"/>
        <w:autoSpaceDN w:val="0"/>
        <w:jc w:val="center"/>
        <w:rPr>
          <w:rFonts w:ascii="Calibri" w:eastAsia="Times New Roman" w:hAnsi="Calibri" w:cs="Calibri"/>
          <w:b/>
          <w:kern w:val="0"/>
          <w:sz w:val="24"/>
          <w:szCs w:val="24"/>
        </w:rPr>
      </w:pP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1. Медицинским работникам организаций, осуществляющих образовательную деятельность (далее - Организация), в стаж работы, дающий право на установление надбавки к должностному окладу за продолжительность непрерывной работы на должностях медицинских и фармацевтических работников (далее - надбавка), засчитывается время непрерывной работы как по основной работе, так и работе по совместительству в следующих должностях: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старшие врачи станций (отделений) скорой медицинской помощи;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выездных бригад станций (отделений) скорой медицинской помощи и выездных реанимационных гематологических бригад;</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выездных бригад отделений плановой и экстренной консультативной медицинской помощи;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врачи-консультанты (врачи-специалисты), привлекаемые отделениями плановой и экстренной консультативной помощи (станциями санитарной авиации) на условиях часовой оплаты труда для оказания экстренной консультативной медицинской помощи, с учетом их стажа непрерывной работы в учреждениях здравоохранения на врачебных должностях всех наименований, в том числе по совместительству, за время выполнения указанной работы с учетом времени переезда;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выездных бригад станций (отделений) скорой медицинской помощи, перешедшие на должности главного врача станции скорой медицинской помощи или его заместителя, заведующих отделениями, подстанциями скорой медицинской помощи, а также работники из числа среднего медицинского персонала выездных бригад станций (отделений) скорой медицинской помощи, перешедшие на должности фельдшера (медицинской сестры) по приему вызовов и передаче их выездным бригадам или старшего фельдшера подстанции скорой медицинской помощи;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хосписов и постоянно действующих передвижных медицинских отрядов в районах Крайнего Севера и приравненных к ним местностях;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 xml:space="preserve">врачи, средний и младший медицинский персонал </w:t>
      </w:r>
      <w:proofErr w:type="spellStart"/>
      <w:r w:rsidRPr="00343B49">
        <w:rPr>
          <w:rFonts w:ascii="Times New Roman" w:hAnsi="Times New Roman" w:cs="Times New Roman"/>
          <w:sz w:val="24"/>
          <w:szCs w:val="24"/>
        </w:rPr>
        <w:t>противолепрозных</w:t>
      </w:r>
      <w:proofErr w:type="spellEnd"/>
      <w:r w:rsidRPr="00343B49">
        <w:rPr>
          <w:rFonts w:ascii="Times New Roman" w:hAnsi="Times New Roman" w:cs="Times New Roman"/>
          <w:sz w:val="24"/>
          <w:szCs w:val="24"/>
        </w:rPr>
        <w:t xml:space="preserve"> (</w:t>
      </w:r>
      <w:proofErr w:type="spellStart"/>
      <w:r w:rsidRPr="00343B49">
        <w:rPr>
          <w:rFonts w:ascii="Times New Roman" w:hAnsi="Times New Roman" w:cs="Times New Roman"/>
          <w:sz w:val="24"/>
          <w:szCs w:val="24"/>
        </w:rPr>
        <w:t>лепрозных</w:t>
      </w:r>
      <w:proofErr w:type="spellEnd"/>
      <w:r w:rsidRPr="00343B49">
        <w:rPr>
          <w:rFonts w:ascii="Times New Roman" w:hAnsi="Times New Roman" w:cs="Times New Roman"/>
          <w:sz w:val="24"/>
          <w:szCs w:val="24"/>
        </w:rPr>
        <w:t>) учреждений (подразделений);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противочумных учреждений (подразделений);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и средний медицинский персонал расположенных в сельской местности: участковых больниц и амбулаторий, в том числе линейных; больниц, входящих в состав окружных медицинских центров; домов-интернатов всех типов;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заведующие терапевтическими и педиатрическими отделениями поликлиник, а также участковые терапевты и педиатры, участковые медицинские сестры терапевтических и педиатрических территориальных участков;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lastRenderedPageBreak/>
        <w:t>средний медицинский персонал фельдшерско-акушерских пунктов;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фельдшеры, работающие на территориальных терапевтических и педиатрических участках в поликлиниках и поликлинических отделениях;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пунктов (отделений) медицинской помощи на дому;</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общей практики (семейные врачи) и медицинские сестры врачей общей практики (семейных врачей);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в том числе председатели и главные эксперты, врачебно-трудовых экспертных комиссий;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врачи-фтизиатры, врачи-педиатры и средний медицинский персонал противотуберкулезных учреждений (подразделений), работающие на фтизиатрических участках по обслуживанию взрослого и детского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учреждений по борьбе с особо опасными инфекциями (подразделений);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в том числе врачи и провизоры - интерны, врачи и провизоры - стажеры, в учреждениях здравоохранения, образования, социальной защиты населения и государственного санитарно-эпидемиологического надзора, независимо от ведомственной принадлежности;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врачи, средний и младший медицинский персонал на врачебных и фельдшерских здравпунктах, являющихся структурными подразделениями предприятий (учреждений и организаций), независимо от форм собственности.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2. В стаж работы, дающий право на установление надбавки, также засчитывается: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прохождения службы в Вооруженных Силах Российской Федерации согласно Федеральному закону от 27 мая 1998 года N 76-ФЗ "О статусе военнослужащих";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службы в Вооруженных Силах СССР, время нахождения на действительной военной службе (в органах внутренних дел) лиц офицерского состава (рядового и начальствующего состава органов внутренних дел), прапорщиков, мичманов и военнослужащих сверхсрочной службы, уволенных с действительной военной службы (из органов внутренних дел) по возрасту, болезни, сокращению штатов или ограниченному состоянию здоровья, если перерыв между днем увольнения с действительной военной службы (из органов внутренних дел) и днем поступления на работу в Организацию не превысил 1 года, а также ветеранам боевых действий на территории других государств, ветеранам, исполнявшим обязанности военной службы в условиях чрезвычайного положения и вооруженных конфликтов, и гражданам, общая продолжительность военной службы которых в соответствии с Федеральным законом от 12 января 1995 года N 5-ФЗ "О ветеранах" составляет 25 лет и более, - независимо от продолжительности перерыва;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период приостановления действия трудового договора на время прохождения работником военной службы по мобилизации или заключения им контракта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обучения в клинической ординатуре по профилю "Лепра";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при условии, если нижеперечисленным периодам непосредственно предшествовала и за ними непосредственно следовала работа, дающая право на установление надбавки к должностному окладу за продолжительность непрерывной работы:</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работы на выборных должностях в органах законодательной и исполнительной власти и профсоюзных органах;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когда работник фактически не работал, но за ним сохранялось место работы (должность), а также время вынужденного прогула при незаконном увольнении или незаконном переводе на другую работу и последующем восстановлении на работе;</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работы на должностях, указанных в пункте 1 настоящего Порядка, в учреждениях здравоохранения, образования и социальной защиты населения стран Содружества Независимых Государств (далее - СНГ), а также республик, входивших в состав СССР до 01.01.1992;</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по уходу за ребенком до достижения им возраста трех лет;</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пребывания в интернатуре на базе клинических кафедр высших медицинских образовательных организаций;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lastRenderedPageBreak/>
        <w:t>время пребывания в клинической ординатуре, а также в аспирантуре и докторантуре по клиническим и фармацевтическим дисциплинам в высших учебных образовательных и научно-исследовательских организациях;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работы в централизованных бухгалтериях при органах и учреждениях здравоохранения при условии, если за ними непосредственно следовала работа в учреждениях здравоохранения, образования и социальной защиты населения на должностях, указанных в пункте 1 настоящего Порядка;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выполнения в учреждениях здравоохранения лечебно-диагностической работы, заведование отделениями и дополнительные дежурства, осуществляемые работниками государственных медицинских высших образовательных организаций, в том числе организаций дополнительного медицинского образования, и научных организаций клинического профиля;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работы на должностях руководителей и врачей службы милосердия, медицинских сестер милосердия, в том числе старших и младших, обществ Красного Креста и его организаций;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службы (работы) в военно-медицинских учреждениях (подразделениях) и на медицинских (фармацевтических) должностях в Вооруженных Силах СССР, СНГ и Российской Федерации, а также на медицинских (фармацевтических) должностях в учреждениях здравоохранения системы Комитета государственной безопасности (КГБ), Федеральной службы безопасности Российской Федерации (ФСБ России), Министерства внутренних дел Российской Федерации (МВД России), Министерства Российской Федерации по делам гражданской обороны, чрезвычайным ситуациям и ликвидации последствий стихийных бедствий (МЧС России), Федерального агентства правительственной связи и информации при Президенте Российской Федерации (ФАПСИ), Федеральной службы железнодорожных войск Российской Федерации (ФСЖВ России), Службы внешней разведки Российской Федерации (СВР России), Федеральной пограничной службы Российской Федерации (ФПС России), Федеральной налоговой службы Российской Федерации (ФНС России), Федеральной таможенной службы (ФТС России), Министерства юстиции Российской Федерации (Минюст России);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работы в учреждениях здравоохранения, образования и социальной защиты населения в период учебы студентам медицинских высших и средних образовательных организаций независимо от продолжительности перерывов в работе, связанных с учебой, если за ней следовала работа на должностях медицинского и фармацевтического персонала в учреждениях здравоохранения, образования и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непрерывной работы в приемниках-распределителях Министерства внутренних дел Российской Федерации (МВД России) для лиц, задержанных за бродяжничество и попрошайничество.</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3. Стаж непрерывной работы сохраняется: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при поступлении на работу на должности медицинского и фармацевтического персонала в учреждения здравоохранения, образования и социальной защиты населения, при отсутствии во время перерыва другой работы:</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не позднее одного месяца: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должностей медицинского и фармацевтического персонала из учреждений здравоохранения, образования и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должностей научных или педагогических работников, которые непосредственно следовали за работой на должностях медицинского и фармацевтического персонала в учреждениях здравоохранения, образования,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истечения срока установления инвалидности или болезни, вызвавших увольнение из учреждений (подразделений) с должностей медицинского и фармацевтического персонала, указанных в пункте 1 настоящего Порядка, а также в случае увольнения с должности, на которую работник был переведен на основании установления инвалидности или по болезни;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 xml:space="preserve">со дня увольнения из органов управления здравоохранения, социальной защиты населения, органов Госсанэпиднадзора, Федерального и территориальных фондов обязательного медицинского страхования, медицинских страховых организаций обязательного медицинского страхования, Пенсионного фонда Российской Федерации, Фонда социального </w:t>
      </w:r>
      <w:r w:rsidRPr="00343B49">
        <w:rPr>
          <w:rFonts w:ascii="Times New Roman" w:hAnsi="Times New Roman" w:cs="Times New Roman"/>
          <w:sz w:val="24"/>
          <w:szCs w:val="24"/>
        </w:rPr>
        <w:lastRenderedPageBreak/>
        <w:t>страхования Российской Федерации, Социального фонда России и его исполнительных органов, обществ Красного Креста, комитетов профсоюзов работников здравоохранения и с должностей доверенных врачей;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должностей медицинского персонала дошкольных и общеобразовательных организаций, колхозно-совхозных профилакториев, которая непосредственно следовала за работой на должностях медицинского и фармацевтического персонала в учреждениях здравоохранения, образования и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 xml:space="preserve">со дня увольнения с должностей медицинского и фармацевтического персонала из предприятий и организаций (структурных подразделений) независимо от форм собственности, осуществляющих в установленном порядке функции учреждений </w:t>
      </w:r>
      <w:r w:rsidR="004E086A" w:rsidRPr="00343B49">
        <w:rPr>
          <w:rFonts w:ascii="Times New Roman" w:hAnsi="Times New Roman" w:cs="Times New Roman"/>
          <w:sz w:val="24"/>
          <w:szCs w:val="24"/>
        </w:rPr>
        <w:t>здравоохранения при условии, если</w:t>
      </w:r>
      <w:r w:rsidRPr="00343B49">
        <w:rPr>
          <w:rFonts w:ascii="Times New Roman" w:hAnsi="Times New Roman" w:cs="Times New Roman"/>
          <w:sz w:val="24"/>
          <w:szCs w:val="24"/>
        </w:rPr>
        <w:t xml:space="preserve"> указанным периодам работы непосредственно предшествовала работа на должностях медицинского и фармацевтического персонала в учреждениях здравоохранения, образования и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должностей медицинского персонала из приемника-распределителя Министерства внутренних дел Российской Федерации (МВД России) для лиц, задержанных за бродяжничество и попрошайничество;</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не позднее двух месяцев: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должностей медицинского и фармацевтического персонала из учреждений здравоохранения, образования и социальной защиты населения после окончания обусловленного трудовым договором срока работы в районах Крайнего Севера и местностях, приравненных к районам Крайнего Севера;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после завершения работы в учреждениях Российской Федерации за границей или в международных организациях, если работе за границей непосредственно предшествовала работа в учреждениях и на должностях, указанных в пункте 1 настоящего Порядка.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Время переезда к месту жительства и нахождения в отпуске, не использованном за время работы за границей, в указанный двухмесячный срок не включается;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не позднее трех месяцев: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окончания медицинских высших или средних профессиональных образовательных организаций, аспирантуры, докторантуры, клинической ординатуры и интернатуры;</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работы с должностей медицинского и фармацевтического персонала в связи с ликвидацией учреждений здравоохранения, образования и социальной защиты населения (подразделения), сокращением штатов;</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со дня увольнения с работы (службы) в военно-медицинских учреждениях (подразделениях) и с медицинских (фармацевтических) должностей в Вооруженных Силах СССР, СНГ и Российской Федерации, а также с медицинских (фармацевтических) должностей в учреждениях здравоохранения системы Комитета государственной безопасности (КГБ), Федеральной службы безопасности Российской Федерации (ФСБ России), Министерства внутренних дел Российской Федерации (МВД России), Министерства Российской Федерации по делам гражданской обороны, чрезвычайным ситуациям и ликвидации последствий стихийных бедствий (МЧС России), Федерального агентства правительственной связи и информации при Президенте Российской Федерации (ФАПСИ), Федеральной службы железнодорожных войск Российской Федерации (ФСЖВ России), Службы внешней разведки Российской Федерации (СВР России), Федеральной пограничной службы Российской Федерации (ФПС России), Федеральной службы налоговой полиции Российской Федерации (ФСНП России), Государственного таможенного комитета (ГТК России), Министерства юстиции Российской Федерации (Минюст России);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не позднее шести месяцев со дня увольнения с должностей медицинского и фармацевтического персонала в связи с ликвидацией, сокращением штатов учреждения (подразделения) в районах Крайнего Севера и местностях, приравненных к районам Крайнего Севера;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не позднее одного года со дня увольнения с военной службы, не считая времени переезда, если службе непосредственно предшествовала работа на должностях, указанных в пункте 1 настоящего Порядка;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 xml:space="preserve">стаж непрерывной работы сохраняется независимо от продолжительности перерыва в работе и наличия во время перерыва другой работы при условии, если перерыву </w:t>
      </w:r>
      <w:r w:rsidRPr="00343B49">
        <w:rPr>
          <w:rFonts w:ascii="Times New Roman" w:hAnsi="Times New Roman" w:cs="Times New Roman"/>
          <w:sz w:val="24"/>
          <w:szCs w:val="24"/>
        </w:rPr>
        <w:lastRenderedPageBreak/>
        <w:t>непосредственно предшествовала работа на должностях, указанных в пункте 1 настоящего Порядка: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эвакуируемым или выезжающим в добровольном порядке из зон радиоактивного загрязнения;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зарегистрированным на бирже труда как безработным; получающим стипендию в период профессиональной подготовки (переподготовки) по направлению органов службы занятости; принимающим участие в оплачиваемых общественных работах с учетом времени, необходимого для переезда по направлению службы занятости в другую местность;</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покинувшим постоянное место жительства и работу в связи с осложнением межнациональных отношений;</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пенсионерам, вышедшим на страховую пенсию по старости с работы на должностях медицинского и фармацевтического персонала из учреждения здравоохранения, образования или социальной защиты населения (по старости, по инвалидности, за выслугу лет и другим основаниям);</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женам (мужьям) военнослужащих (лиц рядового и начальствующего состава органов внутренних дел), увольняющимся с работы по собственному желанию из учреждений (подразделений) здравоохранения, образования или социальной защиты населения, должностей, указанных в пункте 1 настоящего Порядка, в связи с переводом мужа (жены) военнослужащего (лиц рядового, начальствующего состава органов внутренних дел) в другую местность или переездом мужа (жены) в связи с увольнением с военной службы и из органов внутренних дел;</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занятым на сезонных работах на должностях медицинского и фармацевтического персонала в учреждениях здравоохранения, образования и социальной защиты населения;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стаж непрерывной работы сохраняется также в случаях: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расторжения трудового договора в связи с уходом за ребенком в возрасте до 14 лет или ребенком-инвалидом в возрасте до 16 лет, при поступлении на работу до достижения ребенком указанного возраста;</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работы в организациях системы здравоохранения (кафедрах высших учебных заведений, научно-исследовательских учреждений и др.), не входящих в номенклатуру учреждений здравоохранения, в период обучения в медицинских высших и средних образовательных организациях и обучения на подготовительных отделениях в медицинских образовательных организациях;</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приостановления действия трудового договора на время прохождения работником военной службы по мобилизации или заключения им контракта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отбывания исправительно-трудовых работ по месту работы на должностях медицинского и фармацевтического персонала в учреждениях здравоохранения, образования или социальной защиты населения. Надбавки за время отбывания наказания не выплачиваются.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4. Периоды, засчитываемые в стаж работы медицинских работников Организаций для установления надбавки, устанавливаются в календарном исчислении и суммируются.</w:t>
      </w:r>
    </w:p>
    <w:p w:rsidR="009E2944" w:rsidRPr="00343B49" w:rsidRDefault="009E2944"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Документами для определения указанного стажа являются трудовая книжка и (или) сведения о трудовой деятельности в соответствии со статьей 66.1 Трудового кодекса, военный билет, а также иные документы, подтверждающие периоды работы (службы).</w:t>
      </w:r>
    </w:p>
    <w:p w:rsidR="009E2944" w:rsidRPr="00343B49" w:rsidRDefault="009E2944"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5F05F8" w:rsidRPr="00343B49" w:rsidRDefault="005F05F8"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p>
    <w:p w:rsidR="00DE035C" w:rsidRDefault="00DE035C" w:rsidP="00DF2275">
      <w:pPr>
        <w:ind w:firstLine="709"/>
        <w:jc w:val="both"/>
        <w:rPr>
          <w:rFonts w:ascii="Times New Roman" w:hAnsi="Times New Roman" w:cs="Times New Roman"/>
          <w:sz w:val="24"/>
          <w:szCs w:val="24"/>
        </w:rPr>
      </w:pPr>
    </w:p>
    <w:p w:rsidR="00C47644" w:rsidRDefault="00C47644" w:rsidP="00DF2275">
      <w:pPr>
        <w:ind w:firstLine="709"/>
        <w:jc w:val="both"/>
        <w:rPr>
          <w:rFonts w:ascii="Times New Roman" w:hAnsi="Times New Roman" w:cs="Times New Roman"/>
          <w:sz w:val="24"/>
          <w:szCs w:val="24"/>
        </w:rPr>
      </w:pPr>
    </w:p>
    <w:p w:rsidR="00C47644" w:rsidRPr="00343B49" w:rsidRDefault="00C47644" w:rsidP="00DF2275">
      <w:pPr>
        <w:ind w:firstLine="709"/>
        <w:jc w:val="both"/>
        <w:rPr>
          <w:rFonts w:ascii="Times New Roman" w:hAnsi="Times New Roman" w:cs="Times New Roman"/>
          <w:sz w:val="24"/>
          <w:szCs w:val="24"/>
        </w:rPr>
      </w:pPr>
    </w:p>
    <w:p w:rsidR="006C216B" w:rsidRDefault="006C216B" w:rsidP="00DF2275">
      <w:pPr>
        <w:ind w:firstLine="709"/>
        <w:jc w:val="right"/>
        <w:rPr>
          <w:rFonts w:ascii="Times New Roman" w:hAnsi="Times New Roman" w:cs="Times New Roman"/>
          <w:sz w:val="24"/>
          <w:szCs w:val="24"/>
        </w:rPr>
      </w:pPr>
    </w:p>
    <w:p w:rsidR="006C216B" w:rsidRDefault="006C216B" w:rsidP="00DF2275">
      <w:pPr>
        <w:ind w:firstLine="709"/>
        <w:jc w:val="right"/>
        <w:rPr>
          <w:rFonts w:ascii="Times New Roman" w:hAnsi="Times New Roman" w:cs="Times New Roman"/>
          <w:sz w:val="24"/>
          <w:szCs w:val="24"/>
        </w:rPr>
      </w:pPr>
    </w:p>
    <w:p w:rsidR="006C216B" w:rsidRDefault="006C216B" w:rsidP="00DF2275">
      <w:pPr>
        <w:ind w:firstLine="709"/>
        <w:jc w:val="right"/>
        <w:rPr>
          <w:rFonts w:ascii="Times New Roman" w:hAnsi="Times New Roman" w:cs="Times New Roman"/>
          <w:sz w:val="24"/>
          <w:szCs w:val="24"/>
        </w:rPr>
      </w:pP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 xml:space="preserve">Приложение N </w:t>
      </w:r>
      <w:r w:rsidR="00C47644">
        <w:rPr>
          <w:rFonts w:ascii="Times New Roman" w:hAnsi="Times New Roman" w:cs="Times New Roman"/>
          <w:sz w:val="24"/>
          <w:szCs w:val="24"/>
        </w:rPr>
        <w:t>9</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к Положению об условиях оплаты труда</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работников муниципальных организаций</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муниципального образования город Алексин,</w:t>
      </w:r>
    </w:p>
    <w:p w:rsidR="00DE035C" w:rsidRPr="00343B49" w:rsidRDefault="00DE035C" w:rsidP="00DF2275">
      <w:pPr>
        <w:ind w:firstLine="709"/>
        <w:jc w:val="right"/>
        <w:rPr>
          <w:rFonts w:ascii="Times New Roman" w:hAnsi="Times New Roman" w:cs="Times New Roman"/>
          <w:sz w:val="24"/>
          <w:szCs w:val="24"/>
        </w:rPr>
      </w:pPr>
      <w:r w:rsidRPr="00343B49">
        <w:rPr>
          <w:rFonts w:ascii="Times New Roman" w:hAnsi="Times New Roman" w:cs="Times New Roman"/>
          <w:sz w:val="24"/>
          <w:szCs w:val="24"/>
        </w:rPr>
        <w:t>осуществляющих образовательную деятельность</w:t>
      </w:r>
    </w:p>
    <w:p w:rsidR="00DE035C" w:rsidRPr="00343B49" w:rsidRDefault="00DE035C" w:rsidP="00DF2275">
      <w:pPr>
        <w:ind w:firstLine="709"/>
        <w:jc w:val="right"/>
        <w:rPr>
          <w:rFonts w:ascii="Times New Roman" w:hAnsi="Times New Roman" w:cs="Times New Roman"/>
          <w:sz w:val="24"/>
          <w:szCs w:val="24"/>
        </w:rPr>
      </w:pPr>
    </w:p>
    <w:p w:rsidR="00DE035C" w:rsidRPr="00343B49" w:rsidRDefault="00DE035C" w:rsidP="00185F45">
      <w:pPr>
        <w:jc w:val="center"/>
        <w:rPr>
          <w:rFonts w:ascii="Times New Roman" w:hAnsi="Times New Roman" w:cs="Times New Roman"/>
          <w:b/>
          <w:bCs/>
          <w:sz w:val="24"/>
          <w:szCs w:val="24"/>
        </w:rPr>
      </w:pPr>
      <w:r w:rsidRPr="00343B49">
        <w:rPr>
          <w:rFonts w:ascii="Times New Roman" w:hAnsi="Times New Roman" w:cs="Times New Roman"/>
          <w:b/>
          <w:bCs/>
          <w:sz w:val="24"/>
          <w:szCs w:val="24"/>
        </w:rPr>
        <w:t>Порядок</w:t>
      </w:r>
    </w:p>
    <w:p w:rsidR="00343B49" w:rsidRPr="00343B49" w:rsidRDefault="00343B49" w:rsidP="00185F45">
      <w:pPr>
        <w:jc w:val="center"/>
        <w:rPr>
          <w:rFonts w:ascii="Times New Roman" w:hAnsi="Times New Roman" w:cs="Times New Roman"/>
          <w:b/>
          <w:bCs/>
          <w:sz w:val="24"/>
          <w:szCs w:val="24"/>
        </w:rPr>
      </w:pPr>
      <w:r w:rsidRPr="00343B49">
        <w:rPr>
          <w:rFonts w:ascii="Times New Roman" w:hAnsi="Times New Roman" w:cs="Times New Roman"/>
          <w:b/>
          <w:bCs/>
          <w:sz w:val="24"/>
          <w:szCs w:val="24"/>
        </w:rPr>
        <w:t>установления надбавки к должностному окладу</w:t>
      </w:r>
    </w:p>
    <w:p w:rsidR="00343B49" w:rsidRPr="00343B49" w:rsidRDefault="00343B49" w:rsidP="00185F45">
      <w:pPr>
        <w:jc w:val="center"/>
        <w:rPr>
          <w:rFonts w:ascii="Times New Roman" w:hAnsi="Times New Roman" w:cs="Times New Roman"/>
          <w:b/>
          <w:bCs/>
          <w:sz w:val="24"/>
          <w:szCs w:val="24"/>
        </w:rPr>
      </w:pPr>
      <w:r w:rsidRPr="00343B49">
        <w:rPr>
          <w:rFonts w:ascii="Times New Roman" w:hAnsi="Times New Roman" w:cs="Times New Roman"/>
          <w:b/>
          <w:bCs/>
          <w:sz w:val="24"/>
          <w:szCs w:val="24"/>
        </w:rPr>
        <w:t>за продолжительность непрерывной работы на должностях</w:t>
      </w:r>
    </w:p>
    <w:p w:rsidR="00343B49" w:rsidRPr="00343B49" w:rsidRDefault="00343B49" w:rsidP="00185F45">
      <w:pPr>
        <w:jc w:val="center"/>
        <w:rPr>
          <w:rFonts w:ascii="Times New Roman" w:hAnsi="Times New Roman" w:cs="Times New Roman"/>
          <w:b/>
          <w:bCs/>
          <w:sz w:val="24"/>
          <w:szCs w:val="24"/>
        </w:rPr>
      </w:pPr>
      <w:r w:rsidRPr="00343B49">
        <w:rPr>
          <w:rFonts w:ascii="Times New Roman" w:hAnsi="Times New Roman" w:cs="Times New Roman"/>
          <w:b/>
          <w:bCs/>
          <w:sz w:val="24"/>
          <w:szCs w:val="24"/>
        </w:rPr>
        <w:t>медицинских и фармацевтических работников медицинским</w:t>
      </w:r>
    </w:p>
    <w:p w:rsidR="00343B49" w:rsidRPr="00343B49" w:rsidRDefault="00343B49" w:rsidP="00185F45">
      <w:pPr>
        <w:jc w:val="center"/>
        <w:rPr>
          <w:rFonts w:ascii="Times New Roman" w:hAnsi="Times New Roman" w:cs="Times New Roman"/>
          <w:b/>
          <w:bCs/>
          <w:sz w:val="24"/>
          <w:szCs w:val="24"/>
        </w:rPr>
      </w:pPr>
      <w:r w:rsidRPr="00343B49">
        <w:rPr>
          <w:rFonts w:ascii="Times New Roman" w:hAnsi="Times New Roman" w:cs="Times New Roman"/>
          <w:b/>
          <w:bCs/>
          <w:sz w:val="24"/>
          <w:szCs w:val="24"/>
        </w:rPr>
        <w:t>работникам организаций</w:t>
      </w:r>
      <w:r w:rsidR="006C216B">
        <w:rPr>
          <w:rFonts w:ascii="Times New Roman" w:hAnsi="Times New Roman" w:cs="Times New Roman"/>
          <w:b/>
          <w:bCs/>
          <w:sz w:val="24"/>
          <w:szCs w:val="24"/>
        </w:rPr>
        <w:t xml:space="preserve"> города Алексина</w:t>
      </w:r>
      <w:r w:rsidRPr="00343B49">
        <w:rPr>
          <w:rFonts w:ascii="Times New Roman" w:hAnsi="Times New Roman" w:cs="Times New Roman"/>
          <w:b/>
          <w:bCs/>
          <w:sz w:val="24"/>
          <w:szCs w:val="24"/>
        </w:rPr>
        <w:t>, осуществляющих образовательную деятельность</w:t>
      </w:r>
    </w:p>
    <w:p w:rsidR="00DE035C" w:rsidRPr="00343B49" w:rsidRDefault="00DE035C" w:rsidP="00185F45">
      <w:pPr>
        <w:jc w:val="center"/>
        <w:rPr>
          <w:rFonts w:ascii="Times New Roman" w:hAnsi="Times New Roman" w:cs="Times New Roman"/>
          <w:b/>
          <w:bCs/>
          <w:sz w:val="24"/>
          <w:szCs w:val="24"/>
        </w:rPr>
      </w:pPr>
    </w:p>
    <w:p w:rsidR="00343B49" w:rsidRPr="00343B49" w:rsidRDefault="00343B49"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1. Надбавка к должностному окладу за продолжительность непрерывной работы на должностях медицинских и фармацевтических работников (далее - надбавка) устанавливается медицинским работникам организаций, осуществляющих образовательную деятельность (далее - Организация), по основной занимаемой должности в процентах к должностному окладу и выплачивается одновременно с заработной платой.</w:t>
      </w:r>
    </w:p>
    <w:p w:rsidR="00343B49" w:rsidRPr="00343B49" w:rsidRDefault="00343B49"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2. Надбавка учитывается во всех случаях исчисления среднего заработка.</w:t>
      </w:r>
    </w:p>
    <w:p w:rsidR="00343B49" w:rsidRPr="00343B49" w:rsidRDefault="00343B49"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3. Право на назначение или изменение размера надбавки возникает со дня достижения соответствующего стажа непрерывной работы.</w:t>
      </w:r>
    </w:p>
    <w:p w:rsidR="00343B49" w:rsidRPr="00343B49" w:rsidRDefault="00343B49"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4. Размер надбавки устанавливается приказом руководителя Организации в течение пяти рабочих дней со дня достижения соответствующего стажа непрерывной работы.</w:t>
      </w:r>
    </w:p>
    <w:p w:rsidR="00B90CB3" w:rsidRPr="00343B49" w:rsidRDefault="00343B49"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5. При наступлении у работника права на назначение или изменение размера надбавки в период пребывания в ежегодном основном или ежегодном дополнительном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надбавки осуществляется по окончании указанных периодов.</w:t>
      </w:r>
    </w:p>
    <w:p w:rsidR="00B90CB3" w:rsidRPr="00343B49" w:rsidRDefault="00B90CB3" w:rsidP="00DF2275">
      <w:pPr>
        <w:ind w:firstLine="709"/>
        <w:jc w:val="both"/>
        <w:rPr>
          <w:rFonts w:ascii="Times New Roman" w:hAnsi="Times New Roman" w:cs="Times New Roman"/>
          <w:sz w:val="24"/>
          <w:szCs w:val="24"/>
        </w:rPr>
      </w:pPr>
    </w:p>
    <w:p w:rsidR="00DE035C" w:rsidRPr="00343B49" w:rsidRDefault="00DE035C" w:rsidP="00DF2275">
      <w:pPr>
        <w:ind w:firstLine="709"/>
        <w:jc w:val="both"/>
        <w:rPr>
          <w:rFonts w:ascii="Times New Roman" w:hAnsi="Times New Roman" w:cs="Times New Roman"/>
          <w:sz w:val="24"/>
          <w:szCs w:val="24"/>
        </w:rPr>
      </w:pPr>
      <w:r w:rsidRPr="00343B49">
        <w:rPr>
          <w:rFonts w:ascii="Times New Roman" w:hAnsi="Times New Roman" w:cs="Times New Roman"/>
          <w:sz w:val="24"/>
          <w:szCs w:val="24"/>
        </w:rPr>
        <w:t xml:space="preserve">                           ______________________      </w:t>
      </w:r>
    </w:p>
    <w:sectPr w:rsidR="00DE035C" w:rsidRPr="00343B49" w:rsidSect="00181710">
      <w:footerReference w:type="default" r:id="rId30"/>
      <w:footerReference w:type="first" r:id="rId31"/>
      <w:pgSz w:w="11906" w:h="16838"/>
      <w:pgMar w:top="709" w:right="707" w:bottom="567" w:left="1418"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A62" w:rsidRDefault="00080A62">
      <w:r>
        <w:separator/>
      </w:r>
    </w:p>
  </w:endnote>
  <w:endnote w:type="continuationSeparator" w:id="1">
    <w:p w:rsidR="00080A62" w:rsidRDefault="00080A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E73" w:rsidRDefault="00852E73">
    <w:pPr>
      <w:pStyle w:val="ConsPlusNormal1"/>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E73" w:rsidRDefault="00852E73">
    <w:pPr>
      <w:pStyle w:val="ConsPlusNormal1"/>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A62" w:rsidRDefault="00080A62">
      <w:r>
        <w:separator/>
      </w:r>
    </w:p>
  </w:footnote>
  <w:footnote w:type="continuationSeparator" w:id="1">
    <w:p w:rsidR="00080A62" w:rsidRDefault="00080A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84457A"/>
    <w:multiLevelType w:val="hybridMultilevel"/>
    <w:tmpl w:val="FD9874BE"/>
    <w:lvl w:ilvl="0" w:tplc="1EDC393C">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F41B4E"/>
    <w:rsid w:val="000010AD"/>
    <w:rsid w:val="00006705"/>
    <w:rsid w:val="00011A66"/>
    <w:rsid w:val="000174D4"/>
    <w:rsid w:val="00062BEE"/>
    <w:rsid w:val="00063F9B"/>
    <w:rsid w:val="00071C62"/>
    <w:rsid w:val="00074EBF"/>
    <w:rsid w:val="00077BB2"/>
    <w:rsid w:val="00080A62"/>
    <w:rsid w:val="000818AD"/>
    <w:rsid w:val="000F6038"/>
    <w:rsid w:val="00142A59"/>
    <w:rsid w:val="001470D1"/>
    <w:rsid w:val="00157578"/>
    <w:rsid w:val="0017327A"/>
    <w:rsid w:val="00181710"/>
    <w:rsid w:val="00182AD2"/>
    <w:rsid w:val="001841F4"/>
    <w:rsid w:val="00185F45"/>
    <w:rsid w:val="001925BC"/>
    <w:rsid w:val="0019769D"/>
    <w:rsid w:val="001A7748"/>
    <w:rsid w:val="001D02FB"/>
    <w:rsid w:val="001D0D1B"/>
    <w:rsid w:val="001E4307"/>
    <w:rsid w:val="001F0B3A"/>
    <w:rsid w:val="001F11D4"/>
    <w:rsid w:val="0020252F"/>
    <w:rsid w:val="00213D17"/>
    <w:rsid w:val="002373F2"/>
    <w:rsid w:val="00240E91"/>
    <w:rsid w:val="0025505E"/>
    <w:rsid w:val="00255B51"/>
    <w:rsid w:val="00264A5E"/>
    <w:rsid w:val="00274750"/>
    <w:rsid w:val="002834E1"/>
    <w:rsid w:val="002869F6"/>
    <w:rsid w:val="0029099B"/>
    <w:rsid w:val="002A69D8"/>
    <w:rsid w:val="002D179E"/>
    <w:rsid w:val="002D3631"/>
    <w:rsid w:val="002D7F94"/>
    <w:rsid w:val="002F383F"/>
    <w:rsid w:val="002F4479"/>
    <w:rsid w:val="00300B96"/>
    <w:rsid w:val="003041DB"/>
    <w:rsid w:val="00331FEC"/>
    <w:rsid w:val="00333695"/>
    <w:rsid w:val="0033796E"/>
    <w:rsid w:val="00343B49"/>
    <w:rsid w:val="00350F59"/>
    <w:rsid w:val="0037659A"/>
    <w:rsid w:val="00385BE3"/>
    <w:rsid w:val="00386AB1"/>
    <w:rsid w:val="00390FA2"/>
    <w:rsid w:val="00397DE0"/>
    <w:rsid w:val="003A0671"/>
    <w:rsid w:val="003A7B51"/>
    <w:rsid w:val="003B7482"/>
    <w:rsid w:val="003B7DD8"/>
    <w:rsid w:val="003F2046"/>
    <w:rsid w:val="003F3BAD"/>
    <w:rsid w:val="004031E0"/>
    <w:rsid w:val="00423E92"/>
    <w:rsid w:val="00444BCF"/>
    <w:rsid w:val="00464010"/>
    <w:rsid w:val="004656EE"/>
    <w:rsid w:val="00495D7A"/>
    <w:rsid w:val="0049733D"/>
    <w:rsid w:val="004B60FE"/>
    <w:rsid w:val="004D476C"/>
    <w:rsid w:val="004E086A"/>
    <w:rsid w:val="004E1F78"/>
    <w:rsid w:val="004F58D4"/>
    <w:rsid w:val="005055C9"/>
    <w:rsid w:val="00512A22"/>
    <w:rsid w:val="00514D50"/>
    <w:rsid w:val="0054067B"/>
    <w:rsid w:val="005443E4"/>
    <w:rsid w:val="00563DA5"/>
    <w:rsid w:val="00567800"/>
    <w:rsid w:val="00567AE6"/>
    <w:rsid w:val="005714F3"/>
    <w:rsid w:val="0059189F"/>
    <w:rsid w:val="005A23A6"/>
    <w:rsid w:val="005A343F"/>
    <w:rsid w:val="005A3710"/>
    <w:rsid w:val="005B114C"/>
    <w:rsid w:val="005B228F"/>
    <w:rsid w:val="005C7FA3"/>
    <w:rsid w:val="005D04E4"/>
    <w:rsid w:val="005E335C"/>
    <w:rsid w:val="005E408F"/>
    <w:rsid w:val="005E764E"/>
    <w:rsid w:val="005F05F8"/>
    <w:rsid w:val="005F6AEE"/>
    <w:rsid w:val="0060035C"/>
    <w:rsid w:val="006168C0"/>
    <w:rsid w:val="00622455"/>
    <w:rsid w:val="006243A0"/>
    <w:rsid w:val="0062799C"/>
    <w:rsid w:val="00632821"/>
    <w:rsid w:val="006513D3"/>
    <w:rsid w:val="006517DD"/>
    <w:rsid w:val="006644A4"/>
    <w:rsid w:val="00682A72"/>
    <w:rsid w:val="0068465A"/>
    <w:rsid w:val="006878C4"/>
    <w:rsid w:val="006A66D8"/>
    <w:rsid w:val="006C216B"/>
    <w:rsid w:val="006D24B7"/>
    <w:rsid w:val="0071137F"/>
    <w:rsid w:val="00712714"/>
    <w:rsid w:val="00731FBE"/>
    <w:rsid w:val="0073601D"/>
    <w:rsid w:val="00736889"/>
    <w:rsid w:val="00745EFB"/>
    <w:rsid w:val="00754CC9"/>
    <w:rsid w:val="0075775E"/>
    <w:rsid w:val="007578E9"/>
    <w:rsid w:val="00784E73"/>
    <w:rsid w:val="00785ED8"/>
    <w:rsid w:val="007923E9"/>
    <w:rsid w:val="00794A5D"/>
    <w:rsid w:val="00797D65"/>
    <w:rsid w:val="007A72A7"/>
    <w:rsid w:val="007C7A87"/>
    <w:rsid w:val="007C7E4A"/>
    <w:rsid w:val="007E00D3"/>
    <w:rsid w:val="007E3642"/>
    <w:rsid w:val="007F4D57"/>
    <w:rsid w:val="00805075"/>
    <w:rsid w:val="00826D0A"/>
    <w:rsid w:val="008368FE"/>
    <w:rsid w:val="00852E73"/>
    <w:rsid w:val="008550FE"/>
    <w:rsid w:val="008741D1"/>
    <w:rsid w:val="00875B3F"/>
    <w:rsid w:val="008A680B"/>
    <w:rsid w:val="008B06ED"/>
    <w:rsid w:val="008B6CC0"/>
    <w:rsid w:val="008D7CFC"/>
    <w:rsid w:val="008E0026"/>
    <w:rsid w:val="008E0AAE"/>
    <w:rsid w:val="008E1FEC"/>
    <w:rsid w:val="008E30D7"/>
    <w:rsid w:val="00902229"/>
    <w:rsid w:val="0090483E"/>
    <w:rsid w:val="00912C10"/>
    <w:rsid w:val="00947A17"/>
    <w:rsid w:val="00953296"/>
    <w:rsid w:val="00975458"/>
    <w:rsid w:val="00976EDD"/>
    <w:rsid w:val="00982721"/>
    <w:rsid w:val="00983DB3"/>
    <w:rsid w:val="009909E9"/>
    <w:rsid w:val="009A3094"/>
    <w:rsid w:val="009B7A13"/>
    <w:rsid w:val="009C1E0E"/>
    <w:rsid w:val="009C28C0"/>
    <w:rsid w:val="009C40BB"/>
    <w:rsid w:val="009C558B"/>
    <w:rsid w:val="009C7E0C"/>
    <w:rsid w:val="009D0BC9"/>
    <w:rsid w:val="009E2944"/>
    <w:rsid w:val="009E4AC8"/>
    <w:rsid w:val="009F7D6D"/>
    <w:rsid w:val="00A17ED8"/>
    <w:rsid w:val="00A267D9"/>
    <w:rsid w:val="00A30D47"/>
    <w:rsid w:val="00A30EB5"/>
    <w:rsid w:val="00A323BE"/>
    <w:rsid w:val="00A32A06"/>
    <w:rsid w:val="00A631ED"/>
    <w:rsid w:val="00A635CE"/>
    <w:rsid w:val="00A77F8A"/>
    <w:rsid w:val="00A80E73"/>
    <w:rsid w:val="00A83A3E"/>
    <w:rsid w:val="00A8528F"/>
    <w:rsid w:val="00A86F97"/>
    <w:rsid w:val="00A8753D"/>
    <w:rsid w:val="00A93BA6"/>
    <w:rsid w:val="00A95744"/>
    <w:rsid w:val="00A95A6B"/>
    <w:rsid w:val="00A968EA"/>
    <w:rsid w:val="00A971A3"/>
    <w:rsid w:val="00AA1322"/>
    <w:rsid w:val="00AA528A"/>
    <w:rsid w:val="00AC5726"/>
    <w:rsid w:val="00AE55D3"/>
    <w:rsid w:val="00AF40B4"/>
    <w:rsid w:val="00B164C7"/>
    <w:rsid w:val="00B3148F"/>
    <w:rsid w:val="00B3585B"/>
    <w:rsid w:val="00B40A1A"/>
    <w:rsid w:val="00B410FC"/>
    <w:rsid w:val="00B6037E"/>
    <w:rsid w:val="00B7607D"/>
    <w:rsid w:val="00B822F5"/>
    <w:rsid w:val="00B8295C"/>
    <w:rsid w:val="00B90CB3"/>
    <w:rsid w:val="00B935FD"/>
    <w:rsid w:val="00BA3F3E"/>
    <w:rsid w:val="00BB6965"/>
    <w:rsid w:val="00BC55E9"/>
    <w:rsid w:val="00BE7267"/>
    <w:rsid w:val="00C27BDE"/>
    <w:rsid w:val="00C308A7"/>
    <w:rsid w:val="00C30DA8"/>
    <w:rsid w:val="00C3394D"/>
    <w:rsid w:val="00C47644"/>
    <w:rsid w:val="00C510E7"/>
    <w:rsid w:val="00C61C47"/>
    <w:rsid w:val="00C63D85"/>
    <w:rsid w:val="00C64B86"/>
    <w:rsid w:val="00C80800"/>
    <w:rsid w:val="00C819E4"/>
    <w:rsid w:val="00C8437B"/>
    <w:rsid w:val="00C8482B"/>
    <w:rsid w:val="00CA0089"/>
    <w:rsid w:val="00CA51A5"/>
    <w:rsid w:val="00CD12D8"/>
    <w:rsid w:val="00CD3685"/>
    <w:rsid w:val="00CF4C24"/>
    <w:rsid w:val="00D10379"/>
    <w:rsid w:val="00D11AF9"/>
    <w:rsid w:val="00D15E9B"/>
    <w:rsid w:val="00D307F5"/>
    <w:rsid w:val="00D34094"/>
    <w:rsid w:val="00D34C50"/>
    <w:rsid w:val="00D37FF3"/>
    <w:rsid w:val="00D47637"/>
    <w:rsid w:val="00D56BC4"/>
    <w:rsid w:val="00D57496"/>
    <w:rsid w:val="00D57F8F"/>
    <w:rsid w:val="00D6385D"/>
    <w:rsid w:val="00D70AC3"/>
    <w:rsid w:val="00D876CC"/>
    <w:rsid w:val="00DA4EEB"/>
    <w:rsid w:val="00DB153E"/>
    <w:rsid w:val="00DC083B"/>
    <w:rsid w:val="00DC2E22"/>
    <w:rsid w:val="00DD0934"/>
    <w:rsid w:val="00DD51B2"/>
    <w:rsid w:val="00DE035C"/>
    <w:rsid w:val="00DE75EE"/>
    <w:rsid w:val="00DF2275"/>
    <w:rsid w:val="00DF2BDE"/>
    <w:rsid w:val="00E17067"/>
    <w:rsid w:val="00E26925"/>
    <w:rsid w:val="00E32068"/>
    <w:rsid w:val="00E40E47"/>
    <w:rsid w:val="00E44F4F"/>
    <w:rsid w:val="00E5130A"/>
    <w:rsid w:val="00E57B27"/>
    <w:rsid w:val="00E65D71"/>
    <w:rsid w:val="00E7084E"/>
    <w:rsid w:val="00E84054"/>
    <w:rsid w:val="00E84683"/>
    <w:rsid w:val="00EA2FE0"/>
    <w:rsid w:val="00EB5C89"/>
    <w:rsid w:val="00EB6A94"/>
    <w:rsid w:val="00EB7937"/>
    <w:rsid w:val="00EC1E71"/>
    <w:rsid w:val="00EC2D6D"/>
    <w:rsid w:val="00ED172B"/>
    <w:rsid w:val="00ED2CE6"/>
    <w:rsid w:val="00ED2DEC"/>
    <w:rsid w:val="00EE19D3"/>
    <w:rsid w:val="00F002A1"/>
    <w:rsid w:val="00F41B4E"/>
    <w:rsid w:val="00F501F2"/>
    <w:rsid w:val="00F53203"/>
    <w:rsid w:val="00F5403E"/>
    <w:rsid w:val="00F714AC"/>
    <w:rsid w:val="00F86D70"/>
    <w:rsid w:val="00F921DE"/>
    <w:rsid w:val="00FA04D2"/>
    <w:rsid w:val="00FB0C2F"/>
    <w:rsid w:val="00FC046F"/>
    <w:rsid w:val="00FC41F9"/>
    <w:rsid w:val="00FF62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3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13D3"/>
    <w:pPr>
      <w:widowControl w:val="0"/>
      <w:autoSpaceDE w:val="0"/>
      <w:autoSpaceDN w:val="0"/>
    </w:pPr>
    <w:rPr>
      <w:rFonts w:ascii="Arial" w:hAnsi="Arial" w:cs="Arial"/>
      <w:sz w:val="20"/>
    </w:rPr>
  </w:style>
  <w:style w:type="paragraph" w:customStyle="1" w:styleId="ConsPlusNonformat">
    <w:name w:val="ConsPlusNonformat"/>
    <w:rsid w:val="006513D3"/>
    <w:pPr>
      <w:widowControl w:val="0"/>
      <w:autoSpaceDE w:val="0"/>
      <w:autoSpaceDN w:val="0"/>
    </w:pPr>
    <w:rPr>
      <w:rFonts w:ascii="Courier New" w:hAnsi="Courier New" w:cs="Courier New"/>
      <w:sz w:val="20"/>
    </w:rPr>
  </w:style>
  <w:style w:type="paragraph" w:customStyle="1" w:styleId="ConsPlusTitle">
    <w:name w:val="ConsPlusTitle"/>
    <w:rsid w:val="006513D3"/>
    <w:pPr>
      <w:widowControl w:val="0"/>
      <w:autoSpaceDE w:val="0"/>
      <w:autoSpaceDN w:val="0"/>
    </w:pPr>
    <w:rPr>
      <w:rFonts w:ascii="Arial" w:hAnsi="Arial" w:cs="Arial"/>
      <w:b/>
      <w:sz w:val="20"/>
    </w:rPr>
  </w:style>
  <w:style w:type="paragraph" w:customStyle="1" w:styleId="ConsPlusCell">
    <w:name w:val="ConsPlusCell"/>
    <w:rsid w:val="006513D3"/>
    <w:pPr>
      <w:widowControl w:val="0"/>
      <w:autoSpaceDE w:val="0"/>
      <w:autoSpaceDN w:val="0"/>
    </w:pPr>
    <w:rPr>
      <w:rFonts w:ascii="Courier New" w:hAnsi="Courier New" w:cs="Courier New"/>
      <w:sz w:val="20"/>
    </w:rPr>
  </w:style>
  <w:style w:type="paragraph" w:customStyle="1" w:styleId="ConsPlusDocList">
    <w:name w:val="ConsPlusDocList"/>
    <w:rsid w:val="006513D3"/>
    <w:pPr>
      <w:widowControl w:val="0"/>
      <w:autoSpaceDE w:val="0"/>
      <w:autoSpaceDN w:val="0"/>
    </w:pPr>
    <w:rPr>
      <w:rFonts w:ascii="Courier New" w:hAnsi="Courier New" w:cs="Courier New"/>
      <w:sz w:val="20"/>
    </w:rPr>
  </w:style>
  <w:style w:type="paragraph" w:customStyle="1" w:styleId="ConsPlusTitlePage">
    <w:name w:val="ConsPlusTitlePage"/>
    <w:rsid w:val="006513D3"/>
    <w:pPr>
      <w:widowControl w:val="0"/>
      <w:autoSpaceDE w:val="0"/>
      <w:autoSpaceDN w:val="0"/>
    </w:pPr>
    <w:rPr>
      <w:rFonts w:ascii="Tahoma" w:hAnsi="Tahoma" w:cs="Tahoma"/>
      <w:sz w:val="20"/>
    </w:rPr>
  </w:style>
  <w:style w:type="paragraph" w:customStyle="1" w:styleId="ConsPlusJurTerm">
    <w:name w:val="ConsPlusJurTerm"/>
    <w:rsid w:val="006513D3"/>
    <w:pPr>
      <w:widowControl w:val="0"/>
      <w:autoSpaceDE w:val="0"/>
      <w:autoSpaceDN w:val="0"/>
    </w:pPr>
    <w:rPr>
      <w:rFonts w:ascii="Tahoma" w:hAnsi="Tahoma" w:cs="Tahoma"/>
      <w:sz w:val="26"/>
    </w:rPr>
  </w:style>
  <w:style w:type="paragraph" w:customStyle="1" w:styleId="ConsPlusTextList">
    <w:name w:val="ConsPlusTextList"/>
    <w:rsid w:val="006513D3"/>
    <w:pPr>
      <w:widowControl w:val="0"/>
      <w:autoSpaceDE w:val="0"/>
      <w:autoSpaceDN w:val="0"/>
    </w:pPr>
    <w:rPr>
      <w:rFonts w:ascii="Arial" w:hAnsi="Arial" w:cs="Arial"/>
      <w:sz w:val="20"/>
    </w:rPr>
  </w:style>
  <w:style w:type="paragraph" w:customStyle="1" w:styleId="ConsPlusTextList3">
    <w:name w:val="ConsPlusTextList3"/>
    <w:rsid w:val="006513D3"/>
    <w:pPr>
      <w:widowControl w:val="0"/>
      <w:autoSpaceDE w:val="0"/>
      <w:autoSpaceDN w:val="0"/>
    </w:pPr>
    <w:rPr>
      <w:rFonts w:ascii="Arial" w:hAnsi="Arial" w:cs="Arial"/>
      <w:sz w:val="20"/>
    </w:rPr>
  </w:style>
  <w:style w:type="paragraph" w:customStyle="1" w:styleId="ConsPlusNormal1">
    <w:name w:val="ConsPlusNormal1"/>
    <w:rsid w:val="006513D3"/>
    <w:pPr>
      <w:widowControl w:val="0"/>
      <w:autoSpaceDE w:val="0"/>
      <w:autoSpaceDN w:val="0"/>
    </w:pPr>
    <w:rPr>
      <w:rFonts w:ascii="Arial" w:hAnsi="Arial" w:cs="Arial"/>
      <w:sz w:val="20"/>
    </w:rPr>
  </w:style>
  <w:style w:type="paragraph" w:customStyle="1" w:styleId="ConsPlusNonformat1">
    <w:name w:val="ConsPlusNonformat1"/>
    <w:rsid w:val="006513D3"/>
    <w:pPr>
      <w:widowControl w:val="0"/>
      <w:autoSpaceDE w:val="0"/>
      <w:autoSpaceDN w:val="0"/>
    </w:pPr>
    <w:rPr>
      <w:rFonts w:ascii="Courier New" w:hAnsi="Courier New" w:cs="Courier New"/>
      <w:sz w:val="20"/>
    </w:rPr>
  </w:style>
  <w:style w:type="paragraph" w:customStyle="1" w:styleId="ConsPlusTitle1">
    <w:name w:val="ConsPlusTitle1"/>
    <w:rsid w:val="006513D3"/>
    <w:pPr>
      <w:widowControl w:val="0"/>
      <w:autoSpaceDE w:val="0"/>
      <w:autoSpaceDN w:val="0"/>
    </w:pPr>
    <w:rPr>
      <w:rFonts w:ascii="Arial" w:hAnsi="Arial" w:cs="Arial"/>
      <w:b/>
      <w:sz w:val="20"/>
    </w:rPr>
  </w:style>
  <w:style w:type="paragraph" w:customStyle="1" w:styleId="ConsPlusCell1">
    <w:name w:val="ConsPlusCell1"/>
    <w:rsid w:val="006513D3"/>
    <w:pPr>
      <w:widowControl w:val="0"/>
      <w:autoSpaceDE w:val="0"/>
      <w:autoSpaceDN w:val="0"/>
    </w:pPr>
    <w:rPr>
      <w:rFonts w:ascii="Courier New" w:hAnsi="Courier New" w:cs="Courier New"/>
      <w:sz w:val="20"/>
    </w:rPr>
  </w:style>
  <w:style w:type="paragraph" w:customStyle="1" w:styleId="ConsPlusDocList1">
    <w:name w:val="ConsPlusDocList1"/>
    <w:rsid w:val="006513D3"/>
    <w:pPr>
      <w:widowControl w:val="0"/>
      <w:autoSpaceDE w:val="0"/>
      <w:autoSpaceDN w:val="0"/>
    </w:pPr>
    <w:rPr>
      <w:rFonts w:ascii="Courier New" w:hAnsi="Courier New" w:cs="Courier New"/>
      <w:sz w:val="20"/>
    </w:rPr>
  </w:style>
  <w:style w:type="paragraph" w:customStyle="1" w:styleId="ConsPlusTitlePage1">
    <w:name w:val="ConsPlusTitlePage1"/>
    <w:rsid w:val="006513D3"/>
    <w:pPr>
      <w:widowControl w:val="0"/>
      <w:autoSpaceDE w:val="0"/>
      <w:autoSpaceDN w:val="0"/>
    </w:pPr>
    <w:rPr>
      <w:rFonts w:ascii="Tahoma" w:hAnsi="Tahoma" w:cs="Tahoma"/>
      <w:sz w:val="20"/>
    </w:rPr>
  </w:style>
  <w:style w:type="paragraph" w:customStyle="1" w:styleId="ConsPlusJurTerm1">
    <w:name w:val="ConsPlusJurTerm1"/>
    <w:rsid w:val="006513D3"/>
    <w:pPr>
      <w:widowControl w:val="0"/>
      <w:autoSpaceDE w:val="0"/>
      <w:autoSpaceDN w:val="0"/>
    </w:pPr>
    <w:rPr>
      <w:rFonts w:ascii="Tahoma" w:hAnsi="Tahoma" w:cs="Tahoma"/>
      <w:sz w:val="26"/>
    </w:rPr>
  </w:style>
  <w:style w:type="paragraph" w:customStyle="1" w:styleId="ConsPlusTextList2">
    <w:name w:val="ConsPlusTextList2"/>
    <w:rsid w:val="006513D3"/>
    <w:pPr>
      <w:widowControl w:val="0"/>
      <w:autoSpaceDE w:val="0"/>
      <w:autoSpaceDN w:val="0"/>
    </w:pPr>
    <w:rPr>
      <w:rFonts w:ascii="Arial" w:hAnsi="Arial" w:cs="Arial"/>
      <w:sz w:val="20"/>
    </w:rPr>
  </w:style>
  <w:style w:type="paragraph" w:customStyle="1" w:styleId="ConsPlusTextList1">
    <w:name w:val="ConsPlusTextList1"/>
    <w:rsid w:val="006513D3"/>
    <w:pPr>
      <w:widowControl w:val="0"/>
      <w:autoSpaceDE w:val="0"/>
      <w:autoSpaceDN w:val="0"/>
    </w:pPr>
    <w:rPr>
      <w:rFonts w:ascii="Arial" w:hAnsi="Arial" w:cs="Arial"/>
      <w:sz w:val="20"/>
    </w:rPr>
  </w:style>
  <w:style w:type="paragraph" w:styleId="a3">
    <w:name w:val="header"/>
    <w:basedOn w:val="a"/>
    <w:link w:val="a4"/>
    <w:uiPriority w:val="99"/>
    <w:unhideWhenUsed/>
    <w:rsid w:val="00F921DE"/>
    <w:pPr>
      <w:tabs>
        <w:tab w:val="center" w:pos="4677"/>
        <w:tab w:val="right" w:pos="9355"/>
      </w:tabs>
    </w:pPr>
  </w:style>
  <w:style w:type="character" w:customStyle="1" w:styleId="a4">
    <w:name w:val="Верхний колонтитул Знак"/>
    <w:basedOn w:val="a0"/>
    <w:link w:val="a3"/>
    <w:uiPriority w:val="99"/>
    <w:rsid w:val="00F921DE"/>
  </w:style>
  <w:style w:type="paragraph" w:styleId="a5">
    <w:name w:val="footer"/>
    <w:basedOn w:val="a"/>
    <w:link w:val="a6"/>
    <w:uiPriority w:val="99"/>
    <w:unhideWhenUsed/>
    <w:rsid w:val="00F921DE"/>
    <w:pPr>
      <w:tabs>
        <w:tab w:val="center" w:pos="4677"/>
        <w:tab w:val="right" w:pos="9355"/>
      </w:tabs>
    </w:pPr>
  </w:style>
  <w:style w:type="character" w:customStyle="1" w:styleId="a6">
    <w:name w:val="Нижний колонтитул Знак"/>
    <w:basedOn w:val="a0"/>
    <w:link w:val="a5"/>
    <w:uiPriority w:val="99"/>
    <w:rsid w:val="00F921DE"/>
  </w:style>
  <w:style w:type="paragraph" w:customStyle="1" w:styleId="formattext">
    <w:name w:val="formattext"/>
    <w:basedOn w:val="a"/>
    <w:rsid w:val="00AA528A"/>
    <w:pPr>
      <w:spacing w:before="100" w:beforeAutospacing="1" w:after="100" w:afterAutospacing="1"/>
    </w:pPr>
    <w:rPr>
      <w:rFonts w:ascii="Times New Roman" w:eastAsia="Times New Roman" w:hAnsi="Times New Roman" w:cs="Times New Roman"/>
      <w:kern w:val="0"/>
      <w:sz w:val="24"/>
      <w:szCs w:val="24"/>
    </w:rPr>
  </w:style>
  <w:style w:type="character" w:styleId="a7">
    <w:name w:val="Hyperlink"/>
    <w:basedOn w:val="a0"/>
    <w:uiPriority w:val="99"/>
    <w:semiHidden/>
    <w:unhideWhenUsed/>
    <w:rsid w:val="00AA528A"/>
    <w:rPr>
      <w:color w:val="0000FF"/>
      <w:u w:val="single"/>
    </w:rPr>
  </w:style>
  <w:style w:type="paragraph" w:styleId="a8">
    <w:name w:val="Balloon Text"/>
    <w:basedOn w:val="a"/>
    <w:link w:val="a9"/>
    <w:uiPriority w:val="99"/>
    <w:semiHidden/>
    <w:unhideWhenUsed/>
    <w:rsid w:val="007C7A87"/>
    <w:rPr>
      <w:rFonts w:ascii="Segoe UI" w:hAnsi="Segoe UI" w:cs="Segoe UI"/>
      <w:sz w:val="18"/>
      <w:szCs w:val="18"/>
    </w:rPr>
  </w:style>
  <w:style w:type="character" w:customStyle="1" w:styleId="a9">
    <w:name w:val="Текст выноски Знак"/>
    <w:basedOn w:val="a0"/>
    <w:link w:val="a8"/>
    <w:uiPriority w:val="99"/>
    <w:semiHidden/>
    <w:rsid w:val="007C7A87"/>
    <w:rPr>
      <w:rFonts w:ascii="Segoe UI" w:hAnsi="Segoe UI" w:cs="Segoe UI"/>
      <w:sz w:val="18"/>
      <w:szCs w:val="18"/>
    </w:rPr>
  </w:style>
  <w:style w:type="character" w:styleId="aa">
    <w:name w:val="Subtle Emphasis"/>
    <w:basedOn w:val="a0"/>
    <w:uiPriority w:val="19"/>
    <w:qFormat/>
    <w:rsid w:val="005A3710"/>
    <w:rPr>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1628968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74024" TargetMode="External"/><Relationship Id="rId13" Type="http://schemas.openxmlformats.org/officeDocument/2006/relationships/hyperlink" Target="https://login.consultant.ru/link/?req=doc&amp;base=RZB&amp;n=125537&amp;dst=100019" TargetMode="External"/><Relationship Id="rId18" Type="http://schemas.openxmlformats.org/officeDocument/2006/relationships/hyperlink" Target="https://login.consultant.ru/link/?req=doc&amp;base=RZB&amp;n=84164&amp;dst=100021" TargetMode="External"/><Relationship Id="rId26" Type="http://schemas.openxmlformats.org/officeDocument/2006/relationships/hyperlink" Target="https://login.consultant.ru/link/?req=doc&amp;base=RZB&amp;n=214641&amp;dst=100009" TargetMode="External"/><Relationship Id="rId3" Type="http://schemas.openxmlformats.org/officeDocument/2006/relationships/styles" Target="styles.xml"/><Relationship Id="rId21" Type="http://schemas.openxmlformats.org/officeDocument/2006/relationships/hyperlink" Target="https://login.consultant.ru/link/?req=doc&amp;base=RZB&amp;n=79570&amp;dst=100010" TargetMode="External"/><Relationship Id="rId7" Type="http://schemas.openxmlformats.org/officeDocument/2006/relationships/endnotes" Target="endnotes.xml"/><Relationship Id="rId12" Type="http://schemas.openxmlformats.org/officeDocument/2006/relationships/hyperlink" Target="https://login.consultant.ru/link/?req=doc&amp;base=RZB&amp;n=125537&amp;dst=100015" TargetMode="External"/><Relationship Id="rId17" Type="http://schemas.openxmlformats.org/officeDocument/2006/relationships/hyperlink" Target="https://login.consultant.ru/link/?req=doc&amp;base=RZB&amp;n=84164&amp;dst=100010" TargetMode="External"/><Relationship Id="rId25" Type="http://schemas.openxmlformats.org/officeDocument/2006/relationships/hyperlink" Target="https://login.consultant.ru/link/?req=doc&amp;base=RZB&amp;n=71507&amp;dst=10000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ZB&amp;n=84164&amp;dst=100009" TargetMode="External"/><Relationship Id="rId20" Type="http://schemas.openxmlformats.org/officeDocument/2006/relationships/hyperlink" Target="https://login.consultant.ru/link/?req=doc&amp;base=RZB&amp;n=79570&amp;dst=100009" TargetMode="External"/><Relationship Id="rId29" Type="http://schemas.openxmlformats.org/officeDocument/2006/relationships/hyperlink" Target="https://login.consultant.ru/link/?req=doc&amp;base=RZB&amp;n=474024&amp;dst=23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125537&amp;dst=100012" TargetMode="External"/><Relationship Id="rId24" Type="http://schemas.openxmlformats.org/officeDocument/2006/relationships/hyperlink" Target="https://login.consultant.ru/link/?req=doc&amp;base=RZB&amp;n=71507&amp;dst=10000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ZB&amp;n=125537&amp;dst=100009" TargetMode="External"/><Relationship Id="rId23" Type="http://schemas.openxmlformats.org/officeDocument/2006/relationships/hyperlink" Target="https://login.consultant.ru/link/?req=doc&amp;base=RZB&amp;n=216539" TargetMode="External"/><Relationship Id="rId28" Type="http://schemas.openxmlformats.org/officeDocument/2006/relationships/hyperlink" Target="https://login.consultant.ru/link/?req=doc&amp;base=RZB&amp;n=214641&amp;dst=100020" TargetMode="External"/><Relationship Id="rId10" Type="http://schemas.openxmlformats.org/officeDocument/2006/relationships/hyperlink" Target="https://login.consultant.ru/link/?req=doc&amp;base=RLAW067&amp;n=133063&amp;dst=100021" TargetMode="External"/><Relationship Id="rId19" Type="http://schemas.openxmlformats.org/officeDocument/2006/relationships/hyperlink" Target="https://login.consultant.ru/link/?req=doc&amp;base=RZB&amp;n=84164&amp;dst=100028"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ogin.consultant.ru/link/?req=doc&amp;base=RZB&amp;n=476449" TargetMode="External"/><Relationship Id="rId14" Type="http://schemas.openxmlformats.org/officeDocument/2006/relationships/hyperlink" Target="https://login.consultant.ru/link/?req=doc&amp;base=RZB&amp;n=125537&amp;dst=100028" TargetMode="External"/><Relationship Id="rId22" Type="http://schemas.openxmlformats.org/officeDocument/2006/relationships/hyperlink" Target="https://login.consultant.ru/link/?req=doc&amp;base=RZB&amp;n=79570&amp;dst=100014" TargetMode="External"/><Relationship Id="rId27" Type="http://schemas.openxmlformats.org/officeDocument/2006/relationships/hyperlink" Target="https://login.consultant.ru/link/?req=doc&amp;base=RZB&amp;n=214641&amp;dst=100013"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D8AEB-2CDD-488E-A1FB-C801063D5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16946</Words>
  <Characters>96598</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муниципального образования г. Алексин от 06.11.2018 N 2350
(ред. от 17.11.2023)
"Об утверждении Положения об условиях оплаты труда работников муниципальных организаций города Алексина, осуществляющих образовательную деятельност</vt:lpstr>
    </vt:vector>
  </TitlesOfParts>
  <Company>КонсультантПлюс Версия 4024.00.01</Company>
  <LinksUpToDate>false</LinksUpToDate>
  <CharactersWithSpaces>113318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муниципального образования г. Алексин от 06.11.2018 N 2350
(ред. от 17.11.2023)
"Об утверждении Положения об условиях оплаты труда работников муниципальных организаций города Алексина, осуществляющих образовательную деятельност</dc:title>
  <dc:subject/>
  <dc:creator>User</dc:creator>
  <cp:keywords/>
  <dc:description/>
  <cp:lastModifiedBy>kruglikova.tatyana</cp:lastModifiedBy>
  <cp:revision>5</cp:revision>
  <cp:lastPrinted>2025-10-31T07:48:00Z</cp:lastPrinted>
  <dcterms:created xsi:type="dcterms:W3CDTF">2025-10-31T07:46:00Z</dcterms:created>
  <dcterms:modified xsi:type="dcterms:W3CDTF">2025-10-31T12:26:00Z</dcterms:modified>
</cp:coreProperties>
</file>