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4A" w:rsidRDefault="00DD534A">
      <w:pPr>
        <w:spacing w:after="0" w:line="240" w:lineRule="auto"/>
        <w:ind w:left="360"/>
        <w:jc w:val="right"/>
        <w:rPr>
          <w:sz w:val="36"/>
          <w:szCs w:val="36"/>
        </w:rPr>
      </w:pPr>
    </w:p>
    <w:p w:rsidR="00DD534A" w:rsidRDefault="00DD534A">
      <w:pPr>
        <w:spacing w:after="0" w:line="240" w:lineRule="auto"/>
        <w:ind w:left="360"/>
        <w:jc w:val="right"/>
        <w:rPr>
          <w:sz w:val="36"/>
          <w:szCs w:val="36"/>
        </w:rPr>
      </w:pPr>
    </w:p>
    <w:tbl>
      <w:tblPr>
        <w:tblW w:w="9750" w:type="dxa"/>
        <w:tblInd w:w="108" w:type="dxa"/>
        <w:tblLayout w:type="fixed"/>
        <w:tblLook w:val="04A0"/>
      </w:tblPr>
      <w:tblGrid>
        <w:gridCol w:w="9750"/>
      </w:tblGrid>
      <w:tr w:rsidR="00DD534A">
        <w:tc>
          <w:tcPr>
            <w:tcW w:w="9750" w:type="dxa"/>
          </w:tcPr>
          <w:p w:rsidR="00DD534A" w:rsidRDefault="00FA3B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Тульская область</w:t>
            </w:r>
          </w:p>
        </w:tc>
      </w:tr>
      <w:tr w:rsidR="00DD534A">
        <w:tc>
          <w:tcPr>
            <w:tcW w:w="9750" w:type="dxa"/>
          </w:tcPr>
          <w:p w:rsidR="00DD534A" w:rsidRDefault="00FA3B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DD534A">
        <w:tc>
          <w:tcPr>
            <w:tcW w:w="9750" w:type="dxa"/>
          </w:tcPr>
          <w:p w:rsidR="00DD534A" w:rsidRDefault="00FA3B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:rsidR="00DD534A" w:rsidRDefault="00DD534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D534A">
        <w:tc>
          <w:tcPr>
            <w:tcW w:w="9750" w:type="dxa"/>
          </w:tcPr>
          <w:p w:rsidR="00DD534A" w:rsidRDefault="00FA3B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DD534A">
        <w:tc>
          <w:tcPr>
            <w:tcW w:w="9750" w:type="dxa"/>
          </w:tcPr>
          <w:p w:rsidR="00DD534A" w:rsidRDefault="00FA3BF0" w:rsidP="00FA3B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 19.12.2025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                                                                                             № 1830</w:t>
            </w:r>
          </w:p>
        </w:tc>
      </w:tr>
    </w:tbl>
    <w:p w:rsidR="00DD534A" w:rsidRDefault="00DD534A">
      <w:pPr>
        <w:spacing w:after="0" w:line="240" w:lineRule="auto"/>
        <w:ind w:left="360"/>
        <w:jc w:val="right"/>
        <w:rPr>
          <w:sz w:val="36"/>
          <w:szCs w:val="36"/>
        </w:rPr>
      </w:pPr>
    </w:p>
    <w:p w:rsidR="00DD534A" w:rsidRDefault="00DD534A">
      <w:pPr>
        <w:spacing w:after="0" w:line="240" w:lineRule="auto"/>
        <w:ind w:left="360"/>
        <w:jc w:val="right"/>
        <w:rPr>
          <w:sz w:val="36"/>
          <w:szCs w:val="36"/>
        </w:rPr>
      </w:pPr>
    </w:p>
    <w:p w:rsidR="00DD534A" w:rsidRDefault="00DD534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34A" w:rsidRDefault="00DD534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34A" w:rsidRDefault="00DD534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34A" w:rsidRDefault="00DD534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34A" w:rsidRDefault="00FA3BF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утверждении программы профилактики рисков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 Алексин на 2026 год</w:t>
      </w:r>
    </w:p>
    <w:p w:rsidR="00DD534A" w:rsidRDefault="00DD534A">
      <w:pPr>
        <w:spacing w:after="0" w:line="240" w:lineRule="auto"/>
        <w:ind w:right="174"/>
        <w:jc w:val="center"/>
        <w:rPr>
          <w:rFonts w:ascii="Times New Roman" w:hAnsi="Times New Roman" w:cs="Times New Roman"/>
          <w:sz w:val="24"/>
          <w:szCs w:val="24"/>
        </w:rPr>
      </w:pPr>
    </w:p>
    <w:p w:rsidR="00DD534A" w:rsidRDefault="00FA3BF0">
      <w:pPr>
        <w:pStyle w:val="ab"/>
        <w:ind w:right="-1" w:firstLine="709"/>
        <w:jc w:val="both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 xml:space="preserve">В соответствии Федеральным законом от 06.10.2003 №131-ФЗ «Об общих </w:t>
      </w:r>
      <w:r>
        <w:rPr>
          <w:color w:val="000000"/>
          <w:szCs w:val="24"/>
        </w:rPr>
        <w:t xml:space="preserve">принципах организации местного самоуправления в Российской Федерации»,  Федеральным законом от 31.07.2020 N 248-ФЗ "О государственном контроле (надзоре) и муниципальном контроле в Российской Федерации",  Постановлением Правительства РФ от 25.06.2021 N 990 </w:t>
      </w:r>
      <w:r>
        <w:rPr>
          <w:color w:val="000000"/>
          <w:szCs w:val="24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на основании Устава</w:t>
      </w:r>
      <w:proofErr w:type="gramEnd"/>
      <w:r>
        <w:rPr>
          <w:color w:val="000000"/>
          <w:szCs w:val="24"/>
        </w:rPr>
        <w:t xml:space="preserve"> городского округа город Алексин Тульской области, администрация му</w:t>
      </w:r>
      <w:r>
        <w:rPr>
          <w:color w:val="000000"/>
          <w:szCs w:val="24"/>
        </w:rPr>
        <w:t>ниципального образования город Алексин ПОСТАНОВЛЯЕТ:</w:t>
      </w:r>
    </w:p>
    <w:p w:rsidR="00DD534A" w:rsidRDefault="00DD534A">
      <w:pPr>
        <w:pStyle w:val="ab"/>
        <w:ind w:right="-1" w:firstLine="709"/>
        <w:jc w:val="both"/>
        <w:rPr>
          <w:color w:val="000000"/>
          <w:szCs w:val="24"/>
        </w:rPr>
      </w:pPr>
    </w:p>
    <w:p w:rsidR="00DD534A" w:rsidRDefault="00FA3BF0">
      <w:pPr>
        <w:pStyle w:val="ab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1.Утвердить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</w:t>
      </w:r>
      <w:r>
        <w:rPr>
          <w:color w:val="000000"/>
          <w:szCs w:val="24"/>
        </w:rPr>
        <w:t>я город Алексин на 2026 год (приложение).</w:t>
      </w:r>
    </w:p>
    <w:p w:rsidR="00DD534A" w:rsidRDefault="00FA3BF0">
      <w:pPr>
        <w:pStyle w:val="ab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Управлению по организационной работе и информационному обеспечению (Паниной Ю.А.) в течение 10 дней со дня принятия настоящего Постановления </w:t>
      </w:r>
      <w:proofErr w:type="gramStart"/>
      <w:r>
        <w:rPr>
          <w:color w:val="000000"/>
          <w:szCs w:val="24"/>
        </w:rPr>
        <w:t>разместить Постановление</w:t>
      </w:r>
      <w:proofErr w:type="gramEnd"/>
      <w:r>
        <w:rPr>
          <w:color w:val="000000"/>
          <w:szCs w:val="24"/>
        </w:rPr>
        <w:t xml:space="preserve"> на официальном сайте муниципального образован</w:t>
      </w:r>
      <w:r>
        <w:rPr>
          <w:color w:val="000000"/>
          <w:szCs w:val="24"/>
        </w:rPr>
        <w:t>ия город Алексин в информационно-телекоммуникационной сети «Интернет».</w:t>
      </w:r>
    </w:p>
    <w:p w:rsidR="00DD534A" w:rsidRDefault="00FA3BF0">
      <w:pPr>
        <w:pStyle w:val="ab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 Управлению делопроизводства (</w:t>
      </w:r>
      <w:proofErr w:type="spellStart"/>
      <w:r>
        <w:rPr>
          <w:color w:val="000000"/>
          <w:szCs w:val="24"/>
        </w:rPr>
        <w:t>Ворогущиной</w:t>
      </w:r>
      <w:proofErr w:type="spellEnd"/>
      <w:r>
        <w:rPr>
          <w:color w:val="000000"/>
          <w:szCs w:val="24"/>
        </w:rPr>
        <w:t xml:space="preserve"> О.Е.), комитету по культуре, молодежной политике и спорту (Зайцева В.В.), управлению по работе с сельскими поселениями (Селезнева А.М.) в теч</w:t>
      </w:r>
      <w:r>
        <w:rPr>
          <w:color w:val="000000"/>
          <w:szCs w:val="24"/>
        </w:rPr>
        <w:t xml:space="preserve">ение 10 дней со дня принятия настоящего постановления </w:t>
      </w:r>
      <w:proofErr w:type="gramStart"/>
      <w:r>
        <w:rPr>
          <w:color w:val="000000"/>
          <w:szCs w:val="24"/>
        </w:rPr>
        <w:t>разместить постановление</w:t>
      </w:r>
      <w:proofErr w:type="gramEnd"/>
      <w:r>
        <w:rPr>
          <w:color w:val="000000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DD534A" w:rsidRDefault="00FA3BF0">
      <w:pPr>
        <w:pStyle w:val="ab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4. Постановление вступает в силу со дня официального обнародования</w:t>
      </w:r>
      <w:r>
        <w:rPr>
          <w:color w:val="000000"/>
          <w:szCs w:val="24"/>
        </w:rPr>
        <w:t>.</w:t>
      </w:r>
    </w:p>
    <w:p w:rsidR="00DD534A" w:rsidRDefault="00DD534A">
      <w:pPr>
        <w:pStyle w:val="ab"/>
        <w:ind w:right="-1" w:firstLine="709"/>
        <w:jc w:val="both"/>
        <w:rPr>
          <w:color w:val="000000"/>
          <w:szCs w:val="24"/>
        </w:rPr>
      </w:pPr>
    </w:p>
    <w:p w:rsidR="00DD534A" w:rsidRDefault="00DD534A">
      <w:pPr>
        <w:pStyle w:val="ab"/>
        <w:ind w:right="-1" w:firstLine="709"/>
        <w:jc w:val="both"/>
        <w:rPr>
          <w:color w:val="000000"/>
          <w:szCs w:val="24"/>
        </w:rPr>
      </w:pPr>
    </w:p>
    <w:tbl>
      <w:tblPr>
        <w:tblW w:w="9571" w:type="dxa"/>
        <w:tblInd w:w="108" w:type="dxa"/>
        <w:tblLayout w:type="fixed"/>
        <w:tblLook w:val="04A0"/>
      </w:tblPr>
      <w:tblGrid>
        <w:gridCol w:w="4785"/>
        <w:gridCol w:w="4786"/>
      </w:tblGrid>
      <w:tr w:rsidR="00DD534A">
        <w:tc>
          <w:tcPr>
            <w:tcW w:w="4785" w:type="dxa"/>
          </w:tcPr>
          <w:p w:rsidR="00DD534A" w:rsidRDefault="00FA3BF0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DD534A" w:rsidRDefault="00FA3BF0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образования</w:t>
            </w:r>
          </w:p>
          <w:p w:rsidR="00DD534A" w:rsidRDefault="00FA3BF0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5" w:type="dxa"/>
          </w:tcPr>
          <w:p w:rsidR="00DD534A" w:rsidRDefault="00DD534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534A" w:rsidRDefault="00DD534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D534A" w:rsidRDefault="00FA3BF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DD534A" w:rsidRDefault="00FA3BF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DD534A" w:rsidRDefault="00FA3BF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DD534A" w:rsidRDefault="00FA3BF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DD534A" w:rsidRDefault="00FA3BF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DD534A" w:rsidRDefault="00FA3B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19.12.2025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№ 1830</w:t>
      </w:r>
    </w:p>
    <w:p w:rsidR="00DD534A" w:rsidRDefault="00DD534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34A" w:rsidRDefault="00DD534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34A" w:rsidRDefault="00DD534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34A" w:rsidRDefault="00FA3BF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</w:t>
      </w:r>
      <w:r>
        <w:rPr>
          <w:rFonts w:ascii="Times New Roman" w:hAnsi="Times New Roman" w:cs="Times New Roman"/>
          <w:b/>
          <w:sz w:val="24"/>
          <w:szCs w:val="24"/>
        </w:rPr>
        <w:t>охраняемым законом ценностям при осуществлении муниципального контроля в сфере благоустройства на территории муниципального образования город Алексин на 2026  год</w:t>
      </w:r>
    </w:p>
    <w:p w:rsidR="00DD534A" w:rsidRDefault="00FA3BF0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 статьей 44 Федерального закона от 31 июля 2</w:t>
      </w:r>
      <w:r>
        <w:rPr>
          <w:rFonts w:ascii="Times New Roman" w:hAnsi="Times New Roman" w:cs="Times New Roman"/>
          <w:sz w:val="24"/>
          <w:szCs w:val="24"/>
        </w:rPr>
        <w:t>020г.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</w:t>
      </w:r>
      <w:r>
        <w:rPr>
          <w:rFonts w:ascii="Times New Roman" w:hAnsi="Times New Roman" w:cs="Times New Roman"/>
          <w:sz w:val="24"/>
          <w:szCs w:val="24"/>
        </w:rPr>
        <w:t>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причинения вреда (ущерба) охраняемым законом ценностям при осуществлении муниципального контроля в сфере б</w:t>
      </w:r>
      <w:r>
        <w:rPr>
          <w:rFonts w:ascii="Times New Roman" w:hAnsi="Times New Roman" w:cs="Times New Roman"/>
          <w:sz w:val="24"/>
          <w:szCs w:val="24"/>
        </w:rPr>
        <w:t>лагоустройства на территории муниципального образования город Алексин.</w:t>
      </w:r>
    </w:p>
    <w:p w:rsidR="00DD534A" w:rsidRDefault="00FA3BF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Анализ текущего состояния осуществления муниципального контроля в сфере благоустройства, описание текущего уровня развития профилактической деятельности контрольного (надзорно</w:t>
      </w:r>
      <w:r>
        <w:rPr>
          <w:rFonts w:ascii="Times New Roman" w:hAnsi="Times New Roman" w:cs="Times New Roman"/>
          <w:b/>
          <w:sz w:val="24"/>
          <w:szCs w:val="24"/>
        </w:rPr>
        <w:t>го) органа, характеристика проблем, на решение которых направлена программа профилактики</w:t>
      </w:r>
    </w:p>
    <w:p w:rsidR="00DD534A" w:rsidRDefault="00FA3BF0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контроль в сфере благоустройства осуществляется администрацией муниципального образования город Алексин, в лице специального уполномоченного органа - упр</w:t>
      </w:r>
      <w:r>
        <w:rPr>
          <w:rFonts w:ascii="Times New Roman" w:hAnsi="Times New Roman" w:cs="Times New Roman"/>
          <w:sz w:val="24"/>
          <w:szCs w:val="24"/>
        </w:rPr>
        <w:t>авления по административно-техническому надзору администрации муниципального образования город Алексин (далее — Управление).</w:t>
      </w:r>
    </w:p>
    <w:p w:rsidR="00DD534A" w:rsidRDefault="00FA3BF0">
      <w:pPr>
        <w:pStyle w:val="a9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Должностными лицами, на которых возложены полномочия по осуществлению  муниципального контроля в сфере благоустройства,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34A" w:rsidRDefault="00FA3BF0">
      <w:pPr>
        <w:pStyle w:val="a9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 начальник, (заместитель начальника) Управления;</w:t>
      </w:r>
      <w:proofErr w:type="gramEnd"/>
    </w:p>
    <w:p w:rsidR="00DD534A" w:rsidRDefault="00FA3BF0">
      <w:pPr>
        <w:pStyle w:val="a9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должностное лицо Управления, в должностные обязанности которого в соответствии с Настоящим положением и должностной инструкцией входит осуществление полномочий по муниципальному контролю в сфере </w:t>
      </w:r>
      <w:r>
        <w:rPr>
          <w:rFonts w:ascii="Times New Roman" w:hAnsi="Times New Roman" w:cs="Times New Roman"/>
          <w:sz w:val="24"/>
          <w:szCs w:val="24"/>
        </w:rPr>
        <w:t>благоустройства, в том числе проведение профилактических мероприятий и контрольных (надзорных) мероприятий (далее также - инспектор).</w:t>
      </w:r>
    </w:p>
    <w:p w:rsidR="00DD534A" w:rsidRDefault="00FA3BF0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муниципального контроля в сфере благоустройства является соблюдение гражданами и организациями Правил благоустро</w:t>
      </w:r>
      <w:r>
        <w:rPr>
          <w:rFonts w:ascii="Times New Roman" w:hAnsi="Times New Roman" w:cs="Times New Roman"/>
          <w:sz w:val="24"/>
          <w:szCs w:val="24"/>
        </w:rPr>
        <w:t>йства территории муниципального образования город Алексин (далее –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DD534A" w:rsidRDefault="00FA3BF0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В соответстви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и с Положением о муниципальном контроле </w:t>
      </w:r>
      <w:r>
        <w:rPr>
          <w:rFonts w:ascii="Times New Roman" w:hAnsi="Times New Roman" w:cs="Times New Roman"/>
          <w:sz w:val="24"/>
          <w:szCs w:val="24"/>
        </w:rPr>
        <w:t xml:space="preserve">в сфере благоустройства 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на территории</w:t>
      </w:r>
      <w:proofErr w:type="gramEnd"/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 муниципального образования город Алексин, утвержденным решением Собрания депутатов муниципального образования город Алексин от 28.10.2021 № 7(23).7, муниципальный контроль </w:t>
      </w:r>
      <w:r>
        <w:rPr>
          <w:rFonts w:ascii="Times New Roman" w:hAnsi="Times New Roman" w:cs="Times New Roman"/>
          <w:sz w:val="24"/>
          <w:szCs w:val="24"/>
        </w:rPr>
        <w:t>в сфер</w:t>
      </w:r>
      <w:r>
        <w:rPr>
          <w:rFonts w:ascii="Times New Roman" w:hAnsi="Times New Roman" w:cs="Times New Roman"/>
          <w:sz w:val="24"/>
          <w:szCs w:val="24"/>
        </w:rPr>
        <w:t xml:space="preserve">е благоустройства </w:t>
      </w:r>
      <w:r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осуществляется без проведения плановых контрольных мероприятий.</w:t>
      </w:r>
    </w:p>
    <w:p w:rsidR="00DD534A" w:rsidRDefault="00FA3BF0">
      <w:pPr>
        <w:pStyle w:val="a9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2025  году проводились внеплановые контрольные мероприятия без взаимодействия с контролируемым лицом в соответствии с частью 3 статьи 56, статьями 74, 75 Федерального закон</w:t>
      </w:r>
      <w:r>
        <w:rPr>
          <w:rFonts w:ascii="Times New Roman" w:hAnsi="Times New Roman" w:cs="Times New Roman"/>
          <w:sz w:val="24"/>
          <w:szCs w:val="24"/>
        </w:rPr>
        <w:t>а от 31 июля 2020г. № 248-ФЗ «О государственном контроле (надзоре) и муниципальном контроле в Российской Федерации».</w:t>
      </w:r>
    </w:p>
    <w:p w:rsidR="00DD534A" w:rsidRDefault="00FA3BF0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целях предупреждения нарушений контролируемыми лицами обязательных требований действующего законодательства, устранения причин, факторов</w:t>
      </w:r>
      <w:r>
        <w:rPr>
          <w:rFonts w:ascii="Times New Roman" w:hAnsi="Times New Roman" w:cs="Times New Roman"/>
          <w:sz w:val="24"/>
          <w:szCs w:val="24"/>
        </w:rPr>
        <w:t xml:space="preserve"> и условий, способствующих указанным нарушениям, муниципальным инспекторами осуществлялись мероприятия по профилактике таких нарушений в соответствии с программой  профилактики нарушений на 2025 год. </w:t>
      </w:r>
    </w:p>
    <w:p w:rsidR="00DD534A" w:rsidRDefault="00FA3BF0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частности, в 2025 году в целях профилактики нарушений</w:t>
      </w:r>
      <w:r>
        <w:rPr>
          <w:rFonts w:ascii="Times New Roman" w:hAnsi="Times New Roman" w:cs="Times New Roman"/>
          <w:sz w:val="24"/>
          <w:szCs w:val="24"/>
        </w:rPr>
        <w:t xml:space="preserve">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перечня обязательных требований, разъяснения и иная полезная информация. Информирование юридических лиц, инд</w:t>
      </w:r>
      <w:r>
        <w:rPr>
          <w:rFonts w:ascii="Times New Roman" w:hAnsi="Times New Roman" w:cs="Times New Roman"/>
          <w:sz w:val="24"/>
          <w:szCs w:val="24"/>
        </w:rPr>
        <w:t xml:space="preserve">ивидуальных предпринимателей и граждан  по вопросам соблюдения обязательных требований обеспечено посредством опубликования руководства по соблюдению требований и памяток на официальном сайте муниципального образования в информационно-телекоммуникационной </w:t>
      </w:r>
      <w:r>
        <w:rPr>
          <w:rFonts w:ascii="Times New Roman" w:hAnsi="Times New Roman" w:cs="Times New Roman"/>
          <w:sz w:val="24"/>
          <w:szCs w:val="24"/>
        </w:rPr>
        <w:t>сети «Интернет.</w:t>
      </w:r>
    </w:p>
    <w:p w:rsidR="00DD534A" w:rsidRDefault="00FA3BF0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в рамках реализации программы профилактики контролируемым лицам объявлялись предостережения о недопустимости нарушения обязательных требований с описанием характера выявленных признаков нарушений и рекомендациями в части способов уст</w:t>
      </w:r>
      <w:r>
        <w:rPr>
          <w:rFonts w:ascii="Times New Roman" w:hAnsi="Times New Roman" w:cs="Times New Roman"/>
          <w:sz w:val="24"/>
          <w:szCs w:val="24"/>
        </w:rPr>
        <w:t xml:space="preserve">ранения. Так за период с 01.01.2025 по 01.12.2025 было объявлено 149  предостережений о недопустимости нарушения обязательных требований, из них в отношении юридических лиц — 89 предостережений,  в отношении физических лиц — 60  предостережений.  </w:t>
      </w:r>
    </w:p>
    <w:p w:rsidR="00DD534A" w:rsidRDefault="00FA3BF0">
      <w:pPr>
        <w:pStyle w:val="a9"/>
        <w:ind w:left="-284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На регул</w:t>
      </w:r>
      <w:r>
        <w:rPr>
          <w:rFonts w:ascii="Times New Roman" w:hAnsi="Times New Roman" w:cs="Times New Roman"/>
          <w:sz w:val="24"/>
          <w:szCs w:val="24"/>
        </w:rPr>
        <w:t xml:space="preserve">ярной основе давались консультации в ходе личных приемов, а также посредством телефонной связи и письменных ответов на обращения. Так за период с 01.01.2025 по 01.12.2025 было проведено 60 устных консультирований и более 150 письменных ответов.  </w:t>
      </w:r>
    </w:p>
    <w:p w:rsidR="00DD534A" w:rsidRDefault="00FA3BF0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контрольных (надзорных) мероприятий, проведенных в текущем периоде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учетом достигнутого уровня профилактических мероприятий, наиболее часто встречающимися нарушениям за истекший период являлись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534A" w:rsidRDefault="00FA3BF0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восстановление благоустройства террито</w:t>
      </w:r>
      <w:r>
        <w:rPr>
          <w:rFonts w:ascii="Times New Roman" w:hAnsi="Times New Roman" w:cs="Times New Roman"/>
          <w:sz w:val="24"/>
          <w:szCs w:val="24"/>
        </w:rPr>
        <w:t>рии после производства строительных, земляных и дорожных работ;</w:t>
      </w:r>
    </w:p>
    <w:p w:rsidR="00DD534A" w:rsidRDefault="00FA3BF0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размещение наружной информации в не установленных для этих целей местах;</w:t>
      </w:r>
    </w:p>
    <w:p w:rsidR="00DD534A" w:rsidRDefault="00FA3BF0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размещение транспортных средств на озелененных территориях и детских площадках; </w:t>
      </w:r>
    </w:p>
    <w:p w:rsidR="00DD534A" w:rsidRDefault="00FA3BF0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торговля в неустановленных ме</w:t>
      </w:r>
      <w:r>
        <w:rPr>
          <w:rFonts w:ascii="Times New Roman" w:hAnsi="Times New Roman" w:cs="Times New Roman"/>
          <w:sz w:val="24"/>
          <w:szCs w:val="24"/>
        </w:rPr>
        <w:t>стах.</w:t>
      </w:r>
    </w:p>
    <w:p w:rsidR="00DD534A" w:rsidRDefault="00FA3BF0">
      <w:pPr>
        <w:pStyle w:val="a9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Нарушения, влекущие причинение вреда охраняемым законом ценностям, в большинстве случаев происходят в связи с незнанием контролируемыми лицами обязательных требований, оценка соблюдения которых является предметом муниципального контроля в сфере благо</w:t>
      </w:r>
      <w:r>
        <w:rPr>
          <w:rFonts w:ascii="Times New Roman" w:hAnsi="Times New Roman" w:cs="Times New Roman"/>
          <w:sz w:val="24"/>
          <w:szCs w:val="24"/>
        </w:rPr>
        <w:t>устройства, а так же нежеланием подконтрольных субъектов принимать меры по недопущению возникновения подобных нарушений. Различное толкование содержания обязательных требований контролируемыми лицами, так же может привести к нарушению ими отдельных обязате</w:t>
      </w:r>
      <w:r>
        <w:rPr>
          <w:rFonts w:ascii="Times New Roman" w:hAnsi="Times New Roman" w:cs="Times New Roman"/>
          <w:sz w:val="24"/>
          <w:szCs w:val="24"/>
        </w:rPr>
        <w:t>льных требований.</w:t>
      </w:r>
    </w:p>
    <w:p w:rsidR="00DD534A" w:rsidRDefault="00FA3BF0">
      <w:pPr>
        <w:pStyle w:val="a9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</w:t>
      </w:r>
      <w:r>
        <w:rPr>
          <w:rFonts w:ascii="Times New Roman" w:hAnsi="Times New Roman" w:cs="Times New Roman"/>
          <w:sz w:val="24"/>
          <w:szCs w:val="24"/>
        </w:rPr>
        <w:lastRenderedPageBreak/>
        <w:t>помощь, даются разъяснения по вопросам соблюдения обязательных требований в устной форм</w:t>
      </w:r>
      <w:r>
        <w:rPr>
          <w:rFonts w:ascii="Times New Roman" w:hAnsi="Times New Roman" w:cs="Times New Roman"/>
          <w:sz w:val="24"/>
          <w:szCs w:val="24"/>
        </w:rPr>
        <w:t>е).</w:t>
      </w:r>
    </w:p>
    <w:p w:rsidR="00DD534A" w:rsidRDefault="00FA3BF0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Программа профилактики  рисков в конечном итоге направлена на недопущение нарушений обязательных требований, оценка соблюдения которых является предметом муниципального контроля в сфере благоустройства.</w:t>
      </w:r>
    </w:p>
    <w:p w:rsidR="00DD534A" w:rsidRDefault="00DD534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534A" w:rsidRDefault="00FA3BF0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2. Цели и задачи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 про</w:t>
      </w:r>
      <w:r>
        <w:rPr>
          <w:rFonts w:ascii="Times New Roman" w:hAnsi="Times New Roman" w:cs="Times New Roman"/>
          <w:b/>
          <w:bCs/>
          <w:sz w:val="24"/>
          <w:szCs w:val="24"/>
        </w:rPr>
        <w:t>филактики рисков причинения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вреда (ущерба) охраняемым законом ценностям</w:t>
      </w:r>
    </w:p>
    <w:p w:rsidR="00DD534A" w:rsidRDefault="00DD534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Основными целями Программы профилактики являются:</w:t>
      </w: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Устранение условий, причин и </w:t>
      </w:r>
      <w:r>
        <w:rPr>
          <w:rFonts w:ascii="Times New Roman" w:hAnsi="Times New Roman" w:cs="Times New Roman"/>
          <w:bCs/>
          <w:sz w:val="24"/>
          <w:szCs w:val="24"/>
        </w:rPr>
        <w:t>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</w:t>
      </w:r>
      <w:r>
        <w:rPr>
          <w:rFonts w:ascii="Times New Roman" w:hAnsi="Times New Roman" w:cs="Times New Roman"/>
          <w:bCs/>
          <w:sz w:val="24"/>
          <w:szCs w:val="24"/>
        </w:rPr>
        <w:t>людения.</w:t>
      </w: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Задачами Программы являются:</w:t>
      </w: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Укрепление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системы профилактики нарушений рисков причинения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вреда (ущерба) охраняемым законом ценностям;</w:t>
      </w: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предпринимателей и граждан;</w:t>
      </w: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Выявление факторов угрозы причинения, либо причинения вреда жизни, здоровью граждан, причин и усл</w:t>
      </w:r>
      <w:r>
        <w:rPr>
          <w:rFonts w:ascii="Times New Roman" w:hAnsi="Times New Roman" w:cs="Times New Roman"/>
          <w:bCs/>
          <w:sz w:val="24"/>
          <w:szCs w:val="24"/>
        </w:rPr>
        <w:t>овий, способствующих нарушению обязательных требований, определение способов устранения или снижения угрозы;</w:t>
      </w: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</w:t>
      </w:r>
      <w:r>
        <w:rPr>
          <w:rFonts w:ascii="Times New Roman" w:hAnsi="Times New Roman" w:cs="Times New Roman"/>
          <w:bCs/>
          <w:sz w:val="24"/>
          <w:szCs w:val="24"/>
        </w:rPr>
        <w:t>м лицам категорий риска;</w:t>
      </w:r>
    </w:p>
    <w:p w:rsidR="00DD534A" w:rsidRDefault="00FA3BF0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Повышение уровня правовой грамотности подконтрольных субъектов, в том числе путем обеспечения доступности информации об обязательных требованиях Правил благоустройства территории муниципального образования город Алексин и необхо</w:t>
      </w:r>
      <w:r>
        <w:rPr>
          <w:rFonts w:ascii="Times New Roman" w:hAnsi="Times New Roman" w:cs="Times New Roman"/>
          <w:bCs/>
          <w:sz w:val="24"/>
          <w:szCs w:val="24"/>
        </w:rPr>
        <w:t xml:space="preserve">димых мерах по их исполнению. </w:t>
      </w:r>
    </w:p>
    <w:p w:rsidR="00DD534A" w:rsidRDefault="00DD534A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534A" w:rsidRDefault="00DD534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534A" w:rsidRDefault="00FA3B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DD534A" w:rsidRDefault="00FA3B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3. Перечень профилактических мероприятий, сроки (периодичность) их проведения</w:t>
      </w: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457"/>
        <w:gridCol w:w="2269"/>
        <w:gridCol w:w="2125"/>
      </w:tblGrid>
      <w:tr w:rsidR="00DD534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DD534A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DD534A">
        <w:trPr>
          <w:trHeight w:val="139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</w:t>
            </w:r>
            <w:r>
              <w:rPr>
                <w:rFonts w:ascii="Times New Roman" w:hAnsi="Times New Roman" w:cs="Times New Roman"/>
              </w:rPr>
              <w:t>на официальном сайте муниципального образования город Алексин:</w:t>
            </w:r>
          </w:p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Управление по административно-техническому надзору</w:t>
            </w:r>
          </w:p>
        </w:tc>
      </w:tr>
      <w:tr w:rsidR="00DD534A">
        <w:trPr>
          <w:trHeight w:val="1395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сведения об</w:t>
            </w:r>
            <w:r>
              <w:rPr>
                <w:rFonts w:ascii="Times New Roman" w:hAnsi="Times New Roman" w:cs="Times New Roman"/>
              </w:rPr>
              <w:t xml:space="preserve">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не позднее 5 рабочих дней после вступления в силу</w:t>
            </w: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DD534A">
        <w:trPr>
          <w:trHeight w:val="1800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перечень нормативных правовых </w:t>
            </w:r>
            <w:r>
              <w:rPr>
                <w:rFonts w:ascii="Times New Roman" w:hAnsi="Times New Roman" w:cs="Times New Roman"/>
              </w:rPr>
              <w:t>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DD534A">
        <w:trPr>
          <w:trHeight w:val="1511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5">
              <w:r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>
              <w:rPr>
                <w:rFonts w:ascii="Times New Roman" w:hAnsi="Times New Roman" w:cs="Times New Roman"/>
              </w:rPr>
              <w:t>"Об обязательных требованиях в Российской Федерации"</w:t>
            </w: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ind w:firstLine="79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DD534A">
        <w:trPr>
          <w:trHeight w:val="855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программу профилактики рисков причинения вреда</w:t>
            </w: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до 25 декабря предшествующего года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DD534A">
        <w:trPr>
          <w:trHeight w:val="1124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исчерпывающий перечень сведений, которые могут </w:t>
            </w:r>
            <w:r>
              <w:rPr>
                <w:rFonts w:ascii="Times New Roman" w:hAnsi="Times New Roman" w:cs="Times New Roman"/>
              </w:rPr>
              <w:t>запрашиваться контрольным (надзорным) органом у контролируемого лица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FA3BF0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при внесении изменений в перечень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DD534A">
        <w:trPr>
          <w:trHeight w:val="1050"/>
        </w:trPr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DD534A">
        <w:trPr>
          <w:trHeight w:val="936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8) доклады о муниципальном </w:t>
            </w:r>
            <w:r>
              <w:rPr>
                <w:rFonts w:ascii="Times New Roman" w:hAnsi="Times New Roman" w:cs="Times New Roman"/>
              </w:rPr>
              <w:t>контроле</w:t>
            </w: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до 15 марта года, следующего за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отчетным</w:t>
            </w:r>
            <w:proofErr w:type="gramEnd"/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DD534A">
        <w:trPr>
          <w:trHeight w:val="426"/>
        </w:trPr>
        <w:tc>
          <w:tcPr>
            <w:tcW w:w="94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Объявление предостережения</w:t>
            </w:r>
          </w:p>
        </w:tc>
      </w:tr>
      <w:tr w:rsidR="00DD534A">
        <w:trPr>
          <w:trHeight w:val="938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Объявление контролируемому лицу предостережения о недопустимости нарушения обязательных требований, </w:t>
            </w:r>
            <w:r>
              <w:rPr>
                <w:rFonts w:ascii="Times New Roman" w:hAnsi="Times New Roman" w:cs="Times New Roman"/>
              </w:rPr>
              <w:t xml:space="preserve">оценка соблюдения которых является предметом муниципального  </w:t>
            </w:r>
            <w:r>
              <w:rPr>
                <w:rFonts w:ascii="Times New Roman" w:hAnsi="Times New Roman" w:cs="Times New Roman"/>
              </w:rPr>
              <w:t>контроля в сфере благоустройства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Постоянно при наличии оснований, 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Управление по административно – т</w:t>
            </w:r>
            <w:r>
              <w:rPr>
                <w:rFonts w:ascii="Times New Roman" w:hAnsi="Times New Roman" w:cs="Times New Roman"/>
                <w:iCs/>
              </w:rPr>
              <w:t>ехническому надзору</w:t>
            </w:r>
          </w:p>
        </w:tc>
      </w:tr>
      <w:tr w:rsidR="00DD534A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3.Консультирование</w:t>
            </w:r>
          </w:p>
        </w:tc>
      </w:tr>
      <w:tr w:rsidR="00DD534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 осуществляется по следующим вопросам:</w:t>
            </w: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организация и осуществление муниципального контроля в сфере благоустройства;</w:t>
            </w:r>
          </w:p>
          <w:p w:rsidR="00DD534A" w:rsidRDefault="00DD53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порядок осуществления профилактических, контрольных (надзорных) </w:t>
            </w:r>
            <w:r>
              <w:rPr>
                <w:rFonts w:ascii="Times New Roman" w:hAnsi="Times New Roman" w:cs="Times New Roman"/>
              </w:rPr>
              <w:t>мероприятий.</w:t>
            </w: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Консультирование в письменной форме осуществляется инспектором в следующих случаях:</w:t>
            </w: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1)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2) за время консультирования предоста</w:t>
            </w:r>
            <w:r>
              <w:rPr>
                <w:rFonts w:ascii="Times New Roman" w:hAnsi="Times New Roman" w:cs="Times New Roman"/>
                <w:iCs/>
              </w:rPr>
              <w:t>вить ответ на поставленные вопросы невозможно;</w:t>
            </w:r>
          </w:p>
          <w:p w:rsidR="00DD534A" w:rsidRDefault="00FA3BF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3) ответ на поставленные вопросы требует дополнительного запроса сведений от органов власти или иных лиц.</w:t>
            </w:r>
          </w:p>
          <w:p w:rsidR="00DD534A" w:rsidRDefault="00FA3BF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hAnsi="Times New Roman" w:cs="Times New Roman"/>
              </w:rPr>
              <w:t>В случае если в течение календарного года поступило пять и более однотипных (по одним и тем же вопросам</w:t>
            </w:r>
            <w:r>
              <w:rPr>
                <w:rFonts w:ascii="Times New Roman" w:hAnsi="Times New Roman" w:cs="Times New Roman"/>
              </w:rPr>
              <w:t>) обращений контролируемых лиц и их представителей, консультирование по таким обращениям осуществляется посредством размещения на официальном сайте муниципального образования город Алексин письменного разъяснения, без указания в таком разъяснении сведений,</w:t>
            </w:r>
            <w:r>
              <w:rPr>
                <w:rFonts w:ascii="Times New Roman" w:hAnsi="Times New Roman" w:cs="Times New Roman"/>
              </w:rPr>
              <w:t xml:space="preserve"> отнесенных к категории ограниченного доступа</w:t>
            </w:r>
            <w:proofErr w:type="gram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 запросу</w:t>
            </w: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Способы консультирования: по телефону, на личном приеме, в ходе проведения контрольных (надзорных) и профилактических мероприятий, посредством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видео-конференц-связи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Управление по административно – </w:t>
            </w:r>
            <w:r>
              <w:rPr>
                <w:rFonts w:ascii="Times New Roman" w:hAnsi="Times New Roman" w:cs="Times New Roman"/>
                <w:iCs/>
              </w:rPr>
              <w:t>техническому надзору</w:t>
            </w:r>
          </w:p>
        </w:tc>
      </w:tr>
      <w:tr w:rsidR="00DD534A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 Профилактический визит</w:t>
            </w:r>
          </w:p>
        </w:tc>
      </w:tr>
      <w:tr w:rsidR="00DD534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>
              <w:rPr>
                <w:rFonts w:ascii="Times New Roman" w:hAnsi="Times New Roman" w:cs="Times New Roman"/>
              </w:rPr>
              <w:t>видео-конференц-связи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мобильного </w:t>
            </w:r>
            <w:r>
              <w:rPr>
                <w:rFonts w:ascii="Times New Roman" w:hAnsi="Times New Roman" w:cs="Times New Roman"/>
              </w:rPr>
              <w:t xml:space="preserve">приложения "Инспектор". </w:t>
            </w:r>
            <w:proofErr w:type="gramStart"/>
            <w:r>
              <w:rPr>
                <w:rFonts w:ascii="Times New Roman" w:hAnsi="Times New Roman" w:cs="Times New Roman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</w:t>
            </w:r>
            <w:r>
              <w:rPr>
                <w:rFonts w:ascii="Times New Roman" w:hAnsi="Times New Roman" w:cs="Times New Roman"/>
              </w:rPr>
              <w:t>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</w:t>
            </w:r>
            <w:r>
              <w:rPr>
                <w:rFonts w:ascii="Times New Roman" w:hAnsi="Times New Roman" w:cs="Times New Roman"/>
              </w:rPr>
              <w:t>ых 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      </w:r>
          </w:p>
          <w:p w:rsidR="00DD534A" w:rsidRDefault="00DD53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D534A" w:rsidRDefault="00DD53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D534A" w:rsidRDefault="00DD53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D534A" w:rsidRDefault="00DD53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D534A" w:rsidRDefault="00FA3B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Также профилактический визит может быть проведен по инициативе контролируемого лица, если такое лицо относится к </w:t>
            </w:r>
            <w:r>
              <w:rPr>
                <w:rFonts w:ascii="Times New Roman" w:hAnsi="Times New Roman" w:cs="Times New Roman"/>
              </w:rPr>
              <w:t xml:space="preserve">субъектам малого предпринимательства, является социально ориентированной некоммерческой </w:t>
            </w:r>
            <w:proofErr w:type="gramStart"/>
            <w:r>
              <w:rPr>
                <w:rFonts w:ascii="Times New Roman" w:hAnsi="Times New Roman" w:cs="Times New Roman"/>
              </w:rPr>
              <w:t>организацией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либо государственным или муниципальным учреждением.</w:t>
            </w:r>
          </w:p>
          <w:p w:rsidR="00DD534A" w:rsidRDefault="00DD53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D534A" w:rsidRDefault="00DD53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D534A" w:rsidRDefault="00DD534A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A3BF0">
              <w:rPr>
                <w:rFonts w:ascii="Times New Roman" w:hAnsi="Times New Roman" w:cs="Times New Roman"/>
                <w:iCs/>
              </w:rPr>
              <w:t xml:space="preserve">для объектов контроля, отнесенных к категории среднего риска, опасных производственных объектов </w:t>
            </w:r>
            <w:r>
              <w:rPr>
                <w:rFonts w:ascii="Times New Roman" w:hAnsi="Times New Roman" w:cs="Times New Roman"/>
                <w:iCs/>
                <w:lang w:val="en-US"/>
              </w:rPr>
              <w:t>IV</w:t>
            </w:r>
            <w:r w:rsidRPr="00FA3BF0">
              <w:rPr>
                <w:rFonts w:ascii="Times New Roman" w:hAnsi="Times New Roman" w:cs="Times New Roman"/>
                <w:iCs/>
              </w:rPr>
              <w:t xml:space="preserve"> к</w:t>
            </w:r>
            <w:r w:rsidRPr="00FA3BF0">
              <w:rPr>
                <w:rFonts w:ascii="Times New Roman" w:hAnsi="Times New Roman" w:cs="Times New Roman"/>
                <w:iCs/>
              </w:rPr>
              <w:t>ласса опасности - не более одного обязательного профилактического визита в 5 лет;</w:t>
            </w:r>
          </w:p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A3BF0">
              <w:rPr>
                <w:rFonts w:ascii="Times New Roman" w:hAnsi="Times New Roman" w:cs="Times New Roman"/>
                <w:iCs/>
              </w:rPr>
              <w:t>для объектов контроля, отнесенных к категории умеренного риска, - не более одного обязательного профилактического визита в 6 лет &lt;*&gt;</w:t>
            </w: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iCs/>
                <w:lang w:val="en-US"/>
              </w:rPr>
              <w:t>запросу</w:t>
            </w:r>
            <w:proofErr w:type="spellEnd"/>
          </w:p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Управление по админ</w:t>
            </w:r>
            <w:r>
              <w:rPr>
                <w:rFonts w:ascii="Times New Roman" w:hAnsi="Times New Roman" w:cs="Times New Roman"/>
                <w:iCs/>
              </w:rPr>
              <w:t>истративно – техническому надзору</w:t>
            </w:r>
          </w:p>
        </w:tc>
      </w:tr>
    </w:tbl>
    <w:p w:rsidR="00DD534A" w:rsidRDefault="00FA3BF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Перечень контролируемых лиц, в отношении которых проводятся профилактические визиты по заявлению контролируемых лиц,  определяется приложением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профилактики рисков причинения вреда (ущерба) охраняемым законом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ценностям при осуществлении муниципального контроля в сфере благоустройства на территории муниципального образования город Алексин.</w:t>
      </w:r>
    </w:p>
    <w:p w:rsidR="00DD534A" w:rsidRDefault="00FA3BF0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контролируемых лиц, в отношении которых проводятся обязательные профилактические визиты,  определяется приложен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к программе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 Алексин.</w:t>
      </w:r>
    </w:p>
    <w:p w:rsidR="00DD534A" w:rsidRDefault="00FA3BF0">
      <w:pPr>
        <w:spacing w:after="0"/>
        <w:ind w:left="36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&lt;*&gt; Критериями отнесения объектов муниципал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контроля в сфере благоустройства к категориям риска,  определяются  Положением о муниципальном  контроле в сфере благоустройства.</w:t>
      </w:r>
    </w:p>
    <w:p w:rsidR="00DD534A" w:rsidRDefault="00DD534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534A" w:rsidRDefault="00FA3B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DD534A" w:rsidRDefault="00FA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профилактики способст</w:t>
      </w:r>
      <w:r>
        <w:rPr>
          <w:rFonts w:ascii="Times New Roman" w:hAnsi="Times New Roman" w:cs="Times New Roman"/>
          <w:sz w:val="24"/>
          <w:szCs w:val="24"/>
        </w:rPr>
        <w:t>вует:</w:t>
      </w:r>
    </w:p>
    <w:p w:rsidR="00DD534A" w:rsidRDefault="00FA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DD534A" w:rsidRDefault="00FA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Управлением.</w:t>
      </w:r>
    </w:p>
    <w:p w:rsidR="00DD534A" w:rsidRDefault="00DD5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534A" w:rsidRDefault="00FA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</w:t>
      </w:r>
      <w:r>
        <w:rPr>
          <w:rFonts w:ascii="Times New Roman" w:hAnsi="Times New Roman" w:cs="Times New Roman"/>
          <w:sz w:val="24"/>
          <w:szCs w:val="24"/>
        </w:rPr>
        <w:t>ффективности реализации программы по итогам года осуществляется по следующим показателям.</w:t>
      </w: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2"/>
        <w:gridCol w:w="2557"/>
      </w:tblGrid>
      <w:tr w:rsidR="00DD534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DD534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муниципального образования город Алексин в сети «Интернет»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частью 3 статьи 46 Федерального закона от 31 июля 2020г.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D534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представителей консультированием конт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рольного (надзорного) органа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DD534A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 60 мероприятий, проведенных контрольным (надзорным) органом</w:t>
            </w:r>
          </w:p>
        </w:tc>
      </w:tr>
    </w:tbl>
    <w:p w:rsidR="00DD534A" w:rsidRDefault="00DD53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34A" w:rsidRDefault="00DD534A">
      <w:pPr>
        <w:rPr>
          <w:rFonts w:ascii="Times New Roman" w:hAnsi="Times New Roman" w:cs="Times New Roman"/>
          <w:sz w:val="24"/>
          <w:szCs w:val="24"/>
        </w:rPr>
      </w:pPr>
    </w:p>
    <w:p w:rsidR="00DD534A" w:rsidRDefault="00DD534A">
      <w:pPr>
        <w:rPr>
          <w:rFonts w:ascii="Times New Roman" w:hAnsi="Times New Roman" w:cs="Times New Roman"/>
          <w:sz w:val="24"/>
          <w:szCs w:val="24"/>
        </w:rPr>
      </w:pPr>
    </w:p>
    <w:p w:rsidR="00DD534A" w:rsidRDefault="00DD534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DD534A">
        <w:tc>
          <w:tcPr>
            <w:tcW w:w="4677" w:type="dxa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Начальник управления по административно-техническому надзору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 муниципального образования город Алексин</w:t>
            </w:r>
          </w:p>
        </w:tc>
        <w:tc>
          <w:tcPr>
            <w:tcW w:w="4677" w:type="dxa"/>
          </w:tcPr>
          <w:p w:rsidR="00DD534A" w:rsidRDefault="00DD534A">
            <w:pPr>
              <w:pStyle w:val="ac"/>
              <w:rPr>
                <w:b/>
                <w:bCs/>
              </w:rPr>
            </w:pPr>
          </w:p>
          <w:p w:rsidR="00DD534A" w:rsidRDefault="00FA3B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 Казакова</w:t>
            </w:r>
          </w:p>
        </w:tc>
      </w:tr>
    </w:tbl>
    <w:p w:rsidR="00DD534A" w:rsidRDefault="00FA3BF0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DD534A" w:rsidRDefault="00FA3BF0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lastRenderedPageBreak/>
        <w:t>Приложение 1 к Программе профилактики рисков причинения вреда (ущерба)</w:t>
      </w:r>
      <w:r>
        <w:rPr>
          <w:rFonts w:ascii="Times New Roman" w:hAnsi="Times New Roman" w:cs="Times New Roman"/>
          <w:color w:val="010101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охраняемым законом ценностям при осуществлении муниципального контроля в сфере благоустройства на территории мун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иципального образования город Алексин на 2026 год</w:t>
      </w:r>
    </w:p>
    <w:p w:rsidR="00DD534A" w:rsidRDefault="00DD534A">
      <w:pPr>
        <w:jc w:val="right"/>
        <w:rPr>
          <w:rFonts w:ascii="Arial" w:hAnsi="Arial" w:cs="Arial"/>
          <w:i/>
          <w:iCs/>
          <w:color w:val="010101"/>
          <w:sz w:val="21"/>
          <w:szCs w:val="21"/>
          <w:shd w:val="clear" w:color="auto" w:fill="FFFFFF"/>
        </w:rPr>
      </w:pPr>
    </w:p>
    <w:p w:rsidR="00DD534A" w:rsidRDefault="00FA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контролируемых лиц, в отношении которых проводятся обязательные профилактические визиты </w:t>
      </w:r>
    </w:p>
    <w:tbl>
      <w:tblPr>
        <w:tblStyle w:val="af"/>
        <w:tblW w:w="9464" w:type="dxa"/>
        <w:tblInd w:w="113" w:type="dxa"/>
        <w:tblLayout w:type="fixed"/>
        <w:tblLook w:val="04A0"/>
      </w:tblPr>
      <w:tblGrid>
        <w:gridCol w:w="1094"/>
        <w:gridCol w:w="3832"/>
        <w:gridCol w:w="4538"/>
      </w:tblGrid>
      <w:tr w:rsidR="00DD534A">
        <w:tc>
          <w:tcPr>
            <w:tcW w:w="1094" w:type="dxa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2" w:type="dxa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8" w:type="dxa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</w:tr>
      <w:tr w:rsidR="00DD534A">
        <w:tc>
          <w:tcPr>
            <w:tcW w:w="1094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34A">
        <w:tc>
          <w:tcPr>
            <w:tcW w:w="1094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34A">
        <w:tc>
          <w:tcPr>
            <w:tcW w:w="1094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34A">
        <w:tc>
          <w:tcPr>
            <w:tcW w:w="1094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534A" w:rsidRDefault="00FA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:rsidR="00DD534A" w:rsidRDefault="00FA3BF0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lastRenderedPageBreak/>
        <w:t>Приложение 2 к Программе профилактики рисков причинения вреда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 xml:space="preserve"> (ущерба)</w:t>
      </w:r>
      <w:r>
        <w:rPr>
          <w:rFonts w:ascii="Times New Roman" w:hAnsi="Times New Roman" w:cs="Times New Roman"/>
          <w:color w:val="010101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охраняемым законом ценностям при осуществлении муниципального контроля в сфере благоустройства на территории муниципального образования город Алексин на 2026 год</w:t>
      </w:r>
    </w:p>
    <w:p w:rsidR="00DD534A" w:rsidRDefault="00DD534A">
      <w:pPr>
        <w:jc w:val="right"/>
        <w:rPr>
          <w:rFonts w:ascii="Arial" w:hAnsi="Arial" w:cs="Arial"/>
          <w:i/>
          <w:iCs/>
          <w:color w:val="010101"/>
          <w:sz w:val="21"/>
          <w:szCs w:val="21"/>
          <w:shd w:val="clear" w:color="auto" w:fill="FFFFFF"/>
        </w:rPr>
      </w:pPr>
    </w:p>
    <w:p w:rsidR="00DD534A" w:rsidRDefault="00FA3BF0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контролируемых лиц, в отношении которых проводятся профилактические визиты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инициативе контролируемых лиц</w:t>
      </w:r>
    </w:p>
    <w:p w:rsidR="00DD534A" w:rsidRDefault="00DD5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9464" w:type="dxa"/>
        <w:tblInd w:w="113" w:type="dxa"/>
        <w:tblLayout w:type="fixed"/>
        <w:tblLook w:val="04A0"/>
      </w:tblPr>
      <w:tblGrid>
        <w:gridCol w:w="1094"/>
        <w:gridCol w:w="3832"/>
        <w:gridCol w:w="4538"/>
      </w:tblGrid>
      <w:tr w:rsidR="00DD534A">
        <w:tc>
          <w:tcPr>
            <w:tcW w:w="1094" w:type="dxa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2" w:type="dxa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8" w:type="dxa"/>
          </w:tcPr>
          <w:p w:rsidR="00DD534A" w:rsidRDefault="00FA3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</w:tr>
      <w:tr w:rsidR="00DD534A">
        <w:tc>
          <w:tcPr>
            <w:tcW w:w="1094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34A">
        <w:tc>
          <w:tcPr>
            <w:tcW w:w="1094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34A">
        <w:tc>
          <w:tcPr>
            <w:tcW w:w="1094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34A">
        <w:tc>
          <w:tcPr>
            <w:tcW w:w="1094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D534A" w:rsidRDefault="00DD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534A" w:rsidRDefault="00DD53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34A" w:rsidRDefault="00DD53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34A" w:rsidRDefault="00DD534A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sectPr w:rsidR="00DD534A" w:rsidSect="00DD534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DD534A"/>
    <w:rsid w:val="00DD534A"/>
    <w:rsid w:val="00FA3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4FE7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DD534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D534A"/>
    <w:pPr>
      <w:spacing w:after="140"/>
    </w:pPr>
  </w:style>
  <w:style w:type="paragraph" w:styleId="a6">
    <w:name w:val="List"/>
    <w:basedOn w:val="a5"/>
    <w:rsid w:val="00DD534A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D534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D534A"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5C7E60"/>
    <w:pPr>
      <w:ind w:left="720"/>
      <w:contextualSpacing/>
    </w:pPr>
  </w:style>
  <w:style w:type="paragraph" w:styleId="aa">
    <w:name w:val="Normal (Web)"/>
    <w:basedOn w:val="a"/>
    <w:uiPriority w:val="99"/>
    <w:unhideWhenUsed/>
    <w:qFormat/>
    <w:rsid w:val="00A37F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4A1A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Содержимое таблицы"/>
    <w:basedOn w:val="a"/>
    <w:qFormat/>
    <w:rsid w:val="00DD534A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DD534A"/>
    <w:pPr>
      <w:jc w:val="center"/>
    </w:pPr>
    <w:rPr>
      <w:b/>
      <w:bCs/>
    </w:rPr>
  </w:style>
  <w:style w:type="numbering" w:customStyle="1" w:styleId="ae">
    <w:name w:val="Без списка"/>
    <w:uiPriority w:val="99"/>
    <w:semiHidden/>
    <w:unhideWhenUsed/>
    <w:qFormat/>
    <w:rsid w:val="00DD534A"/>
  </w:style>
  <w:style w:type="table" w:styleId="af">
    <w:name w:val="Table Grid"/>
    <w:basedOn w:val="a1"/>
    <w:uiPriority w:val="59"/>
    <w:rsid w:val="001E74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0F53F716ADEA35DF5642EEF82E00B5CF8A50BA9484204CB76F49D19F05AF76C6DF044BA32B3FFB16FB271E5E97AEDDED92F6DBD309808CC37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08223-0FAB-4400-88A7-55DDA6B7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10</Pages>
  <Words>2673</Words>
  <Characters>15237</Characters>
  <Application>Microsoft Office Word</Application>
  <DocSecurity>0</DocSecurity>
  <Lines>126</Lines>
  <Paragraphs>35</Paragraphs>
  <ScaleCrop>false</ScaleCrop>
  <Company/>
  <LinksUpToDate>false</LinksUpToDate>
  <CharactersWithSpaces>17875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popkova.sofiya</dc:creator>
  <dc:description/>
  <cp:lastModifiedBy>kruglikova.tatyana</cp:lastModifiedBy>
  <cp:revision>39</cp:revision>
  <cp:lastPrinted>2025-12-11T12:15:00Z</cp:lastPrinted>
  <dcterms:created xsi:type="dcterms:W3CDTF">2021-11-18T11:21:00Z</dcterms:created>
  <dcterms:modified xsi:type="dcterms:W3CDTF">2025-12-19T07:33:00Z</dcterms:modified>
  <dc:language>ru-RU</dc:language>
</cp:coreProperties>
</file>