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947A17" w:rsidRPr="00343B49" w:rsidTr="00947A17">
        <w:tc>
          <w:tcPr>
            <w:tcW w:w="9750" w:type="dxa"/>
            <w:gridSpan w:val="2"/>
            <w:hideMark/>
          </w:tcPr>
          <w:p w:rsidR="00947A17" w:rsidRPr="00343B49" w:rsidRDefault="00947A17" w:rsidP="00DF2275">
            <w:pPr>
              <w:widowControl w:val="0"/>
              <w:jc w:val="center"/>
              <w:rPr>
                <w:rFonts w:ascii="Times New Roman" w:eastAsia="Andale Sans UI" w:hAnsi="Times New Roman"/>
                <w:b/>
                <w:color w:val="00000A"/>
                <w:sz w:val="24"/>
                <w:szCs w:val="24"/>
                <w:lang w:eastAsia="zh-CN" w:bidi="hi-IN"/>
              </w:rPr>
            </w:pPr>
            <w:bookmarkStart w:id="0" w:name="_GoBack"/>
            <w:bookmarkEnd w:id="0"/>
            <w:r w:rsidRPr="00343B49">
              <w:rPr>
                <w:rFonts w:ascii="Times New Roman" w:hAnsi="Times New Roman"/>
                <w:b/>
                <w:sz w:val="24"/>
                <w:szCs w:val="24"/>
              </w:rPr>
              <w:t>Тульская область</w:t>
            </w:r>
          </w:p>
        </w:tc>
      </w:tr>
      <w:tr w:rsidR="00947A17" w:rsidRPr="00343B49" w:rsidTr="00947A17">
        <w:tc>
          <w:tcPr>
            <w:tcW w:w="9750" w:type="dxa"/>
            <w:gridSpan w:val="2"/>
            <w:hideMark/>
          </w:tcPr>
          <w:p w:rsidR="00947A17" w:rsidRPr="00343B49" w:rsidRDefault="00947A17" w:rsidP="00DF2275">
            <w:pPr>
              <w:widowControl w:val="0"/>
              <w:jc w:val="center"/>
              <w:rPr>
                <w:rFonts w:ascii="Times New Roman" w:eastAsia="Andale Sans UI" w:hAnsi="Times New Roman"/>
                <w:b/>
                <w:color w:val="00000A"/>
                <w:sz w:val="24"/>
                <w:szCs w:val="24"/>
                <w:lang w:eastAsia="zh-CN" w:bidi="hi-IN"/>
              </w:rPr>
            </w:pPr>
            <w:r w:rsidRPr="00343B49">
              <w:rPr>
                <w:rFonts w:ascii="Times New Roman" w:hAnsi="Times New Roman"/>
                <w:b/>
                <w:sz w:val="24"/>
                <w:szCs w:val="24"/>
              </w:rPr>
              <w:t>муниципальное образование город Алексин</w:t>
            </w:r>
          </w:p>
        </w:tc>
      </w:tr>
      <w:tr w:rsidR="00947A17" w:rsidRPr="00343B49" w:rsidTr="00947A17">
        <w:tc>
          <w:tcPr>
            <w:tcW w:w="9750" w:type="dxa"/>
            <w:gridSpan w:val="2"/>
          </w:tcPr>
          <w:p w:rsidR="00947A17" w:rsidRPr="00343B49" w:rsidRDefault="00947A17" w:rsidP="00DF2275">
            <w:pPr>
              <w:jc w:val="center"/>
              <w:rPr>
                <w:rFonts w:ascii="Times New Roman" w:eastAsia="Calibri" w:hAnsi="Times New Roman"/>
                <w:b/>
                <w:sz w:val="24"/>
                <w:szCs w:val="24"/>
                <w:lang w:eastAsia="zh-CN" w:bidi="hi-IN"/>
              </w:rPr>
            </w:pPr>
            <w:r w:rsidRPr="00343B49">
              <w:rPr>
                <w:rFonts w:ascii="Times New Roman" w:hAnsi="Times New Roman"/>
                <w:b/>
                <w:sz w:val="24"/>
                <w:szCs w:val="24"/>
              </w:rPr>
              <w:t>Администрация</w:t>
            </w:r>
          </w:p>
          <w:p w:rsidR="00947A17" w:rsidRPr="00343B49" w:rsidRDefault="00947A17" w:rsidP="00DF2275">
            <w:pPr>
              <w:jc w:val="center"/>
              <w:rPr>
                <w:rFonts w:ascii="Times New Roman" w:eastAsia="Andale Sans UI" w:hAnsi="Times New Roman"/>
                <w:b/>
                <w:sz w:val="24"/>
                <w:szCs w:val="24"/>
              </w:rPr>
            </w:pPr>
          </w:p>
          <w:p w:rsidR="00947A17" w:rsidRPr="00343B49" w:rsidRDefault="00947A17" w:rsidP="00DF2275">
            <w:pPr>
              <w:widowControl w:val="0"/>
              <w:rPr>
                <w:rFonts w:ascii="Times New Roman" w:eastAsia="Andale Sans UI" w:hAnsi="Times New Roman"/>
                <w:b/>
                <w:color w:val="00000A"/>
                <w:sz w:val="24"/>
                <w:szCs w:val="24"/>
                <w:lang w:eastAsia="zh-CN" w:bidi="hi-IN"/>
              </w:rPr>
            </w:pPr>
          </w:p>
        </w:tc>
      </w:tr>
      <w:tr w:rsidR="00947A17" w:rsidRPr="00343B49" w:rsidTr="00947A17">
        <w:tc>
          <w:tcPr>
            <w:tcW w:w="9750" w:type="dxa"/>
            <w:gridSpan w:val="2"/>
            <w:hideMark/>
          </w:tcPr>
          <w:p w:rsidR="00947A17" w:rsidRPr="00343B49" w:rsidRDefault="00947A17" w:rsidP="00DF2275">
            <w:pPr>
              <w:widowControl w:val="0"/>
              <w:jc w:val="center"/>
              <w:rPr>
                <w:rFonts w:ascii="Times New Roman" w:eastAsia="Andale Sans UI" w:hAnsi="Times New Roman"/>
                <w:b/>
                <w:color w:val="00000A"/>
                <w:sz w:val="24"/>
                <w:szCs w:val="24"/>
                <w:lang w:eastAsia="zh-CN" w:bidi="hi-IN"/>
              </w:rPr>
            </w:pPr>
            <w:r w:rsidRPr="00343B49">
              <w:rPr>
                <w:rFonts w:ascii="Times New Roman" w:hAnsi="Times New Roman"/>
                <w:b/>
                <w:sz w:val="24"/>
                <w:szCs w:val="24"/>
              </w:rPr>
              <w:t>ПОСТАНОВЛЕНИЕ</w:t>
            </w:r>
          </w:p>
        </w:tc>
      </w:tr>
      <w:tr w:rsidR="00947A17" w:rsidRPr="00343B49" w:rsidTr="00947A17">
        <w:trPr>
          <w:trHeight w:val="121"/>
        </w:trPr>
        <w:tc>
          <w:tcPr>
            <w:tcW w:w="9750" w:type="dxa"/>
            <w:gridSpan w:val="2"/>
          </w:tcPr>
          <w:p w:rsidR="00947A17" w:rsidRPr="00343B49" w:rsidRDefault="00947A17" w:rsidP="00DF2275">
            <w:pPr>
              <w:widowControl w:val="0"/>
              <w:rPr>
                <w:rFonts w:ascii="Times New Roman" w:eastAsia="Andale Sans UI" w:hAnsi="Times New Roman"/>
                <w:b/>
                <w:color w:val="00000A"/>
                <w:sz w:val="24"/>
                <w:szCs w:val="24"/>
                <w:lang w:eastAsia="zh-CN" w:bidi="hi-IN"/>
              </w:rPr>
            </w:pPr>
          </w:p>
        </w:tc>
      </w:tr>
      <w:tr w:rsidR="00947A17" w:rsidRPr="00343B49" w:rsidTr="00947A17">
        <w:tc>
          <w:tcPr>
            <w:tcW w:w="4785" w:type="dxa"/>
            <w:hideMark/>
          </w:tcPr>
          <w:p w:rsidR="00947A17" w:rsidRPr="00343B49" w:rsidRDefault="00947A17" w:rsidP="00DF2275">
            <w:pPr>
              <w:widowControl w:val="0"/>
              <w:jc w:val="center"/>
              <w:rPr>
                <w:rFonts w:ascii="Times New Roman" w:eastAsia="Andale Sans UI" w:hAnsi="Times New Roman"/>
                <w:b/>
                <w:color w:val="00000A"/>
                <w:sz w:val="24"/>
                <w:szCs w:val="24"/>
                <w:lang w:eastAsia="zh-CN" w:bidi="hi-IN"/>
              </w:rPr>
            </w:pPr>
            <w:r w:rsidRPr="00343B49">
              <w:rPr>
                <w:rFonts w:ascii="Times New Roman" w:hAnsi="Times New Roman"/>
                <w:b/>
                <w:sz w:val="24"/>
                <w:szCs w:val="24"/>
              </w:rPr>
              <w:t xml:space="preserve">от </w:t>
            </w:r>
            <w:r w:rsidR="00F5403E">
              <w:rPr>
                <w:rFonts w:ascii="Times New Roman" w:hAnsi="Times New Roman"/>
                <w:b/>
                <w:sz w:val="24"/>
                <w:szCs w:val="24"/>
              </w:rPr>
              <w:t>29 августа 2025</w:t>
            </w:r>
            <w:r w:rsidR="004B60FE" w:rsidRPr="00343B49">
              <w:rPr>
                <w:rFonts w:ascii="Times New Roman" w:hAnsi="Times New Roman"/>
                <w:b/>
                <w:sz w:val="24"/>
                <w:szCs w:val="24"/>
              </w:rPr>
              <w:t xml:space="preserve"> г </w:t>
            </w:r>
            <w:r w:rsidRPr="00343B49">
              <w:rPr>
                <w:rFonts w:ascii="Times New Roman" w:hAnsi="Times New Roman"/>
                <w:b/>
                <w:sz w:val="24"/>
                <w:szCs w:val="24"/>
              </w:rPr>
              <w:t>.</w:t>
            </w:r>
          </w:p>
        </w:tc>
        <w:tc>
          <w:tcPr>
            <w:tcW w:w="4965" w:type="dxa"/>
            <w:hideMark/>
          </w:tcPr>
          <w:p w:rsidR="00947A17" w:rsidRPr="00343B49" w:rsidRDefault="00947A17" w:rsidP="00DF2275">
            <w:pPr>
              <w:widowControl w:val="0"/>
              <w:jc w:val="center"/>
              <w:rPr>
                <w:rFonts w:ascii="Times New Roman" w:eastAsia="Andale Sans UI" w:hAnsi="Times New Roman"/>
                <w:b/>
                <w:color w:val="00000A"/>
                <w:sz w:val="24"/>
                <w:szCs w:val="24"/>
                <w:lang w:eastAsia="zh-CN" w:bidi="hi-IN"/>
              </w:rPr>
            </w:pPr>
            <w:r w:rsidRPr="00343B49">
              <w:rPr>
                <w:rFonts w:ascii="Times New Roman" w:hAnsi="Times New Roman"/>
                <w:b/>
                <w:sz w:val="24"/>
                <w:szCs w:val="24"/>
              </w:rPr>
              <w:t xml:space="preserve">№ </w:t>
            </w:r>
            <w:r w:rsidR="00F5403E">
              <w:rPr>
                <w:rFonts w:ascii="Times New Roman" w:hAnsi="Times New Roman"/>
                <w:b/>
                <w:sz w:val="24"/>
                <w:szCs w:val="24"/>
              </w:rPr>
              <w:t>1177</w:t>
            </w:r>
          </w:p>
        </w:tc>
      </w:tr>
    </w:tbl>
    <w:p w:rsidR="00F41B4E" w:rsidRPr="00343B49" w:rsidRDefault="00F41B4E"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EB7937" w:rsidRPr="00343B49" w:rsidRDefault="00EB7937" w:rsidP="00DF2275">
      <w:pPr>
        <w:pStyle w:val="ConsPlusTitle1"/>
        <w:jc w:val="both"/>
        <w:rPr>
          <w:rFonts w:ascii="Times New Roman" w:hAnsi="Times New Roman" w:cs="Times New Roman"/>
          <w:sz w:val="24"/>
          <w:szCs w:val="24"/>
        </w:rPr>
      </w:pPr>
    </w:p>
    <w:p w:rsidR="00F41B4E" w:rsidRPr="00142A59" w:rsidRDefault="00C3394D" w:rsidP="00DF2275">
      <w:pPr>
        <w:pStyle w:val="ConsPlusTitle1"/>
        <w:jc w:val="center"/>
        <w:rPr>
          <w:rFonts w:ascii="Times New Roman" w:hAnsi="Times New Roman" w:cs="Times New Roman"/>
          <w:sz w:val="26"/>
          <w:szCs w:val="26"/>
        </w:rPr>
      </w:pPr>
      <w:r w:rsidRPr="00142A59">
        <w:rPr>
          <w:rFonts w:ascii="Times New Roman" w:hAnsi="Times New Roman" w:cs="Times New Roman"/>
          <w:sz w:val="26"/>
          <w:szCs w:val="26"/>
        </w:rPr>
        <w:t>О внесении изменений в постановление администрации муниципального образования город Алексин от 27.06.2024 № 1328 «Об утверждении Положения об условиях оплаты труда работников муниципальных организаций города Алексина, осуществляющих образовательную деятельность»</w:t>
      </w:r>
    </w:p>
    <w:p w:rsidR="00F41B4E" w:rsidRPr="00142A59" w:rsidRDefault="00F41B4E" w:rsidP="00DF2275">
      <w:pPr>
        <w:pStyle w:val="ConsPlusNormal1"/>
        <w:rPr>
          <w:rFonts w:ascii="Times New Roman" w:hAnsi="Times New Roman" w:cs="Times New Roman"/>
          <w:sz w:val="26"/>
          <w:szCs w:val="26"/>
        </w:rPr>
      </w:pPr>
    </w:p>
    <w:p w:rsidR="00F41B4E" w:rsidRPr="00142A59" w:rsidRDefault="00F41B4E" w:rsidP="00DF2275">
      <w:pPr>
        <w:pStyle w:val="ConsPlusNormal1"/>
        <w:jc w:val="both"/>
        <w:rPr>
          <w:rFonts w:ascii="Times New Roman" w:hAnsi="Times New Roman" w:cs="Times New Roman"/>
          <w:sz w:val="26"/>
          <w:szCs w:val="26"/>
        </w:rPr>
      </w:pPr>
    </w:p>
    <w:p w:rsidR="00F41B4E" w:rsidRPr="00142A59" w:rsidRDefault="00D34094" w:rsidP="00DF2275">
      <w:pPr>
        <w:pStyle w:val="ConsPlusNormal1"/>
        <w:ind w:firstLine="540"/>
        <w:jc w:val="both"/>
        <w:rPr>
          <w:rFonts w:ascii="Times New Roman" w:hAnsi="Times New Roman" w:cs="Times New Roman"/>
          <w:sz w:val="26"/>
          <w:szCs w:val="26"/>
        </w:rPr>
      </w:pPr>
      <w:r w:rsidRPr="00142A59">
        <w:rPr>
          <w:rFonts w:ascii="Times New Roman" w:hAnsi="Times New Roman" w:cs="Times New Roman"/>
          <w:sz w:val="26"/>
          <w:szCs w:val="26"/>
        </w:rPr>
        <w:t xml:space="preserve">В соответствии с Трудовым </w:t>
      </w:r>
      <w:hyperlink r:id="rId7" w:tooltip="&quot;Трудовой кодекс Российской Федерации&quot; от 30.12.2001 N 197-ФЗ (ред. от 06.04.2024) {КонсультантПлюс}">
        <w:r w:rsidRPr="00142A59">
          <w:rPr>
            <w:rFonts w:ascii="Times New Roman" w:hAnsi="Times New Roman" w:cs="Times New Roman"/>
            <w:sz w:val="26"/>
            <w:szCs w:val="26"/>
          </w:rPr>
          <w:t>кодексом</w:t>
        </w:r>
      </w:hyperlink>
      <w:r w:rsidRPr="00142A59">
        <w:rPr>
          <w:rFonts w:ascii="Times New Roman" w:hAnsi="Times New Roman" w:cs="Times New Roman"/>
          <w:sz w:val="26"/>
          <w:szCs w:val="26"/>
        </w:rPr>
        <w:t xml:space="preserve"> Российской Федерации, Федеральным </w:t>
      </w:r>
      <w:hyperlink r:id="rId8" w:tooltip="Федеральный закон от 06.10.2003 N 131-ФЗ (ред. от 15.05.2024) &quot;Об общих принципах организации местного самоуправления в Российской Федерации&quot; {КонсультантПлюс}">
        <w:r w:rsidRPr="00142A59">
          <w:rPr>
            <w:rFonts w:ascii="Times New Roman" w:hAnsi="Times New Roman" w:cs="Times New Roman"/>
            <w:sz w:val="26"/>
            <w:szCs w:val="26"/>
          </w:rPr>
          <w:t>законом</w:t>
        </w:r>
      </w:hyperlink>
      <w:r w:rsidRPr="00142A59">
        <w:rPr>
          <w:rFonts w:ascii="Times New Roman" w:hAnsi="Times New Roman" w:cs="Times New Roman"/>
          <w:sz w:val="26"/>
          <w:szCs w:val="26"/>
        </w:rPr>
        <w:t xml:space="preserve"> от 06.10.2003 </w:t>
      </w:r>
      <w:r w:rsidR="00947A17" w:rsidRPr="00142A59">
        <w:rPr>
          <w:rFonts w:ascii="Times New Roman" w:hAnsi="Times New Roman" w:cs="Times New Roman"/>
          <w:sz w:val="26"/>
          <w:szCs w:val="26"/>
        </w:rPr>
        <w:t>№</w:t>
      </w:r>
      <w:r w:rsidRPr="00142A59">
        <w:rPr>
          <w:rFonts w:ascii="Times New Roman" w:hAnsi="Times New Roman" w:cs="Times New Roman"/>
          <w:sz w:val="26"/>
          <w:szCs w:val="26"/>
        </w:rPr>
        <w:t xml:space="preserve"> 131-ФЗ </w:t>
      </w:r>
      <w:r w:rsidR="00C3394D" w:rsidRPr="00142A59">
        <w:rPr>
          <w:rFonts w:ascii="Times New Roman" w:hAnsi="Times New Roman" w:cs="Times New Roman"/>
          <w:sz w:val="26"/>
          <w:szCs w:val="26"/>
        </w:rPr>
        <w:t>«</w:t>
      </w:r>
      <w:r w:rsidRPr="00142A59">
        <w:rPr>
          <w:rFonts w:ascii="Times New Roman" w:hAnsi="Times New Roman" w:cs="Times New Roman"/>
          <w:sz w:val="26"/>
          <w:szCs w:val="26"/>
        </w:rPr>
        <w:t>Об общих принципах организации местного самоуправления в Российской Федерации</w:t>
      </w:r>
      <w:r w:rsidR="00C3394D" w:rsidRPr="00142A59">
        <w:rPr>
          <w:rFonts w:ascii="Times New Roman" w:hAnsi="Times New Roman" w:cs="Times New Roman"/>
          <w:sz w:val="26"/>
          <w:szCs w:val="26"/>
        </w:rPr>
        <w:t>»</w:t>
      </w:r>
      <w:r w:rsidRPr="00142A59">
        <w:rPr>
          <w:rFonts w:ascii="Times New Roman" w:hAnsi="Times New Roman" w:cs="Times New Roman"/>
          <w:sz w:val="26"/>
          <w:szCs w:val="26"/>
        </w:rPr>
        <w:t xml:space="preserve">, на основании </w:t>
      </w:r>
      <w:r w:rsidR="00C3394D" w:rsidRPr="00142A59">
        <w:rPr>
          <w:rFonts w:ascii="Times New Roman" w:hAnsi="Times New Roman" w:cs="Times New Roman"/>
          <w:sz w:val="26"/>
          <w:szCs w:val="26"/>
        </w:rPr>
        <w:t>Устава городско</w:t>
      </w:r>
      <w:r w:rsidR="00975458">
        <w:rPr>
          <w:rFonts w:ascii="Times New Roman" w:hAnsi="Times New Roman" w:cs="Times New Roman"/>
          <w:sz w:val="26"/>
          <w:szCs w:val="26"/>
        </w:rPr>
        <w:t>го</w:t>
      </w:r>
      <w:r w:rsidR="00C3394D" w:rsidRPr="00142A59">
        <w:rPr>
          <w:rFonts w:ascii="Times New Roman" w:hAnsi="Times New Roman" w:cs="Times New Roman"/>
          <w:sz w:val="26"/>
          <w:szCs w:val="26"/>
        </w:rPr>
        <w:t xml:space="preserve"> округ</w:t>
      </w:r>
      <w:r w:rsidR="00975458">
        <w:rPr>
          <w:rFonts w:ascii="Times New Roman" w:hAnsi="Times New Roman" w:cs="Times New Roman"/>
          <w:sz w:val="26"/>
          <w:szCs w:val="26"/>
        </w:rPr>
        <w:t>а</w:t>
      </w:r>
      <w:r w:rsidR="00C3394D" w:rsidRPr="00142A59">
        <w:rPr>
          <w:rFonts w:ascii="Times New Roman" w:hAnsi="Times New Roman" w:cs="Times New Roman"/>
          <w:sz w:val="26"/>
          <w:szCs w:val="26"/>
        </w:rPr>
        <w:t xml:space="preserve"> город Алексин Тульской области </w:t>
      </w:r>
      <w:r w:rsidRPr="00142A59">
        <w:rPr>
          <w:rFonts w:ascii="Times New Roman" w:hAnsi="Times New Roman" w:cs="Times New Roman"/>
          <w:sz w:val="26"/>
          <w:szCs w:val="26"/>
        </w:rPr>
        <w:t xml:space="preserve">администрация муниципального образования город Алексин </w:t>
      </w:r>
      <w:r w:rsidR="00142A59" w:rsidRPr="00142A59">
        <w:rPr>
          <w:rFonts w:ascii="Times New Roman" w:hAnsi="Times New Roman" w:cs="Times New Roman"/>
          <w:sz w:val="26"/>
          <w:szCs w:val="26"/>
        </w:rPr>
        <w:t>ПОСТАНОВЛЯЕТ</w:t>
      </w:r>
      <w:r w:rsidRPr="00142A59">
        <w:rPr>
          <w:rFonts w:ascii="Times New Roman" w:hAnsi="Times New Roman" w:cs="Times New Roman"/>
          <w:sz w:val="26"/>
          <w:szCs w:val="26"/>
        </w:rPr>
        <w:t>:</w:t>
      </w:r>
    </w:p>
    <w:p w:rsidR="009D0BC9" w:rsidRPr="00142A59" w:rsidRDefault="009D0BC9" w:rsidP="00DF2275">
      <w:pPr>
        <w:pStyle w:val="ConsPlusNormal"/>
        <w:ind w:firstLine="540"/>
        <w:jc w:val="both"/>
        <w:rPr>
          <w:rFonts w:ascii="Times New Roman" w:hAnsi="Times New Roman" w:cs="Times New Roman"/>
          <w:sz w:val="26"/>
          <w:szCs w:val="26"/>
        </w:rPr>
      </w:pPr>
      <w:r w:rsidRPr="00142A59">
        <w:rPr>
          <w:rFonts w:ascii="Times New Roman" w:hAnsi="Times New Roman" w:cs="Times New Roman"/>
          <w:sz w:val="26"/>
          <w:szCs w:val="26"/>
        </w:rPr>
        <w:t xml:space="preserve">1. </w:t>
      </w:r>
      <w:r w:rsidR="00142A59">
        <w:rPr>
          <w:rFonts w:ascii="Times New Roman" w:hAnsi="Times New Roman" w:cs="Times New Roman"/>
          <w:sz w:val="26"/>
          <w:szCs w:val="26"/>
        </w:rPr>
        <w:t xml:space="preserve">Внести </w:t>
      </w:r>
      <w:r w:rsidR="00142A59" w:rsidRPr="00142A59">
        <w:rPr>
          <w:rFonts w:ascii="Times New Roman" w:hAnsi="Times New Roman" w:cs="Times New Roman"/>
          <w:sz w:val="26"/>
          <w:szCs w:val="26"/>
        </w:rPr>
        <w:t>изменени</w:t>
      </w:r>
      <w:r w:rsidR="00142A59">
        <w:rPr>
          <w:rFonts w:ascii="Times New Roman" w:hAnsi="Times New Roman" w:cs="Times New Roman"/>
          <w:sz w:val="26"/>
          <w:szCs w:val="26"/>
        </w:rPr>
        <w:t>я</w:t>
      </w:r>
      <w:r w:rsidR="00142A59" w:rsidRPr="00142A59">
        <w:rPr>
          <w:rFonts w:ascii="Times New Roman" w:hAnsi="Times New Roman" w:cs="Times New Roman"/>
          <w:sz w:val="26"/>
          <w:szCs w:val="26"/>
        </w:rPr>
        <w:t xml:space="preserve"> в постановление администрации муниципального образования город Алексин от 27.06.2024 № 1328 «Об утверждении Положения об условиях оплаты труда работников муниципальных организаций города Алексина, осуществляющих образовательную деятельность»</w:t>
      </w:r>
      <w:r w:rsidR="00142A59">
        <w:rPr>
          <w:rFonts w:ascii="Times New Roman" w:hAnsi="Times New Roman" w:cs="Times New Roman"/>
          <w:sz w:val="26"/>
          <w:szCs w:val="26"/>
        </w:rPr>
        <w:t>, и</w:t>
      </w:r>
      <w:r w:rsidR="00C3394D" w:rsidRPr="00142A59">
        <w:rPr>
          <w:rFonts w:ascii="Times New Roman" w:hAnsi="Times New Roman" w:cs="Times New Roman"/>
          <w:sz w:val="26"/>
          <w:szCs w:val="26"/>
        </w:rPr>
        <w:t>зложи</w:t>
      </w:r>
      <w:r w:rsidR="00142A59">
        <w:rPr>
          <w:rFonts w:ascii="Times New Roman" w:hAnsi="Times New Roman" w:cs="Times New Roman"/>
          <w:sz w:val="26"/>
          <w:szCs w:val="26"/>
        </w:rPr>
        <w:t>в</w:t>
      </w:r>
      <w:hyperlink w:anchor="P55" w:tooltip="ПОЛОЖЕНИЕ">
        <w:r w:rsidRPr="00142A59">
          <w:rPr>
            <w:rFonts w:ascii="Times New Roman" w:hAnsi="Times New Roman" w:cs="Times New Roman"/>
            <w:sz w:val="26"/>
            <w:szCs w:val="26"/>
          </w:rPr>
          <w:t>Положение</w:t>
        </w:r>
      </w:hyperlink>
      <w:r w:rsidR="00785ED8" w:rsidRPr="00142A59">
        <w:rPr>
          <w:rFonts w:ascii="Times New Roman" w:hAnsi="Times New Roman" w:cs="Times New Roman"/>
          <w:sz w:val="26"/>
          <w:szCs w:val="26"/>
        </w:rPr>
        <w:t xml:space="preserve">об условиях оплаты </w:t>
      </w:r>
      <w:r w:rsidRPr="00142A59">
        <w:rPr>
          <w:rFonts w:ascii="Times New Roman" w:hAnsi="Times New Roman" w:cs="Times New Roman"/>
          <w:sz w:val="26"/>
          <w:szCs w:val="26"/>
        </w:rPr>
        <w:t>труда работников муниципальных организаций город</w:t>
      </w:r>
      <w:r w:rsidR="00DF2275" w:rsidRPr="00142A59">
        <w:rPr>
          <w:rFonts w:ascii="Times New Roman" w:hAnsi="Times New Roman" w:cs="Times New Roman"/>
          <w:sz w:val="26"/>
          <w:szCs w:val="26"/>
        </w:rPr>
        <w:t>а</w:t>
      </w:r>
      <w:r w:rsidRPr="00142A59">
        <w:rPr>
          <w:rFonts w:ascii="Times New Roman" w:hAnsi="Times New Roman" w:cs="Times New Roman"/>
          <w:sz w:val="26"/>
          <w:szCs w:val="26"/>
        </w:rPr>
        <w:t xml:space="preserve"> Алексин</w:t>
      </w:r>
      <w:r w:rsidR="00DF2275" w:rsidRPr="00142A59">
        <w:rPr>
          <w:rFonts w:ascii="Times New Roman" w:hAnsi="Times New Roman" w:cs="Times New Roman"/>
          <w:sz w:val="26"/>
          <w:szCs w:val="26"/>
        </w:rPr>
        <w:t>а</w:t>
      </w:r>
      <w:r w:rsidRPr="00142A59">
        <w:rPr>
          <w:rFonts w:ascii="Times New Roman" w:hAnsi="Times New Roman" w:cs="Times New Roman"/>
          <w:sz w:val="26"/>
          <w:szCs w:val="26"/>
        </w:rPr>
        <w:t xml:space="preserve">, осуществляющих образовательную деятельность </w:t>
      </w:r>
      <w:r w:rsidR="00142A59" w:rsidRPr="00142A59">
        <w:rPr>
          <w:rFonts w:ascii="Times New Roman" w:hAnsi="Times New Roman" w:cs="Times New Roman"/>
          <w:sz w:val="26"/>
          <w:szCs w:val="26"/>
        </w:rPr>
        <w:t xml:space="preserve">в новой редакции </w:t>
      </w:r>
      <w:r w:rsidRPr="00142A59">
        <w:rPr>
          <w:rFonts w:ascii="Times New Roman" w:hAnsi="Times New Roman" w:cs="Times New Roman"/>
          <w:sz w:val="26"/>
          <w:szCs w:val="26"/>
        </w:rPr>
        <w:t>(приложение).</w:t>
      </w:r>
    </w:p>
    <w:p w:rsidR="009D0BC9" w:rsidRPr="00142A59" w:rsidRDefault="009D0BC9" w:rsidP="00DF2275">
      <w:pPr>
        <w:pStyle w:val="ConsPlusNormal"/>
        <w:ind w:firstLine="540"/>
        <w:jc w:val="both"/>
        <w:rPr>
          <w:rFonts w:ascii="Times New Roman" w:hAnsi="Times New Roman" w:cs="Times New Roman"/>
          <w:sz w:val="26"/>
          <w:szCs w:val="26"/>
        </w:rPr>
      </w:pPr>
      <w:r w:rsidRPr="00142A59">
        <w:rPr>
          <w:rFonts w:ascii="Times New Roman" w:hAnsi="Times New Roman" w:cs="Times New Roman"/>
          <w:sz w:val="26"/>
          <w:szCs w:val="26"/>
        </w:rPr>
        <w:t>2. Управлению по организационной работе и информационному обеспечению администрации муниципального образования город Алексин (Панина Ю.А.)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9D0BC9" w:rsidRPr="00142A59" w:rsidRDefault="00240E91" w:rsidP="00DF2275">
      <w:pPr>
        <w:pStyle w:val="ConsPlusNormal"/>
        <w:ind w:firstLine="540"/>
        <w:jc w:val="both"/>
        <w:rPr>
          <w:rFonts w:ascii="Times New Roman" w:hAnsi="Times New Roman" w:cs="Times New Roman"/>
          <w:sz w:val="26"/>
          <w:szCs w:val="26"/>
        </w:rPr>
      </w:pPr>
      <w:r w:rsidRPr="00142A59">
        <w:rPr>
          <w:rFonts w:ascii="Times New Roman" w:hAnsi="Times New Roman" w:cs="Times New Roman"/>
          <w:sz w:val="26"/>
          <w:szCs w:val="26"/>
        </w:rPr>
        <w:t>3</w:t>
      </w:r>
      <w:r w:rsidR="009D0BC9" w:rsidRPr="00142A59">
        <w:rPr>
          <w:rFonts w:ascii="Times New Roman" w:hAnsi="Times New Roman" w:cs="Times New Roman"/>
          <w:sz w:val="26"/>
          <w:szCs w:val="26"/>
        </w:rPr>
        <w:t>. Управлению делопроизводства (</w:t>
      </w:r>
      <w:r w:rsidRPr="00142A59">
        <w:rPr>
          <w:rFonts w:ascii="Times New Roman" w:hAnsi="Times New Roman" w:cs="Times New Roman"/>
          <w:sz w:val="26"/>
          <w:szCs w:val="26"/>
        </w:rPr>
        <w:t>Ворогущина О.Е</w:t>
      </w:r>
      <w:r w:rsidR="009D0BC9" w:rsidRPr="00142A59">
        <w:rPr>
          <w:rFonts w:ascii="Times New Roman" w:hAnsi="Times New Roman" w:cs="Times New Roman"/>
          <w:sz w:val="26"/>
          <w:szCs w:val="26"/>
        </w:rPr>
        <w:t>.),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9D0BC9" w:rsidRPr="00142A59" w:rsidRDefault="00785ED8" w:rsidP="00DF227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9D0BC9" w:rsidRPr="00142A59">
        <w:rPr>
          <w:rFonts w:ascii="Times New Roman" w:hAnsi="Times New Roman" w:cs="Times New Roman"/>
          <w:sz w:val="26"/>
          <w:szCs w:val="26"/>
        </w:rPr>
        <w:t>. Постановление вступа</w:t>
      </w:r>
      <w:r w:rsidR="00ED2DEC" w:rsidRPr="00142A59">
        <w:rPr>
          <w:rFonts w:ascii="Times New Roman" w:hAnsi="Times New Roman" w:cs="Times New Roman"/>
          <w:sz w:val="26"/>
          <w:szCs w:val="26"/>
        </w:rPr>
        <w:t xml:space="preserve">ет в силу со дня обнародования и распространяет свое действие на правоотношения, возникшие с </w:t>
      </w:r>
      <w:r w:rsidR="009D0BC9" w:rsidRPr="00142A59">
        <w:rPr>
          <w:rFonts w:ascii="Times New Roman" w:hAnsi="Times New Roman" w:cs="Times New Roman"/>
          <w:sz w:val="26"/>
          <w:szCs w:val="26"/>
        </w:rPr>
        <w:t>1 сентября 202</w:t>
      </w:r>
      <w:r w:rsidR="00ED2DEC" w:rsidRPr="00142A59">
        <w:rPr>
          <w:rFonts w:ascii="Times New Roman" w:hAnsi="Times New Roman" w:cs="Times New Roman"/>
          <w:sz w:val="26"/>
          <w:szCs w:val="26"/>
        </w:rPr>
        <w:t>5 года</w:t>
      </w:r>
      <w:r w:rsidR="009D0BC9" w:rsidRPr="00142A59">
        <w:rPr>
          <w:rFonts w:ascii="Times New Roman" w:hAnsi="Times New Roman" w:cs="Times New Roman"/>
          <w:sz w:val="26"/>
          <w:szCs w:val="26"/>
        </w:rPr>
        <w:t>.</w:t>
      </w:r>
    </w:p>
    <w:p w:rsidR="009D0BC9" w:rsidRPr="00142A59" w:rsidRDefault="009D0BC9" w:rsidP="00DF2275">
      <w:pPr>
        <w:pStyle w:val="ConsPlusNormal"/>
        <w:jc w:val="both"/>
        <w:rPr>
          <w:rFonts w:ascii="Times New Roman" w:hAnsi="Times New Roman" w:cs="Times New Roman"/>
          <w:sz w:val="26"/>
          <w:szCs w:val="26"/>
        </w:rPr>
      </w:pPr>
    </w:p>
    <w:p w:rsidR="009D0BC9" w:rsidRPr="00142A59" w:rsidRDefault="009D0BC9" w:rsidP="00DF2275">
      <w:pPr>
        <w:shd w:val="clear" w:color="auto" w:fill="FFFFFF"/>
        <w:jc w:val="both"/>
        <w:rPr>
          <w:rFonts w:ascii="Times New Roman" w:hAnsi="Times New Roman" w:cs="Times New Roman"/>
          <w:b/>
          <w:bCs/>
          <w:sz w:val="26"/>
          <w:szCs w:val="26"/>
          <w:lang w:eastAsia="en-US"/>
        </w:rPr>
      </w:pPr>
      <w:r w:rsidRPr="00142A59">
        <w:rPr>
          <w:rFonts w:ascii="Times New Roman" w:hAnsi="Times New Roman" w:cs="Times New Roman"/>
          <w:b/>
          <w:bCs/>
          <w:sz w:val="26"/>
          <w:szCs w:val="26"/>
          <w:lang w:eastAsia="en-US"/>
        </w:rPr>
        <w:t xml:space="preserve">Глава администрациимуниципального </w:t>
      </w:r>
    </w:p>
    <w:p w:rsidR="009D0BC9" w:rsidRPr="00142A59" w:rsidRDefault="009D0BC9" w:rsidP="00DF2275">
      <w:pPr>
        <w:shd w:val="clear" w:color="auto" w:fill="FFFFFF"/>
        <w:jc w:val="both"/>
        <w:rPr>
          <w:rFonts w:ascii="Times New Roman" w:hAnsi="Times New Roman" w:cs="Times New Roman"/>
          <w:b/>
          <w:bCs/>
          <w:sz w:val="26"/>
          <w:szCs w:val="26"/>
          <w:lang w:eastAsia="en-US"/>
        </w:rPr>
      </w:pPr>
      <w:r w:rsidRPr="00142A59">
        <w:rPr>
          <w:rFonts w:ascii="Times New Roman" w:hAnsi="Times New Roman" w:cs="Times New Roman"/>
          <w:b/>
          <w:bCs/>
          <w:sz w:val="26"/>
          <w:szCs w:val="26"/>
          <w:lang w:eastAsia="en-US"/>
        </w:rPr>
        <w:t xml:space="preserve">образования город Алексин                                       </w:t>
      </w:r>
      <w:r w:rsidRPr="00142A59">
        <w:rPr>
          <w:rFonts w:ascii="Times New Roman" w:hAnsi="Times New Roman" w:cs="Times New Roman"/>
          <w:b/>
          <w:bCs/>
          <w:sz w:val="26"/>
          <w:szCs w:val="26"/>
          <w:lang w:eastAsia="en-US"/>
        </w:rPr>
        <w:tab/>
      </w:r>
      <w:r w:rsidRPr="00142A59">
        <w:rPr>
          <w:rFonts w:ascii="Times New Roman" w:hAnsi="Times New Roman" w:cs="Times New Roman"/>
          <w:b/>
          <w:bCs/>
          <w:sz w:val="26"/>
          <w:szCs w:val="26"/>
          <w:lang w:eastAsia="en-US"/>
        </w:rPr>
        <w:tab/>
      </w:r>
      <w:r w:rsidRPr="00142A59">
        <w:rPr>
          <w:rFonts w:ascii="Times New Roman" w:hAnsi="Times New Roman" w:cs="Times New Roman"/>
          <w:b/>
          <w:bCs/>
          <w:sz w:val="26"/>
          <w:szCs w:val="26"/>
          <w:lang w:eastAsia="en-US"/>
        </w:rPr>
        <w:tab/>
        <w:t>П.Е. Федоров</w:t>
      </w:r>
    </w:p>
    <w:p w:rsidR="009D0BC9" w:rsidRPr="00142A59" w:rsidRDefault="009D0BC9" w:rsidP="00DF2275">
      <w:pPr>
        <w:rPr>
          <w:rFonts w:ascii="Times New Roman" w:hAnsi="Times New Roman" w:cs="Times New Roman"/>
          <w:sz w:val="26"/>
          <w:szCs w:val="26"/>
        </w:rPr>
      </w:pPr>
      <w:r w:rsidRPr="00142A59">
        <w:rPr>
          <w:rFonts w:ascii="Times New Roman" w:hAnsi="Times New Roman" w:cs="Times New Roman"/>
          <w:sz w:val="26"/>
          <w:szCs w:val="26"/>
        </w:rPr>
        <w:br w:type="page"/>
      </w:r>
    </w:p>
    <w:p w:rsidR="00C3394D" w:rsidRPr="00343B49" w:rsidRDefault="00C3394D" w:rsidP="00DF2275">
      <w:pPr>
        <w:pStyle w:val="ConsPlusNormal1"/>
        <w:jc w:val="right"/>
        <w:outlineLvl w:val="0"/>
        <w:rPr>
          <w:rFonts w:ascii="Times New Roman" w:hAnsi="Times New Roman" w:cs="Times New Roman"/>
          <w:sz w:val="24"/>
          <w:szCs w:val="24"/>
        </w:rPr>
      </w:pPr>
      <w:r w:rsidRPr="00343B49">
        <w:rPr>
          <w:rFonts w:ascii="Times New Roman" w:hAnsi="Times New Roman" w:cs="Times New Roman"/>
          <w:sz w:val="24"/>
          <w:szCs w:val="24"/>
        </w:rPr>
        <w:lastRenderedPageBreak/>
        <w:t>Приложение</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Постановлению администрации</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город Алексин</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 xml:space="preserve">от </w:t>
      </w:r>
      <w:r>
        <w:rPr>
          <w:rFonts w:ascii="Times New Roman" w:hAnsi="Times New Roman" w:cs="Times New Roman"/>
          <w:sz w:val="24"/>
          <w:szCs w:val="24"/>
        </w:rPr>
        <w:t>___________</w:t>
      </w:r>
      <w:r w:rsidR="00062BEE">
        <w:rPr>
          <w:rFonts w:ascii="Times New Roman" w:hAnsi="Times New Roman" w:cs="Times New Roman"/>
          <w:sz w:val="24"/>
          <w:szCs w:val="24"/>
        </w:rPr>
        <w:t>№</w:t>
      </w:r>
      <w:r>
        <w:rPr>
          <w:rFonts w:ascii="Times New Roman" w:hAnsi="Times New Roman" w:cs="Times New Roman"/>
          <w:sz w:val="24"/>
          <w:szCs w:val="24"/>
        </w:rPr>
        <w:t>_____</w:t>
      </w:r>
    </w:p>
    <w:p w:rsidR="00C3394D" w:rsidRDefault="00C3394D" w:rsidP="00DF2275">
      <w:pPr>
        <w:pStyle w:val="ConsPlusNormal1"/>
        <w:jc w:val="right"/>
        <w:outlineLvl w:val="0"/>
        <w:rPr>
          <w:rFonts w:ascii="Times New Roman" w:hAnsi="Times New Roman" w:cs="Times New Roman"/>
          <w:sz w:val="24"/>
          <w:szCs w:val="24"/>
        </w:rPr>
      </w:pPr>
    </w:p>
    <w:p w:rsidR="00F41B4E" w:rsidRPr="00343B49" w:rsidRDefault="00D34094" w:rsidP="00DF2275">
      <w:pPr>
        <w:pStyle w:val="ConsPlusNormal1"/>
        <w:jc w:val="right"/>
        <w:outlineLvl w:val="0"/>
        <w:rPr>
          <w:rFonts w:ascii="Times New Roman" w:hAnsi="Times New Roman" w:cs="Times New Roman"/>
          <w:sz w:val="24"/>
          <w:szCs w:val="24"/>
        </w:rPr>
      </w:pPr>
      <w:r w:rsidRPr="00343B49">
        <w:rPr>
          <w:rFonts w:ascii="Times New Roman" w:hAnsi="Times New Roman" w:cs="Times New Roman"/>
          <w:sz w:val="24"/>
          <w:szCs w:val="24"/>
        </w:rPr>
        <w:t>Приложение</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Постановлению администрации</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от</w:t>
      </w:r>
      <w:r w:rsidR="004B60FE" w:rsidRPr="00343B49">
        <w:rPr>
          <w:rFonts w:ascii="Times New Roman" w:hAnsi="Times New Roman" w:cs="Times New Roman"/>
          <w:sz w:val="24"/>
          <w:szCs w:val="24"/>
        </w:rPr>
        <w:t>27</w:t>
      </w:r>
      <w:r w:rsidRPr="00343B49">
        <w:rPr>
          <w:rFonts w:ascii="Times New Roman" w:hAnsi="Times New Roman" w:cs="Times New Roman"/>
          <w:sz w:val="24"/>
          <w:szCs w:val="24"/>
        </w:rPr>
        <w:t>.</w:t>
      </w:r>
      <w:r w:rsidR="005B228F" w:rsidRPr="00343B49">
        <w:rPr>
          <w:rFonts w:ascii="Times New Roman" w:hAnsi="Times New Roman" w:cs="Times New Roman"/>
          <w:sz w:val="24"/>
          <w:szCs w:val="24"/>
        </w:rPr>
        <w:t>06</w:t>
      </w:r>
      <w:r w:rsidRPr="00343B49">
        <w:rPr>
          <w:rFonts w:ascii="Times New Roman" w:hAnsi="Times New Roman" w:cs="Times New Roman"/>
          <w:sz w:val="24"/>
          <w:szCs w:val="24"/>
        </w:rPr>
        <w:t>.20</w:t>
      </w:r>
      <w:r w:rsidR="005B228F" w:rsidRPr="00343B49">
        <w:rPr>
          <w:rFonts w:ascii="Times New Roman" w:hAnsi="Times New Roman" w:cs="Times New Roman"/>
          <w:sz w:val="24"/>
          <w:szCs w:val="24"/>
        </w:rPr>
        <w:t>24</w:t>
      </w:r>
      <w:r w:rsidR="00062BEE">
        <w:rPr>
          <w:rFonts w:ascii="Times New Roman" w:hAnsi="Times New Roman" w:cs="Times New Roman"/>
          <w:sz w:val="24"/>
          <w:szCs w:val="24"/>
        </w:rPr>
        <w:t>№</w:t>
      </w:r>
      <w:r w:rsidR="004B60FE" w:rsidRPr="00343B49">
        <w:rPr>
          <w:rFonts w:ascii="Times New Roman" w:hAnsi="Times New Roman" w:cs="Times New Roman"/>
          <w:sz w:val="24"/>
          <w:szCs w:val="24"/>
        </w:rPr>
        <w:t xml:space="preserve"> 1328</w:t>
      </w:r>
    </w:p>
    <w:p w:rsidR="00F41B4E" w:rsidRPr="00343B49" w:rsidRDefault="00F41B4E" w:rsidP="00DF2275">
      <w:pPr>
        <w:pStyle w:val="ConsPlusNormal1"/>
        <w:jc w:val="both"/>
        <w:rPr>
          <w:rFonts w:ascii="Times New Roman" w:hAnsi="Times New Roman" w:cs="Times New Roman"/>
          <w:sz w:val="24"/>
          <w:szCs w:val="24"/>
        </w:rPr>
      </w:pPr>
    </w:p>
    <w:p w:rsidR="00F921DE" w:rsidRPr="00343B49" w:rsidRDefault="00F921DE" w:rsidP="00DF2275">
      <w:pPr>
        <w:pStyle w:val="ConsPlusTitle1"/>
        <w:jc w:val="center"/>
        <w:rPr>
          <w:rFonts w:ascii="Times New Roman" w:hAnsi="Times New Roman" w:cs="Times New Roman"/>
          <w:sz w:val="24"/>
          <w:szCs w:val="24"/>
        </w:rPr>
      </w:pPr>
      <w:bookmarkStart w:id="1" w:name="P55"/>
      <w:bookmarkEnd w:id="1"/>
    </w:p>
    <w:p w:rsidR="00F41B4E" w:rsidRPr="00343B49" w:rsidRDefault="00D34094" w:rsidP="00DF2275">
      <w:pPr>
        <w:pStyle w:val="ConsPlusTitle1"/>
        <w:jc w:val="center"/>
        <w:rPr>
          <w:rFonts w:ascii="Times New Roman" w:hAnsi="Times New Roman" w:cs="Times New Roman"/>
          <w:sz w:val="24"/>
          <w:szCs w:val="24"/>
        </w:rPr>
      </w:pPr>
      <w:r w:rsidRPr="00343B49">
        <w:rPr>
          <w:rFonts w:ascii="Times New Roman" w:hAnsi="Times New Roman" w:cs="Times New Roman"/>
          <w:sz w:val="24"/>
          <w:szCs w:val="24"/>
        </w:rPr>
        <w:t>ПОЛОЖЕНИЕ</w:t>
      </w:r>
    </w:p>
    <w:p w:rsidR="00F41B4E" w:rsidRPr="00343B49" w:rsidRDefault="00D34094" w:rsidP="00DF2275">
      <w:pPr>
        <w:pStyle w:val="ConsPlusTitle1"/>
        <w:jc w:val="center"/>
        <w:rPr>
          <w:rFonts w:ascii="Times New Roman" w:hAnsi="Times New Roman" w:cs="Times New Roman"/>
          <w:sz w:val="24"/>
          <w:szCs w:val="24"/>
        </w:rPr>
      </w:pPr>
      <w:r w:rsidRPr="00343B49">
        <w:rPr>
          <w:rFonts w:ascii="Times New Roman" w:hAnsi="Times New Roman" w:cs="Times New Roman"/>
          <w:sz w:val="24"/>
          <w:szCs w:val="24"/>
        </w:rPr>
        <w:t>ОБ УСЛОВИЯХ ОПЛАТЫ ТРУДА РАБОТНИКОВ МУНИЦИПАЛЬНЫХ</w:t>
      </w:r>
    </w:p>
    <w:p w:rsidR="00F41B4E" w:rsidRPr="00343B49" w:rsidRDefault="00D34094" w:rsidP="00DF2275">
      <w:pPr>
        <w:pStyle w:val="ConsPlusTitle1"/>
        <w:jc w:val="center"/>
        <w:rPr>
          <w:rFonts w:ascii="Times New Roman" w:hAnsi="Times New Roman" w:cs="Times New Roman"/>
          <w:sz w:val="24"/>
          <w:szCs w:val="24"/>
        </w:rPr>
      </w:pPr>
      <w:r w:rsidRPr="00343B49">
        <w:rPr>
          <w:rFonts w:ascii="Times New Roman" w:hAnsi="Times New Roman" w:cs="Times New Roman"/>
          <w:sz w:val="24"/>
          <w:szCs w:val="24"/>
        </w:rPr>
        <w:t>ОРГАНИЗАЦИЙ ГОРОД</w:t>
      </w:r>
      <w:r w:rsidR="00DF2275">
        <w:rPr>
          <w:rFonts w:ascii="Times New Roman" w:hAnsi="Times New Roman" w:cs="Times New Roman"/>
          <w:sz w:val="24"/>
          <w:szCs w:val="24"/>
        </w:rPr>
        <w:t>А</w:t>
      </w:r>
      <w:r w:rsidRPr="00343B49">
        <w:rPr>
          <w:rFonts w:ascii="Times New Roman" w:hAnsi="Times New Roman" w:cs="Times New Roman"/>
          <w:sz w:val="24"/>
          <w:szCs w:val="24"/>
        </w:rPr>
        <w:t xml:space="preserve"> АЛЕКСИН</w:t>
      </w:r>
      <w:r w:rsidR="00DF2275">
        <w:rPr>
          <w:rFonts w:ascii="Times New Roman" w:hAnsi="Times New Roman" w:cs="Times New Roman"/>
          <w:sz w:val="24"/>
          <w:szCs w:val="24"/>
        </w:rPr>
        <w:t>А</w:t>
      </w: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r w:rsidRPr="00343B49">
        <w:rPr>
          <w:rFonts w:ascii="Times New Roman" w:hAnsi="Times New Roman" w:cs="Times New Roman"/>
          <w:sz w:val="24"/>
          <w:szCs w:val="24"/>
        </w:rPr>
        <w:t>1. Общие положения</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 Настоящее Положение об условиях оплаты труда работников муниципальных организаций город</w:t>
      </w:r>
      <w:r w:rsidR="00DF2275">
        <w:rPr>
          <w:rFonts w:ascii="Times New Roman" w:hAnsi="Times New Roman" w:cs="Times New Roman"/>
          <w:sz w:val="24"/>
          <w:szCs w:val="24"/>
        </w:rPr>
        <w:t>а</w:t>
      </w:r>
      <w:r w:rsidRPr="00343B49">
        <w:rPr>
          <w:rFonts w:ascii="Times New Roman" w:hAnsi="Times New Roman" w:cs="Times New Roman"/>
          <w:sz w:val="24"/>
          <w:szCs w:val="24"/>
        </w:rPr>
        <w:t xml:space="preserve"> Алексин</w:t>
      </w:r>
      <w:r w:rsidR="00DF2275">
        <w:rPr>
          <w:rFonts w:ascii="Times New Roman" w:hAnsi="Times New Roman" w:cs="Times New Roman"/>
          <w:sz w:val="24"/>
          <w:szCs w:val="24"/>
        </w:rPr>
        <w:t>а</w:t>
      </w:r>
      <w:r w:rsidRPr="00343B49">
        <w:rPr>
          <w:rFonts w:ascii="Times New Roman" w:hAnsi="Times New Roman" w:cs="Times New Roman"/>
          <w:sz w:val="24"/>
          <w:szCs w:val="24"/>
        </w:rPr>
        <w:t>, осуществляющих образовательную деятельность (далее - Положение), разработано в целях определения условий и порядка оплаты труда работников муниципальных организаций муниципального образования город Алексин, осуществляющих образовательную деятельность (далее соответственно - Организации, работники), и включает в себя:</w:t>
      </w:r>
    </w:p>
    <w:p w:rsidR="00F921DE" w:rsidRPr="00343B49" w:rsidRDefault="00F921DE" w:rsidP="00DF2275">
      <w:pPr>
        <w:widowControl w:val="0"/>
        <w:tabs>
          <w:tab w:val="left" w:pos="709"/>
        </w:tabs>
        <w:jc w:val="both"/>
        <w:rPr>
          <w:rFonts w:ascii="Times New Roman" w:eastAsia="Times New Roman" w:hAnsi="Times New Roman" w:cs="Times New Roman"/>
          <w:color w:val="000000"/>
          <w:kern w:val="0"/>
          <w:sz w:val="24"/>
          <w:szCs w:val="24"/>
        </w:rPr>
      </w:pPr>
      <w:r w:rsidRPr="00343B49">
        <w:rPr>
          <w:rFonts w:ascii="Times New Roman" w:eastAsia="Times New Roman" w:hAnsi="Times New Roman" w:cs="Times New Roman"/>
          <w:color w:val="000000"/>
          <w:kern w:val="0"/>
          <w:sz w:val="24"/>
          <w:szCs w:val="24"/>
        </w:rPr>
        <w:tab/>
        <w:t>порядок и условия оплаты труда работников Организации;</w:t>
      </w:r>
    </w:p>
    <w:p w:rsidR="00F41B4E" w:rsidRPr="00343B49" w:rsidRDefault="00D34094" w:rsidP="00DF2275">
      <w:pPr>
        <w:pStyle w:val="ConsPlusNormal1"/>
        <w:ind w:firstLine="708"/>
        <w:jc w:val="both"/>
        <w:rPr>
          <w:rFonts w:ascii="Times New Roman" w:hAnsi="Times New Roman" w:cs="Times New Roman"/>
          <w:sz w:val="24"/>
          <w:szCs w:val="24"/>
        </w:rPr>
      </w:pPr>
      <w:r w:rsidRPr="00343B49">
        <w:rPr>
          <w:rFonts w:ascii="Times New Roman" w:hAnsi="Times New Roman" w:cs="Times New Roman"/>
          <w:sz w:val="24"/>
          <w:szCs w:val="24"/>
        </w:rPr>
        <w:t>условия оплаты труда руководителя Организации и его заместителей;</w:t>
      </w:r>
    </w:p>
    <w:p w:rsidR="00F921DE" w:rsidRPr="00343B49" w:rsidRDefault="00F921DE" w:rsidP="00DF2275">
      <w:pPr>
        <w:widowControl w:val="0"/>
        <w:jc w:val="both"/>
        <w:rPr>
          <w:rFonts w:ascii="Times New Roman" w:eastAsia="Times New Roman" w:hAnsi="Times New Roman" w:cs="Times New Roman"/>
          <w:color w:val="000000"/>
          <w:kern w:val="0"/>
          <w:sz w:val="24"/>
          <w:szCs w:val="24"/>
        </w:rPr>
      </w:pPr>
      <w:r w:rsidRPr="00343B49">
        <w:rPr>
          <w:rFonts w:ascii="Times New Roman" w:eastAsia="Times New Roman" w:hAnsi="Times New Roman" w:cs="Times New Roman"/>
          <w:color w:val="000000"/>
          <w:kern w:val="0"/>
          <w:sz w:val="24"/>
          <w:szCs w:val="24"/>
        </w:rPr>
        <w:t>порядок и условия установления выплат компенсационного характера</w:t>
      </w:r>
      <w:r w:rsidR="005A3710" w:rsidRPr="00343B49">
        <w:rPr>
          <w:rFonts w:ascii="Times New Roman" w:eastAsia="Times New Roman" w:hAnsi="Times New Roman" w:cs="Times New Roman"/>
          <w:color w:val="000000"/>
          <w:kern w:val="0"/>
          <w:sz w:val="24"/>
          <w:szCs w:val="24"/>
        </w:rPr>
        <w:t>;</w:t>
      </w:r>
    </w:p>
    <w:p w:rsidR="00F921DE" w:rsidRPr="00343B49" w:rsidRDefault="00F921DE" w:rsidP="00DF2275">
      <w:pPr>
        <w:widowControl w:val="0"/>
        <w:ind w:firstLine="709"/>
        <w:jc w:val="both"/>
        <w:rPr>
          <w:rFonts w:ascii="Times New Roman" w:eastAsia="Times New Roman" w:hAnsi="Times New Roman" w:cs="Times New Roman"/>
          <w:color w:val="000000"/>
          <w:kern w:val="0"/>
          <w:sz w:val="24"/>
          <w:szCs w:val="24"/>
        </w:rPr>
      </w:pPr>
      <w:r w:rsidRPr="00343B49">
        <w:rPr>
          <w:rFonts w:ascii="Times New Roman" w:eastAsia="Times New Roman" w:hAnsi="Times New Roman" w:cs="Times New Roman"/>
          <w:color w:val="000000"/>
          <w:kern w:val="0"/>
          <w:sz w:val="24"/>
          <w:szCs w:val="24"/>
        </w:rPr>
        <w:t>порядок и условия установления выплат стимулирующего характера</w:t>
      </w:r>
      <w:r w:rsidR="005A3710" w:rsidRPr="00343B49">
        <w:rPr>
          <w:rFonts w:ascii="Times New Roman" w:eastAsia="Times New Roman" w:hAnsi="Times New Roman" w:cs="Times New Roman"/>
          <w:color w:val="000000"/>
          <w:kern w:val="0"/>
          <w:sz w:val="24"/>
          <w:szCs w:val="24"/>
        </w:rPr>
        <w:t>;</w:t>
      </w:r>
    </w:p>
    <w:p w:rsidR="00F41B4E" w:rsidRPr="00343B49" w:rsidRDefault="00F921D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другие вопросы оплаты труда.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 Оплата труда работников в Организациях формируется на основе обеспечения зависимости заработной платы каждого работника от его квалификации, сложности, количества, качества, а также условий труда.</w:t>
      </w:r>
    </w:p>
    <w:p w:rsidR="00983DB3"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3. </w:t>
      </w:r>
      <w:r w:rsidR="00983DB3" w:rsidRPr="00343B49">
        <w:rPr>
          <w:rFonts w:ascii="Times New Roman" w:hAnsi="Times New Roman" w:cs="Times New Roman"/>
          <w:sz w:val="24"/>
          <w:szCs w:val="24"/>
        </w:rPr>
        <w:t>Условия оплаты труда, включая размеры окладов, должностных окладов, ставок заработной платы, предусмотренные по должностям педагогических работников за норму часов преподавательской (педагогической работы) (далее – ставка), повышающих коэффициентов к должностным окладам (окладам), ставкам, надбавку за специфику работы в Организации, выплат компенсационного и стимулирующего характера, являющимися обязательными для включения в трудовой договор.</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в Тульской области.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 Оплата труда работников, не предусмотренных настоящим Положением, производится в порядке, установленном для работников муниципальных организаций города Алексина соответствующих отраслей.</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6.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либо на других условиях, определенных трудовым договором.</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7.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8. Оплата труда работников Организаций осуществляется 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труда работников, на текущий финансовый год.</w:t>
      </w:r>
    </w:p>
    <w:p w:rsidR="0054067B" w:rsidRPr="00343B49" w:rsidRDefault="0054067B"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r w:rsidRPr="00343B49">
        <w:rPr>
          <w:rFonts w:ascii="Times New Roman" w:hAnsi="Times New Roman" w:cs="Times New Roman"/>
          <w:sz w:val="24"/>
          <w:szCs w:val="24"/>
        </w:rPr>
        <w:t>2. Порядок и условия оплаты труда</w:t>
      </w:r>
      <w:r w:rsidR="0054067B" w:rsidRPr="00343B49">
        <w:rPr>
          <w:rFonts w:ascii="Times New Roman" w:hAnsi="Times New Roman" w:cs="Times New Roman"/>
          <w:sz w:val="24"/>
          <w:szCs w:val="24"/>
        </w:rPr>
        <w:t xml:space="preserve"> работников</w:t>
      </w:r>
    </w:p>
    <w:p w:rsidR="00F41B4E" w:rsidRPr="00343B49" w:rsidRDefault="00F41B4E" w:rsidP="00DF2275">
      <w:pPr>
        <w:pStyle w:val="ConsPlusNormal1"/>
        <w:jc w:val="both"/>
        <w:rPr>
          <w:rFonts w:ascii="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9. Размеры должностных окладов, ставок работников образования Организаций устанавливаются на основе отнесения занимаемых ими должностей к квалификационным уровням профессиональных квалификационных групп должностей (далее — ПКГ), утвержденным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75"/>
        <w:gridCol w:w="2126"/>
      </w:tblGrid>
      <w:tr w:rsidR="00A80E73" w:rsidRPr="00343B49" w:rsidTr="00343B49">
        <w:tc>
          <w:tcPr>
            <w:tcW w:w="7575"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Квалификационные уровни</w:t>
            </w:r>
          </w:p>
        </w:tc>
        <w:tc>
          <w:tcPr>
            <w:tcW w:w="2126"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окладов, рублей</w:t>
            </w:r>
          </w:p>
        </w:tc>
      </w:tr>
      <w:tr w:rsidR="00DB153E" w:rsidRPr="00343B49" w:rsidTr="00343B49">
        <w:tc>
          <w:tcPr>
            <w:tcW w:w="7575"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9"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"Учебно-вспомогательный персонал первого уровня"</w:t>
            </w:r>
          </w:p>
        </w:tc>
        <w:tc>
          <w:tcPr>
            <w:tcW w:w="212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10 055,0</w:t>
            </w:r>
          </w:p>
        </w:tc>
      </w:tr>
      <w:tr w:rsidR="00DB153E" w:rsidRPr="00343B49" w:rsidTr="00343B49">
        <w:trPr>
          <w:trHeight w:val="463"/>
        </w:trPr>
        <w:tc>
          <w:tcPr>
            <w:tcW w:w="7575"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10"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"Учебно-вспомогательный персонал второго уровня"</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11 735,0</w:t>
            </w: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12 323,0</w:t>
            </w:r>
          </w:p>
        </w:tc>
      </w:tr>
      <w:tr w:rsidR="00DB153E" w:rsidRPr="00343B49" w:rsidTr="00343B49">
        <w:tc>
          <w:tcPr>
            <w:tcW w:w="7575"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"Педагогические работники"</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18 198,0</w:t>
            </w: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19 105,0</w:t>
            </w: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19 649,0</w:t>
            </w: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20 012,0</w:t>
            </w:r>
          </w:p>
        </w:tc>
      </w:tr>
      <w:tr w:rsidR="00DB153E" w:rsidRPr="00343B49" w:rsidTr="00343B49">
        <w:tc>
          <w:tcPr>
            <w:tcW w:w="7575"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12"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43B49">
                <w:rPr>
                  <w:rFonts w:ascii="Times New Roman" w:eastAsia="Times New Roman" w:hAnsi="Times New Roman" w:cs="Times New Roman"/>
                  <w:color w:val="0000FF"/>
                  <w:sz w:val="24"/>
                  <w:szCs w:val="24"/>
                </w:rPr>
                <w:t>ПКГ</w:t>
              </w:r>
            </w:hyperlink>
            <w:r w:rsidRPr="00343B49">
              <w:rPr>
                <w:rFonts w:ascii="Times New Roman" w:eastAsia="Times New Roman" w:hAnsi="Times New Roman" w:cs="Times New Roman"/>
                <w:sz w:val="24"/>
                <w:szCs w:val="24"/>
              </w:rPr>
              <w:t xml:space="preserve"> "Руководители структурных подразделений"</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21 109,0</w:t>
            </w: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22 164,0</w:t>
            </w:r>
          </w:p>
        </w:tc>
      </w:tr>
      <w:tr w:rsidR="00DB153E" w:rsidRPr="00343B49" w:rsidTr="00343B49">
        <w:tc>
          <w:tcPr>
            <w:tcW w:w="7575"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126"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22 799,0</w:t>
            </w:r>
          </w:p>
        </w:tc>
      </w:tr>
    </w:tbl>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Должностные оклады заместителей руководителей структурных подразделений Организации устанавливаются на 10 процентов ниже должностных окладов соответствующих руководителей.</w:t>
      </w: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Должностной оклад, ставка работников Организации, деятельность которых связана с образовательным процессом,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10. Размеры должностных окладов работников Организаций, занимающих должности, не включенные в </w:t>
      </w:r>
      <w:hyperlink r:id="rId13"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утвержденные Приказом Министерства здравоохранения и социального развития Российской Федерации от 05.05.2008 N 216н N "Об утверждении профессиональных квалификационных групп должностей работников образования":</w:t>
      </w: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A80E73" w:rsidRPr="00343B49" w:rsidTr="00343B49">
        <w:tc>
          <w:tcPr>
            <w:tcW w:w="7292"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Должности</w:t>
            </w:r>
          </w:p>
        </w:tc>
        <w:tc>
          <w:tcPr>
            <w:tcW w:w="2126"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рублей</w:t>
            </w:r>
          </w:p>
        </w:tc>
      </w:tr>
      <w:tr w:rsidR="00A80E73" w:rsidRPr="00343B49" w:rsidTr="00343B49">
        <w:tc>
          <w:tcPr>
            <w:tcW w:w="7292"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Советник директора по воспитанию и взаимодействию с детскими </w:t>
            </w:r>
            <w:r w:rsidRPr="00343B49">
              <w:rPr>
                <w:rFonts w:ascii="Times New Roman" w:eastAsia="Times New Roman" w:hAnsi="Times New Roman" w:cs="Times New Roman"/>
                <w:sz w:val="24"/>
                <w:szCs w:val="24"/>
              </w:rPr>
              <w:lastRenderedPageBreak/>
              <w:t>общественными объединениями</w:t>
            </w:r>
          </w:p>
        </w:tc>
        <w:tc>
          <w:tcPr>
            <w:tcW w:w="2126" w:type="dxa"/>
          </w:tcPr>
          <w:p w:rsidR="00A80E73"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lastRenderedPageBreak/>
              <w:t>20 012,0</w:t>
            </w:r>
          </w:p>
        </w:tc>
      </w:tr>
      <w:tr w:rsidR="00A80E73" w:rsidRPr="00343B49" w:rsidTr="00343B49">
        <w:tc>
          <w:tcPr>
            <w:tcW w:w="7292"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kern w:val="0"/>
                <w:sz w:val="24"/>
                <w:szCs w:val="24"/>
                <w:lang w:eastAsia="zh-CN"/>
              </w:rPr>
              <w:lastRenderedPageBreak/>
              <w:t>Преподаватель – организатор основ безопасности и защиты Родины</w:t>
            </w:r>
          </w:p>
        </w:tc>
        <w:tc>
          <w:tcPr>
            <w:tcW w:w="2126" w:type="dxa"/>
          </w:tcPr>
          <w:p w:rsidR="00A80E73"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20 012,0</w:t>
            </w:r>
          </w:p>
        </w:tc>
      </w:tr>
    </w:tbl>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Должностной оклад работников по должности "Советник директора по воспитанию и взаимодействию с детскими общественными объединениями</w:t>
      </w:r>
      <w:bookmarkStart w:id="2" w:name="_Hlk203455858"/>
      <w:r w:rsidRPr="00343B49">
        <w:rPr>
          <w:rFonts w:ascii="Times New Roman" w:eastAsia="Times New Roman" w:hAnsi="Times New Roman" w:cs="Times New Roman"/>
          <w:sz w:val="24"/>
          <w:szCs w:val="24"/>
        </w:rPr>
        <w:t>"</w:t>
      </w:r>
      <w:bookmarkEnd w:id="2"/>
      <w:r w:rsidRPr="00343B49">
        <w:rPr>
          <w:rFonts w:ascii="Times New Roman" w:eastAsia="Times New Roman" w:hAnsi="Times New Roman" w:cs="Times New Roman"/>
          <w:sz w:val="24"/>
          <w:szCs w:val="24"/>
        </w:rPr>
        <w:t xml:space="preserve"> и "</w:t>
      </w:r>
      <w:r w:rsidRPr="00343B49">
        <w:rPr>
          <w:rFonts w:ascii="Times New Roman" w:eastAsia="Times New Roman" w:hAnsi="Times New Roman" w:cs="Times New Roman"/>
          <w:kern w:val="0"/>
          <w:sz w:val="24"/>
          <w:szCs w:val="24"/>
          <w:lang w:eastAsia="zh-CN"/>
        </w:rPr>
        <w:t>Преподаватель – организатор основ безопасности и защиты Родины</w:t>
      </w:r>
      <w:r w:rsidRPr="00343B49">
        <w:rPr>
          <w:rFonts w:ascii="Times New Roman" w:eastAsia="Times New Roman" w:hAnsi="Times New Roman" w:cs="Times New Roman"/>
          <w:sz w:val="24"/>
          <w:szCs w:val="24"/>
        </w:rPr>
        <w:t>"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11. Размеры должностных окладов работников, занимающих должности служащих, устанавливаются на основе отнесения занимаемых ими должностей к квалификационным уровням </w:t>
      </w:r>
      <w:hyperlink r:id="rId14"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6"/>
        <w:gridCol w:w="2694"/>
      </w:tblGrid>
      <w:tr w:rsidR="00A80E73" w:rsidRPr="00343B49" w:rsidTr="00343B49">
        <w:tc>
          <w:tcPr>
            <w:tcW w:w="6866"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Квалификационные уровни</w:t>
            </w:r>
          </w:p>
        </w:tc>
        <w:tc>
          <w:tcPr>
            <w:tcW w:w="2694"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окладов, рублей</w:t>
            </w:r>
          </w:p>
        </w:tc>
      </w:tr>
      <w:tr w:rsidR="00A80E73" w:rsidRPr="00343B49" w:rsidTr="00343B49">
        <w:tc>
          <w:tcPr>
            <w:tcW w:w="6866"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15"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"Общеотраслевые должности служащих первого уровня"</w:t>
            </w:r>
          </w:p>
        </w:tc>
        <w:tc>
          <w:tcPr>
            <w:tcW w:w="2694"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8 387,0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8 779,0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16"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"Общеотраслевые должности служащих второго уровня"</w:t>
            </w:r>
          </w:p>
        </w:tc>
        <w:tc>
          <w:tcPr>
            <w:tcW w:w="2694"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11 666,0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11 979,0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12 333,0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13 040,0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5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14 049,0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17"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"Общеотраслевые должности служащих третьего уровня"</w:t>
            </w:r>
          </w:p>
        </w:tc>
        <w:tc>
          <w:tcPr>
            <w:tcW w:w="2694"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14 598,0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15 252,0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15 970,0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16 686,0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5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17 455,0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1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"Общеотраслевые должности служащих четвертого уровня"</w:t>
            </w:r>
          </w:p>
        </w:tc>
        <w:tc>
          <w:tcPr>
            <w:tcW w:w="2694"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18 059,0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19 236,0</w:t>
            </w:r>
          </w:p>
        </w:tc>
      </w:tr>
      <w:tr w:rsidR="00DB153E" w:rsidRPr="00343B49" w:rsidTr="00343B49">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69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20 150,0</w:t>
            </w:r>
          </w:p>
        </w:tc>
      </w:tr>
    </w:tbl>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ind w:firstLine="567"/>
        <w:jc w:val="both"/>
        <w:rPr>
          <w:rFonts w:ascii="Times New Roman" w:eastAsia="Times New Roman" w:hAnsi="Times New Roman" w:cs="Times New Roman"/>
          <w:color w:val="000000"/>
          <w:sz w:val="24"/>
          <w:szCs w:val="24"/>
        </w:rPr>
      </w:pPr>
      <w:r w:rsidRPr="00343B49">
        <w:rPr>
          <w:rFonts w:ascii="Times New Roman" w:eastAsia="Times New Roman" w:hAnsi="Times New Roman" w:cs="Times New Roman"/>
          <w:color w:val="000000"/>
          <w:sz w:val="24"/>
          <w:szCs w:val="24"/>
        </w:rPr>
        <w:t>12. Размеры должностных окладов работников, занимающих должности служащих, не включенные в ПКГ, утвержденные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A80E73" w:rsidRPr="00343B49" w:rsidRDefault="00A80E73" w:rsidP="00DF2275">
      <w:pPr>
        <w:widowControl w:val="0"/>
        <w:ind w:firstLine="540"/>
        <w:jc w:val="both"/>
        <w:rPr>
          <w:rFonts w:ascii="Times New Roman" w:eastAsia="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984"/>
      </w:tblGrid>
      <w:tr w:rsidR="00A80E73" w:rsidRPr="00343B49" w:rsidTr="00343B49">
        <w:trPr>
          <w:trHeight w:val="395"/>
        </w:trPr>
        <w:tc>
          <w:tcPr>
            <w:tcW w:w="6576"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Должности</w:t>
            </w:r>
          </w:p>
        </w:tc>
        <w:tc>
          <w:tcPr>
            <w:tcW w:w="2984"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окладов, рублей</w:t>
            </w:r>
          </w:p>
        </w:tc>
      </w:tr>
      <w:tr w:rsidR="00DB153E" w:rsidRPr="00343B49" w:rsidTr="00343B49">
        <w:tc>
          <w:tcPr>
            <w:tcW w:w="6576"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Начальник отдела</w:t>
            </w:r>
          </w:p>
        </w:tc>
        <w:tc>
          <w:tcPr>
            <w:tcW w:w="298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17 455,0</w:t>
            </w:r>
          </w:p>
        </w:tc>
      </w:tr>
      <w:tr w:rsidR="00DB153E" w:rsidRPr="00343B49" w:rsidTr="00343B49">
        <w:tc>
          <w:tcPr>
            <w:tcW w:w="6576"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Системный администратор, специалист по охране труда, специалист по закупкам</w:t>
            </w:r>
          </w:p>
        </w:tc>
        <w:tc>
          <w:tcPr>
            <w:tcW w:w="2984"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14 598,0</w:t>
            </w:r>
          </w:p>
        </w:tc>
      </w:tr>
    </w:tbl>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13. Размеры окладов работников Организации, осуществляющих деятельность по профессиям рабочих, устанавливаются на основе отнесения профессий к квалификационным уровням </w:t>
      </w:r>
      <w:hyperlink r:id="rId19"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утвержденных Приказом Министерства здравоохранения и социального развития Российской Федерации от 29.05.2008 N 248н "Об утверждении профессиональных квалификационных групп общеотраслевых профессий рабочих":</w:t>
      </w: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3"/>
        <w:gridCol w:w="2977"/>
      </w:tblGrid>
      <w:tr w:rsidR="00A80E73" w:rsidRPr="00343B49" w:rsidTr="00343B49">
        <w:tc>
          <w:tcPr>
            <w:tcW w:w="6583"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Квалификационные уровни</w:t>
            </w:r>
          </w:p>
        </w:tc>
        <w:tc>
          <w:tcPr>
            <w:tcW w:w="2977"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оклада, руб.</w:t>
            </w:r>
          </w:p>
        </w:tc>
      </w:tr>
      <w:tr w:rsidR="00A80E73" w:rsidRPr="00343B49" w:rsidTr="00343B49">
        <w:tc>
          <w:tcPr>
            <w:tcW w:w="9560" w:type="dxa"/>
            <w:gridSpan w:val="2"/>
          </w:tcPr>
          <w:p w:rsidR="00A80E73" w:rsidRPr="00343B49" w:rsidRDefault="00DE67E6" w:rsidP="00DF2275">
            <w:pPr>
              <w:widowControl w:val="0"/>
              <w:autoSpaceDE w:val="0"/>
              <w:autoSpaceDN w:val="0"/>
              <w:jc w:val="center"/>
              <w:rPr>
                <w:rFonts w:ascii="Times New Roman" w:eastAsia="Times New Roman" w:hAnsi="Times New Roman" w:cs="Times New Roman"/>
                <w:sz w:val="24"/>
                <w:szCs w:val="24"/>
              </w:rPr>
            </w:pPr>
            <w:hyperlink r:id="rId2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xml:space="preserve"> "Общеотраслевые профессии рабочих первого уровня"</w:t>
            </w:r>
          </w:p>
        </w:tc>
      </w:tr>
      <w:tr w:rsidR="00DB153E" w:rsidRPr="00343B49" w:rsidTr="00343B49">
        <w:tc>
          <w:tcPr>
            <w:tcW w:w="6583"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977"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7 687,0</w:t>
            </w:r>
          </w:p>
        </w:tc>
      </w:tr>
      <w:tr w:rsidR="00DB153E" w:rsidRPr="00343B49" w:rsidTr="00343B49">
        <w:tc>
          <w:tcPr>
            <w:tcW w:w="6583"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977"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7 945,0</w:t>
            </w:r>
          </w:p>
        </w:tc>
      </w:tr>
      <w:tr w:rsidR="00A80E73" w:rsidRPr="00343B49" w:rsidTr="00343B49">
        <w:tc>
          <w:tcPr>
            <w:tcW w:w="9560" w:type="dxa"/>
            <w:gridSpan w:val="2"/>
          </w:tcPr>
          <w:p w:rsidR="00A80E73" w:rsidRPr="00343B49" w:rsidRDefault="00DE67E6" w:rsidP="00DF2275">
            <w:pPr>
              <w:widowControl w:val="0"/>
              <w:autoSpaceDE w:val="0"/>
              <w:autoSpaceDN w:val="0"/>
              <w:jc w:val="center"/>
              <w:rPr>
                <w:rFonts w:ascii="Times New Roman" w:eastAsia="Times New Roman" w:hAnsi="Times New Roman" w:cs="Times New Roman"/>
                <w:sz w:val="24"/>
                <w:szCs w:val="24"/>
              </w:rPr>
            </w:pPr>
            <w:hyperlink r:id="rId21"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xml:space="preserve"> "Общеотраслевые профессии рабочих второго уровня"</w:t>
            </w:r>
          </w:p>
        </w:tc>
      </w:tr>
      <w:tr w:rsidR="00DB153E" w:rsidRPr="00343B49" w:rsidTr="00343B49">
        <w:tc>
          <w:tcPr>
            <w:tcW w:w="6583"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977"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10 594,0</w:t>
            </w:r>
          </w:p>
        </w:tc>
      </w:tr>
      <w:tr w:rsidR="00DB153E" w:rsidRPr="00343B49" w:rsidTr="00343B49">
        <w:tc>
          <w:tcPr>
            <w:tcW w:w="6583"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977"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10 697,0</w:t>
            </w:r>
          </w:p>
        </w:tc>
      </w:tr>
      <w:tr w:rsidR="00DB153E" w:rsidRPr="00343B49" w:rsidTr="00343B49">
        <w:tc>
          <w:tcPr>
            <w:tcW w:w="6583"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977"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11 624,0</w:t>
            </w:r>
          </w:p>
        </w:tc>
      </w:tr>
      <w:tr w:rsidR="00DB153E" w:rsidRPr="00343B49" w:rsidTr="00343B49">
        <w:tc>
          <w:tcPr>
            <w:tcW w:w="6583"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977"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11 767,0</w:t>
            </w:r>
          </w:p>
        </w:tc>
      </w:tr>
    </w:tbl>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ind w:firstLine="709"/>
        <w:jc w:val="both"/>
        <w:rPr>
          <w:rFonts w:ascii="Times New Roman" w:eastAsia="Times New Roman" w:hAnsi="Times New Roman" w:cs="Times New Roman"/>
          <w:color w:val="000000"/>
          <w:sz w:val="24"/>
          <w:szCs w:val="24"/>
        </w:rPr>
      </w:pPr>
      <w:r w:rsidRPr="00343B49">
        <w:rPr>
          <w:rFonts w:ascii="Times New Roman" w:eastAsia="Times New Roman" w:hAnsi="Times New Roman" w:cs="Times New Roman"/>
          <w:color w:val="000000"/>
          <w:sz w:val="24"/>
          <w:szCs w:val="24"/>
        </w:rPr>
        <w:t>4 квалификационный уровень устанавливается по решению руководителя Организации за выполнение важных (особо важных) и ответственных (особо ответственных) работ рабочим, привлекаемым к выполнению таких работ.</w:t>
      </w: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14. Размеры должностных окладов работников, занимающих должности служащих, устанавливаются на основе </w:t>
      </w:r>
      <w:hyperlink r:id="rId22" w:tooltip="Приказ Минтруда России от 12.04.2017 N 351н &quot;Об утверждении профессионального стандарта &quot;Ассистент (помощник) по оказанию технической помощи инвалидам и лицам с ограниченными возможностями здоровья&quot; (Зарегистрировано в Минюсте России 04.05.2017 N 46612) {Консу">
        <w:r w:rsidRPr="00343B49">
          <w:rPr>
            <w:rFonts w:ascii="Times New Roman" w:eastAsia="Times New Roman" w:hAnsi="Times New Roman" w:cs="Times New Roman"/>
            <w:sz w:val="24"/>
            <w:szCs w:val="24"/>
          </w:rPr>
          <w:t>Приказа</w:t>
        </w:r>
      </w:hyperlink>
      <w:r w:rsidRPr="00343B49">
        <w:rPr>
          <w:rFonts w:ascii="Times New Roman" w:eastAsia="Times New Roman" w:hAnsi="Times New Roman" w:cs="Times New Roman"/>
          <w:sz w:val="24"/>
          <w:szCs w:val="24"/>
        </w:rPr>
        <w:t xml:space="preserve"> Минтруда России от 12.04.2017 N 351 "Об утверждении профессионального стандарта "Ассистент (помощник) по оказанию технической помощи инвалидам и лицам с ограниченными возможностями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842"/>
      </w:tblGrid>
      <w:tr w:rsidR="00A80E73" w:rsidRPr="00343B49" w:rsidTr="00343B49">
        <w:tc>
          <w:tcPr>
            <w:tcW w:w="6576"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Должности</w:t>
            </w:r>
          </w:p>
        </w:tc>
        <w:tc>
          <w:tcPr>
            <w:tcW w:w="2842"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окладов, рублей</w:t>
            </w:r>
          </w:p>
        </w:tc>
      </w:tr>
      <w:tr w:rsidR="00A80E73" w:rsidRPr="00343B49" w:rsidTr="00343B49">
        <w:tc>
          <w:tcPr>
            <w:tcW w:w="6576"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Ассистент по оказанию технической помощи</w:t>
            </w:r>
          </w:p>
        </w:tc>
        <w:tc>
          <w:tcPr>
            <w:tcW w:w="2842" w:type="dxa"/>
          </w:tcPr>
          <w:p w:rsidR="00A80E73"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12 333,0</w:t>
            </w:r>
          </w:p>
        </w:tc>
      </w:tr>
    </w:tbl>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15. Размеры должностных окладов работников, занимающих должности служащих, устанавливаются на основе отнесения занимаемых ими должностей к квалификационным уровням </w:t>
      </w:r>
      <w:hyperlink r:id="rId23"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утвержденным Приказом Министерства здравоохранения и социального развития Российской Федерации от 31.08.2007 N 570 "Об утверждении профессиональных квалификационных групп должностей работников культуры, искусства и кинематографии":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8"/>
        <w:gridCol w:w="2552"/>
      </w:tblGrid>
      <w:tr w:rsidR="00A80E73" w:rsidRPr="00343B49" w:rsidTr="00343B49">
        <w:tc>
          <w:tcPr>
            <w:tcW w:w="7008"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Должности</w:t>
            </w:r>
          </w:p>
        </w:tc>
        <w:tc>
          <w:tcPr>
            <w:tcW w:w="2552"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окладов, рублей</w:t>
            </w:r>
          </w:p>
        </w:tc>
      </w:tr>
      <w:tr w:rsidR="00A80E73" w:rsidRPr="00343B49" w:rsidTr="00343B49">
        <w:tc>
          <w:tcPr>
            <w:tcW w:w="7008"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24"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"Должности работников культуры, искусства и кинематографии"</w:t>
            </w:r>
          </w:p>
        </w:tc>
        <w:tc>
          <w:tcPr>
            <w:tcW w:w="2552"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p>
        </w:tc>
      </w:tr>
      <w:tr w:rsidR="00A80E73" w:rsidRPr="00343B49" w:rsidTr="00343B49">
        <w:tc>
          <w:tcPr>
            <w:tcW w:w="7008"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Профессиональная квалификационная </w:t>
            </w:r>
            <w:hyperlink r:id="rId25"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343B49">
                <w:rPr>
                  <w:rFonts w:ascii="Times New Roman" w:eastAsia="Times New Roman" w:hAnsi="Times New Roman" w:cs="Times New Roman"/>
                  <w:sz w:val="24"/>
                  <w:szCs w:val="24"/>
                </w:rPr>
                <w:t>группа</w:t>
              </w:r>
            </w:hyperlink>
            <w:r w:rsidRPr="00343B49">
              <w:rPr>
                <w:rFonts w:ascii="Times New Roman" w:eastAsia="Times New Roman" w:hAnsi="Times New Roman" w:cs="Times New Roman"/>
                <w:sz w:val="24"/>
                <w:szCs w:val="24"/>
              </w:rPr>
              <w:t xml:space="preserve"> "Должности работников культуры, искусства и кинематографии ведущего звена"</w:t>
            </w:r>
          </w:p>
        </w:tc>
        <w:tc>
          <w:tcPr>
            <w:tcW w:w="2552" w:type="dxa"/>
          </w:tcPr>
          <w:p w:rsidR="00A80E73"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12 679,0</w:t>
            </w:r>
          </w:p>
        </w:tc>
      </w:tr>
    </w:tbl>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16. Размеры должностных окладов работников, осуществляющих медицинскую деятельность в образовательных организациях, устанавливаются на основе отнесения занимаемых ими должностей к квалификационным уровням </w:t>
      </w:r>
      <w:hyperlink r:id="rId26"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утвержденных Приказом Министерства здравоохранения и социального развития Российской Федерации от 06.08.2007 N 526 "Об утверждении профессиональных квалификационных групп должностей медицинских и фармацевтических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8"/>
        <w:gridCol w:w="2552"/>
      </w:tblGrid>
      <w:tr w:rsidR="00A80E73" w:rsidRPr="00343B49" w:rsidTr="00343B49">
        <w:tc>
          <w:tcPr>
            <w:tcW w:w="7008"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Квалификационные уровни</w:t>
            </w:r>
          </w:p>
        </w:tc>
        <w:tc>
          <w:tcPr>
            <w:tcW w:w="2552"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окладов, рублей</w:t>
            </w:r>
          </w:p>
        </w:tc>
      </w:tr>
      <w:tr w:rsidR="00A80E73" w:rsidRPr="00343B49" w:rsidTr="00343B49">
        <w:tc>
          <w:tcPr>
            <w:tcW w:w="7008"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27"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"Средний медицинский и фармацевтический персонал"</w:t>
            </w:r>
          </w:p>
        </w:tc>
        <w:tc>
          <w:tcPr>
            <w:tcW w:w="2552"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6 343,0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7 106,0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7 867,0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8 371,0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5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9 134,0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Должности, отнесенные к </w:t>
            </w:r>
            <w:hyperlink r:id="rId28"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343B49">
                <w:rPr>
                  <w:rFonts w:ascii="Times New Roman" w:eastAsia="Times New Roman" w:hAnsi="Times New Roman" w:cs="Times New Roman"/>
                  <w:sz w:val="24"/>
                  <w:szCs w:val="24"/>
                </w:rPr>
                <w:t>ПКГ</w:t>
              </w:r>
            </w:hyperlink>
            <w:r w:rsidRPr="00343B49">
              <w:rPr>
                <w:rFonts w:ascii="Times New Roman" w:eastAsia="Times New Roman" w:hAnsi="Times New Roman" w:cs="Times New Roman"/>
                <w:sz w:val="24"/>
                <w:szCs w:val="24"/>
              </w:rPr>
              <w:t xml:space="preserve"> "Врачи и провизоры"</w:t>
            </w:r>
          </w:p>
        </w:tc>
        <w:tc>
          <w:tcPr>
            <w:tcW w:w="2552"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9 703,0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11 033,0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11 413,0</w:t>
            </w:r>
          </w:p>
        </w:tc>
      </w:tr>
      <w:tr w:rsidR="00DB153E" w:rsidRPr="00343B49" w:rsidTr="00343B49">
        <w:tc>
          <w:tcPr>
            <w:tcW w:w="700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552"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11 791,0</w:t>
            </w:r>
          </w:p>
        </w:tc>
      </w:tr>
    </w:tbl>
    <w:p w:rsidR="00EE19D3" w:rsidRPr="00343B49" w:rsidRDefault="00EE19D3" w:rsidP="00DF2275">
      <w:pPr>
        <w:pStyle w:val="ConsPlusNormal1"/>
        <w:ind w:firstLine="540"/>
        <w:jc w:val="both"/>
        <w:rPr>
          <w:rFonts w:ascii="Times New Roman" w:hAnsi="Times New Roman" w:cs="Times New Roman"/>
          <w:sz w:val="24"/>
          <w:szCs w:val="24"/>
        </w:rPr>
      </w:pPr>
    </w:p>
    <w:p w:rsidR="00A80E73"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w:t>
      </w:r>
      <w:r w:rsidR="008E0026" w:rsidRPr="00343B49">
        <w:rPr>
          <w:rFonts w:ascii="Times New Roman" w:hAnsi="Times New Roman" w:cs="Times New Roman"/>
          <w:sz w:val="24"/>
          <w:szCs w:val="24"/>
        </w:rPr>
        <w:t>7</w:t>
      </w:r>
      <w:r w:rsidRPr="00343B49">
        <w:rPr>
          <w:rFonts w:ascii="Times New Roman" w:hAnsi="Times New Roman" w:cs="Times New Roman"/>
          <w:sz w:val="24"/>
          <w:szCs w:val="24"/>
        </w:rPr>
        <w:t xml:space="preserve">. </w:t>
      </w:r>
      <w:r w:rsidR="00A80E73" w:rsidRPr="00343B49">
        <w:rPr>
          <w:rFonts w:ascii="Times New Roman" w:hAnsi="Times New Roman" w:cs="Times New Roman"/>
          <w:sz w:val="24"/>
          <w:szCs w:val="24"/>
        </w:rPr>
        <w:t>В Организации устанавливаются следующие повышающие коэффициенты к должностным окладам (окладам), ставкам:</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персональный повышающий коэффициент к должностному окладу (окладу), ставке;</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(окладу), ставке по Организации (структурному подразделению);</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(окладу), ставке за выслугу лет;</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за квалификационную категорию;</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за почетные звания, нагрудные знаки (значки), ведомственные знаки отличия;</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молодым специалистам.</w:t>
      </w:r>
    </w:p>
    <w:p w:rsidR="00C8482B"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Размер выплат при применении повышающего коэффициента к должностному окладу (окладу), ставке определяется путем умножения размера должностного оклада (оклада), ставки на повышающий коэффициент к должностному окладу (окладу), ставке.</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Применение повышающих коэффициентов к должностному окладу (окладу), ставке не образует новый должностной оклад (оклад), ставку и не учитывается при начислении выплат компенсационного характера и выплат стимулирующего характера, устанавливаемых в процентном отношении к должностному окладу (окладу), ставке.</w:t>
      </w:r>
    </w:p>
    <w:p w:rsidR="00C8482B"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Размеры и иные условия применения повышающих коэффициентов к должностным окладам (окладам), ставкам приведены в </w:t>
      </w:r>
      <w:r w:rsidR="00C8482B" w:rsidRPr="00343B49">
        <w:rPr>
          <w:rFonts w:ascii="Times New Roman" w:hAnsi="Times New Roman" w:cs="Times New Roman"/>
          <w:sz w:val="24"/>
          <w:szCs w:val="24"/>
        </w:rPr>
        <w:t>пунктах 1</w:t>
      </w:r>
      <w:r w:rsidR="00953296" w:rsidRPr="00343B49">
        <w:rPr>
          <w:rFonts w:ascii="Times New Roman" w:hAnsi="Times New Roman" w:cs="Times New Roman"/>
          <w:sz w:val="24"/>
          <w:szCs w:val="24"/>
        </w:rPr>
        <w:t>8</w:t>
      </w:r>
      <w:r w:rsidR="00C8482B" w:rsidRPr="00343B49">
        <w:rPr>
          <w:rFonts w:ascii="Times New Roman" w:hAnsi="Times New Roman" w:cs="Times New Roman"/>
          <w:sz w:val="24"/>
          <w:szCs w:val="24"/>
        </w:rPr>
        <w:t xml:space="preserve"> - 2</w:t>
      </w:r>
      <w:r w:rsidR="008E0026" w:rsidRPr="00343B49">
        <w:rPr>
          <w:rFonts w:ascii="Times New Roman" w:hAnsi="Times New Roman" w:cs="Times New Roman"/>
          <w:sz w:val="24"/>
          <w:szCs w:val="24"/>
        </w:rPr>
        <w:t>4</w:t>
      </w:r>
      <w:r w:rsidR="00C8482B" w:rsidRPr="00343B49">
        <w:rPr>
          <w:rFonts w:ascii="Times New Roman" w:hAnsi="Times New Roman" w:cs="Times New Roman"/>
          <w:sz w:val="24"/>
          <w:szCs w:val="24"/>
        </w:rPr>
        <w:t xml:space="preserve"> настоящего Положения.</w:t>
      </w:r>
    </w:p>
    <w:p w:rsidR="00A80E73"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w:t>
      </w:r>
      <w:r w:rsidR="008E0026" w:rsidRPr="00343B49">
        <w:rPr>
          <w:rFonts w:ascii="Times New Roman" w:hAnsi="Times New Roman" w:cs="Times New Roman"/>
          <w:sz w:val="24"/>
          <w:szCs w:val="24"/>
        </w:rPr>
        <w:t>8</w:t>
      </w:r>
      <w:r w:rsidRPr="00343B49">
        <w:rPr>
          <w:rFonts w:ascii="Times New Roman" w:hAnsi="Times New Roman" w:cs="Times New Roman"/>
          <w:sz w:val="24"/>
          <w:szCs w:val="24"/>
        </w:rPr>
        <w:t xml:space="preserve">. </w:t>
      </w:r>
      <w:r w:rsidR="00A80E73" w:rsidRPr="00343B49">
        <w:rPr>
          <w:rFonts w:ascii="Times New Roman" w:hAnsi="Times New Roman" w:cs="Times New Roman"/>
          <w:sz w:val="24"/>
          <w:szCs w:val="24"/>
        </w:rPr>
        <w:t>Персональный повышающий коэффициент к должностному окладу (окладу), ставке устанавливается конкретному работнику с учетом сложности работы, важности выполняемой работы, степени самостоятельности и ответственности при выполнении поставленных задач в соответствии с коллективным договором локальным нормативным актом Организации, согласованным с представительным органом работников Организации.</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Размер персонального повышающего коэффициента к должностному окладу (окладу), ставке - до 3,0.</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Выплаты при применении персонального повышающего коэффициента к должностному окладу (окладу), ставке носят стимулирующий характер.</w:t>
      </w:r>
    </w:p>
    <w:p w:rsidR="00912C10"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Персональный повышающий коэффициент устанавливается руководителем Организации с учетом решения комиссии по установлению выплат стимулирующего характера, созданной в Организации.</w:t>
      </w:r>
    </w:p>
    <w:p w:rsidR="00C8482B" w:rsidRPr="00343B49" w:rsidRDefault="008E0026"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19</w:t>
      </w:r>
      <w:r w:rsidR="00C8482B" w:rsidRPr="00343B49">
        <w:rPr>
          <w:rFonts w:ascii="Times New Roman" w:hAnsi="Times New Roman" w:cs="Times New Roman"/>
          <w:sz w:val="24"/>
          <w:szCs w:val="24"/>
        </w:rPr>
        <w:t xml:space="preserve">. Повышающий коэффициент к </w:t>
      </w:r>
      <w:r w:rsidR="00953296" w:rsidRPr="00343B49">
        <w:rPr>
          <w:rFonts w:ascii="Times New Roman" w:hAnsi="Times New Roman" w:cs="Times New Roman"/>
          <w:sz w:val="24"/>
          <w:szCs w:val="24"/>
        </w:rPr>
        <w:t xml:space="preserve">окладу, </w:t>
      </w:r>
      <w:r w:rsidR="00C8482B" w:rsidRPr="00343B49">
        <w:rPr>
          <w:rFonts w:ascii="Times New Roman" w:hAnsi="Times New Roman" w:cs="Times New Roman"/>
          <w:sz w:val="24"/>
          <w:szCs w:val="24"/>
        </w:rPr>
        <w:t>должностному окладу, ставке по Организации (структурному подразделению) устанавливается:</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размере 0,25 педагогическим работникам, работающим в организации (структурном подразделении), являющейся центром поддержки одаренных детей;</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 в размере 0,25 работникам, работающим в Организации (структурном подразделении), расположенной в сельской местности;</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размере 0,15 педагогическим работникам, работающим в Организации (структурном подразделении), расположенной в поселке городского типа (рабочем поселке)</w:t>
      </w:r>
      <w:r w:rsidR="00797D65" w:rsidRPr="00343B49">
        <w:rPr>
          <w:rFonts w:ascii="Times New Roman" w:hAnsi="Times New Roman" w:cs="Times New Roman"/>
          <w:sz w:val="24"/>
          <w:szCs w:val="24"/>
        </w:rPr>
        <w:t>.</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Перечень поселков городского типа (рабочих поселков) утверждается постановлением Правительства Тульской области.</w:t>
      </w:r>
    </w:p>
    <w:p w:rsidR="00C8482B" w:rsidRPr="00343B49" w:rsidRDefault="00953296"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0</w:t>
      </w:r>
      <w:r w:rsidR="00C8482B" w:rsidRPr="00343B49">
        <w:rPr>
          <w:rFonts w:ascii="Times New Roman" w:hAnsi="Times New Roman" w:cs="Times New Roman"/>
          <w:sz w:val="24"/>
          <w:szCs w:val="24"/>
        </w:rPr>
        <w:t xml:space="preserve">. Повышающий коэффициент к </w:t>
      </w:r>
      <w:r w:rsidRPr="00343B49">
        <w:rPr>
          <w:rFonts w:ascii="Times New Roman" w:hAnsi="Times New Roman" w:cs="Times New Roman"/>
          <w:sz w:val="24"/>
          <w:szCs w:val="24"/>
        </w:rPr>
        <w:t xml:space="preserve">окладу, </w:t>
      </w:r>
      <w:r w:rsidR="00C8482B" w:rsidRPr="00343B49">
        <w:rPr>
          <w:rFonts w:ascii="Times New Roman" w:hAnsi="Times New Roman" w:cs="Times New Roman"/>
          <w:sz w:val="24"/>
          <w:szCs w:val="24"/>
        </w:rPr>
        <w:t>должностному окладу, ставке за выслугу лет устанавливается работникам Организации согласно приложениям № 1 - 3 к настоящему Положению.</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1</w:t>
      </w:r>
      <w:r w:rsidRPr="00343B49">
        <w:rPr>
          <w:rFonts w:ascii="Times New Roman" w:hAnsi="Times New Roman" w:cs="Times New Roman"/>
          <w:sz w:val="24"/>
          <w:szCs w:val="24"/>
        </w:rPr>
        <w:t>. Повышающий коэффициент к должностному окладу, ставке за квалификационную категорию устанавливается работникам, указанным в пункт</w:t>
      </w:r>
      <w:r w:rsidR="002D7F94" w:rsidRPr="00343B49">
        <w:rPr>
          <w:rFonts w:ascii="Times New Roman" w:hAnsi="Times New Roman" w:cs="Times New Roman"/>
          <w:sz w:val="24"/>
          <w:szCs w:val="24"/>
        </w:rPr>
        <w:t>ах</w:t>
      </w:r>
      <w:r w:rsidR="008E0026" w:rsidRPr="00343B49">
        <w:rPr>
          <w:rFonts w:ascii="Times New Roman" w:hAnsi="Times New Roman" w:cs="Times New Roman"/>
          <w:sz w:val="24"/>
          <w:szCs w:val="24"/>
        </w:rPr>
        <w:t>9</w:t>
      </w:r>
      <w:r w:rsidR="002D7F94" w:rsidRPr="00343B49">
        <w:rPr>
          <w:rFonts w:ascii="Times New Roman" w:hAnsi="Times New Roman" w:cs="Times New Roman"/>
          <w:sz w:val="24"/>
          <w:szCs w:val="24"/>
        </w:rPr>
        <w:t xml:space="preserve"> и 1</w:t>
      </w:r>
      <w:r w:rsidR="008E0026" w:rsidRPr="00343B49">
        <w:rPr>
          <w:rFonts w:ascii="Times New Roman" w:hAnsi="Times New Roman" w:cs="Times New Roman"/>
          <w:sz w:val="24"/>
          <w:szCs w:val="24"/>
        </w:rPr>
        <w:t>0</w:t>
      </w:r>
      <w:r w:rsidRPr="00343B49">
        <w:rPr>
          <w:rFonts w:ascii="Times New Roman" w:hAnsi="Times New Roman" w:cs="Times New Roman"/>
          <w:sz w:val="24"/>
          <w:szCs w:val="24"/>
        </w:rPr>
        <w:t xml:space="preserve"> настоящего Положения, работникам Организации (структурного подразделения), в следующих размерах:</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квалификационной категории «педагог-наставник», «педагог-методист» - 0,2;</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высшей квалификационной категории - 0,15;</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первой квалификационной категории – 0,1.</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за наличие квалификационной категории «педагог – методист» устанавливается при условии выполнения дополнительных обязанностей, связанных с методической работой, не входящих в должностные обязанности.</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за квалификационную категорию устанавливается работникам, указанным в пункте 1</w:t>
      </w:r>
      <w:r w:rsidR="008E0026" w:rsidRPr="00343B49">
        <w:rPr>
          <w:rFonts w:ascii="Times New Roman" w:hAnsi="Times New Roman" w:cs="Times New Roman"/>
          <w:sz w:val="24"/>
          <w:szCs w:val="24"/>
        </w:rPr>
        <w:t>6</w:t>
      </w:r>
      <w:r w:rsidRPr="00343B49">
        <w:rPr>
          <w:rFonts w:ascii="Times New Roman" w:hAnsi="Times New Roman" w:cs="Times New Roman"/>
          <w:sz w:val="24"/>
          <w:szCs w:val="24"/>
        </w:rPr>
        <w:t xml:space="preserve"> настоящего Положения, работникам Организации (структурного подразделения), в следующих размерах:</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высшей квалификационной категории - 0,15;</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первой квалификационной категории - 0,1;</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второй квалификационной категории - 0,05.</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Квалификационная категория работникам, осуществляющим медицинскую деятельность в образовательных организациях, учитывается при работе по специальности, по которой им присвоена квалификационная категория.</w:t>
      </w:r>
    </w:p>
    <w:p w:rsidR="00912C10"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color w:val="000000" w:themeColor="text1"/>
          <w:sz w:val="24"/>
          <w:szCs w:val="24"/>
        </w:rPr>
        <w:t>2</w:t>
      </w:r>
      <w:r w:rsidR="008E0026" w:rsidRPr="00343B49">
        <w:rPr>
          <w:rFonts w:ascii="Times New Roman" w:hAnsi="Times New Roman" w:cs="Times New Roman"/>
          <w:color w:val="000000" w:themeColor="text1"/>
          <w:sz w:val="24"/>
          <w:szCs w:val="24"/>
        </w:rPr>
        <w:t>2</w:t>
      </w:r>
      <w:r w:rsidRPr="00343B49">
        <w:rPr>
          <w:rFonts w:ascii="Times New Roman" w:hAnsi="Times New Roman" w:cs="Times New Roman"/>
          <w:color w:val="000000" w:themeColor="text1"/>
          <w:sz w:val="24"/>
          <w:szCs w:val="24"/>
        </w:rPr>
        <w:t>.</w:t>
      </w:r>
      <w:r w:rsidR="00912C10" w:rsidRPr="00343B49">
        <w:rPr>
          <w:rFonts w:ascii="Times New Roman" w:hAnsi="Times New Roman" w:cs="Times New Roman"/>
          <w:sz w:val="24"/>
          <w:szCs w:val="24"/>
        </w:rPr>
        <w:t>Повышающий коэффициент к должностному окладу, ставке за почетные звания, нагрудные знаки (значки), ведомственные знаки отличия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устанавливается за:</w:t>
      </w:r>
    </w:p>
    <w:p w:rsidR="00912C10" w:rsidRPr="00343B49"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 почетные звания "Народный учитель СССР" или "Народный учитель Российской Федерации" (со дня присвоения почетного звания) - в размере 0,2;</w:t>
      </w:r>
    </w:p>
    <w:p w:rsidR="00912C10" w:rsidRPr="00343B49"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 почетные звания "Заслуженный учитель Российской Федерации" или "Заслуженный учитель" бывших союзных республик, "Заслуженный мастер производственного обучения" (со дня присвоения почетного звания) - в размере 0,15;</w:t>
      </w:r>
    </w:p>
    <w:p w:rsidR="00912C10" w:rsidRPr="00343B49"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 почетные звания, нагрудные знаки и ведомственные знаки отличия: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нагрудный знак "Отличник народного просвещения", нагрудные знаки союзных республик бывшего Союза ССР; другие почетные звания, нагрудные знаки (значки) Министерства образования и науки Российской Федерации, Министерства просвещения Российской Федерации (со дня присвоения почетного звания, награждения) - в размере 0,1.</w:t>
      </w:r>
    </w:p>
    <w:p w:rsidR="00912C10" w:rsidRPr="00343B49"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устанавливается по одному из оснований, по которому предусмотрен наибольший размер.</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Руководителю Организации повышающий коэффициент к должностному окладу устанавливается</w:t>
      </w:r>
      <w:r w:rsidR="00912C10" w:rsidRPr="00343B49">
        <w:rPr>
          <w:rFonts w:ascii="Times New Roman" w:hAnsi="Times New Roman" w:cs="Times New Roman"/>
          <w:sz w:val="24"/>
          <w:szCs w:val="24"/>
        </w:rPr>
        <w:t>органом исполнительной власти, осуществляющим функции и полномочия учредителя Организации (далее - учредитель).</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повышающий коэффициент к должностному окладу, ставке устанавливается руководителем Организации.</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3</w:t>
      </w:r>
      <w:r w:rsidRPr="00343B49">
        <w:rPr>
          <w:rFonts w:ascii="Times New Roman" w:hAnsi="Times New Roman" w:cs="Times New Roman"/>
          <w:sz w:val="24"/>
          <w:szCs w:val="24"/>
        </w:rPr>
        <w:t>. Работникам учреждения устанавливается повышающий коэффициент к окладу, должностному окладу за почетное звание министерств и ведомств Российской Федерации, ведомственный нагрудный знак, ученую степень в следующих размерах:</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ученой степени кандидата медицинских, биологических или химических наук - 0,1;</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ученой степени доктора медицинских, биологических или химических наук - 0,2;</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почетного звания "Народный врач" - 0,2;</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почетного звания "Заслуженный врач РФ" - 0,1;</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почетного звания "Заслуженный работник здравоохранения Российской Федерации" - 0,1;</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ведомственного нагрудного знака "Отличник здравоохранения" - 0,05.</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окладу, должностному окладу за почетное звание министерств и ведомств Российской Федерации, ведомственный нагрудный знак применяется только по основной работе и устанавливается со дня присуждения:</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врачам, имеющим почетные звания "Заслуженный врач РФ", "Народный врач" или "Заслуженный работник здравоохранения Российской Федерации";</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работникам, имеющим звание "Заслуженный работник здравоохранения Российской Федерации", награжденным ведомственным нагрудным знаком "Отличник здравоохранения".</w:t>
      </w:r>
    </w:p>
    <w:p w:rsidR="002D7F94" w:rsidRPr="00343B49" w:rsidRDefault="002D7F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у работника нескольких почетных званий - "Народный врач", "Заслуженный врач РФ" и "Заслуженный работник здравоохранения Российской Федерации" - и (или) награжденным ведомственным нагрудным знаком "Отличник здравоохранения" коэффициент учитывается по одному из оснований (максимальному).</w:t>
      </w:r>
    </w:p>
    <w:p w:rsidR="00912C10"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4</w:t>
      </w:r>
      <w:r w:rsidRPr="00343B49">
        <w:rPr>
          <w:rFonts w:ascii="Times New Roman" w:hAnsi="Times New Roman" w:cs="Times New Roman"/>
          <w:sz w:val="24"/>
          <w:szCs w:val="24"/>
        </w:rPr>
        <w:t xml:space="preserve">. </w:t>
      </w:r>
      <w:r w:rsidR="00912C10" w:rsidRPr="00343B49">
        <w:rPr>
          <w:rFonts w:ascii="Times New Roman" w:hAnsi="Times New Roman" w:cs="Times New Roman"/>
          <w:sz w:val="24"/>
          <w:szCs w:val="24"/>
        </w:rPr>
        <w:t>Повышающий коэффициент к должностному окладу, ставке молодым специалистам устанавливается до получения квалификационной категории, но не более чем на 3 года, в размере 0,10.</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Понятие молодой специалист устанавливается Законом Тульской области от 30.09.2013 № 1989-ЗТО «Об образовании».</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5</w:t>
      </w:r>
      <w:r w:rsidRPr="00343B49">
        <w:rPr>
          <w:rFonts w:ascii="Times New Roman" w:hAnsi="Times New Roman" w:cs="Times New Roman"/>
          <w:sz w:val="24"/>
          <w:szCs w:val="24"/>
        </w:rPr>
        <w:t>. С учетом условий труда работникам Организации устанавливаются выплаты компенсационного характера, предусмотренные разделом 5 настоящего Положения.</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6</w:t>
      </w:r>
      <w:r w:rsidRPr="00343B49">
        <w:rPr>
          <w:rFonts w:ascii="Times New Roman" w:hAnsi="Times New Roman" w:cs="Times New Roman"/>
          <w:sz w:val="24"/>
          <w:szCs w:val="24"/>
        </w:rPr>
        <w:t>. Работникам Организации устанавливаются выплаты стимулирующего характера, предусмотренные разделом 6 настоящего Положения.</w:t>
      </w:r>
    </w:p>
    <w:p w:rsidR="007A72A7"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7</w:t>
      </w:r>
      <w:r w:rsidRPr="00343B49">
        <w:rPr>
          <w:rFonts w:ascii="Times New Roman" w:hAnsi="Times New Roman" w:cs="Times New Roman"/>
          <w:sz w:val="24"/>
          <w:szCs w:val="24"/>
        </w:rPr>
        <w:t xml:space="preserve">. </w:t>
      </w:r>
      <w:r w:rsidR="00F53203" w:rsidRPr="00343B49">
        <w:rPr>
          <w:rFonts w:ascii="Times New Roman" w:hAnsi="Times New Roman" w:cs="Times New Roman"/>
          <w:sz w:val="24"/>
          <w:szCs w:val="24"/>
        </w:rPr>
        <w:t xml:space="preserve">Особенности оплаты труда педагогических работников организаций, осуществляющих образовательную деятельность, устанавливаются </w:t>
      </w:r>
      <w:r w:rsidRPr="00343B49">
        <w:rPr>
          <w:rFonts w:ascii="Times New Roman" w:hAnsi="Times New Roman" w:cs="Times New Roman"/>
          <w:sz w:val="24"/>
          <w:szCs w:val="24"/>
        </w:rPr>
        <w:t>№ 4 к настоящему Положению.</w:t>
      </w:r>
    </w:p>
    <w:p w:rsidR="007A72A7" w:rsidRPr="00343B49" w:rsidRDefault="007A72A7" w:rsidP="00DF2275">
      <w:pPr>
        <w:pStyle w:val="ConsPlusNormal1"/>
        <w:ind w:firstLine="540"/>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bookmarkStart w:id="3" w:name="P145"/>
      <w:bookmarkEnd w:id="3"/>
      <w:r w:rsidRPr="00343B49">
        <w:rPr>
          <w:rFonts w:ascii="Times New Roman" w:hAnsi="Times New Roman" w:cs="Times New Roman"/>
          <w:sz w:val="24"/>
          <w:szCs w:val="24"/>
        </w:rPr>
        <w:t>3. Условия оплаты труда руководителяОрганизации и его заместителей</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0F6038"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8E0026" w:rsidRPr="00343B49">
        <w:rPr>
          <w:rFonts w:ascii="Times New Roman" w:hAnsi="Times New Roman" w:cs="Times New Roman"/>
          <w:sz w:val="24"/>
          <w:szCs w:val="24"/>
        </w:rPr>
        <w:t>8</w:t>
      </w:r>
      <w:r w:rsidRPr="00343B49">
        <w:rPr>
          <w:rFonts w:ascii="Times New Roman" w:hAnsi="Times New Roman" w:cs="Times New Roman"/>
          <w:sz w:val="24"/>
          <w:szCs w:val="24"/>
        </w:rPr>
        <w:t>. Должностной оклад руководителя Организации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5 размеров средней заработной платы указанных работников.</w:t>
      </w:r>
    </w:p>
    <w:p w:rsidR="006A66D8" w:rsidRPr="00343B49" w:rsidRDefault="00953296"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Размер кратности для установления должностного оклада руководителя Организации определяется органом исполнительной власти, осуществляющим функции и полномочия учредителя Организации (далее - учредитель) в соответствии с отнесением Организации к группе по оплате труда руководителей на основании объемных показателей деятельности Организации.</w:t>
      </w:r>
    </w:p>
    <w:p w:rsidR="00F41B4E" w:rsidRPr="00343B49" w:rsidRDefault="00F5320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Порядок отнесения организаций, осуществляющих образовательную деятельность, к группам по оплате труда руководителей и объемные показатели деятельности организаций, осуществляющих образовательную деятельность, предусмотрен</w:t>
      </w:r>
      <w:hyperlink w:anchor="P713" w:tooltip="ПОРЯДОК">
        <w:r w:rsidR="00D34094" w:rsidRPr="00343B49">
          <w:rPr>
            <w:rFonts w:ascii="Times New Roman" w:hAnsi="Times New Roman" w:cs="Times New Roman"/>
            <w:sz w:val="24"/>
            <w:szCs w:val="24"/>
          </w:rPr>
          <w:t>приложением N 5</w:t>
        </w:r>
      </w:hyperlink>
      <w:r w:rsidR="00D34094" w:rsidRPr="00343B49">
        <w:rPr>
          <w:rFonts w:ascii="Times New Roman" w:hAnsi="Times New Roman" w:cs="Times New Roman"/>
          <w:sz w:val="24"/>
          <w:szCs w:val="24"/>
        </w:rPr>
        <w:t xml:space="preserve"> к настоящему Положению.</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К основному персоналу должностей работников для расчета средней заработной платы и определения размеров должностных окладов руководителей Организаций относятся работники, непосредственно обеспечивающие выполнение основных функций, с целью реализации которых создана Организация. Перечень должностей работников, относимых к основному персоналу, для определения размеров должностных окладов руководителей Организаций</w:t>
      </w:r>
      <w:r w:rsidR="00F53203" w:rsidRPr="00343B49">
        <w:rPr>
          <w:rFonts w:ascii="Times New Roman" w:hAnsi="Times New Roman" w:cs="Times New Roman"/>
          <w:sz w:val="24"/>
          <w:szCs w:val="24"/>
        </w:rPr>
        <w:t>, осуществляющих образовательную деятельность,</w:t>
      </w:r>
      <w:r w:rsidRPr="00343B49">
        <w:rPr>
          <w:rFonts w:ascii="Times New Roman" w:hAnsi="Times New Roman" w:cs="Times New Roman"/>
          <w:sz w:val="24"/>
          <w:szCs w:val="24"/>
        </w:rPr>
        <w:t xml:space="preserve"> определен </w:t>
      </w:r>
      <w:hyperlink w:anchor="P912" w:tooltip="ПЕРЕЧЕНЬ">
        <w:r w:rsidRPr="00343B49">
          <w:rPr>
            <w:rFonts w:ascii="Times New Roman" w:hAnsi="Times New Roman" w:cs="Times New Roman"/>
            <w:sz w:val="24"/>
            <w:szCs w:val="24"/>
          </w:rPr>
          <w:t>приложением N 6</w:t>
        </w:r>
      </w:hyperlink>
      <w:r w:rsidRPr="00343B49">
        <w:rPr>
          <w:rFonts w:ascii="Times New Roman" w:hAnsi="Times New Roman" w:cs="Times New Roman"/>
          <w:sz w:val="24"/>
          <w:szCs w:val="24"/>
        </w:rPr>
        <w:t xml:space="preserve"> к настоящему Положению.</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Конкретный перечень наименований должностей, относящихся к основному персоналу, устанавливается локальным нормативным актом Организации в зависимости от направления деятельности Организации.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Размеры должностных окладов заместителей руководителя Организации устанавливаются на 10 - 30 процентов ниже должностного оклада руководителя.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Предельный уровень соотношения среднемесячной заработной платы руководителя, заместителей руководителяОрганизации, формируемой за счет всех источников финансового обеспечения и рассчитываемой за календарный год, и среднемесячной заработной платы работников Организации (без учета заработной платы соответствующего руководителя, его заместителей) не может превышать восьмикратного размера.</w:t>
      </w:r>
    </w:p>
    <w:p w:rsidR="00F41B4E" w:rsidRPr="00343B49" w:rsidRDefault="008E0026"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29</w:t>
      </w:r>
      <w:r w:rsidR="000F6038" w:rsidRPr="00343B49">
        <w:rPr>
          <w:rFonts w:ascii="Times New Roman" w:hAnsi="Times New Roman" w:cs="Times New Roman"/>
          <w:sz w:val="24"/>
          <w:szCs w:val="24"/>
        </w:rPr>
        <w:t xml:space="preserve">. С учетом условий труда руководителю Организации, его заместителям устанавливаются выплаты компенсационного характера, предусмотренные </w:t>
      </w:r>
      <w:hyperlink w:anchor="P395" w:tooltip="5. Порядок и условия установления выплат">
        <w:r w:rsidR="000F6038" w:rsidRPr="00343B49">
          <w:rPr>
            <w:rFonts w:ascii="Times New Roman" w:hAnsi="Times New Roman" w:cs="Times New Roman"/>
            <w:sz w:val="24"/>
            <w:szCs w:val="24"/>
          </w:rPr>
          <w:t>разделом 5</w:t>
        </w:r>
      </w:hyperlink>
      <w:r w:rsidR="000F6038" w:rsidRPr="00343B49">
        <w:rPr>
          <w:rFonts w:ascii="Times New Roman" w:hAnsi="Times New Roman" w:cs="Times New Roman"/>
          <w:sz w:val="24"/>
          <w:szCs w:val="24"/>
        </w:rPr>
        <w:t xml:space="preserve"> настоящего Положения.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Руководителю Организации указанные выплаты устанавливаются учредителем.</w:t>
      </w:r>
    </w:p>
    <w:p w:rsidR="000F6038" w:rsidRPr="00343B49" w:rsidRDefault="000F6038" w:rsidP="00DF2275">
      <w:pPr>
        <w:widowControl w:val="0"/>
        <w:suppressAutoHyphens/>
        <w:jc w:val="both"/>
        <w:rPr>
          <w:rFonts w:ascii="Times New Roman" w:eastAsia="Times New Roman" w:hAnsi="Times New Roman" w:cs="Times New Roman"/>
          <w:color w:val="000000"/>
          <w:kern w:val="1"/>
          <w:sz w:val="24"/>
          <w:szCs w:val="24"/>
          <w:lang w:bidi="hi-IN"/>
        </w:rPr>
      </w:pPr>
      <w:r w:rsidRPr="00343B49">
        <w:rPr>
          <w:rFonts w:ascii="Times New Roman" w:eastAsia="Arial Unicode MS" w:hAnsi="Times New Roman" w:cs="Times New Roman"/>
          <w:color w:val="000000"/>
          <w:kern w:val="1"/>
          <w:sz w:val="24"/>
          <w:szCs w:val="24"/>
          <w:lang w:eastAsia="ar-SA" w:bidi="hi-IN"/>
        </w:rPr>
        <w:t xml:space="preserve">          Заместителям руководителя Организации указанные выплаты устанавливаются руководителем Организации в соответствии с коллективным договором, локальным нормативным актом, согласованным с представительным органом работников Организации.</w:t>
      </w:r>
    </w:p>
    <w:p w:rsidR="000F6038" w:rsidRPr="00343B49" w:rsidRDefault="000F6038" w:rsidP="00DF2275">
      <w:pPr>
        <w:widowControl w:val="0"/>
        <w:suppressAutoHyphens/>
        <w:jc w:val="both"/>
        <w:rPr>
          <w:rFonts w:ascii="Times New Roman" w:eastAsia="Arial Unicode MS" w:hAnsi="Times New Roman" w:cs="Times New Roman"/>
          <w:color w:val="000000"/>
          <w:kern w:val="1"/>
          <w:sz w:val="24"/>
          <w:szCs w:val="24"/>
          <w:lang w:eastAsia="ar-SA" w:bidi="hi-IN"/>
        </w:rPr>
      </w:pPr>
      <w:r w:rsidRPr="00343B49">
        <w:rPr>
          <w:rFonts w:ascii="Times New Roman" w:eastAsia="Times New Roman" w:hAnsi="Times New Roman" w:cs="Times New Roman"/>
          <w:color w:val="000000"/>
          <w:kern w:val="1"/>
          <w:sz w:val="24"/>
          <w:szCs w:val="24"/>
          <w:lang w:bidi="hi-IN"/>
        </w:rPr>
        <w:t xml:space="preserve">          3</w:t>
      </w:r>
      <w:r w:rsidR="008E0026" w:rsidRPr="00343B49">
        <w:rPr>
          <w:rFonts w:ascii="Times New Roman" w:eastAsia="Times New Roman" w:hAnsi="Times New Roman" w:cs="Times New Roman"/>
          <w:color w:val="000000"/>
          <w:kern w:val="1"/>
          <w:sz w:val="24"/>
          <w:szCs w:val="24"/>
          <w:lang w:bidi="hi-IN"/>
        </w:rPr>
        <w:t>0</w:t>
      </w:r>
      <w:r w:rsidRPr="00343B49">
        <w:rPr>
          <w:rFonts w:ascii="Times New Roman" w:eastAsia="Times New Roman" w:hAnsi="Times New Roman" w:cs="Times New Roman"/>
          <w:color w:val="000000"/>
          <w:kern w:val="1"/>
          <w:sz w:val="24"/>
          <w:szCs w:val="24"/>
          <w:lang w:eastAsia="ar-SA" w:bidi="hi-IN"/>
        </w:rPr>
        <w:t>. Размеры, порядок и условия установления выплат стимулирующего характера руководителю Организации устанавливаются учредителем с учетом результатов деятельности Организации в соответствии с критериями оценки и целевыми показателями эффективности работы Организации, предусмотренными Положением об оплате труда руководителей, утверждаемым учредителем и согласованным с Тульской областной организацией Профессионального союза работников народного образования и науки Российской Федерации.</w:t>
      </w:r>
    </w:p>
    <w:p w:rsidR="00F41B4E" w:rsidRPr="00343B49" w:rsidRDefault="005B228F" w:rsidP="00DF2275">
      <w:pPr>
        <w:pStyle w:val="ConsPlusNormal1"/>
        <w:ind w:firstLine="708"/>
        <w:jc w:val="both"/>
        <w:rPr>
          <w:rFonts w:ascii="Times New Roman" w:hAnsi="Times New Roman" w:cs="Times New Roman"/>
          <w:sz w:val="24"/>
          <w:szCs w:val="24"/>
        </w:rPr>
      </w:pPr>
      <w:r w:rsidRPr="00343B49">
        <w:rPr>
          <w:rFonts w:ascii="Times New Roman" w:hAnsi="Times New Roman" w:cs="Times New Roman"/>
          <w:sz w:val="24"/>
          <w:szCs w:val="24"/>
        </w:rPr>
        <w:t>Выплаты стимулирующего характера, предусмотренные разделом 6 настоящего Положения, з</w:t>
      </w:r>
      <w:r w:rsidR="00E84054" w:rsidRPr="00343B49">
        <w:rPr>
          <w:rFonts w:ascii="Times New Roman" w:hAnsi="Times New Roman" w:cs="Times New Roman"/>
          <w:sz w:val="24"/>
          <w:szCs w:val="24"/>
        </w:rPr>
        <w:t xml:space="preserve">аместителям руководителя Организации </w:t>
      </w:r>
      <w:r w:rsidRPr="00343B49">
        <w:rPr>
          <w:rFonts w:ascii="Times New Roman" w:hAnsi="Times New Roman" w:cs="Times New Roman"/>
          <w:sz w:val="24"/>
          <w:szCs w:val="24"/>
        </w:rPr>
        <w:t>могут быть</w:t>
      </w:r>
      <w:r w:rsidR="00E84054" w:rsidRPr="00343B49">
        <w:rPr>
          <w:rFonts w:ascii="Times New Roman" w:hAnsi="Times New Roman" w:cs="Times New Roman"/>
          <w:sz w:val="24"/>
          <w:szCs w:val="24"/>
        </w:rPr>
        <w:t xml:space="preserve"> устан</w:t>
      </w:r>
      <w:r w:rsidRPr="00343B49">
        <w:rPr>
          <w:rFonts w:ascii="Times New Roman" w:hAnsi="Times New Roman" w:cs="Times New Roman"/>
          <w:sz w:val="24"/>
          <w:szCs w:val="24"/>
        </w:rPr>
        <w:t>о</w:t>
      </w:r>
      <w:r w:rsidR="00E84054" w:rsidRPr="00343B49">
        <w:rPr>
          <w:rFonts w:ascii="Times New Roman" w:hAnsi="Times New Roman" w:cs="Times New Roman"/>
          <w:sz w:val="24"/>
          <w:szCs w:val="24"/>
        </w:rPr>
        <w:t>вл</w:t>
      </w:r>
      <w:r w:rsidRPr="00343B49">
        <w:rPr>
          <w:rFonts w:ascii="Times New Roman" w:hAnsi="Times New Roman" w:cs="Times New Roman"/>
          <w:sz w:val="24"/>
          <w:szCs w:val="24"/>
        </w:rPr>
        <w:t xml:space="preserve">ены </w:t>
      </w:r>
      <w:r w:rsidR="00E84054" w:rsidRPr="00343B49">
        <w:rPr>
          <w:rFonts w:ascii="Times New Roman" w:hAnsi="Times New Roman" w:cs="Times New Roman"/>
          <w:sz w:val="24"/>
          <w:szCs w:val="24"/>
        </w:rPr>
        <w:t>руководителем Организации в соответствии с коллективным договором, локальным нормативным актом, согласованным с представительным органом работников Организации.</w:t>
      </w:r>
    </w:p>
    <w:p w:rsidR="00E84054" w:rsidRPr="00343B49" w:rsidRDefault="00E84054" w:rsidP="00DF2275">
      <w:pPr>
        <w:pStyle w:val="ConsPlusTitle1"/>
        <w:jc w:val="center"/>
        <w:outlineLvl w:val="1"/>
        <w:rPr>
          <w:rFonts w:ascii="Times New Roman" w:hAnsi="Times New Roman" w:cs="Times New Roman"/>
          <w:sz w:val="24"/>
          <w:szCs w:val="24"/>
        </w:rPr>
      </w:pPr>
    </w:p>
    <w:p w:rsidR="00E84054" w:rsidRPr="00343B49" w:rsidRDefault="00E84054" w:rsidP="00DF2275">
      <w:pPr>
        <w:pStyle w:val="ConsPlusTitle1"/>
        <w:jc w:val="center"/>
        <w:outlineLvl w:val="1"/>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r w:rsidRPr="00343B49">
        <w:rPr>
          <w:rFonts w:ascii="Times New Roman" w:hAnsi="Times New Roman" w:cs="Times New Roman"/>
          <w:sz w:val="24"/>
          <w:szCs w:val="24"/>
        </w:rPr>
        <w:t>4. Порядок исчисления размера средней заработной платы</w:t>
      </w:r>
    </w:p>
    <w:p w:rsidR="00F41B4E" w:rsidRPr="00343B49" w:rsidRDefault="00D34094" w:rsidP="00DF2275">
      <w:pPr>
        <w:pStyle w:val="ConsPlusTitle1"/>
        <w:jc w:val="center"/>
        <w:rPr>
          <w:rFonts w:ascii="Times New Roman" w:hAnsi="Times New Roman" w:cs="Times New Roman"/>
          <w:sz w:val="24"/>
          <w:szCs w:val="24"/>
        </w:rPr>
      </w:pPr>
      <w:r w:rsidRPr="00343B49">
        <w:rPr>
          <w:rFonts w:ascii="Times New Roman" w:hAnsi="Times New Roman" w:cs="Times New Roman"/>
          <w:sz w:val="24"/>
          <w:szCs w:val="24"/>
        </w:rPr>
        <w:t>для определения размера должностного окладаруководителя Организации</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1</w:t>
      </w:r>
      <w:r w:rsidRPr="00343B49">
        <w:rPr>
          <w:rFonts w:ascii="Times New Roman" w:hAnsi="Times New Roman" w:cs="Times New Roman"/>
          <w:sz w:val="24"/>
          <w:szCs w:val="24"/>
        </w:rPr>
        <w:t>. Порядок исчисления размера средней заработной платы для определения размера должностного оклада руководителя Организации (далее - Порядок) определяет правила исчисления средней заработной платы для определения размера должностного оклада руководителя Организации.</w:t>
      </w:r>
    </w:p>
    <w:p w:rsidR="0049733D"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2</w:t>
      </w:r>
      <w:r w:rsidRPr="00343B49">
        <w:rPr>
          <w:rFonts w:ascii="Times New Roman" w:hAnsi="Times New Roman" w:cs="Times New Roman"/>
          <w:sz w:val="24"/>
          <w:szCs w:val="24"/>
        </w:rPr>
        <w:t>. При расчете средней заработной платы учитываются оклады, должностные оклады, ставки, выплаты по повышающим коэффициентам к окладам, должностным окладам, ставкам, выплаты стимулирующего характера работников основного персонала Организации, которые осуществляются за счет средств бюджета Тульской области</w:t>
      </w:r>
      <w:r w:rsidR="00E84054" w:rsidRPr="00343B49">
        <w:rPr>
          <w:rFonts w:ascii="Times New Roman" w:hAnsi="Times New Roman" w:cs="Times New Roman"/>
          <w:sz w:val="24"/>
          <w:szCs w:val="24"/>
        </w:rPr>
        <w:t>,</w:t>
      </w:r>
      <w:r w:rsidRPr="00343B49">
        <w:rPr>
          <w:rFonts w:ascii="Times New Roman" w:hAnsi="Times New Roman" w:cs="Times New Roman"/>
          <w:sz w:val="24"/>
          <w:szCs w:val="24"/>
        </w:rPr>
        <w:t xml:space="preserve"> средств бюджета муниципального образования город Алексин</w:t>
      </w:r>
      <w:r w:rsidR="00E84054" w:rsidRPr="00343B49">
        <w:rPr>
          <w:rFonts w:ascii="Times New Roman" w:hAnsi="Times New Roman" w:cs="Times New Roman"/>
          <w:sz w:val="24"/>
          <w:szCs w:val="24"/>
        </w:rPr>
        <w:t xml:space="preserve">, </w:t>
      </w:r>
      <w:r w:rsidR="0049733D" w:rsidRPr="00343B49">
        <w:rPr>
          <w:rFonts w:ascii="Times New Roman" w:hAnsi="Times New Roman" w:cs="Times New Roman"/>
          <w:sz w:val="24"/>
          <w:szCs w:val="24"/>
        </w:rPr>
        <w:t>средств от приносящей доход деятельности.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расчете средней заработной платы не учитываются выплаты компенсационного характера работников основного персонала, надбавка за специфику работы в Организации.</w:t>
      </w:r>
    </w:p>
    <w:p w:rsidR="00F41B4E" w:rsidRPr="00343B49" w:rsidRDefault="0049733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Должностной о</w:t>
      </w:r>
      <w:r w:rsidR="007C7A87" w:rsidRPr="00343B49">
        <w:rPr>
          <w:rFonts w:ascii="Times New Roman" w:hAnsi="Times New Roman" w:cs="Times New Roman"/>
          <w:sz w:val="24"/>
          <w:szCs w:val="24"/>
        </w:rPr>
        <w:t xml:space="preserve">клад руководителю Организации устанавливается ежегодно на основании расчета </w:t>
      </w:r>
      <w:r w:rsidR="00D34094" w:rsidRPr="00343B49">
        <w:rPr>
          <w:rFonts w:ascii="Times New Roman" w:hAnsi="Times New Roman" w:cs="Times New Roman"/>
          <w:sz w:val="24"/>
          <w:szCs w:val="24"/>
        </w:rPr>
        <w:t xml:space="preserve">средней заработной платы работников основного персонала Организации за календарный год, предшествующий году установления </w:t>
      </w:r>
      <w:r w:rsidRPr="00343B49">
        <w:rPr>
          <w:rFonts w:ascii="Times New Roman" w:hAnsi="Times New Roman" w:cs="Times New Roman"/>
          <w:sz w:val="24"/>
          <w:szCs w:val="24"/>
        </w:rPr>
        <w:t xml:space="preserve">должностного </w:t>
      </w:r>
      <w:r w:rsidR="00D34094" w:rsidRPr="00343B49">
        <w:rPr>
          <w:rFonts w:ascii="Times New Roman" w:hAnsi="Times New Roman" w:cs="Times New Roman"/>
          <w:sz w:val="24"/>
          <w:szCs w:val="24"/>
        </w:rPr>
        <w:t>оклада руководител</w:t>
      </w:r>
      <w:r w:rsidR="007C7A87" w:rsidRPr="00343B49">
        <w:rPr>
          <w:rFonts w:ascii="Times New Roman" w:hAnsi="Times New Roman" w:cs="Times New Roman"/>
          <w:sz w:val="24"/>
          <w:szCs w:val="24"/>
        </w:rPr>
        <w:t>ю</w:t>
      </w:r>
      <w:r w:rsidR="00D34094" w:rsidRPr="00343B49">
        <w:rPr>
          <w:rFonts w:ascii="Times New Roman" w:hAnsi="Times New Roman" w:cs="Times New Roman"/>
          <w:sz w:val="24"/>
          <w:szCs w:val="24"/>
        </w:rPr>
        <w:t>.</w:t>
      </w:r>
    </w:p>
    <w:p w:rsidR="00F41B4E"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3</w:t>
      </w:r>
      <w:r w:rsidRPr="00343B49">
        <w:rPr>
          <w:rFonts w:ascii="Times New Roman" w:hAnsi="Times New Roman" w:cs="Times New Roman"/>
          <w:sz w:val="24"/>
          <w:szCs w:val="24"/>
        </w:rPr>
        <w:t>. Средняя заработная плата работников основного персонала Организации определяется путем деления суммы должностных окладов, ставок, выплат по повышающим коэффициентам к должностным окладам, ставкам, выплат стимулирующего характера работников основного персонала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оклада руководителя Организации.</w:t>
      </w:r>
    </w:p>
    <w:p w:rsidR="00F41B4E"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4</w:t>
      </w:r>
      <w:r w:rsidRPr="00343B49">
        <w:rPr>
          <w:rFonts w:ascii="Times New Roman" w:hAnsi="Times New Roman" w:cs="Times New Roman"/>
          <w:sz w:val="24"/>
          <w:szCs w:val="24"/>
        </w:rPr>
        <w:t>. При определении среднемесячной численности работников основного персонала Организации учитывается среднемесячная численность работников основного персонала Организации, работающих на условиях полного рабочего времени, среднемесячная численность работников основного персонала Организации, работающих на условиях неполного рабочего времени.</w:t>
      </w:r>
    </w:p>
    <w:p w:rsidR="00F41B4E"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5</w:t>
      </w:r>
      <w:r w:rsidRPr="00343B49">
        <w:rPr>
          <w:rFonts w:ascii="Times New Roman" w:hAnsi="Times New Roman" w:cs="Times New Roman"/>
          <w:sz w:val="24"/>
          <w:szCs w:val="24"/>
        </w:rPr>
        <w:t>.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основного персонала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Работник, работающий в Организации на одной и более одной ставке (оформленный в Организации как внутренний совместитель), учитывается в списочной численности работников основного персонала Организации как один человек (целая единица).</w:t>
      </w:r>
    </w:p>
    <w:p w:rsidR="00F41B4E"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6</w:t>
      </w:r>
      <w:r w:rsidRPr="00343B49">
        <w:rPr>
          <w:rFonts w:ascii="Times New Roman" w:hAnsi="Times New Roman" w:cs="Times New Roman"/>
          <w:sz w:val="24"/>
          <w:szCs w:val="24"/>
        </w:rPr>
        <w:t>.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Расчет средней численности этой категории работников производится в следующем порядке: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40 часов - на 8 часов (при пятидневной рабочей неделе) или на 6,67 часа (при шестидневной рабочей неделе);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39 часов - на 7,8 часа (при пятидневной рабочей неделе) или на 6,5 часа (при шестидневной рабочей неделе);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36 часов - на 7,2 часа (при пятидневной рабочей неделе) или на 6 часов (при шестидневной рабочей неделе);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33 часа - на 6,6 часа (при пятидневной рабочей неделе) или на 5,5 часа (при шестидневной рабочей неделе);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30 часов - на 6 часов (при пятидневной рабочей неделе) или на 5 часов (при шестидневной рабочей неделе);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24 часа - на 4,8 часа (при пятидневной рабочей неделе) или на 4 часа (при шестидневной рабочей неделе);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F41B4E"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7</w:t>
      </w:r>
      <w:r w:rsidRPr="00343B49">
        <w:rPr>
          <w:rFonts w:ascii="Times New Roman" w:hAnsi="Times New Roman" w:cs="Times New Roman"/>
          <w:sz w:val="24"/>
          <w:szCs w:val="24"/>
        </w:rPr>
        <w:t>.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основного персонала Организации, работавших на условиях неполного рабочего времени.</w:t>
      </w:r>
    </w:p>
    <w:p w:rsidR="00F41B4E" w:rsidRPr="00343B49" w:rsidRDefault="00DC2E2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w:t>
      </w:r>
      <w:r w:rsidR="00343B49">
        <w:rPr>
          <w:rFonts w:ascii="Times New Roman" w:hAnsi="Times New Roman" w:cs="Times New Roman"/>
          <w:sz w:val="24"/>
          <w:szCs w:val="24"/>
        </w:rPr>
        <w:t>8</w:t>
      </w:r>
      <w:r w:rsidRPr="00343B49">
        <w:rPr>
          <w:rFonts w:ascii="Times New Roman" w:hAnsi="Times New Roman" w:cs="Times New Roman"/>
          <w:sz w:val="24"/>
          <w:szCs w:val="24"/>
        </w:rPr>
        <w:t>. Изменение размера кратности для установления должностного оклада руководителя Организации производится с учетом изменения объемных показателей.</w:t>
      </w:r>
    </w:p>
    <w:p w:rsidR="00F41B4E" w:rsidRPr="00343B49" w:rsidRDefault="00343B49"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39</w:t>
      </w:r>
      <w:r w:rsidR="00DC2E22" w:rsidRPr="00343B49">
        <w:rPr>
          <w:rFonts w:ascii="Times New Roman" w:hAnsi="Times New Roman" w:cs="Times New Roman"/>
          <w:sz w:val="24"/>
          <w:szCs w:val="24"/>
        </w:rPr>
        <w:t>. При создании новой Организации и в других случаях, когда невозможно произвести расчет средней заработной платы работников основного персонала Организации для определения должностного оклада руководителя, размер должностного оклада руководителя Организации определяется учредителем.</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bookmarkStart w:id="4" w:name="P395"/>
      <w:bookmarkEnd w:id="4"/>
      <w:r w:rsidRPr="00343B49">
        <w:rPr>
          <w:rFonts w:ascii="Times New Roman" w:hAnsi="Times New Roman" w:cs="Times New Roman"/>
          <w:sz w:val="24"/>
          <w:szCs w:val="24"/>
        </w:rPr>
        <w:t>5. Порядок и условия установления выплаткомпенсационного характера</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0</w:t>
      </w:r>
      <w:r w:rsidRPr="00343B49">
        <w:rPr>
          <w:rFonts w:ascii="Times New Roman" w:hAnsi="Times New Roman" w:cs="Times New Roman"/>
          <w:sz w:val="24"/>
          <w:szCs w:val="24"/>
        </w:rPr>
        <w:t>. Работникам Организаций устанавливаются следующие выплаты компенсационного характера: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выплаты работникам, занятым на работах с вредными и (или) опасными условиями труда;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выплаты за работу в условиях, отклоняющихся от нормальных (при совмещении профессий (должностей), сверхурочной работе, работе в ночное время, расширении зон обслуживания, увеличении объема выполняемых работ или исполнении обязанностей временно отсутствующего работника без освобождения от работы, определенной трудовым договором, разделении рабочего дня на части, за работу в выходные и нерабочие праздничные дни, за дополнительную работу, не входящую в должностные обязанности работника (классное руководство, проверка письменных работ, заведование учебными кабинетами, заведование кафедрой, за работу с детьми из социально неблагополучных семей и т.д.) и в других условиях, отклоняющихся от нормальных).</w:t>
      </w: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1</w:t>
      </w:r>
      <w:r w:rsidRPr="00343B49">
        <w:rPr>
          <w:rFonts w:ascii="Times New Roman" w:hAnsi="Times New Roman" w:cs="Times New Roman"/>
          <w:sz w:val="24"/>
          <w:szCs w:val="24"/>
        </w:rPr>
        <w:t>.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Работодатель по согласованию с представительным органом работников принимает локальные нормативные акты, устанавливающие конкретный размер выплат всем работникам, занятым на работах с вредными и (или) опасными условиями труда.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На момент введения новой системы оплаты труда указанная выплата устанавливается всем работникам Организации, получавшим ее ранее. При этом работодатель принимает меры по специальной оценк</w:t>
      </w:r>
      <w:r w:rsidR="00074EBF">
        <w:rPr>
          <w:rFonts w:ascii="Times New Roman" w:hAnsi="Times New Roman" w:cs="Times New Roman"/>
          <w:sz w:val="24"/>
          <w:szCs w:val="24"/>
        </w:rPr>
        <w:t>е</w:t>
      </w:r>
      <w:r w:rsidRPr="00343B49">
        <w:rPr>
          <w:rFonts w:ascii="Times New Roman" w:hAnsi="Times New Roman" w:cs="Times New Roman"/>
          <w:sz w:val="24"/>
          <w:szCs w:val="24"/>
        </w:rPr>
        <w:t xml:space="preserve">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указанная выплата не производится.</w:t>
      </w: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2</w:t>
      </w:r>
      <w:r w:rsidRPr="00343B49">
        <w:rPr>
          <w:rFonts w:ascii="Times New Roman" w:hAnsi="Times New Roman" w:cs="Times New Roman"/>
          <w:sz w:val="24"/>
          <w:szCs w:val="24"/>
        </w:rPr>
        <w:t>. Доплата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случаях совмещения им 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3</w:t>
      </w:r>
      <w:r w:rsidRPr="00343B49">
        <w:rPr>
          <w:rFonts w:ascii="Times New Roman" w:hAnsi="Times New Roman" w:cs="Times New Roman"/>
          <w:sz w:val="24"/>
          <w:szCs w:val="24"/>
        </w:rPr>
        <w:t>. Доплата за работу в ночное время производится работникам за каждый час работы в ночное время. Ночным считается время с 22 часов до 6 часов. Работникам за работу в ночное время производится доплата в размере 50 процентов должностного оклада (оклада), ставки, рассчитанного за час работы, за каждый час работы в ночное время.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Расчет части должностного оклада (оклада), ставки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Перечень должностей работников Организации для установления доплаты за работу в ночное время и размер доплаты устанавливаются в порядке, предусмотренном трудовым законодательством.</w:t>
      </w: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4</w:t>
      </w:r>
      <w:r w:rsidRPr="00343B49">
        <w:rPr>
          <w:rFonts w:ascii="Times New Roman" w:hAnsi="Times New Roman" w:cs="Times New Roman"/>
          <w:sz w:val="24"/>
          <w:szCs w:val="24"/>
        </w:rPr>
        <w:t xml:space="preserve">.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Трудовым </w:t>
      </w:r>
      <w:hyperlink r:id="rId29" w:tooltip="&quot;Трудовой кодекс Российской Федерации&quot; от 30.12.2001 N 197-ФЗ (ред. от 06.04.2024) {КонсультантПлюс}">
        <w:r w:rsidRPr="00343B49">
          <w:rPr>
            <w:rFonts w:ascii="Times New Roman" w:hAnsi="Times New Roman" w:cs="Times New Roman"/>
            <w:sz w:val="24"/>
            <w:szCs w:val="24"/>
          </w:rPr>
          <w:t>кодексом</w:t>
        </w:r>
      </w:hyperlink>
      <w:r w:rsidRPr="00343B49">
        <w:rPr>
          <w:rFonts w:ascii="Times New Roman" w:hAnsi="Times New Roman" w:cs="Times New Roman"/>
          <w:sz w:val="24"/>
          <w:szCs w:val="24"/>
        </w:rPr>
        <w:t xml:space="preserve"> Российской Федерации.</w:t>
      </w: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5</w:t>
      </w:r>
      <w:r w:rsidRPr="00343B49">
        <w:rPr>
          <w:rFonts w:ascii="Times New Roman" w:hAnsi="Times New Roman" w:cs="Times New Roman"/>
          <w:sz w:val="24"/>
          <w:szCs w:val="24"/>
        </w:rPr>
        <w:t xml:space="preserve">. Повышенная оплата сверхурочной работы составляет за первые два часа работы не менее полуторного размера, за последующие часы - не менее двойного размера в соответствии с Трудовым </w:t>
      </w:r>
      <w:hyperlink r:id="rId30" w:tooltip="&quot;Трудовой кодекс Российской Федерации&quot; от 30.12.2001 N 197-ФЗ (ред. от 06.04.2024) {КонсультантПлюс}">
        <w:r w:rsidRPr="00343B49">
          <w:rPr>
            <w:rFonts w:ascii="Times New Roman" w:hAnsi="Times New Roman" w:cs="Times New Roman"/>
            <w:sz w:val="24"/>
            <w:szCs w:val="24"/>
          </w:rPr>
          <w:t>кодексом</w:t>
        </w:r>
      </w:hyperlink>
      <w:r w:rsidRPr="00343B49">
        <w:rPr>
          <w:rFonts w:ascii="Times New Roman" w:hAnsi="Times New Roman" w:cs="Times New Roman"/>
          <w:sz w:val="24"/>
          <w:szCs w:val="24"/>
        </w:rPr>
        <w:t xml:space="preserve"> Российской Федерации.</w:t>
      </w: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6</w:t>
      </w:r>
      <w:r w:rsidRPr="00343B49">
        <w:rPr>
          <w:rFonts w:ascii="Times New Roman" w:hAnsi="Times New Roman" w:cs="Times New Roman"/>
          <w:sz w:val="24"/>
          <w:szCs w:val="24"/>
        </w:rPr>
        <w:t>. Размеры и условия осуществления выплат компенсационного характера устанавливаются локальным нормативным актом Организации, принятым в соответствии с трудовым законодательством, конкретизируются в трудовых договорах работников.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w:t>
      </w:r>
    </w:p>
    <w:p w:rsidR="004F58D4"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7</w:t>
      </w:r>
      <w:r w:rsidRPr="00343B49">
        <w:rPr>
          <w:rFonts w:ascii="Times New Roman" w:hAnsi="Times New Roman" w:cs="Times New Roman"/>
          <w:sz w:val="24"/>
          <w:szCs w:val="24"/>
        </w:rPr>
        <w:t>. Педагогическим работникам Организации устанавливается ежемесячная доплата за выполнение функций классного руководителя:</w:t>
      </w:r>
    </w:p>
    <w:p w:rsidR="004F58D4"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размере 2000 рублей - за классное руководство в классе, реализующем общеобразовательные программы, с наполняемостью не менее 23 человек, классе, реализующем общеобразовательные адаптированные программы, с наполняемостью не менее 9 человек, классе компенсирующего обучения с наполняемостью не менее 10 человек либо в классе с наполняемостью 14 человек и более в общеобразовательных организациях, расположенных в сельской местности.</w:t>
      </w:r>
    </w:p>
    <w:p w:rsidR="004F58D4"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За классное руководство в классах с меньшей наполняемостью размер доплаты за выполнение функций классного руководителя рассчитывается пропорционально численности обучающихся.</w:t>
      </w:r>
    </w:p>
    <w:p w:rsidR="004F58D4" w:rsidRPr="00343B49" w:rsidRDefault="003B748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Порядок установления ежемесячной доплаты за выполнение функций классного руководителя педагогическим работникам организаций, осуществляющих образовательную деятельность установлен приложением N 9 к настоящему Положению</w:t>
      </w:r>
      <w:r w:rsidR="004F58D4" w:rsidRPr="00343B49">
        <w:rPr>
          <w:rFonts w:ascii="Times New Roman" w:hAnsi="Times New Roman" w:cs="Times New Roman"/>
          <w:sz w:val="24"/>
          <w:szCs w:val="24"/>
        </w:rPr>
        <w:t>.</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bookmarkStart w:id="5" w:name="P413"/>
      <w:bookmarkEnd w:id="5"/>
      <w:r w:rsidRPr="00343B49">
        <w:rPr>
          <w:rFonts w:ascii="Times New Roman" w:hAnsi="Times New Roman" w:cs="Times New Roman"/>
          <w:sz w:val="24"/>
          <w:szCs w:val="24"/>
        </w:rPr>
        <w:t>6. Порядок и условия установления выплатстимулирующего характера</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D51B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343B49">
        <w:rPr>
          <w:rFonts w:ascii="Times New Roman" w:hAnsi="Times New Roman" w:cs="Times New Roman"/>
          <w:sz w:val="24"/>
          <w:szCs w:val="24"/>
        </w:rPr>
        <w:t>8</w:t>
      </w:r>
      <w:r w:rsidRPr="00343B49">
        <w:rPr>
          <w:rFonts w:ascii="Times New Roman" w:hAnsi="Times New Roman" w:cs="Times New Roman"/>
          <w:sz w:val="24"/>
          <w:szCs w:val="24"/>
        </w:rPr>
        <w:t xml:space="preserve">. </w:t>
      </w:r>
      <w:r w:rsidR="003B7482" w:rsidRPr="00343B49">
        <w:rPr>
          <w:rFonts w:ascii="Times New Roman" w:hAnsi="Times New Roman" w:cs="Times New Roman"/>
          <w:sz w:val="24"/>
          <w:szCs w:val="24"/>
        </w:rPr>
        <w:t>В целях поощрения работников Организации за выполненную работу в соответствии с Перечнем видов выплат стимулирующего характера устанавливаются следующие выплаты стимулирующего характера: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премиальные выплаты по итогам работы;</w:t>
      </w:r>
    </w:p>
    <w:p w:rsidR="009C1E0E" w:rsidRPr="00343B49" w:rsidRDefault="009C1E0E" w:rsidP="00DF2275">
      <w:pPr>
        <w:pStyle w:val="ConsPlusNormal1"/>
        <w:ind w:firstLine="540"/>
        <w:jc w:val="both"/>
        <w:rPr>
          <w:rFonts w:ascii="Times New Roman" w:hAnsi="Times New Roman" w:cs="Times New Roman"/>
          <w:sz w:val="24"/>
          <w:szCs w:val="24"/>
          <w:shd w:val="clear" w:color="auto" w:fill="FFFFFF"/>
        </w:rPr>
      </w:pPr>
      <w:r w:rsidRPr="00343B49">
        <w:rPr>
          <w:rFonts w:ascii="Times New Roman" w:hAnsi="Times New Roman" w:cs="Times New Roman"/>
          <w:sz w:val="24"/>
          <w:szCs w:val="24"/>
          <w:shd w:val="clear" w:color="auto" w:fill="FFFFFF"/>
        </w:rPr>
        <w:t>выплаты за особые условия труда и дополнительную нагрузку при введении режима повышенной готовности или чрезвычайной ситуации;</w:t>
      </w:r>
    </w:p>
    <w:p w:rsidR="003B7482" w:rsidRPr="00343B49" w:rsidRDefault="003B7482" w:rsidP="00DF2275">
      <w:pPr>
        <w:pStyle w:val="ConsPlusNormal1"/>
        <w:ind w:firstLine="540"/>
        <w:jc w:val="both"/>
        <w:rPr>
          <w:rFonts w:ascii="Times New Roman" w:hAnsi="Times New Roman" w:cs="Times New Roman"/>
          <w:sz w:val="24"/>
          <w:szCs w:val="24"/>
          <w:shd w:val="clear" w:color="auto" w:fill="FFFFFF"/>
        </w:rPr>
      </w:pPr>
      <w:r w:rsidRPr="00343B49">
        <w:rPr>
          <w:rFonts w:ascii="Times New Roman" w:hAnsi="Times New Roman" w:cs="Times New Roman"/>
          <w:sz w:val="24"/>
          <w:szCs w:val="24"/>
          <w:shd w:val="clear" w:color="auto" w:fill="FFFFFF"/>
        </w:rPr>
        <w:t>выплаты за наставничество;</w:t>
      </w:r>
    </w:p>
    <w:p w:rsidR="009C1E0E" w:rsidRPr="00343B49" w:rsidRDefault="009C1E0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shd w:val="clear" w:color="auto" w:fill="FFFFFF"/>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в зависимости от особенностей условий труда и (или) режима рабочего времени;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выплаты за качество выполняемых работ;</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выплата за интенсивность и высокие результаты работы.</w:t>
      </w:r>
    </w:p>
    <w:p w:rsidR="009C1E0E" w:rsidRPr="00343B49" w:rsidRDefault="009C1E0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Выплаты стимулирующего характера работникам Организации (за исключением руководителя), </w:t>
      </w:r>
      <w:r w:rsidR="0049733D" w:rsidRPr="00343B49">
        <w:rPr>
          <w:rFonts w:ascii="Times New Roman" w:hAnsi="Times New Roman" w:cs="Times New Roman"/>
          <w:sz w:val="24"/>
          <w:szCs w:val="24"/>
        </w:rPr>
        <w:t xml:space="preserve">их виды, </w:t>
      </w:r>
      <w:r w:rsidRPr="00343B49">
        <w:rPr>
          <w:rFonts w:ascii="Times New Roman" w:hAnsi="Times New Roman" w:cs="Times New Roman"/>
          <w:sz w:val="24"/>
          <w:szCs w:val="24"/>
        </w:rPr>
        <w:t>размеры и условия их осуществления устанавливаются в соответствии с коллективным договором, локальным нормативным актом, согласованным с представительным органом работников Организации.</w:t>
      </w:r>
    </w:p>
    <w:p w:rsidR="000174D4" w:rsidRPr="00343B49" w:rsidRDefault="000174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Условия и порядок предоставления </w:t>
      </w:r>
      <w:r w:rsidR="000010AD" w:rsidRPr="00343B49">
        <w:rPr>
          <w:rFonts w:ascii="Times New Roman" w:hAnsi="Times New Roman" w:cs="Times New Roman"/>
          <w:sz w:val="24"/>
          <w:szCs w:val="24"/>
        </w:rPr>
        <w:t xml:space="preserve">выплат </w:t>
      </w:r>
      <w:r w:rsidRPr="00343B49">
        <w:rPr>
          <w:rFonts w:ascii="Times New Roman" w:hAnsi="Times New Roman" w:cs="Times New Roman"/>
          <w:sz w:val="24"/>
          <w:szCs w:val="24"/>
        </w:rPr>
        <w:t>стимулирующ</w:t>
      </w:r>
      <w:r w:rsidR="000010AD" w:rsidRPr="00343B49">
        <w:rPr>
          <w:rFonts w:ascii="Times New Roman" w:hAnsi="Times New Roman" w:cs="Times New Roman"/>
          <w:sz w:val="24"/>
          <w:szCs w:val="24"/>
        </w:rPr>
        <w:t>его характера</w:t>
      </w:r>
      <w:r w:rsidRPr="00343B49">
        <w:rPr>
          <w:rFonts w:ascii="Times New Roman" w:hAnsi="Times New Roman" w:cs="Times New Roman"/>
          <w:sz w:val="24"/>
          <w:szCs w:val="24"/>
        </w:rPr>
        <w:t xml:space="preserve"> за особые условия труда и дополнительную нагрузку при введении режима повышенной готовности или чрезвычайной ситуации работникам Организации устанавливаются нормативным правовым актом Правительства Тульской области.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Решение об установлении выплат стимулирующего характера принимает руководитель Организации с учетом решения комиссии по установлению выплат стимулирующего характера (далее - Комиссия), созданной в Организации, в следующем порядке: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заместителям руководителя, главным специалистам и иным работникам, подчиненным руководителю непосредственно;</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руководителям структурных подразделений Организации, главным специалистам и иным работникам, подчиненным заместителям руководителя, - по представлению заместителей руководителя Организации;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другим работникам, занятым в структурных подразделениях Организации, - на основании представления руководителей соответствующих структурных подразделений Организации.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Установление выплат стимулирующего характера работникам Организаций осуществляется 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труда работников, на текущий финансовый год.</w:t>
      </w:r>
    </w:p>
    <w:p w:rsidR="00F41B4E" w:rsidRPr="00343B49" w:rsidRDefault="00343B49"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49</w:t>
      </w:r>
      <w:r w:rsidR="00DD51B2" w:rsidRPr="00343B49">
        <w:rPr>
          <w:rFonts w:ascii="Times New Roman" w:hAnsi="Times New Roman" w:cs="Times New Roman"/>
          <w:sz w:val="24"/>
          <w:szCs w:val="24"/>
        </w:rPr>
        <w:t>. Премиальные выплаты по итогам работы выплачиваются с целью поощрения работников за общие результаты труда по итогам работы за установленный период.</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назначении следует учитывать:</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достижение и превышение плановых и нормативных показателей работы;</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своевременность и полноту подготовки отчетности.</w:t>
      </w:r>
    </w:p>
    <w:p w:rsidR="003B7482" w:rsidRPr="00343B49" w:rsidRDefault="003B748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Выплаты за наставничество устанавливаются работникам, осуществляющим наставничество.</w:t>
      </w:r>
    </w:p>
    <w:p w:rsidR="003B7482" w:rsidRPr="00343B49" w:rsidRDefault="003B748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0</w:t>
      </w:r>
      <w:r w:rsidRPr="00343B49">
        <w:rPr>
          <w:rFonts w:ascii="Times New Roman" w:hAnsi="Times New Roman" w:cs="Times New Roman"/>
          <w:sz w:val="24"/>
          <w:szCs w:val="24"/>
        </w:rPr>
        <w:t>.Выплата за наставничество производится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F41B4E" w:rsidRPr="00343B49" w:rsidRDefault="00DD51B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1</w:t>
      </w:r>
      <w:r w:rsidRPr="00343B49">
        <w:rPr>
          <w:rFonts w:ascii="Times New Roman" w:hAnsi="Times New Roman" w:cs="Times New Roman"/>
          <w:sz w:val="24"/>
          <w:szCs w:val="24"/>
        </w:rPr>
        <w:t>. Выплаты за качество выполняемых работ устанавливаются работникам при: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соблюдении регламентов, стандартов, технологий, требований к выполнению работ (услуг), предусмотренных должностными обязанностями;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соблюдении установленных сроков выполнения работ/оказания услуг;</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отсутствии обоснованных жалоб со стороны потребителей услуг;</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качественной подготовке и проведении мероприятий, связанных с уставной деятельностью Организации.</w:t>
      </w:r>
    </w:p>
    <w:p w:rsidR="00F41B4E" w:rsidRPr="00343B49" w:rsidRDefault="00DD51B2"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2</w:t>
      </w:r>
      <w:r w:rsidRPr="00343B49">
        <w:rPr>
          <w:rFonts w:ascii="Times New Roman" w:hAnsi="Times New Roman" w:cs="Times New Roman"/>
          <w:sz w:val="24"/>
          <w:szCs w:val="24"/>
        </w:rPr>
        <w:t>. Выплаты за интенсивность и высокие результаты работы устанавливаются работникам за: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интенсивность и напряженность работы (количество проведенных исследований, мероприятий и пр.);</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обеспечение безаварийной, безотказной и бесперебойной работы всех служб Организации;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организацию и проведение мероприятий, направленных на повышение авторитета Организации;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непосредственное участие в реализации национальных проектов.</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r w:rsidRPr="00343B49">
        <w:rPr>
          <w:rFonts w:ascii="Times New Roman" w:hAnsi="Times New Roman" w:cs="Times New Roman"/>
          <w:sz w:val="24"/>
          <w:szCs w:val="24"/>
        </w:rPr>
        <w:t>7. Другие вопросы оплаты труда</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AA528A"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3</w:t>
      </w:r>
      <w:r w:rsidRPr="00343B49">
        <w:rPr>
          <w:rFonts w:ascii="Times New Roman" w:hAnsi="Times New Roman" w:cs="Times New Roman"/>
          <w:sz w:val="24"/>
          <w:szCs w:val="24"/>
        </w:rPr>
        <w:t xml:space="preserve">. </w:t>
      </w:r>
      <w:r w:rsidR="003B7482" w:rsidRPr="00343B49">
        <w:rPr>
          <w:rFonts w:ascii="Times New Roman" w:hAnsi="Times New Roman" w:cs="Times New Roman"/>
          <w:sz w:val="24"/>
          <w:szCs w:val="24"/>
        </w:rPr>
        <w:t>Работникам Организации, в том числе руководителю, заместителям руководителя, устанавливается надбавка за специфику работы в Организации (структурном подразделении) в процентном отношении от должностного оклада (оклада), ставки. Размеры надбавок за специфику работы работникам организаций, осуществляющих образовательную деятельность (структурных подразделений), предусмотрены приложением N 7 к настоящему Положению</w:t>
      </w:r>
    </w:p>
    <w:p w:rsidR="00AA528A" w:rsidRPr="00343B49" w:rsidRDefault="00AA528A"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Перечень должностей работников, которым устанавливается надбавка за специфику работы, закрепляется коллективным договором, локальным нормативным актом, согласованным с представительным органом работников Организации.</w:t>
      </w:r>
    </w:p>
    <w:p w:rsidR="00AA528A" w:rsidRPr="00343B49" w:rsidRDefault="00AA528A" w:rsidP="00DF2275">
      <w:pPr>
        <w:pStyle w:val="formattext"/>
        <w:shd w:val="clear" w:color="auto" w:fill="FFFFFF"/>
        <w:spacing w:before="0" w:beforeAutospacing="0" w:after="0" w:afterAutospacing="0"/>
        <w:ind w:firstLine="480"/>
        <w:jc w:val="both"/>
        <w:textAlignment w:val="baseline"/>
      </w:pPr>
      <w:r w:rsidRPr="00343B49">
        <w:t>Руководителю Организации надбавка за специфику работы в Организации (структурном подразделении) устанавливается учредителем.</w:t>
      </w:r>
    </w:p>
    <w:p w:rsidR="00AA528A" w:rsidRPr="00343B49" w:rsidRDefault="00AA528A" w:rsidP="00DF2275">
      <w:pPr>
        <w:pStyle w:val="formattext"/>
        <w:shd w:val="clear" w:color="auto" w:fill="FFFFFF"/>
        <w:spacing w:before="0" w:beforeAutospacing="0" w:after="0" w:afterAutospacing="0"/>
        <w:ind w:firstLine="480"/>
        <w:jc w:val="both"/>
        <w:textAlignment w:val="baseline"/>
      </w:pPr>
      <w:r w:rsidRPr="00343B49">
        <w:t>Работникам Организации надбавка за специфику работы в Организации (структурном подразделении) устанавливается руководителем Организации.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4</w:t>
      </w:r>
      <w:r w:rsidRPr="00343B49">
        <w:rPr>
          <w:rFonts w:ascii="Times New Roman" w:hAnsi="Times New Roman" w:cs="Times New Roman"/>
          <w:sz w:val="24"/>
          <w:szCs w:val="24"/>
        </w:rPr>
        <w:t>. Работникам Организации, в т.ч. руководителю, заместителям руководителя, 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труда работников, на текущий финансовый год, может быть оказана материальная помощь.</w:t>
      </w:r>
    </w:p>
    <w:p w:rsidR="00AA528A" w:rsidRPr="00343B49" w:rsidRDefault="00AA528A"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Решение об оказании работнику Организации материальной помощи и ее конкретных размерах принимает руководитель Организации в соответствии с коллективным договором, локальным нормативным актом, согласованным с представительным органом работников Организации.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Решение об оказании руководителю Организации материальной помощи и ее конкретных размерах принимает учредитель в порядке, предусмотренном трудовым законодательством, на основании письменного заявления руководителя.</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5</w:t>
      </w:r>
      <w:r w:rsidRPr="00343B49">
        <w:rPr>
          <w:rFonts w:ascii="Times New Roman" w:hAnsi="Times New Roman" w:cs="Times New Roman"/>
          <w:sz w:val="24"/>
          <w:szCs w:val="24"/>
        </w:rPr>
        <w:t>. 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за исключением работников, занимающих должности советников директора по воспитанию и взаимодействию с детскими общественными объединениями, устанавливается ежемесячная надбавка к должностному окладу, ставке за проведение работы, направленной на патриотическое воспитание обучающихся, в размере 5000 рублей.</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Указанная надбавка производится за организацию и проведение не менее одного мероприятия и (или) проекта в месяц, направленных на патриотическое воспитание обучающихся, в соответствии с планом воспитательной работы Организации, участие в которых приняли:</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не менее тридцати процентов обучающихся Организации (за исключением малокомплектных общеобразовательных организаций; общеобразовательных организаций, расположенных в сельской местности, с численностью обучающихся до 70 человек);</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не менее девяноста процентов обучающихся малокомплектных общеобразовательных организаций; общеобразовательных организаций, расположенных в сельской местности, с численностью обучающихся до 70 человек.</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Указанная надбавка устанавливается руководителем Организации ежемесячно на основании отчета по итогам работы, форма которого утверждается локальным нормативным актом Организации.</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6</w:t>
      </w:r>
      <w:r w:rsidRPr="00343B49">
        <w:rPr>
          <w:rFonts w:ascii="Times New Roman" w:hAnsi="Times New Roman" w:cs="Times New Roman"/>
          <w:sz w:val="24"/>
          <w:szCs w:val="24"/>
        </w:rPr>
        <w:t>.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не менее чем на одну ставку по основной занимаемой должности в Организации устанавливаются  ежемесячные доплаты к должностному окладу, ставке по основному месту работы за ученые степени доктора наук и кандидата наук в размере 7000 рублей и 3000 рублей соответственно.</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менее чем на одну ставку в организации, </w:t>
      </w:r>
      <w:r w:rsidR="006878C4" w:rsidRPr="00343B49">
        <w:rPr>
          <w:rFonts w:ascii="Times New Roman" w:hAnsi="Times New Roman" w:cs="Times New Roman"/>
          <w:sz w:val="24"/>
          <w:szCs w:val="24"/>
        </w:rPr>
        <w:t xml:space="preserve">реализующей дополнительные профессиональные программы, </w:t>
      </w:r>
      <w:r w:rsidRPr="00343B49">
        <w:rPr>
          <w:rFonts w:ascii="Times New Roman" w:hAnsi="Times New Roman" w:cs="Times New Roman"/>
          <w:sz w:val="24"/>
          <w:szCs w:val="24"/>
        </w:rPr>
        <w:t xml:space="preserve">устанавливаются ежемесячные доплаты к должностному окладу, ставке за ученые степени доктора наук и кандидата наук в размере пропорционально отработанному времени. </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Указанные доплаты производятся за одну ученую степень по одному из оснований, по которому предусмотрен наибольший размер. </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Руководителю Организации указанные доплаты устанавливаются учредителем.</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указанные доплаты устанавливаются руководителем Организации.</w:t>
      </w:r>
    </w:p>
    <w:p w:rsidR="00B6037E" w:rsidRPr="00343B49" w:rsidRDefault="009C7E0C"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7</w:t>
      </w:r>
      <w:r w:rsidRPr="00343B49">
        <w:rPr>
          <w:rFonts w:ascii="Times New Roman" w:hAnsi="Times New Roman" w:cs="Times New Roman"/>
          <w:sz w:val="24"/>
          <w:szCs w:val="24"/>
        </w:rPr>
        <w:t xml:space="preserve">. </w:t>
      </w:r>
      <w:r w:rsidR="000818AD" w:rsidRPr="00343B49">
        <w:rPr>
          <w:rFonts w:ascii="Times New Roman" w:hAnsi="Times New Roman" w:cs="Times New Roman"/>
          <w:sz w:val="24"/>
          <w:szCs w:val="24"/>
        </w:rPr>
        <w:t>Работникам Организаций, методическим центрам, кабинетам, психологическим службам, созданным муниципальным образованием город Алексин, один раз в год производится единовременная выплата при предоставлении ежегодного оплачиваемого отпуска в размере должностного оклада (оклада), ставки по основной занимаемой должности. Порядок и условия осуществления единовременной выплаты при предоставлении ежегодного оплачиваемого отпуска работникам организаций, осуществляющих образовательную деятельность, предусмотрены в приложении №10 к настоящему Положению.</w:t>
      </w:r>
    </w:p>
    <w:p w:rsidR="00F41B4E" w:rsidRPr="00343B49" w:rsidRDefault="00CA51A5"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w:t>
      </w:r>
      <w:r w:rsidR="00343B49">
        <w:rPr>
          <w:rFonts w:ascii="Times New Roman" w:hAnsi="Times New Roman" w:cs="Times New Roman"/>
          <w:sz w:val="24"/>
          <w:szCs w:val="24"/>
        </w:rPr>
        <w:t>8</w:t>
      </w:r>
      <w:r w:rsidRPr="00343B49">
        <w:rPr>
          <w:rFonts w:ascii="Times New Roman" w:hAnsi="Times New Roman" w:cs="Times New Roman"/>
          <w:sz w:val="24"/>
          <w:szCs w:val="24"/>
        </w:rPr>
        <w:t xml:space="preserve">. В случаях, когда размер оплаты труда работника зависит от </w:t>
      </w:r>
      <w:r w:rsidR="00BA3F3E" w:rsidRPr="00343B49">
        <w:rPr>
          <w:rFonts w:ascii="Times New Roman" w:hAnsi="Times New Roman" w:cs="Times New Roman"/>
          <w:sz w:val="24"/>
          <w:szCs w:val="24"/>
        </w:rPr>
        <w:t>стажа работы, образования, квалификационной категории, почетного звания, нагрудного знака (значка), ведомственного знака отличия, ученой степени доктора наук и кандидата наук, право на его изменение возникает в следующие сроки:</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увеличении стажа работы, педагогической работы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присвоении квалификационной категории - со дня вынесения решения аттестационной комиссией;</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присвоении почетного звания, награждении нагрудным знаком (значком), ведомственным знаком отличия - со дня присвоения, награждения;</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присуждении ученой степени доктора наук или кандидата наук - со дня принятия решения о выдаче диплома.</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F41B4E" w:rsidRPr="00343B49" w:rsidRDefault="00343B49"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59</w:t>
      </w:r>
      <w:r w:rsidR="00CA51A5" w:rsidRPr="00343B49">
        <w:rPr>
          <w:rFonts w:ascii="Times New Roman" w:hAnsi="Times New Roman" w:cs="Times New Roman"/>
          <w:sz w:val="24"/>
          <w:szCs w:val="24"/>
        </w:rPr>
        <w:t xml:space="preserve">. </w:t>
      </w:r>
      <w:r w:rsidR="00BA3F3E" w:rsidRPr="00343B49">
        <w:rPr>
          <w:rFonts w:ascii="Times New Roman" w:hAnsi="Times New Roman" w:cs="Times New Roman"/>
          <w:sz w:val="24"/>
          <w:szCs w:val="24"/>
        </w:rPr>
        <w:t xml:space="preserve">В пределах имеющихся средств, если это целесообразно и не ущемляет интересов основных работников данной Организации, могут привлекаться для проведения учебных занятий с обучающимися высококвалифицированные специалисты с применением условий и коэффициентов ставок почасовой оплаты труда согласно </w:t>
      </w:r>
      <w:hyperlink w:anchor="P1073" w:tooltip="КОЭФФИЦИЕНТЫ">
        <w:r w:rsidR="00CA51A5" w:rsidRPr="00343B49">
          <w:rPr>
            <w:rFonts w:ascii="Times New Roman" w:hAnsi="Times New Roman" w:cs="Times New Roman"/>
            <w:sz w:val="24"/>
            <w:szCs w:val="24"/>
          </w:rPr>
          <w:t>приложению N 8</w:t>
        </w:r>
      </w:hyperlink>
      <w:r w:rsidR="00CA51A5" w:rsidRPr="00343B49">
        <w:rPr>
          <w:rFonts w:ascii="Times New Roman" w:hAnsi="Times New Roman" w:cs="Times New Roman"/>
          <w:sz w:val="24"/>
          <w:szCs w:val="24"/>
        </w:rPr>
        <w:t xml:space="preserve"> к настоящему Положению.</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Оплата труда данных высококвалифицированных работников осуществляется на почасовой основе с применением коэффициентов почасовой оплаты, предусмотренных </w:t>
      </w:r>
      <w:hyperlink w:anchor="P1073" w:tooltip="КОЭФФИЦИЕНТЫ">
        <w:r w:rsidRPr="00343B49">
          <w:rPr>
            <w:rFonts w:ascii="Times New Roman" w:hAnsi="Times New Roman" w:cs="Times New Roman"/>
            <w:sz w:val="24"/>
            <w:szCs w:val="24"/>
          </w:rPr>
          <w:t>приложением N 8</w:t>
        </w:r>
      </w:hyperlink>
      <w:r w:rsidRPr="00343B49">
        <w:rPr>
          <w:rFonts w:ascii="Times New Roman" w:hAnsi="Times New Roman" w:cs="Times New Roman"/>
          <w:sz w:val="24"/>
          <w:szCs w:val="24"/>
        </w:rPr>
        <w:t xml:space="preserve"> к настоящему Положению, к должностному окладу, ставке должностей, отнесенных к 1 квалификационному уровню ПКГ "Педагогические работники".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В размеры оплаты труда, рассчитанной в соответствии с </w:t>
      </w:r>
      <w:hyperlink w:anchor="P1073" w:tooltip="КОЭФФИЦИЕНТЫ">
        <w:r w:rsidRPr="00343B49">
          <w:rPr>
            <w:rFonts w:ascii="Times New Roman" w:hAnsi="Times New Roman" w:cs="Times New Roman"/>
            <w:sz w:val="24"/>
            <w:szCs w:val="24"/>
          </w:rPr>
          <w:t>приложением N 8</w:t>
        </w:r>
      </w:hyperlink>
      <w:r w:rsidRPr="00343B49">
        <w:rPr>
          <w:rFonts w:ascii="Times New Roman" w:hAnsi="Times New Roman" w:cs="Times New Roman"/>
          <w:sz w:val="24"/>
          <w:szCs w:val="24"/>
        </w:rPr>
        <w:t xml:space="preserve"> к настоящему Положению, включена оплата за отпуск.</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Коэффициенты почасовой оплаты труда лиц, имеющих почетные звания "Заслуженный", устанавливаются в размерах, предусмотренных для </w:t>
      </w:r>
      <w:r w:rsidR="00BA3F3E" w:rsidRPr="00343B49">
        <w:rPr>
          <w:rFonts w:ascii="Times New Roman" w:hAnsi="Times New Roman" w:cs="Times New Roman"/>
          <w:sz w:val="24"/>
          <w:szCs w:val="24"/>
        </w:rPr>
        <w:t>профессоров</w:t>
      </w:r>
      <w:r w:rsidRPr="00343B49">
        <w:rPr>
          <w:rFonts w:ascii="Times New Roman" w:hAnsi="Times New Roman" w:cs="Times New Roman"/>
          <w:sz w:val="24"/>
          <w:szCs w:val="24"/>
        </w:rPr>
        <w:t xml:space="preserve">, </w:t>
      </w:r>
      <w:r w:rsidR="00BA3F3E" w:rsidRPr="00343B49">
        <w:rPr>
          <w:rFonts w:ascii="Times New Roman" w:hAnsi="Times New Roman" w:cs="Times New Roman"/>
          <w:sz w:val="24"/>
          <w:szCs w:val="24"/>
        </w:rPr>
        <w:t>докторов</w:t>
      </w:r>
      <w:r w:rsidRPr="00343B49">
        <w:rPr>
          <w:rFonts w:ascii="Times New Roman" w:hAnsi="Times New Roman" w:cs="Times New Roman"/>
          <w:sz w:val="24"/>
          <w:szCs w:val="24"/>
        </w:rPr>
        <w:t xml:space="preserve"> наук.</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6</w:t>
      </w:r>
      <w:r w:rsidR="00343B49">
        <w:rPr>
          <w:rFonts w:ascii="Times New Roman" w:hAnsi="Times New Roman" w:cs="Times New Roman"/>
          <w:sz w:val="24"/>
          <w:szCs w:val="24"/>
        </w:rPr>
        <w:t>0</w:t>
      </w:r>
      <w:r w:rsidRPr="00343B49">
        <w:rPr>
          <w:rFonts w:ascii="Times New Roman" w:hAnsi="Times New Roman" w:cs="Times New Roman"/>
          <w:sz w:val="24"/>
          <w:szCs w:val="24"/>
        </w:rPr>
        <w:t>. Медицинским работникам Организаций устанавливается надбавка к должностному окладу за продолжительность непрерывной работы на должностях медицинских и фармацевтических работников в размере:</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5 процентов должностного оклада по истечении 1 года работы;</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20 процентов должностного оклада по истечении 3 лет работы;</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30 процентов должностного оклада по истечении 5 лет работы.</w:t>
      </w:r>
    </w:p>
    <w:p w:rsidR="00C63D85"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Порядок исчисления стажа для установления надбавки к должностному окладу за продолжительность непрерывной работы на должностях медицинских и фармацевтических работников медицинским работникам организаций, осуществляющих образовательную деятельность, установлен приложением N 11 к настоящему Положению.</w:t>
      </w:r>
    </w:p>
    <w:p w:rsidR="00C63D85"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Порядок установления надбавки к должностному окладу за продолжительность непрерывной работы на должностях медицинских и фармацевтических работников медицинским работникам организаций, осуществляющих образовательную деятельность, установлен приложением N 12 к настоящему Положению.</w:t>
      </w:r>
    </w:p>
    <w:p w:rsidR="00C63D85" w:rsidRPr="00343B49" w:rsidRDefault="00C63D85" w:rsidP="00DF2275">
      <w:pPr>
        <w:pStyle w:val="ConsPlusNormal1"/>
        <w:jc w:val="right"/>
        <w:outlineLvl w:val="1"/>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Приложение N 1</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C63D85" w:rsidRPr="00343B49" w:rsidRDefault="00C63D85"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rPr>
          <w:rFonts w:ascii="Times New Roman" w:hAnsi="Times New Roman" w:cs="Times New Roman"/>
          <w:sz w:val="24"/>
          <w:szCs w:val="24"/>
        </w:rPr>
      </w:pPr>
      <w:bookmarkStart w:id="6" w:name="P483"/>
      <w:bookmarkEnd w:id="6"/>
      <w:r w:rsidRPr="00343B49">
        <w:rPr>
          <w:rFonts w:ascii="Times New Roman" w:hAnsi="Times New Roman" w:cs="Times New Roman"/>
          <w:sz w:val="24"/>
          <w:szCs w:val="24"/>
        </w:rPr>
        <w:t>ПОВЫШАЮЩИЙ КОЭФФИЦИЕНТ</w:t>
      </w:r>
    </w:p>
    <w:p w:rsidR="001F11D4" w:rsidRPr="001F11D4" w:rsidRDefault="001F11D4" w:rsidP="00DF2275">
      <w:pPr>
        <w:pStyle w:val="ConsPlusNormal1"/>
        <w:jc w:val="center"/>
        <w:rPr>
          <w:rFonts w:ascii="Times New Roman" w:hAnsi="Times New Roman" w:cs="Times New Roman"/>
          <w:b/>
          <w:sz w:val="24"/>
          <w:szCs w:val="24"/>
        </w:rPr>
      </w:pPr>
      <w:r w:rsidRPr="001F11D4">
        <w:rPr>
          <w:rFonts w:ascii="Times New Roman" w:hAnsi="Times New Roman" w:cs="Times New Roman"/>
          <w:b/>
          <w:sz w:val="24"/>
          <w:szCs w:val="24"/>
        </w:rPr>
        <w:t>к должностному окладу (окладу), ставке за выслугу лет</w:t>
      </w:r>
    </w:p>
    <w:p w:rsidR="00F41B4E" w:rsidRPr="00343B49" w:rsidRDefault="001F11D4" w:rsidP="00DF2275">
      <w:pPr>
        <w:pStyle w:val="ConsPlusNormal1"/>
        <w:jc w:val="center"/>
        <w:rPr>
          <w:rFonts w:ascii="Times New Roman" w:hAnsi="Times New Roman" w:cs="Times New Roman"/>
          <w:sz w:val="24"/>
          <w:szCs w:val="24"/>
        </w:rPr>
      </w:pPr>
      <w:r w:rsidRPr="001F11D4">
        <w:rPr>
          <w:rFonts w:ascii="Times New Roman" w:hAnsi="Times New Roman" w:cs="Times New Roman"/>
          <w:b/>
          <w:sz w:val="24"/>
          <w:szCs w:val="24"/>
        </w:rPr>
        <w:t>в организациях,осуществляющих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1. Повышающий коэффициент к окладу, должностному окладу, ставке за выслугу лет устанавливается всем работникам </w:t>
      </w:r>
      <w:r w:rsidR="002D7F94" w:rsidRPr="00343B49">
        <w:rPr>
          <w:rFonts w:ascii="Times New Roman" w:hAnsi="Times New Roman" w:cs="Times New Roman"/>
          <w:sz w:val="24"/>
          <w:szCs w:val="24"/>
        </w:rPr>
        <w:t>О</w:t>
      </w:r>
      <w:r w:rsidRPr="00343B49">
        <w:rPr>
          <w:rFonts w:ascii="Times New Roman" w:hAnsi="Times New Roman" w:cs="Times New Roman"/>
          <w:sz w:val="24"/>
          <w:szCs w:val="24"/>
        </w:rPr>
        <w:t xml:space="preserve">рганизаций, осуществляющих образовательную деятельность (за исключением </w:t>
      </w:r>
      <w:r w:rsidR="00EE19D3" w:rsidRPr="00343B49">
        <w:rPr>
          <w:rFonts w:ascii="Times New Roman" w:hAnsi="Times New Roman" w:cs="Times New Roman"/>
          <w:sz w:val="24"/>
          <w:szCs w:val="24"/>
        </w:rPr>
        <w:t xml:space="preserve">медицинских работников, </w:t>
      </w:r>
      <w:r w:rsidRPr="00343B49">
        <w:rPr>
          <w:rFonts w:ascii="Times New Roman" w:hAnsi="Times New Roman" w:cs="Times New Roman"/>
          <w:sz w:val="24"/>
          <w:szCs w:val="24"/>
        </w:rPr>
        <w:t>руководителя и заместителей руководителя), в зависимости от стажа работы в следующих размерах:</w:t>
      </w:r>
    </w:p>
    <w:p w:rsidR="00F41B4E" w:rsidRPr="00343B49" w:rsidRDefault="00F41B4E" w:rsidP="00DF2275">
      <w:pPr>
        <w:pStyle w:val="ConsPlusNormal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3798"/>
      </w:tblGrid>
      <w:tr w:rsidR="00F41B4E" w:rsidRPr="00343B49">
        <w:tc>
          <w:tcPr>
            <w:tcW w:w="5245"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Стаж работы</w:t>
            </w:r>
          </w:p>
        </w:tc>
        <w:tc>
          <w:tcPr>
            <w:tcW w:w="3798"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за выслугу лет</w:t>
            </w:r>
          </w:p>
        </w:tc>
      </w:tr>
      <w:tr w:rsidR="00F41B4E" w:rsidRPr="00343B49">
        <w:tc>
          <w:tcPr>
            <w:tcW w:w="5245" w:type="dxa"/>
          </w:tcPr>
          <w:p w:rsidR="00F41B4E" w:rsidRPr="00343B49" w:rsidRDefault="00D34094"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Стаж работы от 0 до 2 лет включительно</w:t>
            </w:r>
          </w:p>
        </w:tc>
        <w:tc>
          <w:tcPr>
            <w:tcW w:w="3798"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0,02</w:t>
            </w:r>
          </w:p>
        </w:tc>
      </w:tr>
      <w:tr w:rsidR="00F41B4E" w:rsidRPr="00343B49">
        <w:tc>
          <w:tcPr>
            <w:tcW w:w="5245" w:type="dxa"/>
          </w:tcPr>
          <w:p w:rsidR="00F41B4E" w:rsidRPr="00343B49" w:rsidRDefault="00D34094"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Стаж работы от 2 до 5 лет включительно</w:t>
            </w:r>
          </w:p>
        </w:tc>
        <w:tc>
          <w:tcPr>
            <w:tcW w:w="3798"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0,05</w:t>
            </w:r>
          </w:p>
        </w:tc>
      </w:tr>
      <w:tr w:rsidR="00F41B4E" w:rsidRPr="00343B49">
        <w:tc>
          <w:tcPr>
            <w:tcW w:w="5245" w:type="dxa"/>
          </w:tcPr>
          <w:p w:rsidR="00F41B4E" w:rsidRPr="00343B49" w:rsidRDefault="00D34094"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Стаж работы от 5 до 10 лет включительно</w:t>
            </w:r>
          </w:p>
        </w:tc>
        <w:tc>
          <w:tcPr>
            <w:tcW w:w="3798"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0,10</w:t>
            </w:r>
          </w:p>
        </w:tc>
      </w:tr>
      <w:tr w:rsidR="00F41B4E" w:rsidRPr="00343B49">
        <w:tc>
          <w:tcPr>
            <w:tcW w:w="5245" w:type="dxa"/>
          </w:tcPr>
          <w:p w:rsidR="00F41B4E" w:rsidRPr="00343B49" w:rsidRDefault="00D34094"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Стаж работы от 10 до 20 лет включительно</w:t>
            </w:r>
          </w:p>
        </w:tc>
        <w:tc>
          <w:tcPr>
            <w:tcW w:w="3798"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0,15</w:t>
            </w:r>
          </w:p>
        </w:tc>
      </w:tr>
      <w:tr w:rsidR="00F41B4E" w:rsidRPr="00343B49">
        <w:tc>
          <w:tcPr>
            <w:tcW w:w="5245" w:type="dxa"/>
          </w:tcPr>
          <w:p w:rsidR="00F41B4E" w:rsidRPr="00343B49" w:rsidRDefault="00D34094"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Стаж работы более 20 лет</w:t>
            </w:r>
          </w:p>
        </w:tc>
        <w:tc>
          <w:tcPr>
            <w:tcW w:w="3798"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0,20</w:t>
            </w:r>
          </w:p>
        </w:tc>
      </w:tr>
    </w:tbl>
    <w:p w:rsidR="00F41B4E" w:rsidRPr="00343B49" w:rsidRDefault="00F41B4E" w:rsidP="00DF2275">
      <w:pPr>
        <w:pStyle w:val="ConsPlusNormal1"/>
        <w:jc w:val="both"/>
        <w:rPr>
          <w:rFonts w:ascii="Times New Roman" w:hAnsi="Times New Roman" w:cs="Times New Roman"/>
          <w:sz w:val="24"/>
          <w:szCs w:val="24"/>
        </w:rPr>
      </w:pPr>
    </w:p>
    <w:p w:rsidR="00EE19D3" w:rsidRPr="00343B49" w:rsidRDefault="00EE19D3" w:rsidP="00DF2275">
      <w:pPr>
        <w:widowControl w:val="0"/>
        <w:ind w:firstLine="709"/>
        <w:jc w:val="both"/>
        <w:rPr>
          <w:rFonts w:ascii="Times New Roman" w:eastAsia="Times New Roman" w:hAnsi="Times New Roman" w:cs="Times New Roman"/>
          <w:color w:val="000000"/>
          <w:kern w:val="0"/>
          <w:sz w:val="24"/>
          <w:szCs w:val="24"/>
        </w:rPr>
      </w:pPr>
      <w:r w:rsidRPr="00343B49">
        <w:rPr>
          <w:rFonts w:ascii="Times New Roman" w:eastAsia="Times New Roman" w:hAnsi="Times New Roman" w:cs="Times New Roman"/>
          <w:color w:val="000000"/>
          <w:kern w:val="0"/>
          <w:sz w:val="24"/>
          <w:szCs w:val="24"/>
        </w:rPr>
        <w:t>Медицинским работникам Организаций устанавливается надбавка к должностному окладу за продолжительность непрерывной работы на должностях медицинских и фармацевтических работников в размере:</w:t>
      </w:r>
    </w:p>
    <w:p w:rsidR="00EE19D3" w:rsidRPr="00343B49" w:rsidRDefault="00EE19D3" w:rsidP="00DF2275">
      <w:pPr>
        <w:pStyle w:val="ConsPlusNormal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3798"/>
      </w:tblGrid>
      <w:tr w:rsidR="00EE19D3" w:rsidRPr="00343B49" w:rsidTr="00D34094">
        <w:tc>
          <w:tcPr>
            <w:tcW w:w="5245" w:type="dxa"/>
          </w:tcPr>
          <w:p w:rsidR="00EE19D3" w:rsidRPr="00343B49" w:rsidRDefault="00EE19D3"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Стаж работы</w:t>
            </w:r>
          </w:p>
        </w:tc>
        <w:tc>
          <w:tcPr>
            <w:tcW w:w="3798" w:type="dxa"/>
          </w:tcPr>
          <w:p w:rsidR="00EE19D3" w:rsidRPr="00343B49" w:rsidRDefault="00EE19D3"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за выслугу лет</w:t>
            </w:r>
          </w:p>
        </w:tc>
      </w:tr>
      <w:tr w:rsidR="00EE19D3" w:rsidRPr="00343B49" w:rsidTr="00D34094">
        <w:tc>
          <w:tcPr>
            <w:tcW w:w="5245" w:type="dxa"/>
          </w:tcPr>
          <w:p w:rsidR="00EE19D3" w:rsidRPr="00343B49" w:rsidRDefault="00EE19D3"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Стаж работы от 1 до 3 лет включительно</w:t>
            </w:r>
          </w:p>
        </w:tc>
        <w:tc>
          <w:tcPr>
            <w:tcW w:w="3798" w:type="dxa"/>
          </w:tcPr>
          <w:p w:rsidR="00EE19D3" w:rsidRPr="00343B49" w:rsidRDefault="00EE19D3"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0,05</w:t>
            </w:r>
          </w:p>
        </w:tc>
      </w:tr>
      <w:tr w:rsidR="00EE19D3" w:rsidRPr="00343B49" w:rsidTr="00D34094">
        <w:tc>
          <w:tcPr>
            <w:tcW w:w="5245" w:type="dxa"/>
          </w:tcPr>
          <w:p w:rsidR="00EE19D3" w:rsidRPr="00343B49" w:rsidRDefault="00EE19D3"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Стаж работы от 3 до 5 лет включительно</w:t>
            </w:r>
          </w:p>
        </w:tc>
        <w:tc>
          <w:tcPr>
            <w:tcW w:w="3798" w:type="dxa"/>
          </w:tcPr>
          <w:p w:rsidR="00EE19D3" w:rsidRPr="00343B49" w:rsidRDefault="00EE19D3"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0,20</w:t>
            </w:r>
          </w:p>
        </w:tc>
      </w:tr>
      <w:tr w:rsidR="00EE19D3" w:rsidRPr="00343B49" w:rsidTr="00D34094">
        <w:tc>
          <w:tcPr>
            <w:tcW w:w="5245" w:type="dxa"/>
          </w:tcPr>
          <w:p w:rsidR="00EE19D3" w:rsidRPr="00343B49" w:rsidRDefault="00EE19D3"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 xml:space="preserve">Стаж работы свыше 5 </w:t>
            </w:r>
          </w:p>
        </w:tc>
        <w:tc>
          <w:tcPr>
            <w:tcW w:w="3798" w:type="dxa"/>
          </w:tcPr>
          <w:p w:rsidR="00EE19D3" w:rsidRPr="00343B49" w:rsidRDefault="00EE19D3"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0,30</w:t>
            </w:r>
          </w:p>
        </w:tc>
      </w:tr>
    </w:tbl>
    <w:p w:rsidR="00EE19D3" w:rsidRPr="00343B49" w:rsidRDefault="00EE19D3" w:rsidP="00DF2275">
      <w:pPr>
        <w:pStyle w:val="ConsPlusNormal1"/>
        <w:jc w:val="both"/>
        <w:rPr>
          <w:rFonts w:ascii="Times New Roman" w:hAnsi="Times New Roman" w:cs="Times New Roman"/>
          <w:sz w:val="24"/>
          <w:szCs w:val="24"/>
        </w:rPr>
      </w:pPr>
    </w:p>
    <w:p w:rsidR="00DE035C" w:rsidRPr="00343B49" w:rsidRDefault="00DE035C" w:rsidP="00DF2275">
      <w:pPr>
        <w:pStyle w:val="ConsPlusNormal1"/>
        <w:jc w:val="both"/>
        <w:rPr>
          <w:rFonts w:ascii="Times New Roman" w:hAnsi="Times New Roman" w:cs="Times New Roman"/>
          <w:sz w:val="24"/>
          <w:szCs w:val="24"/>
        </w:rPr>
      </w:pPr>
      <w:r w:rsidRPr="00343B49">
        <w:rPr>
          <w:rFonts w:ascii="Times New Roman" w:hAnsi="Times New Roman" w:cs="Times New Roman"/>
          <w:sz w:val="24"/>
          <w:szCs w:val="24"/>
        </w:rPr>
        <w:t>Порядок исчисления стажа для установления надбавки устанавливается в соответствии с приложением № 11 к настоящему Положению.</w:t>
      </w:r>
    </w:p>
    <w:p w:rsidR="00EE19D3" w:rsidRPr="00343B49" w:rsidRDefault="00DE035C" w:rsidP="00DF2275">
      <w:pPr>
        <w:pStyle w:val="ConsPlusNormal1"/>
        <w:jc w:val="both"/>
        <w:rPr>
          <w:rFonts w:ascii="Times New Roman" w:hAnsi="Times New Roman" w:cs="Times New Roman"/>
          <w:sz w:val="24"/>
          <w:szCs w:val="24"/>
        </w:rPr>
      </w:pPr>
      <w:r w:rsidRPr="00343B49">
        <w:rPr>
          <w:rFonts w:ascii="Times New Roman" w:hAnsi="Times New Roman" w:cs="Times New Roman"/>
          <w:sz w:val="24"/>
          <w:szCs w:val="24"/>
        </w:rPr>
        <w:t>Порядок установления надбавки к должностному окладу медицинским работникам Организаций за продолжительность непрерывной работы на должностях медицинских и фармацевтических работников, устанавливается в соответствии с приложением № 12 к настоящему Положению.</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окладу, должностному окладу, ставке за выслугу лет устанавливается к окладу, должностному окладу, ставке как по основной, так и по должности, занимаемой на условиях внутреннего и внешнего совместительства, за фактически отработанное время.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2. Документами, подтверждающими стаж работы, являются трудовая книжка или сведения о трудовой деятельности, оформленные в соответствии со </w:t>
      </w:r>
      <w:hyperlink r:id="rId31" w:tooltip="&quot;Трудовой кодекс Российской Федерации&quot; от 30.12.2001 N 197-ФЗ (ред. от 06.04.2024) {КонсультантПлюс}">
        <w:r w:rsidRPr="00343B49">
          <w:rPr>
            <w:rFonts w:ascii="Times New Roman" w:hAnsi="Times New Roman" w:cs="Times New Roman"/>
            <w:sz w:val="24"/>
            <w:szCs w:val="24"/>
          </w:rPr>
          <w:t>статьей 66.1</w:t>
        </w:r>
      </w:hyperlink>
      <w:r w:rsidRPr="00343B49">
        <w:rPr>
          <w:rFonts w:ascii="Times New Roman" w:hAnsi="Times New Roman" w:cs="Times New Roman"/>
          <w:sz w:val="24"/>
          <w:szCs w:val="24"/>
        </w:rPr>
        <w:t>Трудового кодекса Российской Федерации, если работодатель формирует в электронном виде основную информацию о трудовой деятельности и трудовом стаже работника,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Документы представляются лицом, стаж которого подтверждается.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3. </w:t>
      </w:r>
      <w:r w:rsidR="001841F4" w:rsidRPr="00343B49">
        <w:rPr>
          <w:rFonts w:ascii="Times New Roman" w:hAnsi="Times New Roman" w:cs="Times New Roman"/>
          <w:sz w:val="24"/>
          <w:szCs w:val="24"/>
        </w:rPr>
        <w:t xml:space="preserve">Исчисление стажа работы для установления повышающего коэффициента к должностному окладу (окладу), ставке за выслугу лет в Организациях производится согласно порядку исчисления стажа работы для установления повышающего коэффициента к должностному окладу (окладу), ставке за выслугу лет работникам организаций, осуществляющих образовательную деятельность, </w:t>
      </w:r>
      <w:r w:rsidRPr="00343B49">
        <w:rPr>
          <w:rFonts w:ascii="Times New Roman" w:hAnsi="Times New Roman" w:cs="Times New Roman"/>
          <w:sz w:val="24"/>
          <w:szCs w:val="24"/>
        </w:rPr>
        <w:t xml:space="preserve"> предусмотренном </w:t>
      </w:r>
      <w:hyperlink w:anchor="P532" w:tooltip="ПОРЯДОК">
        <w:r w:rsidRPr="00343B49">
          <w:rPr>
            <w:rFonts w:ascii="Times New Roman" w:hAnsi="Times New Roman" w:cs="Times New Roman"/>
            <w:sz w:val="24"/>
            <w:szCs w:val="24"/>
          </w:rPr>
          <w:t>приложением N 2</w:t>
        </w:r>
      </w:hyperlink>
      <w:r w:rsidRPr="00343B49">
        <w:rPr>
          <w:rFonts w:ascii="Times New Roman" w:hAnsi="Times New Roman" w:cs="Times New Roman"/>
          <w:sz w:val="24"/>
          <w:szCs w:val="24"/>
        </w:rPr>
        <w:t xml:space="preserve"> 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4. </w:t>
      </w:r>
      <w:r w:rsidR="001841F4" w:rsidRPr="00343B49">
        <w:rPr>
          <w:rFonts w:ascii="Times New Roman" w:hAnsi="Times New Roman" w:cs="Times New Roman"/>
          <w:sz w:val="24"/>
          <w:szCs w:val="24"/>
        </w:rPr>
        <w:t xml:space="preserve">В стаж работы, дающий право на установление повышающего коэффициента к должностному окладу (окладу), ставке за выслугу лет работникам образования и работникам дополнительного профессионального образования, засчитывается педагогическая, руководящая и методическая работа в образовательных и других Организациях согласно перечню организаций (учреждений) и должностей, время работы в которых засчитывается в стаж работников образования (дополнительного профессионального образования) (педагогический стаж) организаций, осуществляющих образовательную деятельность, </w:t>
      </w:r>
      <w:r w:rsidRPr="00343B49">
        <w:rPr>
          <w:rFonts w:ascii="Times New Roman" w:hAnsi="Times New Roman" w:cs="Times New Roman"/>
          <w:sz w:val="24"/>
          <w:szCs w:val="24"/>
        </w:rPr>
        <w:t xml:space="preserve">согласно </w:t>
      </w:r>
      <w:hyperlink w:anchor="P596" w:tooltip="ПЕРЕЧЕНЬ">
        <w:r w:rsidRPr="00343B49">
          <w:rPr>
            <w:rFonts w:ascii="Times New Roman" w:hAnsi="Times New Roman" w:cs="Times New Roman"/>
            <w:sz w:val="24"/>
            <w:szCs w:val="24"/>
          </w:rPr>
          <w:t>приложению N 3</w:t>
        </w:r>
      </w:hyperlink>
      <w:r w:rsidRPr="00343B49">
        <w:rPr>
          <w:rFonts w:ascii="Times New Roman" w:hAnsi="Times New Roman" w:cs="Times New Roman"/>
          <w:sz w:val="24"/>
          <w:szCs w:val="24"/>
        </w:rPr>
        <w:t xml:space="preserve"> 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F41B4E"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ED172B" w:rsidRPr="00343B49" w:rsidRDefault="00ED172B"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Приложение N 2</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9C28C0" w:rsidRPr="00343B49" w:rsidRDefault="009C28C0" w:rsidP="00DF2275">
      <w:pPr>
        <w:pStyle w:val="ConsPlusNormal1"/>
        <w:jc w:val="center"/>
        <w:rPr>
          <w:rFonts w:ascii="Times New Roman" w:hAnsi="Times New Roman" w:cs="Times New Roman"/>
          <w:b/>
          <w:sz w:val="24"/>
          <w:szCs w:val="24"/>
        </w:rPr>
      </w:pPr>
      <w:bookmarkStart w:id="7" w:name="P532"/>
      <w:bookmarkEnd w:id="7"/>
      <w:r w:rsidRPr="00343B49">
        <w:rPr>
          <w:rFonts w:ascii="Times New Roman" w:hAnsi="Times New Roman" w:cs="Times New Roman"/>
          <w:b/>
          <w:sz w:val="24"/>
          <w:szCs w:val="24"/>
        </w:rPr>
        <w:t>ПОРЯДОК</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исчисления стажа работы для установления повышающего</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коэффициента к должностному окладу (окладу), ставке</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за выслугу лет работникам организаций, осуществляющих</w:t>
      </w:r>
    </w:p>
    <w:p w:rsidR="00F41B4E"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образовательную деятельность</w:t>
      </w:r>
    </w:p>
    <w:p w:rsidR="00DF2275" w:rsidRPr="00343B49" w:rsidRDefault="00DF2275" w:rsidP="00DF2275">
      <w:pPr>
        <w:pStyle w:val="ConsPlusNormal1"/>
        <w:jc w:val="center"/>
        <w:rPr>
          <w:rFonts w:ascii="Times New Roman" w:hAnsi="Times New Roman" w:cs="Times New Roman"/>
          <w:sz w:val="24"/>
          <w:szCs w:val="24"/>
        </w:rPr>
      </w:pP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 В стаж работы засчитывается:</w:t>
      </w:r>
    </w:p>
    <w:p w:rsidR="001841F4"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а) </w:t>
      </w:r>
      <w:r w:rsidR="001841F4" w:rsidRPr="00343B49">
        <w:rPr>
          <w:rFonts w:ascii="Times New Roman" w:hAnsi="Times New Roman" w:cs="Times New Roman"/>
          <w:sz w:val="24"/>
          <w:szCs w:val="24"/>
        </w:rPr>
        <w:t>время работы в организаци</w:t>
      </w:r>
      <w:r w:rsidR="00F86D70">
        <w:rPr>
          <w:rFonts w:ascii="Times New Roman" w:hAnsi="Times New Roman" w:cs="Times New Roman"/>
          <w:sz w:val="24"/>
          <w:szCs w:val="24"/>
        </w:rPr>
        <w:t>ях</w:t>
      </w:r>
      <w:r w:rsidR="001841F4" w:rsidRPr="00343B49">
        <w:rPr>
          <w:rFonts w:ascii="Times New Roman" w:hAnsi="Times New Roman" w:cs="Times New Roman"/>
          <w:sz w:val="24"/>
          <w:szCs w:val="24"/>
        </w:rPr>
        <w:t>, осуществляющих образовательную деятельность (далее - Организации);</w:t>
      </w:r>
    </w:p>
    <w:p w:rsidR="00F41B4E"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б) время прохождения военной службы в соответствии с Федеральным законом от 28 марта 1998 года N 53-ФЗ "О воинской обязанности и военной службе";</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образования не превысил 1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период приостановления действия трудового договора на период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время работы в Организациях в период учебы студентам педагогических организаций высшего образования и профессиональных образовательных организаций, имеющих государственную аккредитацию, независимо от продолжительности перерывов в работе, связанных с учебой, если за ней следовала работа в Организациях;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г) работникам Организаций при условии, если нижеперечисленным периодам непосредственно предшествовала и за ними непосредственно следовала работа, дающая право на установление повышающего коэффициента за выслугу лет:</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выборных должностях в органах законодательной и исполнительной власти и профсоюзных органах;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время по уходу за ребенком до достижения им возраста трех лет;</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 время работы в органах исполнительной власти всех уровней, организациях (учреждениях) на идентичных должностях (профессиях), а также должностях (профессиях), связанных с направлением деятельности организации или отвечающих функционалу занимаемой в организации должности.</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 Педагогическим работникам при исчислении стажа для установления повышающего коэффициента к должностному окладу, ставке за выслугу лет учитывается стаж педагогической работы, в который засчитывается без всяких условий и ограничений:</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а) время нахождения на военной службе по мобилизации или по контракту в соответствии с пунктом 7 статьи 38 Федерального закона от 28 марта 1998 года N 53-ФЗ "О воинской обязанности и военной службе" либо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б) время работы в должности заведующего фильмотекой и методиста фильмотеки.</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а)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подпункте "а" пункта 2 настоящего Порядка;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б)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профессионального образования); в комиссиях по делам несовершеннолетних и защите их прав или в отделах социально-правовой охраны несовершеннолетних, в аппарате Уполномоченного по правам ребенка, в подразделениях по предупреждению правонарушений (инспекциях по делам несовершеннолетних, детских комнатах милиции) органов внутренних дел;</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время обучения (по очной форме) в аспирантуре, организациях высшего образования и профессиональных образовательных организациях, имеющих государственную аккредитацию.</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 В стаж педагогической работы отдельных категорий педагогических работников помимо периодов, предусмотренных пунктами 2 и 3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Организации или профилю преподаваемого предмета (курса, дисциплины, кружка):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преподавателям-организаторам (основ безопасности и защиты Родины);</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мастерам производственного обучения;</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педагогам дополнительного образования;</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педагогическим работникам экспериментальных образовательных учреждений;</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педагогам-психологам;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педагогам-библиотекарям;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методистам;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педагогическим работникам профессиональных образовательных организаций (отделений): культуры и искусства, музыкально-педагогических, художественно-графических, музыкальных;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преподавателям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профессиональных образовательных организаций, учителям музыки, музыкальным руководителям, концертмейстерам.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организации высшего образования, профессиональной образовательной организации педагогического образования.</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7. Работникам Организаций время педагогической работы в Организациях, выполняемой помимо основной работы на условиях почасовой оплаты, включается в педагогический стаж, если ее объем (в одном или нескольких Организациях) составляет не менее 180 часов в учебном году.</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8. В случаях уменьшения стажа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работы.</w:t>
      </w:r>
    </w:p>
    <w:p w:rsidR="0059189F"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9. Работникам Организаций могут быть засчитаны в стаж работы иные периоды работы (службы) в учреждениях и Организациях независимо от их организационно-правовой формы, опыт и знания по которым необходимы для выполнения обязанностей по замещаемой должности.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10. Включение в стаж иных периодов работы производится на основании приказа руководителя в соответствии с Положением об исчислении стажа работы для установления повышающего коэффициента к окладу (ставке) за выслугу лет, утвержденным локальным нормативным актом Организации, принятым с учетом мнения представительного органа работников. Для предварительного рассмотрения вопроса распорядительным документом Организации создается соответствующая комиссия по исчислению стажа для установления работникам повышающего коэффициента к окладу (ставке) за выслугу лет.</w:t>
      </w:r>
    </w:p>
    <w:p w:rsidR="00ED172B" w:rsidRPr="00343B49" w:rsidRDefault="00ED172B" w:rsidP="00DF2275">
      <w:pPr>
        <w:pStyle w:val="ConsPlusNormal1"/>
        <w:jc w:val="both"/>
        <w:rPr>
          <w:rFonts w:ascii="Times New Roman" w:hAnsi="Times New Roman" w:cs="Times New Roman"/>
          <w:sz w:val="24"/>
          <w:szCs w:val="24"/>
        </w:rPr>
      </w:pPr>
    </w:p>
    <w:p w:rsidR="00ED172B" w:rsidRDefault="00ED172B"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Приложение N 3</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9C28C0" w:rsidRPr="00343B49" w:rsidRDefault="009C28C0" w:rsidP="00DF2275">
      <w:pPr>
        <w:pStyle w:val="ConsPlusNormal1"/>
        <w:jc w:val="center"/>
        <w:rPr>
          <w:rFonts w:ascii="Times New Roman" w:hAnsi="Times New Roman" w:cs="Times New Roman"/>
          <w:b/>
          <w:sz w:val="24"/>
          <w:szCs w:val="24"/>
        </w:rPr>
      </w:pPr>
      <w:bookmarkStart w:id="8" w:name="P596"/>
      <w:bookmarkEnd w:id="8"/>
      <w:r w:rsidRPr="00343B49">
        <w:rPr>
          <w:rFonts w:ascii="Times New Roman" w:hAnsi="Times New Roman" w:cs="Times New Roman"/>
          <w:b/>
          <w:sz w:val="24"/>
          <w:szCs w:val="24"/>
        </w:rPr>
        <w:t>ПЕРЕЧЕНЬ</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организаций (учреждений) и должностей, время работы</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в которых засчитывается в стаж работников образования</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 xml:space="preserve">(педагогический стаж) организаций, осуществляющих </w:t>
      </w:r>
    </w:p>
    <w:p w:rsidR="00F41B4E"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образовательную деятельность</w:t>
      </w:r>
    </w:p>
    <w:p w:rsidR="009C28C0" w:rsidRPr="00343B49" w:rsidRDefault="009C28C0" w:rsidP="00DF2275">
      <w:pPr>
        <w:pStyle w:val="ConsPlusNormal1"/>
        <w:jc w:val="center"/>
        <w:rPr>
          <w:rFonts w:ascii="Times New Roman" w:hAnsi="Times New Roman" w:cs="Times New Roman"/>
          <w:b/>
          <w:sz w:val="24"/>
          <w:szCs w:val="24"/>
        </w:rPr>
      </w:pPr>
    </w:p>
    <w:p w:rsidR="009C28C0" w:rsidRPr="00343B49" w:rsidRDefault="009C28C0" w:rsidP="00DF2275">
      <w:pPr>
        <w:pStyle w:val="ConsPlusNormal1"/>
        <w:jc w:val="center"/>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5042"/>
      </w:tblGrid>
      <w:tr w:rsidR="009C28C0" w:rsidRPr="009C28C0" w:rsidTr="00DA4EEB">
        <w:tc>
          <w:tcPr>
            <w:tcW w:w="4592" w:type="dxa"/>
          </w:tcPr>
          <w:p w:rsidR="009C28C0" w:rsidRPr="009C28C0" w:rsidRDefault="009C28C0" w:rsidP="00DF2275">
            <w:pPr>
              <w:widowControl w:val="0"/>
              <w:autoSpaceDE w:val="0"/>
              <w:autoSpaceDN w:val="0"/>
              <w:jc w:val="center"/>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Наименование организаций</w:t>
            </w:r>
          </w:p>
        </w:tc>
        <w:tc>
          <w:tcPr>
            <w:tcW w:w="5042" w:type="dxa"/>
          </w:tcPr>
          <w:p w:rsidR="009C28C0" w:rsidRPr="009C28C0" w:rsidRDefault="009C28C0" w:rsidP="00DF2275">
            <w:pPr>
              <w:widowControl w:val="0"/>
              <w:autoSpaceDE w:val="0"/>
              <w:autoSpaceDN w:val="0"/>
              <w:jc w:val="center"/>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Наименование должностей</w:t>
            </w:r>
          </w:p>
        </w:tc>
      </w:tr>
      <w:tr w:rsidR="009C28C0" w:rsidRPr="009C28C0" w:rsidTr="00DA4EEB">
        <w:tblPrEx>
          <w:tblBorders>
            <w:insideH w:val="nil"/>
          </w:tblBorders>
        </w:tblPrEx>
        <w:tc>
          <w:tcPr>
            <w:tcW w:w="459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 Образовательные организации, в том числе военные профессиональные организации, военные образовательные организации высшего образования; образовательные организации дополнительного профессионального образования (повышения квалификации специалистов); организации здравоохранения и социального обеспечения: дома ребенка, детские санатории, клиники, поликлиники, больницы и др., а также отделения, палаты для детей в организациях для взрослых, организации, реализующие программы спортивной подготовки</w:t>
            </w:r>
          </w:p>
        </w:tc>
        <w:tc>
          <w:tcPr>
            <w:tcW w:w="504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 Учителя, преподаватели, учителя-дефектологи, учителя-логопеды, логопеды, преподаватели-организаторы (основ безопасности и защиты Родины),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w:t>
            </w:r>
          </w:p>
        </w:tc>
      </w:tr>
      <w:tr w:rsidR="009C28C0" w:rsidRPr="009C28C0" w:rsidTr="00DA4EEB">
        <w:tblPrEx>
          <w:tblBorders>
            <w:insideH w:val="nil"/>
          </w:tblBorders>
        </w:tblPrEx>
        <w:tc>
          <w:tcPr>
            <w:tcW w:w="459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p>
        </w:tc>
        <w:tc>
          <w:tcPr>
            <w:tcW w:w="504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тренеры-преподаватели, тренеры,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лабораторий, кабинетами, секциями, филиалами, курсами и другими структурными подразделениями,</w:t>
            </w:r>
          </w:p>
        </w:tc>
      </w:tr>
      <w:tr w:rsidR="009C28C0" w:rsidRPr="009C28C0" w:rsidTr="00DA4EEB">
        <w:tblPrEx>
          <w:tblBorders>
            <w:insideH w:val="nil"/>
          </w:tblBorders>
        </w:tblPrEx>
        <w:tc>
          <w:tcPr>
            <w:tcW w:w="459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p>
        </w:tc>
        <w:tc>
          <w:tcPr>
            <w:tcW w:w="504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 тьютор, педагог-библиотекарь</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 Методические (учебно-методические) организации всех наименований (независимо от ведомственной подчиненности)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 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9C28C0" w:rsidRPr="009C28C0" w:rsidTr="00DA4EEB">
        <w:tblPrEx>
          <w:tblBorders>
            <w:insideH w:val="nil"/>
          </w:tblBorders>
        </w:tblPrEx>
        <w:tc>
          <w:tcPr>
            <w:tcW w:w="459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III.</w:t>
            </w:r>
          </w:p>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1. Органы управления образованием и органы (структурные подразделения), осуществляющие руководство образовательными организациями, органы исполнительной власти, органы местного самоуправления</w:t>
            </w:r>
          </w:p>
        </w:tc>
        <w:tc>
          <w:tcPr>
            <w:tcW w:w="504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III.</w:t>
            </w:r>
          </w:p>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1. Работники, занимающие руководящие, инспекторские, методические должности, инструкторские, а также другие должности, связанные с направлением деятельности Организации или отвечающие функционалу занимаемой в Организации должности (профессии).</w:t>
            </w:r>
          </w:p>
        </w:tc>
      </w:tr>
      <w:tr w:rsidR="009C28C0" w:rsidRPr="009C28C0" w:rsidTr="00DA4EEB">
        <w:tblPrEx>
          <w:tblBorders>
            <w:insideH w:val="nil"/>
          </w:tblBorders>
        </w:tblPrEx>
        <w:tc>
          <w:tcPr>
            <w:tcW w:w="4592" w:type="dxa"/>
            <w:tcBorders>
              <w:top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2. 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w:t>
            </w:r>
          </w:p>
        </w:tc>
        <w:tc>
          <w:tcPr>
            <w:tcW w:w="5042" w:type="dxa"/>
            <w:tcBorders>
              <w:top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2. Штатные преподаватели, мастера производственного обучения рабочих на производстве, работники, занимающие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IV. Образовательные организации РОСТО (ДОСААФ) и гражданской авиации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IV. Руководящий, командно-летный, командно-инструкторский, инженерно-инструкторский, инструкторский и преподавательский состав, мастера производственного обучения, инженеры-инструкторы-методисты, инженеры-летчики-методисты</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V. Общежития организаций, предприятий, жилищно-эксплуатационные учреждения,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V. 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VI. Исправительные колонии, воспитательные колонии, следственные изоляторы и тюрьмы, лечебно-исправительные организации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VI. 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9C28C0" w:rsidRPr="009C28C0" w:rsidRDefault="009C28C0" w:rsidP="00DF2275">
      <w:pPr>
        <w:widowControl w:val="0"/>
        <w:autoSpaceDE w:val="0"/>
        <w:autoSpaceDN w:val="0"/>
        <w:jc w:val="both"/>
        <w:rPr>
          <w:rFonts w:ascii="Calibri" w:eastAsia="Times New Roman" w:hAnsi="Calibri" w:cs="Calibri"/>
          <w:kern w:val="0"/>
          <w:sz w:val="24"/>
          <w:szCs w:val="24"/>
        </w:rPr>
      </w:pPr>
    </w:p>
    <w:p w:rsidR="00ED172B"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Примечание: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В стаж педагогической работы включается время работы в качестве учителей-дефектологов, логопедов, воспитателей в организациях здравоохранения и </w:t>
      </w:r>
      <w:r w:rsidR="00DF2275" w:rsidRPr="00343B49">
        <w:rPr>
          <w:rFonts w:ascii="Times New Roman" w:hAnsi="Times New Roman" w:cs="Times New Roman"/>
          <w:sz w:val="24"/>
          <w:szCs w:val="24"/>
        </w:rPr>
        <w:t>социального обслуживания для граждан пожилого возраста,</w:t>
      </w:r>
      <w:r w:rsidRPr="00343B49">
        <w:rPr>
          <w:rFonts w:ascii="Times New Roman" w:hAnsi="Times New Roman" w:cs="Times New Roman"/>
          <w:sz w:val="24"/>
          <w:szCs w:val="24"/>
        </w:rPr>
        <w:t xml:space="preserve"> и инвалидов, методистов оргметодотдела республиканской, краевой, областной больницы.</w:t>
      </w:r>
    </w:p>
    <w:p w:rsidR="00F41B4E" w:rsidRPr="00343B49" w:rsidRDefault="00F41B4E" w:rsidP="00DF2275">
      <w:pPr>
        <w:pStyle w:val="ConsPlusNormal1"/>
        <w:jc w:val="both"/>
        <w:rPr>
          <w:rFonts w:ascii="Times New Roman" w:hAnsi="Times New Roman" w:cs="Times New Roman"/>
          <w:sz w:val="24"/>
          <w:szCs w:val="24"/>
        </w:rPr>
      </w:pPr>
    </w:p>
    <w:p w:rsidR="00BB6965" w:rsidRPr="00343B49" w:rsidRDefault="00BB6965"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F41B4E" w:rsidRDefault="00F41B4E"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Pr="00343B49" w:rsidRDefault="00DF2275" w:rsidP="00DF2275">
      <w:pPr>
        <w:pStyle w:val="ConsPlusNormal1"/>
        <w:jc w:val="both"/>
        <w:rPr>
          <w:rFonts w:ascii="Times New Roman" w:hAnsi="Times New Roman" w:cs="Times New Roman"/>
          <w:sz w:val="24"/>
          <w:szCs w:val="24"/>
        </w:rPr>
      </w:pPr>
    </w:p>
    <w:p w:rsidR="00731FBE" w:rsidRPr="00343B49" w:rsidRDefault="00731FBE"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Приложение N 4</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 xml:space="preserve">к </w:t>
      </w:r>
      <w:bookmarkStart w:id="9" w:name="_Hlk206140777"/>
      <w:r w:rsidRPr="00343B49">
        <w:rPr>
          <w:rFonts w:ascii="Times New Roman" w:hAnsi="Times New Roman" w:cs="Times New Roman"/>
          <w:sz w:val="24"/>
          <w:szCs w:val="24"/>
        </w:rPr>
        <w:t>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 xml:space="preserve">работников </w:t>
      </w:r>
      <w:bookmarkStart w:id="10" w:name="_Hlk206140826"/>
      <w:r w:rsidRPr="00343B49">
        <w:rPr>
          <w:rFonts w:ascii="Times New Roman" w:hAnsi="Times New Roman" w:cs="Times New Roman"/>
          <w:sz w:val="24"/>
          <w:szCs w:val="24"/>
        </w:rPr>
        <w:t>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bookmarkEnd w:id="10"/>
      <w:r w:rsidRPr="00343B49">
        <w:rPr>
          <w:rFonts w:ascii="Times New Roman" w:hAnsi="Times New Roman" w:cs="Times New Roman"/>
          <w:sz w:val="24"/>
          <w:szCs w:val="24"/>
        </w:rPr>
        <w:t>,</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bookmarkEnd w:id="9"/>
    </w:p>
    <w:p w:rsidR="00F41B4E" w:rsidRPr="00343B49" w:rsidRDefault="00F41B4E" w:rsidP="00DF2275">
      <w:pPr>
        <w:pStyle w:val="ConsPlusNormal1"/>
        <w:jc w:val="both"/>
        <w:rPr>
          <w:rFonts w:ascii="Times New Roman" w:hAnsi="Times New Roman" w:cs="Times New Roman"/>
          <w:sz w:val="24"/>
          <w:szCs w:val="24"/>
        </w:rPr>
      </w:pPr>
    </w:p>
    <w:p w:rsidR="00622455" w:rsidRPr="00074EBF" w:rsidRDefault="00622455" w:rsidP="00DF2275">
      <w:pPr>
        <w:widowControl w:val="0"/>
        <w:autoSpaceDE w:val="0"/>
        <w:autoSpaceDN w:val="0"/>
        <w:jc w:val="center"/>
        <w:rPr>
          <w:rFonts w:ascii="Times New Roman" w:eastAsia="Times New Roman" w:hAnsi="Times New Roman" w:cs="Times New Roman"/>
          <w:b/>
          <w:kern w:val="0"/>
          <w:sz w:val="24"/>
          <w:szCs w:val="24"/>
        </w:rPr>
      </w:pPr>
      <w:bookmarkStart w:id="11" w:name="P643"/>
      <w:bookmarkEnd w:id="11"/>
      <w:r w:rsidRPr="00074EBF">
        <w:rPr>
          <w:rFonts w:ascii="Times New Roman" w:eastAsia="Times New Roman" w:hAnsi="Times New Roman" w:cs="Times New Roman"/>
          <w:b/>
          <w:kern w:val="0"/>
          <w:sz w:val="24"/>
          <w:szCs w:val="24"/>
        </w:rPr>
        <w:t>ОСОБЕННОСТИ</w:t>
      </w:r>
    </w:p>
    <w:p w:rsidR="00622455" w:rsidRPr="00074EBF" w:rsidRDefault="00622455" w:rsidP="00DF2275">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 xml:space="preserve">оплаты труда педагогических работников организаций, </w:t>
      </w:r>
    </w:p>
    <w:p w:rsidR="00622455" w:rsidRPr="00074EBF" w:rsidRDefault="00622455" w:rsidP="00DF2275">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осуществляющих образовательную деятельность</w:t>
      </w:r>
    </w:p>
    <w:p w:rsidR="00F41B4E" w:rsidRPr="00074EBF" w:rsidRDefault="00F41B4E" w:rsidP="00DF2275">
      <w:pPr>
        <w:pStyle w:val="ConsPlusNormal1"/>
        <w:jc w:val="both"/>
        <w:rPr>
          <w:rFonts w:ascii="Times New Roman" w:hAnsi="Times New Roman" w:cs="Times New Roman"/>
          <w:sz w:val="24"/>
          <w:szCs w:val="24"/>
        </w:rPr>
      </w:pPr>
    </w:p>
    <w:p w:rsidR="00F41B4E" w:rsidRPr="00074EBF" w:rsidRDefault="00D34094" w:rsidP="00DF2275">
      <w:pPr>
        <w:pStyle w:val="ConsPlusTitle1"/>
        <w:jc w:val="center"/>
        <w:outlineLvl w:val="2"/>
        <w:rPr>
          <w:rFonts w:ascii="Times New Roman" w:hAnsi="Times New Roman" w:cs="Times New Roman"/>
          <w:sz w:val="24"/>
          <w:szCs w:val="24"/>
        </w:rPr>
      </w:pPr>
      <w:r w:rsidRPr="00074EBF">
        <w:rPr>
          <w:rFonts w:ascii="Times New Roman" w:hAnsi="Times New Roman" w:cs="Times New Roman"/>
          <w:sz w:val="24"/>
          <w:szCs w:val="24"/>
        </w:rPr>
        <w:t>1. Порядок оплаты труда</w:t>
      </w:r>
    </w:p>
    <w:p w:rsidR="00F41B4E" w:rsidRPr="00074EBF" w:rsidRDefault="00D34094" w:rsidP="00DF2275">
      <w:pPr>
        <w:pStyle w:val="ConsPlusTitle1"/>
        <w:jc w:val="center"/>
        <w:rPr>
          <w:rFonts w:ascii="Times New Roman" w:hAnsi="Times New Roman" w:cs="Times New Roman"/>
          <w:sz w:val="24"/>
          <w:szCs w:val="24"/>
        </w:rPr>
      </w:pPr>
      <w:r w:rsidRPr="00074EBF">
        <w:rPr>
          <w:rFonts w:ascii="Times New Roman" w:hAnsi="Times New Roman" w:cs="Times New Roman"/>
          <w:sz w:val="24"/>
          <w:szCs w:val="24"/>
        </w:rPr>
        <w:t>за часы педагогической (преподавательской) работы</w:t>
      </w:r>
    </w:p>
    <w:p w:rsidR="00EC1E71" w:rsidRPr="00074EBF" w:rsidRDefault="00EC1E71" w:rsidP="00DF2275">
      <w:pPr>
        <w:pStyle w:val="ConsPlusTitle1"/>
        <w:jc w:val="center"/>
        <w:rPr>
          <w:rFonts w:ascii="Times New Roman" w:hAnsi="Times New Roman" w:cs="Times New Roman"/>
          <w:sz w:val="24"/>
          <w:szCs w:val="24"/>
        </w:rPr>
      </w:pP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Оплата труда педагогических работников (учителей, преподавателей и других работников, осуществляющих педагогическую деятельность) в организациях, осуществляющих образовательную деятельность (далее - Организации), устанавливается исходя из тарифицируемой педагогической нагрузки.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Норма часов педагогической работы за ставку заработной платы устанавливается федеральным законодательством.</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Должностные оклады перечисленным ниже работникам выплачиваются с учетом ведения ими преподавательской (педагогической) работы в объеме:</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360 часов в год - руководителям физического воспитания, преподавателям-организаторам (основ безопасности и защиты Родины);</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 часов в неделю - директорам начальных общеобразовательных Организаций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Организаций с количеством учащихся до 80 человек (в городах и рабочих поселках - до 100 человек);</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 часа в день - заведующим дошкольными образовательными учреждениями с 1 - 2 группами (кроме учреждений, имеющих одну или несколько групп с круглосуточным пребыванием детей).</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Выполнение вышеуказанной преподавательской (педагогической) работы осуществляется в основное рабочее время.</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Тарификационный список педагогических работников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 Учителя, преподаватели, в том числе преподаватели педагогических училищ и педагогических колледжей.</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bookmarkStart w:id="12" w:name="P720"/>
      <w:bookmarkEnd w:id="12"/>
      <w:r w:rsidRPr="00074EBF">
        <w:rPr>
          <w:rFonts w:ascii="Times New Roman" w:eastAsia="Times New Roman" w:hAnsi="Times New Roman" w:cs="Times New Roman"/>
          <w:kern w:val="0"/>
          <w:sz w:val="24"/>
          <w:szCs w:val="24"/>
        </w:rPr>
        <w:t xml:space="preserve">1.1.1. Оплата за часы педагогической работы учителей и преподавателей в месяц определяется путем умножения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bookmarkStart w:id="13" w:name="_Hlk206140876"/>
      <w:r w:rsidR="007C7E4A" w:rsidRPr="0059189F">
        <w:fldChar w:fldCharType="begin"/>
      </w:r>
      <w:r w:rsidR="0059189F" w:rsidRPr="0059189F">
        <w:instrText xml:space="preserve"> HYPERLINK \l "P1077" \h </w:instrText>
      </w:r>
      <w:r w:rsidR="007C7E4A" w:rsidRPr="0059189F">
        <w:fldChar w:fldCharType="separate"/>
      </w:r>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r w:rsidR="007C7E4A" w:rsidRPr="0059189F">
        <w:rPr>
          <w:rFonts w:ascii="Times New Roman" w:eastAsia="Times New Roman" w:hAnsi="Times New Roman" w:cs="Times New Roman"/>
          <w:kern w:val="0"/>
          <w:sz w:val="24"/>
          <w:szCs w:val="24"/>
        </w:rPr>
        <w:fldChar w:fldCharType="end"/>
      </w:r>
      <w:r w:rsidR="0059189F"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 xml:space="preserve">) </w:t>
      </w:r>
      <w:bookmarkEnd w:id="13"/>
      <w:r w:rsidRPr="00074EBF">
        <w:rPr>
          <w:rFonts w:ascii="Times New Roman" w:eastAsia="Times New Roman" w:hAnsi="Times New Roman" w:cs="Times New Roman"/>
          <w:kern w:val="0"/>
          <w:sz w:val="24"/>
          <w:szCs w:val="24"/>
        </w:rPr>
        <w:t>на объем установленной работнику учебной (педагогической) нагрузки в неделю и деления полученного произведения на установленную за ставку заработной платы норму часов преподавательской работы в неделю.</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1.1.2. Установленная учителям, преподавателям Организации при тарификации плата за часы педагогической работы выплачивается ежемесячно независимо от числа недель и рабочих дней в разные месяцы года.</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1.1.3. Тарификация учителей и преподавателей производится один раз в год. Если учебными планами на каждое полугодие предусматривается разное количество часов на предмет, то тарификация проводится раздельно по полугодиям.</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1.1.4. Исчисление платы учителям за работу по обучению обучающихся, находящихся на длительном лечении в медицинских организациях, а также учителям вечерних (сменных) общеобразовательных организаций (классов очного обучения, групп заочного обучения) производится в зависимости от объема их учебной нагрузки два раза в год - на начало первого и второго учебных полугодий.</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Тарификация учителей, осуществляющих обучение обучающихся, находящихся на длительном лечении в медицинских организациях, если постоянная сменяемость обучающихся влияет на учебную нагрузку учителей, производится следующим образом.</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часов. Плата за часы преподавательской работы в месяц устанавливается в этом случае путем умножения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hyperlink>
      <w:r w:rsidR="0059189F"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 на объем нагрузки в неделю, взятой в размере 80 процентов от установленной учебной нагрузки на начало каждого полугодия, и деления полученного произведения на установленную норму часов в неделю. По итогам полугодия производится перерасчет заработной платы за фактически выполненный объем работы. При этом размер заработной платы не может быть ниже размера заработной платы, установленного при тарификации.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При невыполнении по независящим от учителя причинам объема учебной нагрузки, установленной при тарификации, уменьшение платы за часы педагогической работы не производится.</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1.1.5. В учебную нагрузку учителей за работу с заочниками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количество обучающихся: в группе от 9 до 15 человек - на 12, в группе от 16 до 20 человек - на 18.</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При тарификации общее количество часов, предусмотренное на учебный предмет по учебному плану, делится на число учебных недель полугодия. Исходя из полученного средненедельного объема учебной нагрузки учителю определяется плата за часы педагогической работы, которая выплачивается ежемесячно независимо от фактической нагрузки в разные месяцы полугодия. По итогам полугодия производится перерасчет заработной платы за фактически выполненный объем работы, но не ниже установленной при тарификации.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1.1.6.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платы за часы педагогической работы,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1.1.7. Учителям и преподавателям, поступившим на работу в период летних каникул, плата за часы педагогической работы до начала учебного года производится из расчета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hyperlink>
      <w:r w:rsidR="0059189F"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При этом учебная нагрузка данному работнику устанавливается в объеме не более нормы часов за ставку заработной платы.</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1.2. Преподаватели профессиональных образовательных организаций.</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1.2.1. До начала учебного года плата за часы педагогической работы преподавателей Организации в месяц определяется путем умножения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hyperlink>
      <w:r w:rsidR="0059189F"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 xml:space="preserve">) </w:t>
      </w:r>
      <w:r w:rsidRPr="00074EBF">
        <w:rPr>
          <w:rFonts w:ascii="Times New Roman" w:eastAsia="Times New Roman" w:hAnsi="Times New Roman" w:cs="Times New Roman"/>
          <w:kern w:val="0"/>
          <w:sz w:val="24"/>
          <w:szCs w:val="24"/>
        </w:rPr>
        <w:t xml:space="preserve"> за час преподавания на установленный ему объем годовой учебной нагрузки и деления полученного произведения на 10 учебных месяцев.</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Должностной оклад, ставка за час преподавания определяются путем деления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hyperlink>
      <w:r w:rsidR="0059189F"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 xml:space="preserve">) </w:t>
      </w:r>
      <w:r w:rsidRPr="00074EBF">
        <w:rPr>
          <w:rFonts w:ascii="Times New Roman" w:eastAsia="Times New Roman" w:hAnsi="Times New Roman" w:cs="Times New Roman"/>
          <w:kern w:val="0"/>
          <w:sz w:val="24"/>
          <w:szCs w:val="24"/>
        </w:rPr>
        <w:t xml:space="preserve"> на среднемесячную норму учебной нагрузки (72 часа).</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Установленная плата за часы педагогической работы выплачивается преподавателям за работу в течение всего учебного года, а также в каникулярный период, установленный для обучающихся, не совпадающий с ежегодными основными и ежегодными дополнительными отпусками.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1.2.2. Преподавателям, поступившим на работу в течение учебного года, оплата за часы педагогической работы в месяц определяется путем умножения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hyperlink>
      <w:r w:rsidR="0059189F"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 xml:space="preserve">) </w:t>
      </w:r>
      <w:r w:rsidRPr="00074EBF">
        <w:rPr>
          <w:rFonts w:ascii="Times New Roman" w:eastAsia="Times New Roman" w:hAnsi="Times New Roman" w:cs="Times New Roman"/>
          <w:kern w:val="0"/>
          <w:sz w:val="24"/>
          <w:szCs w:val="24"/>
        </w:rPr>
        <w:t xml:space="preserve"> за час преподавания на объем учебной нагрузки, приходящейся на число полных месяцев работы до конца учебного года, и деления полученного произведения на количество этих же месяцев. Заработная плата за часы педагогической работы за неполный рабочий месяц определяется путем умножения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hyperlink>
      <w:r w:rsidR="0059189F"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 xml:space="preserve">) </w:t>
      </w:r>
      <w:r w:rsidRPr="00074EBF">
        <w:rPr>
          <w:rFonts w:ascii="Times New Roman" w:eastAsia="Times New Roman" w:hAnsi="Times New Roman" w:cs="Times New Roman"/>
          <w:kern w:val="0"/>
          <w:sz w:val="24"/>
          <w:szCs w:val="24"/>
        </w:rPr>
        <w:t>за час преподавания на фактическое количество часов.</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1.2.3. Преподавателям, поступившим на работу в период летних каникул, плата за часы педагогической работы до начала учебного года выплачивается из расчета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59189F"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59189F" w:rsidRPr="0059189F">
          <w:rPr>
            <w:rFonts w:ascii="Times New Roman" w:eastAsia="Times New Roman" w:hAnsi="Times New Roman" w:cs="Times New Roman"/>
            <w:kern w:val="0"/>
            <w:sz w:val="24"/>
            <w:szCs w:val="24"/>
          </w:rPr>
          <w:t xml:space="preserve"> 7</w:t>
        </w:r>
      </w:hyperlink>
      <w:r w:rsidR="0059189F"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При этом учебная нагрузка указанным работникам устанавливается в объеме не более нормы часов за ставку заработной платы.</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1.2.4. При изменении повышающих коэффициентов в связи с увеличением стажа педагогической работы или присвоением квалификационной категории плата за часы педагогической работы в месяц определяется путем умножения должностного оклада, ставки с учетом измененных повышающих коэффициентов, надбавок за специфику работы в Организации (структурном подразделении), определенных </w:t>
      </w:r>
      <w:hyperlink w:anchor="P1077">
        <w:r w:rsidRPr="0059189F">
          <w:rPr>
            <w:rFonts w:ascii="Times New Roman" w:eastAsia="Times New Roman" w:hAnsi="Times New Roman" w:cs="Times New Roman"/>
            <w:kern w:val="0"/>
            <w:sz w:val="24"/>
            <w:szCs w:val="24"/>
          </w:rPr>
          <w:t xml:space="preserve">приложением </w:t>
        </w:r>
        <w:r w:rsidR="0059189F">
          <w:rPr>
            <w:rFonts w:ascii="Times New Roman" w:eastAsia="Times New Roman" w:hAnsi="Times New Roman" w:cs="Times New Roman"/>
            <w:kern w:val="0"/>
            <w:sz w:val="24"/>
            <w:szCs w:val="24"/>
          </w:rPr>
          <w:t>№</w:t>
        </w:r>
        <w:r w:rsidR="00EB5C89" w:rsidRPr="0059189F">
          <w:rPr>
            <w:rFonts w:ascii="Times New Roman" w:eastAsia="Times New Roman" w:hAnsi="Times New Roman" w:cs="Times New Roman"/>
            <w:kern w:val="0"/>
            <w:sz w:val="24"/>
            <w:szCs w:val="24"/>
          </w:rPr>
          <w:t>7</w:t>
        </w:r>
      </w:hyperlink>
      <w:r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 за час преподавания на объем годовой нагрузки, установленной в начале учебного года при тарификации, и деления полученного произведения на 10 учебных месяцев.</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bookmarkStart w:id="14" w:name="P748"/>
      <w:bookmarkEnd w:id="14"/>
      <w:r w:rsidRPr="00074EBF">
        <w:rPr>
          <w:rFonts w:ascii="Times New Roman" w:eastAsia="Times New Roman" w:hAnsi="Times New Roman" w:cs="Times New Roman"/>
          <w:kern w:val="0"/>
          <w:sz w:val="24"/>
          <w:szCs w:val="24"/>
        </w:rPr>
        <w:t>1.2.5. Часы преподавательской работы, данные сверх установленной годовой учебной нагрузки, оплачиваются дополнительно только после выполнения преподавателем всей годовой учебной нагрузки. Эта оплата производится помесячно или в конце учебного года.</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Оплата преподавателей за часы учебных занятий, выполненные при замещении временно отсутствовавших работников по болезни и другим причинам, производится дополнительно по должностному окладу, ставке за час преподавания помесячно или в конце учебного года также только после выполнения преподавателем всей годовой учебной нагрузки, установленной при тарификации.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Если замещение продолжается непрерывно свыше двух месяцев, то со дня его начала производится перерасчет платы за часы педагогической работы преподавателей исходя из уточненного объема учебной нагрузки в порядке, предусмотренном для преподавателей, поступивших на работу в течение учебного года.</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1.2.6. В том случае, когда в соответствии с законодательством Российской Федерации преподаватели освобождаются от учебных занятий с сохранением за ними частично или полностью платы за часы педагогической работы (ежегодный и дополнительный отпуска, учебные сборы, командировка и т.д.), установленный им объем годовой учебной нагрузки должен быть уменьшен на 1/10 часть за каждый полный месяц отсутствия на работе и исходя из количества пропущенных рабочих дней - за неполный месяц. В таком же порядке производится уменьшение годовой учебной нагрузки в случае освобождения преподавателей от учебных занятий без сохранения платы за часы педагогической работы, а также в случаях временной нетрудоспособности, отпуска по беременности и родам.</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Уменьшение нагрузки за дни, когда преподаватель фактически выполнил учебную работу (например, в день выдачи больничного листа, в день выбытия в командировку и прибытия из нее), не производится.</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Если в профессиональной образовательной организации учебный процесс продолжается в течение всего календарного года и ежегодный отпуск преподавателям в связи с этим может предоставляться в различные месяцы года, а не только в период летних каникул, снижение учебной нагрузки за время ежегодного отпуска также не производится.</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Установленная при тарификации плата за часы педагогической работы во всех случаях, указанных в настоящем пункте, уменьшению не подлежит. Часы преподавательской работы, выполненные преподавателем в течение учебного года сверх уменьшенной нагрузки, оплачиваются дополнительно в соответствии с </w:t>
      </w:r>
      <w:hyperlink w:anchor="P748">
        <w:r w:rsidRPr="00185F45">
          <w:rPr>
            <w:rFonts w:ascii="Times New Roman" w:eastAsia="Times New Roman" w:hAnsi="Times New Roman" w:cs="Times New Roman"/>
            <w:kern w:val="0"/>
            <w:sz w:val="24"/>
            <w:szCs w:val="24"/>
          </w:rPr>
          <w:t>пунктом 1.2.5</w:t>
        </w:r>
      </w:hyperlink>
      <w:r w:rsidR="00185F45" w:rsidRPr="00074EBF">
        <w:rPr>
          <w:rFonts w:ascii="Times New Roman" w:eastAsia="Times New Roman" w:hAnsi="Times New Roman" w:cs="Times New Roman"/>
          <w:kern w:val="0"/>
          <w:sz w:val="24"/>
          <w:szCs w:val="24"/>
        </w:rPr>
        <w:t>настоящего приложения</w:t>
      </w:r>
      <w:r w:rsidRPr="00074EBF">
        <w:rPr>
          <w:rFonts w:ascii="Times New Roman" w:eastAsia="Times New Roman" w:hAnsi="Times New Roman" w:cs="Times New Roman"/>
          <w:kern w:val="0"/>
          <w:sz w:val="24"/>
          <w:szCs w:val="24"/>
        </w:rPr>
        <w:t>.</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1.2.7. В случае, когда в соответствии с законодательством Российской Федерации руководитель физического воспитания и преподаватель-организатор (основ безопасности и защиты Родины) освобождаются от учебных занятий (отпуск, временная нетрудоспособность, пребывание в командировке и т.д.), установленный им объем учебной нагрузки в счет получаемого должностного оклада, ставки уменьшению не подлежит. Уменьшается только та часть учебной нагрузки, плата за которую производится в порядке, установленном для преподавателей.</w:t>
      </w:r>
    </w:p>
    <w:p w:rsidR="00EB5C89" w:rsidRPr="00074EBF" w:rsidRDefault="00EB5C89" w:rsidP="00DF2275">
      <w:pPr>
        <w:widowControl w:val="0"/>
        <w:autoSpaceDE w:val="0"/>
        <w:autoSpaceDN w:val="0"/>
        <w:jc w:val="center"/>
        <w:outlineLvl w:val="2"/>
        <w:rPr>
          <w:rFonts w:ascii="Times New Roman" w:eastAsia="Times New Roman" w:hAnsi="Times New Roman" w:cs="Times New Roman"/>
          <w:b/>
          <w:kern w:val="0"/>
          <w:sz w:val="24"/>
          <w:szCs w:val="24"/>
        </w:rPr>
      </w:pPr>
    </w:p>
    <w:p w:rsidR="00EC1E71" w:rsidRPr="00074EBF" w:rsidRDefault="00EC1E71" w:rsidP="00DF2275">
      <w:pPr>
        <w:widowControl w:val="0"/>
        <w:autoSpaceDE w:val="0"/>
        <w:autoSpaceDN w:val="0"/>
        <w:jc w:val="center"/>
        <w:outlineLvl w:val="2"/>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2. Порядок и условия почасовой оплаты труда</w:t>
      </w:r>
    </w:p>
    <w:p w:rsidR="00EC1E71" w:rsidRPr="00074EBF" w:rsidRDefault="00EC1E71" w:rsidP="00DF2275">
      <w:pPr>
        <w:widowControl w:val="0"/>
        <w:autoSpaceDE w:val="0"/>
        <w:autoSpaceDN w:val="0"/>
        <w:jc w:val="both"/>
        <w:rPr>
          <w:rFonts w:ascii="Times New Roman" w:eastAsia="Times New Roman" w:hAnsi="Times New Roman" w:cs="Times New Roman"/>
          <w:kern w:val="0"/>
          <w:sz w:val="24"/>
          <w:szCs w:val="24"/>
        </w:rPr>
      </w:pP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2.1. Почасовая оплата труда учителей, преподавателей и других педагогических работников Организаций применяется при оплате:</w:t>
      </w:r>
    </w:p>
    <w:p w:rsidR="00EB5C89"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 Если замещение продолжалось свыше двух месяцев, оплата труда педагогических работников производится по тарификации со дня начала замещения за все часы фактической нагрузки в порядке, предусмотренном </w:t>
      </w:r>
      <w:hyperlink w:anchor="P720">
        <w:r w:rsidRPr="00185F45">
          <w:rPr>
            <w:rFonts w:ascii="Times New Roman" w:eastAsia="Times New Roman" w:hAnsi="Times New Roman" w:cs="Times New Roman"/>
            <w:kern w:val="0"/>
            <w:sz w:val="24"/>
            <w:szCs w:val="24"/>
          </w:rPr>
          <w:t>пунктом 1.1.1</w:t>
        </w:r>
      </w:hyperlink>
      <w:r w:rsidRPr="00074EBF">
        <w:rPr>
          <w:rFonts w:ascii="Times New Roman" w:eastAsia="Times New Roman" w:hAnsi="Times New Roman" w:cs="Times New Roman"/>
          <w:kern w:val="0"/>
          <w:sz w:val="24"/>
          <w:szCs w:val="24"/>
        </w:rPr>
        <w:t xml:space="preserve"> настоящего приложения;</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часы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в составе комиссии по проведению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часы педагогической работы, выполненные учителями при работе с обучающимися в заочной форме и обучающимися, находящимися на длительном лечении в медицинских организациях, сверх объема учебной нагрузки, установленной им при тарификации;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часы преподавательской работы в объеме 300 часов в год в той же или другой Организации (в одной или нескольких) сверх учебной нагрузки, выполняемой на основе тарификации;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преподавателей профессиональных образовательных организаций за выполнение преподавательской работы сверх уменьшенного годового объема учебной нагрузки.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Размер почасовой оплаты указанной педагогической работы определяется путем деления должностного оклада, ставки педагогического работника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185F45" w:rsidRPr="0059189F">
          <w:rPr>
            <w:rFonts w:ascii="Times New Roman" w:eastAsia="Times New Roman" w:hAnsi="Times New Roman" w:cs="Times New Roman"/>
            <w:kern w:val="0"/>
            <w:sz w:val="24"/>
            <w:szCs w:val="24"/>
          </w:rPr>
          <w:t xml:space="preserve">приложением </w:t>
        </w:r>
        <w:r w:rsidR="00185F45">
          <w:rPr>
            <w:rFonts w:ascii="Times New Roman" w:eastAsia="Times New Roman" w:hAnsi="Times New Roman" w:cs="Times New Roman"/>
            <w:kern w:val="0"/>
            <w:sz w:val="24"/>
            <w:szCs w:val="24"/>
          </w:rPr>
          <w:t>№</w:t>
        </w:r>
        <w:r w:rsidR="00185F45" w:rsidRPr="0059189F">
          <w:rPr>
            <w:rFonts w:ascii="Times New Roman" w:eastAsia="Times New Roman" w:hAnsi="Times New Roman" w:cs="Times New Roman"/>
            <w:kern w:val="0"/>
            <w:sz w:val="24"/>
            <w:szCs w:val="24"/>
          </w:rPr>
          <w:t xml:space="preserve"> 7</w:t>
        </w:r>
      </w:hyperlink>
      <w:r w:rsidR="00185F45"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 xml:space="preserve">) </w:t>
      </w:r>
      <w:r w:rsidRPr="00074EBF">
        <w:rPr>
          <w:rFonts w:ascii="Times New Roman" w:eastAsia="Times New Roman" w:hAnsi="Times New Roman" w:cs="Times New Roman"/>
          <w:kern w:val="0"/>
          <w:sz w:val="24"/>
          <w:szCs w:val="24"/>
        </w:rPr>
        <w:t>на среднемесячное количество рабочих часов, установленное по занимаемой должности.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Размер почасовой оплаты для преподавателей профессиональных образовательных организаций определяется путем деления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185F45" w:rsidRPr="0059189F">
          <w:rPr>
            <w:rFonts w:ascii="Times New Roman" w:eastAsia="Times New Roman" w:hAnsi="Times New Roman" w:cs="Times New Roman"/>
            <w:kern w:val="0"/>
            <w:sz w:val="24"/>
            <w:szCs w:val="24"/>
          </w:rPr>
          <w:t xml:space="preserve">приложением </w:t>
        </w:r>
        <w:r w:rsidR="00185F45">
          <w:rPr>
            <w:rFonts w:ascii="Times New Roman" w:eastAsia="Times New Roman" w:hAnsi="Times New Roman" w:cs="Times New Roman"/>
            <w:kern w:val="0"/>
            <w:sz w:val="24"/>
            <w:szCs w:val="24"/>
          </w:rPr>
          <w:t>№</w:t>
        </w:r>
        <w:r w:rsidR="00185F45" w:rsidRPr="0059189F">
          <w:rPr>
            <w:rFonts w:ascii="Times New Roman" w:eastAsia="Times New Roman" w:hAnsi="Times New Roman" w:cs="Times New Roman"/>
            <w:kern w:val="0"/>
            <w:sz w:val="24"/>
            <w:szCs w:val="24"/>
          </w:rPr>
          <w:t xml:space="preserve"> 7</w:t>
        </w:r>
      </w:hyperlink>
      <w:r w:rsidR="00185F45"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 xml:space="preserve">) </w:t>
      </w:r>
      <w:r w:rsidRPr="00074EBF">
        <w:rPr>
          <w:rFonts w:ascii="Times New Roman" w:eastAsia="Times New Roman" w:hAnsi="Times New Roman" w:cs="Times New Roman"/>
          <w:kern w:val="0"/>
          <w:sz w:val="24"/>
          <w:szCs w:val="24"/>
        </w:rPr>
        <w:t xml:space="preserve"> на 72 часа.</w:t>
      </w:r>
    </w:p>
    <w:p w:rsidR="00EC1E71" w:rsidRPr="00074EBF" w:rsidRDefault="00EC1E71" w:rsidP="00DF2275">
      <w:pPr>
        <w:widowControl w:val="0"/>
        <w:autoSpaceDE w:val="0"/>
        <w:autoSpaceDN w:val="0"/>
        <w:jc w:val="both"/>
        <w:rPr>
          <w:rFonts w:ascii="Times New Roman" w:eastAsia="Times New Roman" w:hAnsi="Times New Roman" w:cs="Times New Roman"/>
          <w:kern w:val="0"/>
          <w:sz w:val="24"/>
          <w:szCs w:val="24"/>
        </w:rPr>
      </w:pPr>
    </w:p>
    <w:p w:rsidR="00EC1E71" w:rsidRPr="00074EBF" w:rsidRDefault="00EC1E71" w:rsidP="00DF2275">
      <w:pPr>
        <w:widowControl w:val="0"/>
        <w:autoSpaceDE w:val="0"/>
        <w:autoSpaceDN w:val="0"/>
        <w:jc w:val="center"/>
        <w:outlineLvl w:val="2"/>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3. Порядок оплаты труда работников, привлекаемых</w:t>
      </w:r>
    </w:p>
    <w:p w:rsidR="00EC1E71" w:rsidRPr="00074EBF" w:rsidRDefault="00EC1E71" w:rsidP="00DF2275">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к организации отдыха и оздоровления обучающихся</w:t>
      </w:r>
    </w:p>
    <w:p w:rsidR="00EC1E71" w:rsidRPr="00074EBF" w:rsidRDefault="00EC1E71" w:rsidP="00DF2275">
      <w:pPr>
        <w:widowControl w:val="0"/>
        <w:autoSpaceDE w:val="0"/>
        <w:autoSpaceDN w:val="0"/>
        <w:jc w:val="both"/>
        <w:rPr>
          <w:rFonts w:ascii="Times New Roman" w:eastAsia="Times New Roman" w:hAnsi="Times New Roman" w:cs="Times New Roman"/>
          <w:kern w:val="0"/>
          <w:sz w:val="24"/>
          <w:szCs w:val="24"/>
        </w:rPr>
      </w:pP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3.1. За педагогическими и другими работниками Организаций при направлении их, по согласованию с руководителем Организации, в период, не совпадающий с их очередным отпуском, для работы в загородных оздоровительных организациях независимо от организационно-правовых форм сохраняется заработная плата, установленная трудовым договором.</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3.2. Для работы в лагерях с дневным (круглосуточным) пребыванием детей, создаваемых органами исполнительной власти Тульской области и Организациями,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установленной трудовым договором. В случае привлечения их к работе сверх предусмотренного при тарификации объема учебной нагрузки им дополнительно производится оплата, установленная по выполняемой работе, за фактически отработанное время.</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Для педагогических и других работников, привлекаемых к организации отдыха и оздоровления обучающихся в каникулярное время, с их согласия может быть установлен суммированный учет рабочего времени в пределах месяца.</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3.3. 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185F45" w:rsidRPr="0059189F">
          <w:rPr>
            <w:rFonts w:ascii="Times New Roman" w:eastAsia="Times New Roman" w:hAnsi="Times New Roman" w:cs="Times New Roman"/>
            <w:kern w:val="0"/>
            <w:sz w:val="24"/>
            <w:szCs w:val="24"/>
          </w:rPr>
          <w:t xml:space="preserve">приложением </w:t>
        </w:r>
        <w:r w:rsidR="00185F45">
          <w:rPr>
            <w:rFonts w:ascii="Times New Roman" w:eastAsia="Times New Roman" w:hAnsi="Times New Roman" w:cs="Times New Roman"/>
            <w:kern w:val="0"/>
            <w:sz w:val="24"/>
            <w:szCs w:val="24"/>
          </w:rPr>
          <w:t>№</w:t>
        </w:r>
        <w:r w:rsidR="00185F45" w:rsidRPr="0059189F">
          <w:rPr>
            <w:rFonts w:ascii="Times New Roman" w:eastAsia="Times New Roman" w:hAnsi="Times New Roman" w:cs="Times New Roman"/>
            <w:kern w:val="0"/>
            <w:sz w:val="24"/>
            <w:szCs w:val="24"/>
          </w:rPr>
          <w:t xml:space="preserve"> 7</w:t>
        </w:r>
      </w:hyperlink>
      <w:r w:rsidR="00185F45"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 xml:space="preserve">) </w:t>
      </w:r>
      <w:r w:rsidRPr="00074EBF">
        <w:rPr>
          <w:rFonts w:ascii="Times New Roman" w:eastAsia="Times New Roman" w:hAnsi="Times New Roman" w:cs="Times New Roman"/>
          <w:kern w:val="0"/>
          <w:sz w:val="24"/>
          <w:szCs w:val="24"/>
        </w:rPr>
        <w:t>для руководителей структурных подразделений Организации.</w:t>
      </w:r>
    </w:p>
    <w:p w:rsidR="00EC1E71" w:rsidRPr="00074EBF" w:rsidRDefault="00EC1E71"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3.4. Педагогическим и иным работникам, привлекаемым к проведению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w:t>
      </w:r>
      <w:hyperlink w:anchor="P1077">
        <w:r w:rsidR="00185F45" w:rsidRPr="0059189F">
          <w:rPr>
            <w:rFonts w:ascii="Times New Roman" w:eastAsia="Times New Roman" w:hAnsi="Times New Roman" w:cs="Times New Roman"/>
            <w:kern w:val="0"/>
            <w:sz w:val="24"/>
            <w:szCs w:val="24"/>
          </w:rPr>
          <w:t xml:space="preserve">приложением </w:t>
        </w:r>
        <w:r w:rsidR="00185F45">
          <w:rPr>
            <w:rFonts w:ascii="Times New Roman" w:eastAsia="Times New Roman" w:hAnsi="Times New Roman" w:cs="Times New Roman"/>
            <w:kern w:val="0"/>
            <w:sz w:val="24"/>
            <w:szCs w:val="24"/>
          </w:rPr>
          <w:t>№</w:t>
        </w:r>
        <w:r w:rsidR="00185F45" w:rsidRPr="0059189F">
          <w:rPr>
            <w:rFonts w:ascii="Times New Roman" w:eastAsia="Times New Roman" w:hAnsi="Times New Roman" w:cs="Times New Roman"/>
            <w:kern w:val="0"/>
            <w:sz w:val="24"/>
            <w:szCs w:val="24"/>
          </w:rPr>
          <w:t xml:space="preserve"> 7</w:t>
        </w:r>
      </w:hyperlink>
      <w:r w:rsidR="00185F45" w:rsidRPr="0059189F">
        <w:rPr>
          <w:rFonts w:ascii="Times New Roman" w:eastAsia="Times New Roman" w:hAnsi="Times New Roman" w:cs="Times New Roman"/>
          <w:kern w:val="0"/>
          <w:sz w:val="24"/>
          <w:szCs w:val="24"/>
        </w:rPr>
        <w:t xml:space="preserve"> к настоящему Положению</w:t>
      </w:r>
      <w:r w:rsidR="00EB5C89" w:rsidRPr="00074EBF">
        <w:rPr>
          <w:rFonts w:ascii="Times New Roman" w:eastAsia="Times New Roman" w:hAnsi="Times New Roman" w:cs="Times New Roman"/>
          <w:kern w:val="0"/>
          <w:sz w:val="24"/>
          <w:szCs w:val="24"/>
        </w:rPr>
        <w:t>).</w:t>
      </w:r>
    </w:p>
    <w:p w:rsidR="00F41B4E" w:rsidRPr="00074EBF" w:rsidRDefault="00F41B4E" w:rsidP="00DF2275">
      <w:pPr>
        <w:pStyle w:val="ConsPlusNormal1"/>
        <w:jc w:val="both"/>
        <w:rPr>
          <w:rFonts w:ascii="Times New Roman" w:hAnsi="Times New Roman" w:cs="Times New Roman"/>
          <w:sz w:val="24"/>
          <w:szCs w:val="24"/>
        </w:rPr>
      </w:pPr>
    </w:p>
    <w:p w:rsidR="00ED172B" w:rsidRPr="00074EBF" w:rsidRDefault="00ED172B" w:rsidP="00DF2275">
      <w:pPr>
        <w:pStyle w:val="ConsPlusNormal1"/>
        <w:jc w:val="right"/>
        <w:outlineLvl w:val="1"/>
        <w:rPr>
          <w:rFonts w:ascii="Times New Roman" w:hAnsi="Times New Roman" w:cs="Times New Roman"/>
          <w:sz w:val="24"/>
          <w:szCs w:val="24"/>
        </w:rPr>
      </w:pPr>
    </w:p>
    <w:p w:rsidR="001F11D4" w:rsidRPr="00074EBF" w:rsidRDefault="001F11D4"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Pr="00074EBF" w:rsidRDefault="00ED2CE6" w:rsidP="00DF2275">
      <w:pPr>
        <w:pStyle w:val="ConsPlusNormal1"/>
        <w:jc w:val="right"/>
        <w:outlineLvl w:val="1"/>
        <w:rPr>
          <w:rFonts w:ascii="Times New Roman" w:hAnsi="Times New Roman" w:cs="Times New Roman"/>
          <w:sz w:val="24"/>
          <w:szCs w:val="24"/>
        </w:rPr>
      </w:pPr>
    </w:p>
    <w:p w:rsidR="00ED2CE6" w:rsidRDefault="00ED2CE6"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DB153E" w:rsidRDefault="00DB153E" w:rsidP="00DF2275">
      <w:pPr>
        <w:pStyle w:val="ConsPlusNormal1"/>
        <w:jc w:val="right"/>
        <w:outlineLvl w:val="1"/>
        <w:rPr>
          <w:rFonts w:ascii="Times New Roman" w:hAnsi="Times New Roman" w:cs="Times New Roman"/>
          <w:sz w:val="24"/>
          <w:szCs w:val="24"/>
        </w:rPr>
      </w:pPr>
    </w:p>
    <w:p w:rsidR="001F11D4" w:rsidRDefault="001F11D4" w:rsidP="00DF2275">
      <w:pPr>
        <w:pStyle w:val="ConsPlusNormal1"/>
        <w:jc w:val="right"/>
        <w:outlineLvl w:val="1"/>
        <w:rPr>
          <w:rFonts w:ascii="Times New Roman" w:hAnsi="Times New Roman" w:cs="Times New Roman"/>
          <w:sz w:val="24"/>
          <w:szCs w:val="24"/>
        </w:rPr>
      </w:pPr>
    </w:p>
    <w:p w:rsidR="001F11D4" w:rsidRPr="00343B49" w:rsidRDefault="001F11D4" w:rsidP="00DF2275">
      <w:pPr>
        <w:pStyle w:val="ConsPlusNormal1"/>
        <w:jc w:val="right"/>
        <w:outlineLvl w:val="1"/>
        <w:rPr>
          <w:rFonts w:ascii="Times New Roman" w:hAnsi="Times New Roman" w:cs="Times New Roman"/>
          <w:sz w:val="24"/>
          <w:szCs w:val="24"/>
        </w:rPr>
      </w:pPr>
    </w:p>
    <w:p w:rsidR="00ED172B" w:rsidRDefault="00ED172B"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Приложение N 5</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074EBF" w:rsidRDefault="00D34094" w:rsidP="00DF2275">
      <w:pPr>
        <w:pStyle w:val="ConsPlusTitle1"/>
        <w:jc w:val="center"/>
        <w:rPr>
          <w:rFonts w:ascii="Times New Roman" w:hAnsi="Times New Roman" w:cs="Times New Roman"/>
          <w:sz w:val="24"/>
          <w:szCs w:val="24"/>
        </w:rPr>
      </w:pPr>
      <w:bookmarkStart w:id="15" w:name="P713"/>
      <w:bookmarkEnd w:id="15"/>
      <w:r w:rsidRPr="00074EBF">
        <w:rPr>
          <w:rFonts w:ascii="Times New Roman" w:hAnsi="Times New Roman" w:cs="Times New Roman"/>
          <w:sz w:val="24"/>
          <w:szCs w:val="24"/>
        </w:rPr>
        <w:t>ПОРЯДОК</w:t>
      </w:r>
    </w:p>
    <w:p w:rsidR="00A30D47" w:rsidRPr="00074EBF" w:rsidRDefault="00A30D47" w:rsidP="00DF2275">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 xml:space="preserve">отнесения организаций, осуществляющих образовательную деятельность, </w:t>
      </w:r>
    </w:p>
    <w:p w:rsidR="00A30D47" w:rsidRPr="00074EBF" w:rsidRDefault="00A30D47" w:rsidP="00DF2275">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к группам по оплате труда руководителей и объемные показатели</w:t>
      </w:r>
    </w:p>
    <w:p w:rsidR="00A30D47" w:rsidRPr="00074EBF" w:rsidRDefault="00A30D47" w:rsidP="00DF2275">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деятельности организаций,осуществляющих образовательную деятельность</w:t>
      </w:r>
    </w:p>
    <w:p w:rsidR="00385BE3" w:rsidRPr="00074EBF" w:rsidRDefault="00385BE3" w:rsidP="00DF2275">
      <w:pPr>
        <w:widowControl w:val="0"/>
        <w:autoSpaceDE w:val="0"/>
        <w:autoSpaceDN w:val="0"/>
        <w:jc w:val="both"/>
        <w:rPr>
          <w:rFonts w:ascii="Times New Roman" w:eastAsia="Times New Roman" w:hAnsi="Times New Roman" w:cs="Times New Roman"/>
          <w:kern w:val="0"/>
          <w:sz w:val="24"/>
          <w:szCs w:val="24"/>
        </w:rPr>
      </w:pP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 Отнесение организаций, осуществляющих образовательную деятельность (далее - Организаций), к группам по оплате труда руководителей производится не чаще одного раза в год органом исполнительной власти, осуществляющим функции и полномочия учредителя, в установленном порядке на основании соответствующих документов, подтверждающих наличие указанных объемов работы Организаций.</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Группа по оплате труда руководителей для вновь открываемых Организаций устанавливается исходя из плановых (проектных) показателей, но не более чем на 2 года.</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 При наличии других показателей, не предусмотренных настоящим порядком, но значительно увеличивающих объем и сложность работы в Организациях, суммарное количество баллов может быть увеличено органом исполнительной власти, осуществляющим функции и полномочия учредителя, за каждый дополнительный показатель до 20 баллов.</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 При установлении группы по оплате труда руководителей Организаций контингент обучающихся определяется:</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3.1. По дошкольным образовательным организациям - по количеству групп на начало учебного года.</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Для определения суммы баллов за количество групп в дошкольных образовательных организациях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Объемный показатель </w:t>
      </w:r>
      <w:hyperlink w:anchor="P856">
        <w:r w:rsidRPr="00185F45">
          <w:rPr>
            <w:rFonts w:ascii="Times New Roman" w:eastAsia="Times New Roman" w:hAnsi="Times New Roman" w:cs="Times New Roman"/>
            <w:kern w:val="0"/>
            <w:sz w:val="24"/>
            <w:szCs w:val="24"/>
          </w:rPr>
          <w:t xml:space="preserve">пункта 1 таблицы </w:t>
        </w:r>
        <w:r w:rsidR="00185F45" w:rsidRPr="00185F45">
          <w:rPr>
            <w:rFonts w:ascii="Times New Roman" w:eastAsia="Times New Roman" w:hAnsi="Times New Roman" w:cs="Times New Roman"/>
            <w:kern w:val="0"/>
            <w:sz w:val="24"/>
            <w:szCs w:val="24"/>
          </w:rPr>
          <w:t>№</w:t>
        </w:r>
        <w:r w:rsidRPr="00185F45">
          <w:rPr>
            <w:rFonts w:ascii="Times New Roman" w:eastAsia="Times New Roman" w:hAnsi="Times New Roman" w:cs="Times New Roman"/>
            <w:kern w:val="0"/>
            <w:sz w:val="24"/>
            <w:szCs w:val="24"/>
          </w:rPr>
          <w:t xml:space="preserve"> 1</w:t>
        </w:r>
      </w:hyperlink>
      <w:r w:rsidRPr="00074EBF">
        <w:rPr>
          <w:rFonts w:ascii="Times New Roman" w:eastAsia="Times New Roman" w:hAnsi="Times New Roman" w:cs="Times New Roman"/>
          <w:kern w:val="0"/>
          <w:sz w:val="24"/>
          <w:szCs w:val="24"/>
        </w:rPr>
        <w:t>при установлении суммы баллов в дошкольных образовательных организациях применяется только в отношении количества детей, обучающихся на основе кратковременного пребывания (кроме обучающихся основного списочного состава).</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3.2. По общеобразовательным организациям - по списочному составу на начало учебного года.</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3.3.  По образовательным организациям дополнительного образования, в т.ч. спортивной направленности, - по списочному составу постоянно обучающихся на 1 января. При этом в списочном составе обучающиеся в образовательных организациях дополнительного образования, занимающиеся в нескольких кружках, секциях, группах, учитываются 1 раз.</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 оздоровительных лагерях всех видов и наименований - по количеству принятых на отдых и оздоровление в смену (заезд).</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 За всеми типами Организаций, находящихся на капитальном ремонте или деятельность которых временно приостановлена, сохраняется группа по оплате труда руководителей, определенная до начала ремонта или приостановки деятельности, но не более чем на один год.</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5. </w:t>
      </w:r>
      <w:r w:rsidR="005B114C">
        <w:rPr>
          <w:rFonts w:ascii="Times New Roman" w:eastAsia="Times New Roman" w:hAnsi="Times New Roman" w:cs="Times New Roman"/>
          <w:kern w:val="0"/>
          <w:sz w:val="24"/>
          <w:szCs w:val="24"/>
        </w:rPr>
        <w:t>О</w:t>
      </w:r>
      <w:r w:rsidRPr="00074EBF">
        <w:rPr>
          <w:rFonts w:ascii="Times New Roman" w:eastAsia="Times New Roman" w:hAnsi="Times New Roman" w:cs="Times New Roman"/>
          <w:kern w:val="0"/>
          <w:sz w:val="24"/>
          <w:szCs w:val="24"/>
        </w:rPr>
        <w:t>рганизации, осуществляющие обучение с преимущественной коррекцией и реабилитацией, относятся к I группе по оплате труда руководителей.</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6. </w:t>
      </w:r>
      <w:r w:rsidR="005B114C">
        <w:rPr>
          <w:rFonts w:ascii="Times New Roman" w:eastAsia="Times New Roman" w:hAnsi="Times New Roman" w:cs="Times New Roman"/>
          <w:kern w:val="0"/>
          <w:sz w:val="24"/>
          <w:szCs w:val="24"/>
        </w:rPr>
        <w:t>О</w:t>
      </w:r>
      <w:r w:rsidRPr="00074EBF">
        <w:rPr>
          <w:rFonts w:ascii="Times New Roman" w:eastAsia="Times New Roman" w:hAnsi="Times New Roman" w:cs="Times New Roman"/>
          <w:kern w:val="0"/>
          <w:sz w:val="24"/>
          <w:szCs w:val="24"/>
        </w:rPr>
        <w:t>бразовательные организации дополнительного образования относятся к группам по оплате труда по объемным показателям, но не ниже II группы по оплате труда руководителей.</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7. К объемным показателям деятельности Организаций относятся показатели, характеризующие масштаб руководства Организацией: численность работников Организации, количество обучающихся, сменность работы Организации, наличие структурных подразделений и другие показатели, значительно осложняющие работу по руководству Организацией.</w:t>
      </w: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8. Объем деятельности каждой Организации при определении группы по оплате труда руководителей оценивается в баллах по следующим показателям:</w:t>
      </w:r>
    </w:p>
    <w:p w:rsidR="00385BE3" w:rsidRPr="00074EBF" w:rsidRDefault="00385BE3" w:rsidP="00DF2275">
      <w:pPr>
        <w:widowControl w:val="0"/>
        <w:autoSpaceDE w:val="0"/>
        <w:autoSpaceDN w:val="0"/>
        <w:jc w:val="right"/>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Таблица </w:t>
      </w:r>
      <w:r w:rsidR="00185F45">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xml:space="preserve"> 1</w:t>
      </w:r>
    </w:p>
    <w:p w:rsidR="00385BE3" w:rsidRPr="00074EBF" w:rsidRDefault="00385BE3" w:rsidP="00DF2275">
      <w:pPr>
        <w:widowControl w:val="0"/>
        <w:autoSpaceDE w:val="0"/>
        <w:autoSpaceDN w:val="0"/>
        <w:jc w:val="both"/>
        <w:rPr>
          <w:rFonts w:ascii="Times New Roman" w:eastAsia="Times New Roman" w:hAnsi="Times New Roman" w:cs="Times New Roman"/>
          <w:kern w:val="0"/>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6"/>
        <w:gridCol w:w="4176"/>
        <w:gridCol w:w="2977"/>
        <w:gridCol w:w="1634"/>
      </w:tblGrid>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N п/п</w:t>
            </w:r>
          </w:p>
        </w:tc>
        <w:tc>
          <w:tcPr>
            <w:tcW w:w="417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Объемные показатели</w:t>
            </w:r>
          </w:p>
        </w:tc>
        <w:tc>
          <w:tcPr>
            <w:tcW w:w="2977"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Условия расчета</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Кол-во баллов</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bookmarkStart w:id="16" w:name="P856"/>
            <w:bookmarkEnd w:id="16"/>
            <w:r w:rsidRPr="00074EBF">
              <w:rPr>
                <w:rFonts w:ascii="Times New Roman" w:eastAsia="Times New Roman" w:hAnsi="Times New Roman" w:cs="Times New Roman"/>
                <w:kern w:val="0"/>
                <w:sz w:val="24"/>
                <w:szCs w:val="24"/>
              </w:rPr>
              <w:t>1</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 в Организации (за исключением обучающихся с ограниченными возможностями здоровья)</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0,3</w:t>
            </w:r>
          </w:p>
        </w:tc>
      </w:tr>
      <w:tr w:rsidR="00385BE3" w:rsidRPr="00074EBF" w:rsidTr="00D6385D">
        <w:tc>
          <w:tcPr>
            <w:tcW w:w="706" w:type="dxa"/>
            <w:vMerge w:val="restart"/>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w:t>
            </w:r>
          </w:p>
        </w:tc>
        <w:tc>
          <w:tcPr>
            <w:tcW w:w="4176" w:type="dxa"/>
            <w:vMerge w:val="restart"/>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работников в Организации</w:t>
            </w:r>
          </w:p>
        </w:tc>
        <w:tc>
          <w:tcPr>
            <w:tcW w:w="2977" w:type="dxa"/>
            <w:tcBorders>
              <w:bottom w:val="nil"/>
            </w:tcBorders>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работника, дополнительно за каждого работника, имеющего:</w:t>
            </w:r>
          </w:p>
        </w:tc>
        <w:tc>
          <w:tcPr>
            <w:tcW w:w="1634" w:type="dxa"/>
            <w:tcBorders>
              <w:bottom w:val="nil"/>
            </w:tcBorders>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r>
      <w:tr w:rsidR="00385BE3" w:rsidRPr="00074EBF" w:rsidTr="00D6385D">
        <w:tblPrEx>
          <w:tblBorders>
            <w:insideH w:val="nil"/>
          </w:tblBorders>
        </w:tblPrEx>
        <w:tc>
          <w:tcPr>
            <w:tcW w:w="706"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4176"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2977" w:type="dxa"/>
            <w:tcBorders>
              <w:top w:val="nil"/>
              <w:bottom w:val="nil"/>
            </w:tcBorders>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первую квалификационную категорию;</w:t>
            </w:r>
          </w:p>
        </w:tc>
        <w:tc>
          <w:tcPr>
            <w:tcW w:w="1634" w:type="dxa"/>
            <w:tcBorders>
              <w:top w:val="nil"/>
              <w:bottom w:val="nil"/>
            </w:tcBorders>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385BE3" w:rsidRPr="00074EBF" w:rsidTr="00D6385D">
        <w:tc>
          <w:tcPr>
            <w:tcW w:w="706"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4176"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2977" w:type="dxa"/>
            <w:tcBorders>
              <w:top w:val="nil"/>
            </w:tcBorders>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высшую квалификационную категорию</w:t>
            </w:r>
          </w:p>
        </w:tc>
        <w:tc>
          <w:tcPr>
            <w:tcW w:w="1634" w:type="dxa"/>
            <w:tcBorders>
              <w:top w:val="nil"/>
            </w:tcBorders>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 из числа детей-сирот, детей, оставшихся без попечения родителей, и лиц из их числа</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 с ограниченными возможностями здоровья</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статуса базовой, ресурсной Организации, стажировочной площадки, пилотной Организации</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6</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статуса региональной инновационной площадки</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7</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8</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автотранспортных средств, сельхозмашин, строительной и другой самоходной техники на балансе организации, учебных кораблей, катеров, самолетов и другой учебной техники</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каждую единицу</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 но не более 20 за все автотранспортные средства</w:t>
            </w:r>
          </w:p>
        </w:tc>
      </w:tr>
      <w:tr w:rsidR="00385BE3" w:rsidRPr="00074EBF" w:rsidTr="00D6385D">
        <w:tc>
          <w:tcPr>
            <w:tcW w:w="706" w:type="dxa"/>
            <w:vMerge w:val="restart"/>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9</w:t>
            </w:r>
          </w:p>
        </w:tc>
        <w:tc>
          <w:tcPr>
            <w:tcW w:w="4176" w:type="dxa"/>
            <w:vMerge w:val="restart"/>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загородных объектов (лагерей, баз отдыха, дач и др.)</w:t>
            </w:r>
          </w:p>
        </w:tc>
        <w:tc>
          <w:tcPr>
            <w:tcW w:w="2977" w:type="dxa"/>
            <w:tcBorders>
              <w:bottom w:val="nil"/>
            </w:tcBorders>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каждую единицу, находящуюся на балансе организаций;</w:t>
            </w:r>
          </w:p>
        </w:tc>
        <w:tc>
          <w:tcPr>
            <w:tcW w:w="1634" w:type="dxa"/>
            <w:tcBorders>
              <w:bottom w:val="nil"/>
            </w:tcBorders>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30</w:t>
            </w:r>
          </w:p>
        </w:tc>
      </w:tr>
      <w:tr w:rsidR="00385BE3" w:rsidRPr="00074EBF" w:rsidTr="00D6385D">
        <w:tc>
          <w:tcPr>
            <w:tcW w:w="706"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4176"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2977" w:type="dxa"/>
            <w:tcBorders>
              <w:top w:val="nil"/>
            </w:tcBorders>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 других случаях</w:t>
            </w:r>
          </w:p>
        </w:tc>
        <w:tc>
          <w:tcPr>
            <w:tcW w:w="1634" w:type="dxa"/>
            <w:tcBorders>
              <w:top w:val="nil"/>
            </w:tcBorders>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50</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собственных котельной, очистных и других сооружений, жилых домов</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20</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12</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Круглосуточное пребывание обучающихся (за исключением обучающихся из числа детей-сирот, детей, оставшихся без попечения родителей, и лиц из их числа)</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0,3</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13</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в Организации филиалов, учебно-консультационных пунктов, интерната, общежития и др. структурных подразделений</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20</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14</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оборудованных и используемых в образовательном процессе компьютерных классов</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оборудованных и используемых в образовательном процессе объектов инфраструктуры Организации: спортивной площадки, стадиона, бассейна, других спортивных сооружений (в зависимости от их состояния и степени их использования)</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16</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классов (групп), перешедших на федеральные государственные образовательные стандарты нового поколения</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17</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групп дошкольного образования в Организациях</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каждую группу</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18</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обучающихся в Организации (за исключением организаций дополнительного образования), получающих бесплатные дополнительные образовательные услуги (в кружках, секциях и других формах организации дополнительных образовательных услуг)</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19</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обучающихся, получающих бесплатные дополнительные образовательные услуги вне данной Организации (в кружках, секциях и других формах организации дополнительных образовательных услуг)</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0,1</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20</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оборудованных и используемых помещений для разных видов активной деятельности обучающихся (изостудия, театральная студия, комната сказок, зимний сад и др.)</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21</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классов (групп), в которых реализуется инклюзивное обучение</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22</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классов в общеобразовательной организации с углубленным изучением отдельных предметов, классов профильного обучения</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23</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групп продленного дня в общеобразовательной организации</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каждую группу</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24</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обучающихся по дистанционной форме обучения</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25</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обучающихся по индивидуальному учебному плану, в том числе реализующих ускоренное обучение</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385BE3" w:rsidRPr="00074EBF" w:rsidTr="00D6385D">
        <w:tc>
          <w:tcPr>
            <w:tcW w:w="70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26</w:t>
            </w:r>
          </w:p>
        </w:tc>
        <w:tc>
          <w:tcPr>
            <w:tcW w:w="4176"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пребывающих в социальных гостиницах Организации</w:t>
            </w:r>
          </w:p>
        </w:tc>
        <w:tc>
          <w:tcPr>
            <w:tcW w:w="2977"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пребывающего</w:t>
            </w:r>
          </w:p>
        </w:tc>
        <w:tc>
          <w:tcPr>
            <w:tcW w:w="1634"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bl>
    <w:p w:rsidR="00385BE3" w:rsidRPr="00074EBF" w:rsidRDefault="00385BE3" w:rsidP="00DF2275">
      <w:pPr>
        <w:widowControl w:val="0"/>
        <w:autoSpaceDE w:val="0"/>
        <w:autoSpaceDN w:val="0"/>
        <w:jc w:val="both"/>
        <w:rPr>
          <w:rFonts w:ascii="Times New Roman" w:eastAsia="Times New Roman" w:hAnsi="Times New Roman" w:cs="Times New Roman"/>
          <w:kern w:val="0"/>
          <w:sz w:val="24"/>
          <w:szCs w:val="24"/>
        </w:rPr>
      </w:pPr>
    </w:p>
    <w:p w:rsidR="00385BE3" w:rsidRPr="00074EBF"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9. Организации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p w:rsidR="00385BE3" w:rsidRPr="00074EBF" w:rsidRDefault="00385BE3" w:rsidP="00DF2275">
      <w:pPr>
        <w:widowControl w:val="0"/>
        <w:autoSpaceDE w:val="0"/>
        <w:autoSpaceDN w:val="0"/>
        <w:jc w:val="both"/>
        <w:rPr>
          <w:rFonts w:ascii="Times New Roman" w:eastAsia="Times New Roman" w:hAnsi="Times New Roman" w:cs="Times New Roman"/>
          <w:kern w:val="0"/>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3633"/>
        <w:gridCol w:w="1356"/>
        <w:gridCol w:w="1270"/>
        <w:gridCol w:w="1276"/>
        <w:gridCol w:w="1418"/>
      </w:tblGrid>
      <w:tr w:rsidR="00385BE3" w:rsidRPr="00074EBF" w:rsidTr="00D6385D">
        <w:tc>
          <w:tcPr>
            <w:tcW w:w="540" w:type="dxa"/>
            <w:vMerge w:val="restart"/>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N п/п</w:t>
            </w:r>
          </w:p>
        </w:tc>
        <w:tc>
          <w:tcPr>
            <w:tcW w:w="3633" w:type="dxa"/>
            <w:vMerge w:val="restart"/>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Тип и специфика деятельности (специальные наименования) образовательных организаций</w:t>
            </w:r>
          </w:p>
        </w:tc>
        <w:tc>
          <w:tcPr>
            <w:tcW w:w="5320" w:type="dxa"/>
            <w:gridSpan w:val="4"/>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Группа, к которой образовательная организация относится по оплате труда руководителей по сумме баллов</w:t>
            </w:r>
          </w:p>
        </w:tc>
      </w:tr>
      <w:tr w:rsidR="00385BE3" w:rsidRPr="00074EBF" w:rsidTr="00D6385D">
        <w:tc>
          <w:tcPr>
            <w:tcW w:w="540"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3633" w:type="dxa"/>
            <w:vMerge/>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c>
          <w:tcPr>
            <w:tcW w:w="1356"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 гр.</w:t>
            </w:r>
          </w:p>
        </w:tc>
        <w:tc>
          <w:tcPr>
            <w:tcW w:w="1270"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II гр.</w:t>
            </w:r>
          </w:p>
        </w:tc>
        <w:tc>
          <w:tcPr>
            <w:tcW w:w="1276"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III гр.</w:t>
            </w:r>
          </w:p>
        </w:tc>
        <w:tc>
          <w:tcPr>
            <w:tcW w:w="1418"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IV гр.</w:t>
            </w:r>
          </w:p>
        </w:tc>
      </w:tr>
      <w:tr w:rsidR="00385BE3" w:rsidRPr="00074EBF" w:rsidTr="00D6385D">
        <w:tc>
          <w:tcPr>
            <w:tcW w:w="54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c>
          <w:tcPr>
            <w:tcW w:w="3633"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w:t>
            </w:r>
          </w:p>
        </w:tc>
        <w:tc>
          <w:tcPr>
            <w:tcW w:w="1356"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w:t>
            </w:r>
          </w:p>
        </w:tc>
        <w:tc>
          <w:tcPr>
            <w:tcW w:w="1270"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w:t>
            </w:r>
          </w:p>
        </w:tc>
        <w:tc>
          <w:tcPr>
            <w:tcW w:w="1276"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c>
          <w:tcPr>
            <w:tcW w:w="1418" w:type="dxa"/>
            <w:vAlign w:val="center"/>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6</w:t>
            </w:r>
          </w:p>
        </w:tc>
      </w:tr>
      <w:tr w:rsidR="00385BE3" w:rsidRPr="00074EBF" w:rsidTr="00D6385D">
        <w:tc>
          <w:tcPr>
            <w:tcW w:w="54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c>
          <w:tcPr>
            <w:tcW w:w="3633" w:type="dxa"/>
            <w:vAlign w:val="center"/>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Дошкольные образовательные организации; общеобразовательные организации; организации дополнительного образования</w:t>
            </w:r>
          </w:p>
        </w:tc>
        <w:tc>
          <w:tcPr>
            <w:tcW w:w="135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свыше 500</w:t>
            </w:r>
          </w:p>
        </w:tc>
        <w:tc>
          <w:tcPr>
            <w:tcW w:w="127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500</w:t>
            </w:r>
          </w:p>
        </w:tc>
        <w:tc>
          <w:tcPr>
            <w:tcW w:w="127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350</w:t>
            </w:r>
          </w:p>
        </w:tc>
        <w:tc>
          <w:tcPr>
            <w:tcW w:w="1418"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200</w:t>
            </w:r>
          </w:p>
        </w:tc>
      </w:tr>
      <w:tr w:rsidR="00385BE3" w:rsidRPr="00074EBF" w:rsidTr="00D6385D">
        <w:tc>
          <w:tcPr>
            <w:tcW w:w="54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w:t>
            </w:r>
          </w:p>
        </w:tc>
        <w:tc>
          <w:tcPr>
            <w:tcW w:w="3633" w:type="dxa"/>
            <w:vAlign w:val="center"/>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Общеобразовательные организации с профильными классами;</w:t>
            </w:r>
          </w:p>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Организации с наличием групп дошкольного образования</w:t>
            </w:r>
          </w:p>
        </w:tc>
        <w:tc>
          <w:tcPr>
            <w:tcW w:w="135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свыше 450</w:t>
            </w:r>
          </w:p>
        </w:tc>
        <w:tc>
          <w:tcPr>
            <w:tcW w:w="127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450</w:t>
            </w:r>
          </w:p>
        </w:tc>
        <w:tc>
          <w:tcPr>
            <w:tcW w:w="127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300</w:t>
            </w:r>
          </w:p>
        </w:tc>
        <w:tc>
          <w:tcPr>
            <w:tcW w:w="1418"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r>
      <w:tr w:rsidR="00385BE3" w:rsidRPr="00074EBF" w:rsidTr="00D6385D">
        <w:tc>
          <w:tcPr>
            <w:tcW w:w="54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w:t>
            </w:r>
          </w:p>
        </w:tc>
        <w:tc>
          <w:tcPr>
            <w:tcW w:w="3633" w:type="dxa"/>
            <w:vAlign w:val="center"/>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Организации с классами (группами), реализующими адаптированные образовательные программы; общеобразовательные организации с классами углубленного обучения (в том числе лицеи, гимназии); профессиональные образовательные организации</w:t>
            </w:r>
          </w:p>
        </w:tc>
        <w:tc>
          <w:tcPr>
            <w:tcW w:w="135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свыше 400</w:t>
            </w:r>
          </w:p>
        </w:tc>
        <w:tc>
          <w:tcPr>
            <w:tcW w:w="127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400</w:t>
            </w:r>
          </w:p>
        </w:tc>
        <w:tc>
          <w:tcPr>
            <w:tcW w:w="127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300</w:t>
            </w:r>
          </w:p>
        </w:tc>
        <w:tc>
          <w:tcPr>
            <w:tcW w:w="1418"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r>
      <w:tr w:rsidR="00385BE3" w:rsidRPr="00074EBF" w:rsidTr="00D6385D">
        <w:trPr>
          <w:trHeight w:val="4470"/>
        </w:trPr>
        <w:tc>
          <w:tcPr>
            <w:tcW w:w="54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w:t>
            </w:r>
          </w:p>
        </w:tc>
        <w:tc>
          <w:tcPr>
            <w:tcW w:w="3633" w:type="dxa"/>
            <w:vAlign w:val="center"/>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Организации, реализующие адаптированные образовательные программы; организации с группами для детей-сирот, детей, оставшихся без попечения родителей, и лиц из их числа; общеобразовательные организации с дошкольными группами и группами для детей-сирот и детей, оставшихся без попечения родителей; профессиональные образовательные организации - колледжи</w:t>
            </w:r>
          </w:p>
        </w:tc>
        <w:tc>
          <w:tcPr>
            <w:tcW w:w="135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свыше 350</w:t>
            </w:r>
          </w:p>
        </w:tc>
        <w:tc>
          <w:tcPr>
            <w:tcW w:w="1270"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350</w:t>
            </w:r>
          </w:p>
        </w:tc>
        <w:tc>
          <w:tcPr>
            <w:tcW w:w="1276" w:type="dxa"/>
          </w:tcPr>
          <w:p w:rsidR="00385BE3" w:rsidRPr="00074EBF" w:rsidRDefault="00385BE3" w:rsidP="00DF2275">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300</w:t>
            </w:r>
          </w:p>
        </w:tc>
        <w:tc>
          <w:tcPr>
            <w:tcW w:w="1418" w:type="dxa"/>
          </w:tcPr>
          <w:p w:rsidR="00385BE3" w:rsidRPr="00074EBF" w:rsidRDefault="00385BE3" w:rsidP="00DF2275">
            <w:pPr>
              <w:widowControl w:val="0"/>
              <w:autoSpaceDE w:val="0"/>
              <w:autoSpaceDN w:val="0"/>
              <w:rPr>
                <w:rFonts w:ascii="Times New Roman" w:eastAsia="Times New Roman" w:hAnsi="Times New Roman" w:cs="Times New Roman"/>
                <w:kern w:val="0"/>
                <w:sz w:val="24"/>
                <w:szCs w:val="24"/>
              </w:rPr>
            </w:pPr>
          </w:p>
        </w:tc>
      </w:tr>
    </w:tbl>
    <w:p w:rsidR="00F41B4E" w:rsidRPr="00074EBF" w:rsidRDefault="00F41B4E" w:rsidP="00DF2275">
      <w:pPr>
        <w:pStyle w:val="ConsPlusNormal1"/>
        <w:jc w:val="both"/>
        <w:rPr>
          <w:rFonts w:ascii="Times New Roman" w:hAnsi="Times New Roman" w:cs="Times New Roman"/>
          <w:sz w:val="24"/>
          <w:szCs w:val="24"/>
        </w:rPr>
      </w:pPr>
    </w:p>
    <w:p w:rsidR="00A86F97" w:rsidRPr="00074EBF" w:rsidRDefault="00A86F97" w:rsidP="00DF2275">
      <w:pPr>
        <w:pStyle w:val="ConsPlusNormal1"/>
        <w:jc w:val="right"/>
        <w:outlineLvl w:val="1"/>
        <w:rPr>
          <w:rFonts w:ascii="Times New Roman" w:hAnsi="Times New Roman" w:cs="Times New Roman"/>
          <w:sz w:val="24"/>
          <w:szCs w:val="24"/>
        </w:rPr>
      </w:pPr>
    </w:p>
    <w:p w:rsidR="005F05F8" w:rsidRPr="00074EBF" w:rsidRDefault="005F05F8" w:rsidP="00DF2275">
      <w:pPr>
        <w:pStyle w:val="ConsPlusNormal1"/>
        <w:jc w:val="right"/>
        <w:outlineLvl w:val="1"/>
        <w:rPr>
          <w:rFonts w:ascii="Times New Roman" w:hAnsi="Times New Roman" w:cs="Times New Roman"/>
          <w:sz w:val="24"/>
          <w:szCs w:val="24"/>
        </w:rPr>
      </w:pPr>
    </w:p>
    <w:p w:rsidR="005F05F8" w:rsidRPr="00074EBF" w:rsidRDefault="005F05F8" w:rsidP="00DF2275">
      <w:pPr>
        <w:pStyle w:val="ConsPlusNormal1"/>
        <w:jc w:val="right"/>
        <w:outlineLvl w:val="1"/>
        <w:rPr>
          <w:rFonts w:ascii="Times New Roman" w:hAnsi="Times New Roman" w:cs="Times New Roman"/>
          <w:sz w:val="24"/>
          <w:szCs w:val="24"/>
        </w:rPr>
      </w:pPr>
    </w:p>
    <w:p w:rsidR="005F05F8" w:rsidRPr="00074EBF" w:rsidRDefault="005F05F8" w:rsidP="00DF2275">
      <w:pPr>
        <w:pStyle w:val="ConsPlusNormal1"/>
        <w:jc w:val="right"/>
        <w:outlineLvl w:val="1"/>
        <w:rPr>
          <w:rFonts w:ascii="Times New Roman" w:hAnsi="Times New Roman" w:cs="Times New Roman"/>
          <w:sz w:val="24"/>
          <w:szCs w:val="24"/>
        </w:rPr>
      </w:pPr>
    </w:p>
    <w:p w:rsidR="005F05F8" w:rsidRPr="00074EBF" w:rsidRDefault="005F05F8" w:rsidP="00DF2275">
      <w:pPr>
        <w:pStyle w:val="ConsPlusNormal1"/>
        <w:jc w:val="right"/>
        <w:outlineLvl w:val="1"/>
        <w:rPr>
          <w:rFonts w:ascii="Times New Roman" w:hAnsi="Times New Roman" w:cs="Times New Roman"/>
          <w:sz w:val="24"/>
          <w:szCs w:val="24"/>
        </w:rPr>
      </w:pPr>
    </w:p>
    <w:p w:rsidR="005F05F8" w:rsidRDefault="005F05F8"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DF2275" w:rsidRDefault="00DF227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185F45" w:rsidRDefault="00185F45" w:rsidP="00DF2275">
      <w:pPr>
        <w:pStyle w:val="ConsPlusNormal1"/>
        <w:jc w:val="right"/>
        <w:outlineLvl w:val="1"/>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Приложение N 6</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rPr>
          <w:rFonts w:ascii="Times New Roman" w:hAnsi="Times New Roman" w:cs="Times New Roman"/>
          <w:sz w:val="24"/>
          <w:szCs w:val="24"/>
        </w:rPr>
      </w:pPr>
      <w:bookmarkStart w:id="17" w:name="P912"/>
      <w:bookmarkEnd w:id="17"/>
      <w:r w:rsidRPr="00343B49">
        <w:rPr>
          <w:rFonts w:ascii="Times New Roman" w:hAnsi="Times New Roman" w:cs="Times New Roman"/>
          <w:sz w:val="24"/>
          <w:szCs w:val="24"/>
        </w:rPr>
        <w:t>ПЕРЕЧЕНЬ</w:t>
      </w:r>
    </w:p>
    <w:p w:rsidR="00F41B4E" w:rsidRPr="00D6385D" w:rsidRDefault="00D34094" w:rsidP="00DF2275">
      <w:pPr>
        <w:pStyle w:val="ConsPlusTitle1"/>
        <w:jc w:val="center"/>
        <w:rPr>
          <w:rFonts w:ascii="Times New Roman" w:hAnsi="Times New Roman" w:cs="Times New Roman"/>
          <w:sz w:val="24"/>
          <w:szCs w:val="24"/>
        </w:rPr>
      </w:pPr>
      <w:r w:rsidRPr="00D6385D">
        <w:rPr>
          <w:rFonts w:ascii="Times New Roman" w:hAnsi="Times New Roman" w:cs="Times New Roman"/>
          <w:sz w:val="24"/>
          <w:szCs w:val="24"/>
        </w:rPr>
        <w:t>должностей работников, относимых к основному персоналу,</w:t>
      </w:r>
    </w:p>
    <w:p w:rsidR="00F41B4E" w:rsidRPr="00D6385D" w:rsidRDefault="00D34094" w:rsidP="00DF2275">
      <w:pPr>
        <w:pStyle w:val="ConsPlusTitle1"/>
        <w:jc w:val="center"/>
        <w:rPr>
          <w:rFonts w:ascii="Times New Roman" w:hAnsi="Times New Roman" w:cs="Times New Roman"/>
          <w:sz w:val="24"/>
          <w:szCs w:val="24"/>
        </w:rPr>
      </w:pPr>
      <w:r w:rsidRPr="00D6385D">
        <w:rPr>
          <w:rFonts w:ascii="Times New Roman" w:hAnsi="Times New Roman" w:cs="Times New Roman"/>
          <w:sz w:val="24"/>
          <w:szCs w:val="24"/>
        </w:rPr>
        <w:t>для определения размеров должностных окладов</w:t>
      </w:r>
    </w:p>
    <w:p w:rsidR="00385BE3" w:rsidRPr="00D6385D" w:rsidRDefault="00D34094" w:rsidP="00DF2275">
      <w:pPr>
        <w:widowControl w:val="0"/>
        <w:autoSpaceDE w:val="0"/>
        <w:autoSpaceDN w:val="0"/>
        <w:jc w:val="center"/>
        <w:rPr>
          <w:rFonts w:ascii="Times New Roman" w:eastAsia="Times New Roman" w:hAnsi="Times New Roman" w:cs="Times New Roman"/>
          <w:b/>
          <w:kern w:val="0"/>
          <w:sz w:val="24"/>
          <w:szCs w:val="24"/>
        </w:rPr>
      </w:pPr>
      <w:r w:rsidRPr="00D6385D">
        <w:rPr>
          <w:rFonts w:ascii="Times New Roman" w:hAnsi="Times New Roman" w:cs="Times New Roman"/>
          <w:b/>
          <w:sz w:val="24"/>
          <w:szCs w:val="24"/>
        </w:rPr>
        <w:t>руководителей Организаций</w:t>
      </w:r>
      <w:r w:rsidR="00385BE3" w:rsidRPr="00D6385D">
        <w:rPr>
          <w:rFonts w:ascii="Times New Roman" w:hAnsi="Times New Roman" w:cs="Times New Roman"/>
          <w:b/>
          <w:sz w:val="24"/>
          <w:szCs w:val="24"/>
        </w:rPr>
        <w:t>,</w:t>
      </w:r>
      <w:r w:rsidR="00385BE3" w:rsidRPr="00D6385D">
        <w:rPr>
          <w:rFonts w:ascii="Times New Roman" w:eastAsia="Times New Roman" w:hAnsi="Times New Roman" w:cs="Times New Roman"/>
          <w:b/>
          <w:kern w:val="0"/>
          <w:sz w:val="24"/>
          <w:szCs w:val="24"/>
        </w:rPr>
        <w:t xml:space="preserve"> осуществляющих</w:t>
      </w:r>
    </w:p>
    <w:p w:rsidR="00385BE3" w:rsidRPr="00D6385D" w:rsidRDefault="00385BE3" w:rsidP="00DF2275">
      <w:pPr>
        <w:widowControl w:val="0"/>
        <w:autoSpaceDE w:val="0"/>
        <w:autoSpaceDN w:val="0"/>
        <w:jc w:val="center"/>
        <w:rPr>
          <w:rFonts w:ascii="Times New Roman" w:eastAsia="Times New Roman" w:hAnsi="Times New Roman" w:cs="Times New Roman"/>
          <w:b/>
          <w:kern w:val="0"/>
          <w:sz w:val="24"/>
          <w:szCs w:val="24"/>
        </w:rPr>
      </w:pPr>
      <w:r w:rsidRPr="00D6385D">
        <w:rPr>
          <w:rFonts w:ascii="Times New Roman" w:eastAsia="Times New Roman" w:hAnsi="Times New Roman" w:cs="Times New Roman"/>
          <w:b/>
          <w:kern w:val="0"/>
          <w:sz w:val="24"/>
          <w:szCs w:val="24"/>
        </w:rPr>
        <w:t>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Ассистент</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воспитатель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ведущий научный сотрудник</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главный научный сотрудник</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доцент</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инструктор по труду</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инструктор по физической культуре</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инструктор-методист</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классный воспитатель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концертмейстер</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логопед</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мастер производственного обучения</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методист</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младший воспитатель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музыкальный руководитель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научный сотрудник</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педагог-библиотекарь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педагог-валеолог</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педагог дополнительного образования</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педагог-организатор</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педагог-психолог</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помощник воспитателя</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психолог</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преподаватель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профессор</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руководитель физического воспитания</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социальный педагог</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специалист по учебно-методической работе</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спортсмен-инструктор</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старший (вожатый, методист, воспитатель, мастер, тренер-преподаватель, педагог дополнительного образования, инструктор-методист, преподаватель, научный сотрудник)</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тренер-преподаватель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тьютор</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учитель</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учитель-дефектолог</w:t>
      </w:r>
    </w:p>
    <w:p w:rsidR="00385BE3" w:rsidRPr="00385BE3" w:rsidRDefault="00385BE3" w:rsidP="00DF2275">
      <w:pPr>
        <w:widowControl w:val="0"/>
        <w:autoSpaceDE w:val="0"/>
        <w:autoSpaceDN w:val="0"/>
        <w:ind w:firstLine="540"/>
        <w:jc w:val="both"/>
        <w:rPr>
          <w:rFonts w:ascii="Times New Roman" w:eastAsia="Times New Roman" w:hAnsi="Times New Roman" w:cs="Times New Roman"/>
          <w:kern w:val="0"/>
          <w:sz w:val="24"/>
          <w:szCs w:val="24"/>
        </w:rPr>
      </w:pPr>
      <w:r w:rsidRPr="00385BE3">
        <w:rPr>
          <w:rFonts w:ascii="Times New Roman" w:eastAsia="Times New Roman" w:hAnsi="Times New Roman" w:cs="Times New Roman"/>
          <w:kern w:val="0"/>
          <w:sz w:val="24"/>
          <w:szCs w:val="24"/>
        </w:rPr>
        <w:t>учитель-логопед</w:t>
      </w:r>
    </w:p>
    <w:p w:rsidR="005F05F8" w:rsidRPr="00343B49" w:rsidRDefault="00385BE3" w:rsidP="00DF2275">
      <w:pPr>
        <w:pStyle w:val="ConsPlusNormal1"/>
        <w:jc w:val="both"/>
        <w:rPr>
          <w:rFonts w:ascii="Times New Roman" w:hAnsi="Times New Roman" w:cs="Times New Roman"/>
          <w:sz w:val="24"/>
          <w:szCs w:val="24"/>
        </w:rPr>
      </w:pPr>
      <w:r w:rsidRPr="00343B49">
        <w:rPr>
          <w:rFonts w:ascii="Times New Roman" w:eastAsia="Calibri" w:hAnsi="Times New Roman" w:cs="Times New Roman"/>
          <w:kern w:val="0"/>
          <w:sz w:val="24"/>
          <w:szCs w:val="24"/>
          <w:lang w:eastAsia="en-US"/>
        </w:rPr>
        <w:t>советник директора по воспитанию и взаимодействию с детскими общественными</w:t>
      </w:r>
    </w:p>
    <w:p w:rsidR="005F05F8" w:rsidRPr="00343B49" w:rsidRDefault="005F05F8" w:rsidP="00DF2275">
      <w:pPr>
        <w:pStyle w:val="ConsPlusNormal1"/>
        <w:jc w:val="both"/>
        <w:rPr>
          <w:rFonts w:ascii="Times New Roman" w:hAnsi="Times New Roman" w:cs="Times New Roman"/>
          <w:sz w:val="24"/>
          <w:szCs w:val="24"/>
        </w:rPr>
      </w:pPr>
    </w:p>
    <w:p w:rsidR="005F05F8" w:rsidRPr="00343B49" w:rsidRDefault="005F05F8" w:rsidP="00DF2275">
      <w:pPr>
        <w:pStyle w:val="ConsPlusNormal1"/>
        <w:jc w:val="both"/>
        <w:rPr>
          <w:rFonts w:ascii="Times New Roman" w:hAnsi="Times New Roman" w:cs="Times New Roman"/>
          <w:sz w:val="24"/>
          <w:szCs w:val="24"/>
        </w:rPr>
      </w:pPr>
    </w:p>
    <w:p w:rsidR="005F05F8" w:rsidRPr="00343B49" w:rsidRDefault="005F05F8" w:rsidP="00DF2275">
      <w:pPr>
        <w:pStyle w:val="ConsPlusNormal1"/>
        <w:jc w:val="both"/>
        <w:rPr>
          <w:rFonts w:ascii="Times New Roman" w:hAnsi="Times New Roman" w:cs="Times New Roman"/>
          <w:sz w:val="24"/>
          <w:szCs w:val="24"/>
        </w:rPr>
      </w:pPr>
    </w:p>
    <w:p w:rsidR="00F41B4E" w:rsidRPr="00343B49" w:rsidRDefault="00F41B4E" w:rsidP="00DF2275">
      <w:pPr>
        <w:pStyle w:val="ConsPlusNormal1"/>
        <w:jc w:val="both"/>
        <w:rPr>
          <w:rFonts w:ascii="Times New Roman" w:hAnsi="Times New Roman" w:cs="Times New Roman"/>
          <w:sz w:val="24"/>
          <w:szCs w:val="24"/>
        </w:rPr>
      </w:pPr>
    </w:p>
    <w:p w:rsidR="00731FBE" w:rsidRDefault="00731FBE" w:rsidP="00DF2275">
      <w:pPr>
        <w:pStyle w:val="ConsPlusNormal1"/>
        <w:jc w:val="right"/>
        <w:outlineLvl w:val="1"/>
        <w:rPr>
          <w:rFonts w:ascii="Times New Roman" w:hAnsi="Times New Roman" w:cs="Times New Roman"/>
          <w:sz w:val="24"/>
          <w:szCs w:val="24"/>
        </w:rPr>
      </w:pPr>
    </w:p>
    <w:p w:rsidR="00ED2CE6" w:rsidRDefault="00ED2CE6" w:rsidP="00DF2275">
      <w:pPr>
        <w:pStyle w:val="ConsPlusNormal1"/>
        <w:jc w:val="right"/>
        <w:outlineLvl w:val="1"/>
        <w:rPr>
          <w:rFonts w:ascii="Times New Roman" w:hAnsi="Times New Roman" w:cs="Times New Roman"/>
          <w:sz w:val="24"/>
          <w:szCs w:val="24"/>
        </w:rPr>
      </w:pPr>
    </w:p>
    <w:p w:rsidR="00ED2CE6" w:rsidRPr="00343B49" w:rsidRDefault="00ED2CE6" w:rsidP="00DF2275">
      <w:pPr>
        <w:pStyle w:val="ConsPlusNormal1"/>
        <w:jc w:val="right"/>
        <w:outlineLvl w:val="1"/>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Приложение N 7</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077BB2" w:rsidRDefault="00D34094" w:rsidP="00DF2275">
      <w:pPr>
        <w:pStyle w:val="ConsPlusTitle1"/>
        <w:jc w:val="center"/>
        <w:rPr>
          <w:rFonts w:ascii="Times New Roman" w:hAnsi="Times New Roman" w:cs="Times New Roman"/>
          <w:sz w:val="24"/>
          <w:szCs w:val="24"/>
        </w:rPr>
      </w:pPr>
      <w:bookmarkStart w:id="18" w:name="P964"/>
      <w:bookmarkEnd w:id="18"/>
      <w:r w:rsidRPr="00077BB2">
        <w:rPr>
          <w:rFonts w:ascii="Times New Roman" w:hAnsi="Times New Roman" w:cs="Times New Roman"/>
          <w:sz w:val="24"/>
          <w:szCs w:val="24"/>
        </w:rPr>
        <w:t>РАЗМЕРЫ</w:t>
      </w:r>
    </w:p>
    <w:p w:rsidR="0025505E" w:rsidRPr="00077BB2" w:rsidRDefault="0025505E"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надбавок за специфику работы работникам организаций,</w:t>
      </w:r>
    </w:p>
    <w:p w:rsidR="0025505E" w:rsidRPr="00077BB2" w:rsidRDefault="0025505E"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 xml:space="preserve"> осуществляющих образовательную</w:t>
      </w:r>
    </w:p>
    <w:p w:rsidR="0025505E" w:rsidRPr="00077BB2" w:rsidRDefault="0025505E"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деятельность (структурных подразделений)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720"/>
        <w:gridCol w:w="3969"/>
        <w:gridCol w:w="1067"/>
      </w:tblGrid>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N п/п</w:t>
            </w:r>
          </w:p>
        </w:tc>
        <w:tc>
          <w:tcPr>
            <w:tcW w:w="3720"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Наименование организаций</w:t>
            </w:r>
          </w:p>
        </w:tc>
        <w:tc>
          <w:tcPr>
            <w:tcW w:w="3969"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Категория работников</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Размеры надбавок, %</w:t>
            </w:r>
          </w:p>
        </w:tc>
      </w:tr>
      <w:tr w:rsidR="0025505E" w:rsidRPr="00077BB2" w:rsidTr="00D6385D">
        <w:tc>
          <w:tcPr>
            <w:tcW w:w="9493" w:type="dxa"/>
            <w:gridSpan w:val="4"/>
          </w:tcPr>
          <w:p w:rsidR="0025505E" w:rsidRPr="00077BB2" w:rsidRDefault="0025505E" w:rsidP="00DF2275">
            <w:pPr>
              <w:widowControl w:val="0"/>
              <w:autoSpaceDE w:val="0"/>
              <w:autoSpaceDN w:val="0"/>
              <w:jc w:val="center"/>
              <w:outlineLvl w:val="2"/>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 Общеобразовательные организации</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реализующие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1.2</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(классы, группы, отделения), реализующие инклюзивное обучение</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 осуществляющей образовательную деятельность (далее - Организация)</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1.3</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(классы, группы) с углубленным изучением отдельных предметов</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1.4.</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Индивидуальное обучение на дому; дистанционное обучение по основным и дополнительным общеобразовательным программам детей-инвалидов</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Индивидуальное и групповое обучение обучающихся, находящихся на длительном лечении</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1.6</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Классы компенсирующего обучения</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1.7</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Классы предпрофильного и профильного обучения</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1.8</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с наличием интерната</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1.9</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имеющие группы для детей-сирот и детей, оставшихся без попечения родителей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1.10</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имеющие классы (группы), реализующие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1.11</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Общеобразовательная организация "Санаторная школа"</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1.12</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реализующие дополнительные общеразвивающие программы двух и более направленностей для детей дошкольного возраста</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9493" w:type="dxa"/>
            <w:gridSpan w:val="4"/>
          </w:tcPr>
          <w:p w:rsidR="0025505E" w:rsidRPr="00077BB2" w:rsidRDefault="0025505E" w:rsidP="00DF2275">
            <w:pPr>
              <w:widowControl w:val="0"/>
              <w:autoSpaceDE w:val="0"/>
              <w:autoSpaceDN w:val="0"/>
              <w:jc w:val="center"/>
              <w:outlineLvl w:val="2"/>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 Организации, осуществляющие обучение</w:t>
            </w:r>
          </w:p>
        </w:tc>
      </w:tr>
      <w:tr w:rsidR="005B114C" w:rsidRPr="00077BB2" w:rsidTr="00D6385D">
        <w:tc>
          <w:tcPr>
            <w:tcW w:w="73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2.1</w:t>
            </w:r>
          </w:p>
        </w:tc>
        <w:tc>
          <w:tcPr>
            <w:tcW w:w="3720"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DB153E">
              <w:rPr>
                <w:rFonts w:ascii="Times New Roman" w:eastAsia="Times New Roman" w:hAnsi="Times New Roman" w:cs="Times New Roman"/>
                <w:kern w:val="0"/>
                <w:sz w:val="24"/>
                <w:szCs w:val="24"/>
              </w:rPr>
              <w:t>Организации, осуществляющие обучение с преимущественной коррекцией и реабилитацией</w:t>
            </w:r>
          </w:p>
        </w:tc>
        <w:tc>
          <w:tcPr>
            <w:tcW w:w="3969"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DB153E">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w:t>
            </w:r>
          </w:p>
        </w:tc>
        <w:tc>
          <w:tcPr>
            <w:tcW w:w="106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9493" w:type="dxa"/>
            <w:gridSpan w:val="4"/>
          </w:tcPr>
          <w:p w:rsidR="0025505E" w:rsidRPr="00077BB2" w:rsidRDefault="0025505E" w:rsidP="00DF2275">
            <w:pPr>
              <w:widowControl w:val="0"/>
              <w:autoSpaceDE w:val="0"/>
              <w:autoSpaceDN w:val="0"/>
              <w:jc w:val="center"/>
              <w:outlineLvl w:val="2"/>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 Дошкольные образовательные организации</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3.1</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реализующие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3.2</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с группами, в которых реализуются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3.3</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с группами, в которых реализуется инклюзивное обучение</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3.4</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имеющие группы для детей-сирот и детей, оставшихся без попечения родителей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3.5</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имеющие группы оздоровительной направленности для детей с туберкулезной интоксикацией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3.6</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реализующие дополнительные общеразвивающие программы двух и более направленностей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5B114C" w:rsidRPr="00077BB2" w:rsidTr="00D6385D">
        <w:tc>
          <w:tcPr>
            <w:tcW w:w="73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w:t>
            </w:r>
          </w:p>
        </w:tc>
        <w:tc>
          <w:tcPr>
            <w:tcW w:w="3720"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5B114C">
              <w:rPr>
                <w:rFonts w:ascii="Times New Roman" w:eastAsia="Times New Roman" w:hAnsi="Times New Roman" w:cs="Times New Roman"/>
                <w:kern w:val="0"/>
                <w:sz w:val="24"/>
                <w:szCs w:val="24"/>
              </w:rPr>
              <w:t>Организации в сельской местности</w:t>
            </w:r>
          </w:p>
        </w:tc>
        <w:tc>
          <w:tcPr>
            <w:tcW w:w="3969"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5B114C">
              <w:rPr>
                <w:rFonts w:ascii="Times New Roman" w:eastAsia="Times New Roman" w:hAnsi="Times New Roman" w:cs="Times New Roman"/>
                <w:kern w:val="0"/>
                <w:sz w:val="24"/>
                <w:szCs w:val="24"/>
              </w:rPr>
              <w:t xml:space="preserve">Женщины, работающие на работах, где по условиям труда рабочий день разделен на части (с перерывом рабочего времени более двух часов подряд) </w:t>
            </w:r>
            <w:hyperlink w:anchor="P1249">
              <w:r w:rsidR="00DF2275">
                <w:rPr>
                  <w:rFonts w:ascii="Times New Roman" w:eastAsia="Times New Roman" w:hAnsi="Times New Roman" w:cs="Times New Roman"/>
                  <w:color w:val="0000FF"/>
                  <w:kern w:val="0"/>
                  <w:sz w:val="24"/>
                  <w:szCs w:val="24"/>
                </w:rPr>
                <w:t>&lt;2</w:t>
              </w:r>
              <w:r w:rsidR="00DF2275" w:rsidRPr="00077BB2">
                <w:rPr>
                  <w:rFonts w:ascii="Times New Roman" w:eastAsia="Times New Roman" w:hAnsi="Times New Roman" w:cs="Times New Roman"/>
                  <w:color w:val="0000FF"/>
                  <w:kern w:val="0"/>
                  <w:sz w:val="24"/>
                  <w:szCs w:val="24"/>
                </w:rPr>
                <w:t>&gt;</w:t>
              </w:r>
            </w:hyperlink>
          </w:p>
        </w:tc>
        <w:tc>
          <w:tcPr>
            <w:tcW w:w="106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25</w:t>
            </w:r>
          </w:p>
        </w:tc>
      </w:tr>
      <w:tr w:rsidR="0025505E" w:rsidRPr="00077BB2" w:rsidTr="00D6385D">
        <w:tc>
          <w:tcPr>
            <w:tcW w:w="737" w:type="dxa"/>
          </w:tcPr>
          <w:p w:rsidR="0025505E" w:rsidRPr="00077BB2" w:rsidRDefault="00DF2275" w:rsidP="00DF2275">
            <w:pPr>
              <w:widowControl w:val="0"/>
              <w:autoSpaceDE w:val="0"/>
              <w:autoSpaceDN w:val="0"/>
              <w:jc w:val="center"/>
              <w:outlineLvl w:val="2"/>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5</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Организация дополнительного образования</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работники образования, служащие, деятельность которых непосредственно связана с инвалидами и лицами с ограниченными возможностями здоровья,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DF2275" w:rsidP="00DF2275">
            <w:pPr>
              <w:widowControl w:val="0"/>
              <w:autoSpaceDE w:val="0"/>
              <w:autoSpaceDN w:val="0"/>
              <w:jc w:val="center"/>
              <w:outlineLvl w:val="2"/>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6</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Образовательные организации</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Водитель автомобиля (автобуса), осуществляющий перевозку обучающихся (детей)</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20</w:t>
            </w:r>
          </w:p>
        </w:tc>
      </w:tr>
    </w:tbl>
    <w:p w:rsidR="0025505E" w:rsidRPr="00077BB2" w:rsidRDefault="0025505E" w:rsidP="00DF2275">
      <w:pPr>
        <w:widowControl w:val="0"/>
        <w:autoSpaceDE w:val="0"/>
        <w:autoSpaceDN w:val="0"/>
        <w:jc w:val="both"/>
        <w:rPr>
          <w:rFonts w:ascii="Times New Roman" w:eastAsia="Times New Roman" w:hAnsi="Times New Roman" w:cs="Times New Roman"/>
          <w:kern w:val="0"/>
          <w:sz w:val="24"/>
          <w:szCs w:val="24"/>
        </w:rPr>
      </w:pP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w:t>
      </w: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bookmarkStart w:id="19" w:name="P1249"/>
      <w:bookmarkEnd w:id="19"/>
      <w:r w:rsidRPr="00077BB2">
        <w:rPr>
          <w:rFonts w:ascii="Times New Roman" w:eastAsia="Times New Roman" w:hAnsi="Times New Roman" w:cs="Times New Roman"/>
          <w:kern w:val="0"/>
          <w:sz w:val="24"/>
          <w:szCs w:val="24"/>
        </w:rPr>
        <w:t>&lt;1&gt;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w:t>
      </w: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bookmarkStart w:id="20" w:name="P1250"/>
      <w:bookmarkEnd w:id="20"/>
      <w:r w:rsidRPr="00077BB2">
        <w:rPr>
          <w:rFonts w:ascii="Times New Roman" w:eastAsia="Times New Roman" w:hAnsi="Times New Roman" w:cs="Times New Roman"/>
          <w:kern w:val="0"/>
          <w:sz w:val="24"/>
          <w:szCs w:val="24"/>
        </w:rPr>
        <w:t>&lt;2&gt; Размер надбавки за специфику работы применяется для лиц, работающих с перерывом рабочего времени более двух часов подряд, пропорционально доле рабочего времени, фактически отработанного в режиме с разрывом.</w:t>
      </w:r>
    </w:p>
    <w:p w:rsidR="0025505E" w:rsidRPr="00077BB2" w:rsidRDefault="0025505E" w:rsidP="00DF2275">
      <w:pPr>
        <w:widowControl w:val="0"/>
        <w:autoSpaceDE w:val="0"/>
        <w:autoSpaceDN w:val="0"/>
        <w:jc w:val="both"/>
        <w:rPr>
          <w:rFonts w:ascii="Times New Roman" w:eastAsia="Times New Roman" w:hAnsi="Times New Roman" w:cs="Times New Roman"/>
          <w:kern w:val="0"/>
          <w:sz w:val="24"/>
          <w:szCs w:val="24"/>
        </w:rPr>
      </w:pP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 Размер надбавки за специфику работы в Организации (структурном подразделении) определяется суммарно по всем основаниям, которые соответствуют специфике деятельности Организаций.</w:t>
      </w: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 Надбавка за специфику работы в Организации (структурном подразделении) устанавливается за фактически отработанное время.</w:t>
      </w:r>
    </w:p>
    <w:p w:rsidR="0025505E" w:rsidRPr="00077BB2" w:rsidRDefault="0025505E" w:rsidP="00DF2275">
      <w:pPr>
        <w:widowControl w:val="0"/>
        <w:autoSpaceDE w:val="0"/>
        <w:autoSpaceDN w:val="0"/>
        <w:jc w:val="both"/>
        <w:rPr>
          <w:rFonts w:ascii="Times New Roman" w:eastAsia="Times New Roman" w:hAnsi="Times New Roman" w:cs="Times New Roman"/>
          <w:kern w:val="0"/>
          <w:sz w:val="24"/>
          <w:szCs w:val="24"/>
        </w:rPr>
      </w:pPr>
    </w:p>
    <w:p w:rsidR="00ED2CE6" w:rsidRPr="00077BB2" w:rsidRDefault="00ED2CE6" w:rsidP="00DF2275">
      <w:pPr>
        <w:widowControl w:val="0"/>
        <w:autoSpaceDE w:val="0"/>
        <w:autoSpaceDN w:val="0"/>
        <w:jc w:val="both"/>
        <w:rPr>
          <w:rFonts w:ascii="Times New Roman" w:eastAsia="Times New Roman" w:hAnsi="Times New Roman" w:cs="Times New Roman"/>
          <w:kern w:val="0"/>
          <w:sz w:val="24"/>
          <w:szCs w:val="24"/>
        </w:rPr>
      </w:pPr>
    </w:p>
    <w:p w:rsidR="00ED2CE6" w:rsidRPr="00077BB2" w:rsidRDefault="00ED2CE6" w:rsidP="00DF2275">
      <w:pPr>
        <w:widowControl w:val="0"/>
        <w:autoSpaceDE w:val="0"/>
        <w:autoSpaceDN w:val="0"/>
        <w:jc w:val="both"/>
        <w:rPr>
          <w:rFonts w:ascii="Times New Roman" w:eastAsia="Times New Roman" w:hAnsi="Times New Roman" w:cs="Times New Roman"/>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185F45" w:rsidRDefault="00185F45" w:rsidP="00DF2275">
      <w:pPr>
        <w:widowControl w:val="0"/>
        <w:autoSpaceDE w:val="0"/>
        <w:autoSpaceDN w:val="0"/>
        <w:jc w:val="both"/>
        <w:rPr>
          <w:rFonts w:ascii="Calibri" w:eastAsia="Times New Roman" w:hAnsi="Calibri" w:cs="Calibri"/>
          <w:kern w:val="0"/>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bookmarkStart w:id="21" w:name="_Hlk168581694"/>
      <w:r w:rsidRPr="00343B49">
        <w:rPr>
          <w:rFonts w:ascii="Times New Roman" w:hAnsi="Times New Roman" w:cs="Times New Roman"/>
          <w:sz w:val="24"/>
          <w:szCs w:val="24"/>
        </w:rPr>
        <w:t>Приложение N 8</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bookmarkEnd w:id="21"/>
    </w:p>
    <w:p w:rsidR="00F41B4E" w:rsidRPr="00343B49" w:rsidRDefault="00F41B4E" w:rsidP="00DF2275">
      <w:pPr>
        <w:pStyle w:val="ConsPlusNormal1"/>
        <w:jc w:val="both"/>
        <w:rPr>
          <w:rFonts w:ascii="Times New Roman" w:hAnsi="Times New Roman" w:cs="Times New Roman"/>
          <w:sz w:val="24"/>
          <w:szCs w:val="24"/>
        </w:rPr>
      </w:pPr>
    </w:p>
    <w:p w:rsidR="005D04E4" w:rsidRPr="00343B49" w:rsidRDefault="005D04E4" w:rsidP="00DF2275">
      <w:pPr>
        <w:pStyle w:val="ConsPlusNormal1"/>
        <w:jc w:val="both"/>
        <w:rPr>
          <w:rFonts w:ascii="Times New Roman" w:hAnsi="Times New Roman" w:cs="Times New Roman"/>
          <w:sz w:val="24"/>
          <w:szCs w:val="24"/>
        </w:rPr>
      </w:pPr>
    </w:p>
    <w:p w:rsidR="005D04E4" w:rsidRPr="00343B49" w:rsidRDefault="005D04E4" w:rsidP="00DF2275">
      <w:pPr>
        <w:pStyle w:val="ConsPlusNormal1"/>
        <w:jc w:val="both"/>
        <w:rPr>
          <w:rFonts w:ascii="Times New Roman" w:hAnsi="Times New Roman" w:cs="Times New Roman"/>
          <w:sz w:val="24"/>
          <w:szCs w:val="24"/>
        </w:rPr>
      </w:pPr>
    </w:p>
    <w:p w:rsidR="00F41B4E" w:rsidRPr="00077BB2" w:rsidRDefault="00D34094" w:rsidP="00DF2275">
      <w:pPr>
        <w:pStyle w:val="ConsPlusTitle1"/>
        <w:jc w:val="center"/>
        <w:rPr>
          <w:rFonts w:ascii="Times New Roman" w:hAnsi="Times New Roman" w:cs="Times New Roman"/>
          <w:sz w:val="24"/>
          <w:szCs w:val="24"/>
        </w:rPr>
      </w:pPr>
      <w:bookmarkStart w:id="22" w:name="P1073"/>
      <w:bookmarkEnd w:id="22"/>
      <w:r w:rsidRPr="00077BB2">
        <w:rPr>
          <w:rFonts w:ascii="Times New Roman" w:hAnsi="Times New Roman" w:cs="Times New Roman"/>
          <w:sz w:val="24"/>
          <w:szCs w:val="24"/>
        </w:rPr>
        <w:t>КОЭФФИЦИЕНТЫ</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почасовой оплаты труда высококвалифицированных работников,</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 xml:space="preserve">привлекаемых к проведению учебных занятий в организациях, </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осуществляющих образовательную деятельность</w:t>
      </w:r>
    </w:p>
    <w:p w:rsidR="00F41B4E" w:rsidRPr="00077BB2" w:rsidRDefault="00F41B4E" w:rsidP="00DF2275">
      <w:pPr>
        <w:pStyle w:val="ConsPlusTitle1"/>
        <w:jc w:val="center"/>
        <w:rPr>
          <w:rFonts w:ascii="Times New Roman" w:hAnsi="Times New Roman" w:cs="Times New Roman"/>
          <w:sz w:val="24"/>
          <w:szCs w:val="24"/>
        </w:rPr>
      </w:pPr>
    </w:p>
    <w:p w:rsidR="00F41B4E" w:rsidRPr="00077BB2" w:rsidRDefault="00F41B4E" w:rsidP="00DF2275">
      <w:pPr>
        <w:pStyle w:val="ConsPlusNormal1"/>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1485"/>
        <w:gridCol w:w="1420"/>
        <w:gridCol w:w="1882"/>
      </w:tblGrid>
      <w:tr w:rsidR="005D04E4" w:rsidRPr="00077BB2" w:rsidTr="00D6385D">
        <w:tc>
          <w:tcPr>
            <w:tcW w:w="4706" w:type="dxa"/>
            <w:vMerge w:val="restart"/>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Контингент обучающихся</w:t>
            </w:r>
          </w:p>
          <w:p w:rsidR="005D04E4" w:rsidRPr="00077BB2" w:rsidRDefault="005D04E4" w:rsidP="00DF2275">
            <w:pPr>
              <w:pStyle w:val="ConsPlusNormal1"/>
              <w:jc w:val="center"/>
              <w:rPr>
                <w:rFonts w:ascii="Times New Roman" w:hAnsi="Times New Roman" w:cs="Times New Roman"/>
                <w:sz w:val="24"/>
                <w:szCs w:val="24"/>
              </w:rPr>
            </w:pPr>
          </w:p>
        </w:tc>
        <w:tc>
          <w:tcPr>
            <w:tcW w:w="4787" w:type="dxa"/>
            <w:gridSpan w:val="3"/>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Размеры коэффициентов</w:t>
            </w:r>
          </w:p>
        </w:tc>
      </w:tr>
      <w:tr w:rsidR="005D04E4" w:rsidRPr="00077BB2" w:rsidTr="00D6385D">
        <w:tc>
          <w:tcPr>
            <w:tcW w:w="4706" w:type="dxa"/>
            <w:vMerge/>
          </w:tcPr>
          <w:p w:rsidR="005D04E4" w:rsidRPr="00077BB2" w:rsidRDefault="005D04E4" w:rsidP="00DF2275">
            <w:pPr>
              <w:pStyle w:val="ConsPlusNormal1"/>
              <w:rPr>
                <w:rFonts w:ascii="Times New Roman" w:hAnsi="Times New Roman" w:cs="Times New Roman"/>
                <w:sz w:val="24"/>
                <w:szCs w:val="24"/>
              </w:rPr>
            </w:pPr>
          </w:p>
        </w:tc>
        <w:tc>
          <w:tcPr>
            <w:tcW w:w="1485"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профессор или доктор наук</w:t>
            </w:r>
          </w:p>
        </w:tc>
        <w:tc>
          <w:tcPr>
            <w:tcW w:w="1420"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доцент или кандидат наук</w:t>
            </w:r>
          </w:p>
        </w:tc>
        <w:tc>
          <w:tcPr>
            <w:tcW w:w="1882"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лица, не имеющие ученой степени доктора наук и кандидата наук</w:t>
            </w:r>
          </w:p>
        </w:tc>
      </w:tr>
      <w:tr w:rsidR="005D04E4" w:rsidRPr="00077BB2" w:rsidTr="00D6385D">
        <w:tc>
          <w:tcPr>
            <w:tcW w:w="4706" w:type="dxa"/>
          </w:tcPr>
          <w:p w:rsidR="005D04E4" w:rsidRPr="00077BB2" w:rsidRDefault="005D04E4" w:rsidP="00DF2275">
            <w:pPr>
              <w:pStyle w:val="ConsPlusNormal1"/>
              <w:rPr>
                <w:rFonts w:ascii="Times New Roman" w:hAnsi="Times New Roman" w:cs="Times New Roman"/>
                <w:sz w:val="24"/>
                <w:szCs w:val="24"/>
              </w:rPr>
            </w:pPr>
            <w:r w:rsidRPr="00077BB2">
              <w:rPr>
                <w:rFonts w:ascii="Times New Roman" w:hAnsi="Times New Roman" w:cs="Times New Roman"/>
                <w:sz w:val="24"/>
                <w:szCs w:val="24"/>
              </w:rPr>
              <w:t>Обучающиеся в общеобразовательных организациях, профессиональных образовательных организациях, другие аналогичные категории обучающихся, рабочие, работники, занимающие должности, требующие среднего профессионального образования, слушатели курсов</w:t>
            </w:r>
          </w:p>
        </w:tc>
        <w:tc>
          <w:tcPr>
            <w:tcW w:w="1485"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0,044</w:t>
            </w:r>
          </w:p>
        </w:tc>
        <w:tc>
          <w:tcPr>
            <w:tcW w:w="1420"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0,035</w:t>
            </w:r>
          </w:p>
        </w:tc>
        <w:tc>
          <w:tcPr>
            <w:tcW w:w="1882"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0,03</w:t>
            </w:r>
          </w:p>
        </w:tc>
      </w:tr>
    </w:tbl>
    <w:p w:rsidR="00F41B4E" w:rsidRPr="00077BB2" w:rsidRDefault="00F41B4E"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Default="00063F9B" w:rsidP="00DF2275">
      <w:pPr>
        <w:pStyle w:val="ConsPlusNormal1"/>
        <w:jc w:val="both"/>
        <w:rPr>
          <w:rFonts w:ascii="Times New Roman" w:hAnsi="Times New Roman" w:cs="Times New Roman"/>
          <w:sz w:val="24"/>
          <w:szCs w:val="24"/>
        </w:rPr>
      </w:pPr>
    </w:p>
    <w:p w:rsidR="00DB153E" w:rsidRDefault="00DB153E" w:rsidP="00DF2275">
      <w:pPr>
        <w:pStyle w:val="ConsPlusNormal1"/>
        <w:jc w:val="both"/>
        <w:rPr>
          <w:rFonts w:ascii="Times New Roman" w:hAnsi="Times New Roman" w:cs="Times New Roman"/>
          <w:sz w:val="24"/>
          <w:szCs w:val="24"/>
        </w:rPr>
      </w:pPr>
    </w:p>
    <w:p w:rsidR="00DB153E" w:rsidRDefault="00DB153E"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DB153E" w:rsidRPr="00343B49" w:rsidRDefault="00DB153E" w:rsidP="00DF2275">
      <w:pPr>
        <w:pStyle w:val="ConsPlusNormal1"/>
        <w:jc w:val="both"/>
        <w:rPr>
          <w:rFonts w:ascii="Times New Roman" w:hAnsi="Times New Roman" w:cs="Times New Roman"/>
          <w:sz w:val="24"/>
          <w:szCs w:val="24"/>
        </w:rPr>
      </w:pPr>
    </w:p>
    <w:p w:rsidR="00FF62FB" w:rsidRPr="00343B49" w:rsidRDefault="00FF62FB" w:rsidP="00DF2275">
      <w:pPr>
        <w:jc w:val="right"/>
        <w:rPr>
          <w:rFonts w:ascii="Times New Roman" w:hAnsi="Times New Roman" w:cs="Times New Roman"/>
          <w:bCs/>
          <w:sz w:val="24"/>
          <w:szCs w:val="24"/>
        </w:rPr>
      </w:pPr>
      <w:r w:rsidRPr="00343B49">
        <w:rPr>
          <w:rFonts w:ascii="Times New Roman" w:hAnsi="Times New Roman" w:cs="Times New Roman"/>
          <w:bCs/>
          <w:sz w:val="24"/>
          <w:szCs w:val="24"/>
        </w:rPr>
        <w:t>Приложение N 9</w:t>
      </w:r>
    </w:p>
    <w:p w:rsidR="00FF62FB" w:rsidRPr="00343B49" w:rsidRDefault="00FF62FB" w:rsidP="00DF2275">
      <w:pPr>
        <w:jc w:val="right"/>
        <w:rPr>
          <w:rFonts w:ascii="Times New Roman" w:hAnsi="Times New Roman" w:cs="Times New Roman"/>
          <w:bCs/>
          <w:sz w:val="24"/>
          <w:szCs w:val="24"/>
        </w:rPr>
      </w:pPr>
      <w:r w:rsidRPr="00343B49">
        <w:rPr>
          <w:rFonts w:ascii="Times New Roman" w:hAnsi="Times New Roman" w:cs="Times New Roman"/>
          <w:bCs/>
          <w:sz w:val="24"/>
          <w:szCs w:val="24"/>
        </w:rPr>
        <w:t>к Положению об условиях оплаты труда</w:t>
      </w:r>
    </w:p>
    <w:p w:rsidR="00FF62FB" w:rsidRPr="00343B49" w:rsidRDefault="00FF62FB" w:rsidP="00DF2275">
      <w:pPr>
        <w:jc w:val="right"/>
        <w:rPr>
          <w:rFonts w:ascii="Times New Roman" w:hAnsi="Times New Roman" w:cs="Times New Roman"/>
          <w:bCs/>
          <w:sz w:val="24"/>
          <w:szCs w:val="24"/>
        </w:rPr>
      </w:pPr>
      <w:r w:rsidRPr="00343B49">
        <w:rPr>
          <w:rFonts w:ascii="Times New Roman" w:hAnsi="Times New Roman" w:cs="Times New Roman"/>
          <w:bCs/>
          <w:sz w:val="24"/>
          <w:szCs w:val="24"/>
        </w:rPr>
        <w:t>работников муниципальных организаций</w:t>
      </w:r>
    </w:p>
    <w:p w:rsidR="00FF62FB" w:rsidRPr="00343B49" w:rsidRDefault="00FF62FB" w:rsidP="00DF2275">
      <w:pPr>
        <w:jc w:val="right"/>
        <w:rPr>
          <w:rFonts w:ascii="Times New Roman" w:hAnsi="Times New Roman" w:cs="Times New Roman"/>
          <w:bCs/>
          <w:sz w:val="24"/>
          <w:szCs w:val="24"/>
        </w:rPr>
      </w:pPr>
      <w:r w:rsidRPr="00343B49">
        <w:rPr>
          <w:rFonts w:ascii="Times New Roman" w:hAnsi="Times New Roman" w:cs="Times New Roman"/>
          <w:bCs/>
          <w:sz w:val="24"/>
          <w:szCs w:val="24"/>
        </w:rPr>
        <w:t>муниципального образования город Алексин,</w:t>
      </w:r>
    </w:p>
    <w:p w:rsidR="00063F9B" w:rsidRPr="00343B49" w:rsidRDefault="00FF62FB" w:rsidP="00DF2275">
      <w:pPr>
        <w:jc w:val="right"/>
        <w:rPr>
          <w:rFonts w:ascii="Times New Roman" w:hAnsi="Times New Roman" w:cs="Times New Roman"/>
          <w:bCs/>
          <w:sz w:val="24"/>
          <w:szCs w:val="24"/>
        </w:rPr>
      </w:pPr>
      <w:r w:rsidRPr="00343B49">
        <w:rPr>
          <w:rFonts w:ascii="Times New Roman" w:hAnsi="Times New Roman" w:cs="Times New Roman"/>
          <w:bCs/>
          <w:sz w:val="24"/>
          <w:szCs w:val="24"/>
        </w:rPr>
        <w:t>осуществляющих образовательную деятельность</w:t>
      </w:r>
    </w:p>
    <w:p w:rsidR="00FF62FB" w:rsidRPr="00343B49" w:rsidRDefault="00FF62FB" w:rsidP="00DF2275">
      <w:pPr>
        <w:jc w:val="right"/>
        <w:rPr>
          <w:rFonts w:ascii="Times New Roman" w:hAnsi="Times New Roman" w:cs="Times New Roman"/>
          <w:bCs/>
          <w:sz w:val="24"/>
          <w:szCs w:val="24"/>
        </w:rPr>
      </w:pPr>
    </w:p>
    <w:p w:rsidR="00FF62FB" w:rsidRPr="00077BB2" w:rsidRDefault="00FF62FB" w:rsidP="00DF2275">
      <w:pPr>
        <w:jc w:val="center"/>
        <w:rPr>
          <w:rFonts w:ascii="Times New Roman" w:hAnsi="Times New Roman" w:cs="Times New Roman"/>
          <w:b/>
          <w:sz w:val="24"/>
          <w:szCs w:val="24"/>
        </w:rPr>
      </w:pPr>
      <w:r w:rsidRPr="00077BB2">
        <w:rPr>
          <w:rFonts w:ascii="Times New Roman" w:hAnsi="Times New Roman" w:cs="Times New Roman"/>
          <w:b/>
          <w:sz w:val="24"/>
          <w:szCs w:val="24"/>
        </w:rPr>
        <w:t>ПОРЯДОК</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установления ежемесячной доплаты за выполнение функций</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классного руководителя педагогическим работникам</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 xml:space="preserve"> организаций, осуществляющих образовательную деятельность</w:t>
      </w:r>
    </w:p>
    <w:p w:rsidR="00FF62FB" w:rsidRPr="00343B49" w:rsidRDefault="00FF62FB" w:rsidP="00DF2275">
      <w:pPr>
        <w:jc w:val="right"/>
        <w:rPr>
          <w:rFonts w:ascii="Times New Roman" w:hAnsi="Times New Roman" w:cs="Times New Roman"/>
          <w:bCs/>
          <w:sz w:val="24"/>
          <w:szCs w:val="24"/>
        </w:rPr>
      </w:pPr>
    </w:p>
    <w:p w:rsidR="005D04E4" w:rsidRPr="00343B49" w:rsidRDefault="005D04E4" w:rsidP="00DF2275">
      <w:pPr>
        <w:widowControl w:val="0"/>
        <w:ind w:firstLine="709"/>
        <w:jc w:val="both"/>
        <w:rPr>
          <w:rFonts w:ascii="Times New Roman" w:hAnsi="Times New Roman" w:cs="Times New Roman"/>
          <w:sz w:val="24"/>
          <w:szCs w:val="24"/>
        </w:rPr>
      </w:pPr>
      <w:r w:rsidRPr="00343B49">
        <w:rPr>
          <w:rFonts w:ascii="Times New Roman" w:hAnsi="Times New Roman" w:cs="Times New Roman"/>
          <w:sz w:val="24"/>
          <w:szCs w:val="24"/>
        </w:rPr>
        <w:t>1. Право на ежемесячную доплату за выполнение функций классного руководителя (далее - доплата) имеют педагогические работники, на которых возложены дополнительные обязанности по организации и координации воспитательной работы в конкретном классе (классе-комплекте). Функции классного руководителя утверждаются локальным нормативным актом организации, осуществляющей образовательную деятельность (далее - Организация).</w:t>
      </w:r>
    </w:p>
    <w:p w:rsidR="005D04E4" w:rsidRPr="00343B49" w:rsidRDefault="005D04E4" w:rsidP="00DF2275">
      <w:pPr>
        <w:widowControl w:val="0"/>
        <w:ind w:firstLine="709"/>
        <w:jc w:val="both"/>
        <w:rPr>
          <w:rFonts w:ascii="Times New Roman" w:hAnsi="Times New Roman" w:cs="Times New Roman"/>
          <w:sz w:val="24"/>
          <w:szCs w:val="24"/>
        </w:rPr>
      </w:pPr>
      <w:r w:rsidRPr="00343B49">
        <w:rPr>
          <w:rFonts w:ascii="Times New Roman" w:hAnsi="Times New Roman" w:cs="Times New Roman"/>
          <w:sz w:val="24"/>
          <w:szCs w:val="24"/>
        </w:rPr>
        <w:t>Список педагогических работников, осуществляющих классное руководство, утверждается приказом руководителя Организации с указанием класса обучения (класса-комплекта).</w:t>
      </w:r>
    </w:p>
    <w:p w:rsidR="005D04E4" w:rsidRPr="00343B49" w:rsidRDefault="005D04E4" w:rsidP="00DF2275">
      <w:pPr>
        <w:widowControl w:val="0"/>
        <w:ind w:firstLine="709"/>
        <w:jc w:val="both"/>
        <w:rPr>
          <w:rFonts w:ascii="Times New Roman" w:hAnsi="Times New Roman" w:cs="Times New Roman"/>
          <w:sz w:val="24"/>
          <w:szCs w:val="24"/>
        </w:rPr>
      </w:pPr>
      <w:r w:rsidRPr="00343B49">
        <w:rPr>
          <w:rFonts w:ascii="Times New Roman" w:hAnsi="Times New Roman" w:cs="Times New Roman"/>
          <w:sz w:val="24"/>
          <w:szCs w:val="24"/>
        </w:rPr>
        <w:t>2. Доплата устанавливается пропорционально отработанному времени.</w:t>
      </w:r>
    </w:p>
    <w:p w:rsidR="005D04E4" w:rsidRPr="00343B49" w:rsidRDefault="005D04E4" w:rsidP="00DF2275">
      <w:pPr>
        <w:widowControl w:val="0"/>
        <w:ind w:firstLine="709"/>
        <w:jc w:val="both"/>
        <w:rPr>
          <w:rFonts w:ascii="Times New Roman" w:hAnsi="Times New Roman" w:cs="Times New Roman"/>
          <w:sz w:val="24"/>
          <w:szCs w:val="24"/>
        </w:rPr>
      </w:pPr>
      <w:r w:rsidRPr="00343B49">
        <w:rPr>
          <w:rFonts w:ascii="Times New Roman" w:hAnsi="Times New Roman" w:cs="Times New Roman"/>
          <w:sz w:val="24"/>
          <w:szCs w:val="24"/>
        </w:rPr>
        <w:t>За время работы в периоды осенних, зимних и весенних каникул, установленных для обучающихся Организации, и не совпадающие с ежегодными основными и ежегодными дополнительными отпусками, а также в периоды отмены для обучающихся учебных занятий (образовательного процесса) по санитарно-эпидемиологическим, климатическим и другим основаниям доплата сохраняется.</w:t>
      </w:r>
    </w:p>
    <w:p w:rsidR="005D04E4" w:rsidRPr="00343B49" w:rsidRDefault="005D04E4" w:rsidP="00DF2275">
      <w:pPr>
        <w:widowControl w:val="0"/>
        <w:ind w:firstLine="709"/>
        <w:jc w:val="both"/>
        <w:rPr>
          <w:rFonts w:ascii="Times New Roman" w:hAnsi="Times New Roman" w:cs="Times New Roman"/>
          <w:sz w:val="24"/>
          <w:szCs w:val="24"/>
        </w:rPr>
      </w:pPr>
      <w:r w:rsidRPr="00343B49">
        <w:rPr>
          <w:rFonts w:ascii="Times New Roman" w:hAnsi="Times New Roman" w:cs="Times New Roman"/>
          <w:sz w:val="24"/>
          <w:szCs w:val="24"/>
        </w:rPr>
        <w:t>На время работы в период летних каникул, установленных для обучающихся Организаций, доплата сохраняется при условии принятия руководителем Организации приказа о возложении на конкретного педагога функций классного руководителя с указанием класса (класса-комплекта) и периода, в течение которого должны исполняться указанные функции.</w:t>
      </w:r>
    </w:p>
    <w:p w:rsidR="005D04E4" w:rsidRPr="00343B49" w:rsidRDefault="005D04E4" w:rsidP="00DF2275">
      <w:pPr>
        <w:widowControl w:val="0"/>
        <w:ind w:firstLine="709"/>
        <w:jc w:val="both"/>
        <w:rPr>
          <w:rFonts w:ascii="Times New Roman" w:hAnsi="Times New Roman" w:cs="Times New Roman"/>
          <w:sz w:val="24"/>
          <w:szCs w:val="24"/>
        </w:rPr>
      </w:pPr>
      <w:r w:rsidRPr="00343B49">
        <w:rPr>
          <w:rFonts w:ascii="Times New Roman" w:hAnsi="Times New Roman" w:cs="Times New Roman"/>
          <w:sz w:val="24"/>
          <w:szCs w:val="24"/>
        </w:rPr>
        <w:t>Доплата выплачивается одновременно с заработной платой.</w:t>
      </w:r>
    </w:p>
    <w:p w:rsidR="00063F9B" w:rsidRPr="00343B49" w:rsidRDefault="00063F9B" w:rsidP="00DF2275">
      <w:pPr>
        <w:widowControl w:val="0"/>
        <w:ind w:firstLine="709"/>
        <w:jc w:val="both"/>
        <w:rPr>
          <w:rFonts w:ascii="Times New Roman" w:hAnsi="Times New Roman" w:cs="Times New Roman"/>
          <w:sz w:val="24"/>
          <w:szCs w:val="24"/>
        </w:rPr>
      </w:pPr>
    </w:p>
    <w:p w:rsidR="005F05F8" w:rsidRPr="00343B49" w:rsidRDefault="005F05F8" w:rsidP="00DF2275">
      <w:pPr>
        <w:widowControl w:val="0"/>
        <w:ind w:firstLine="709"/>
        <w:jc w:val="both"/>
        <w:rPr>
          <w:rFonts w:ascii="Times New Roman" w:hAnsi="Times New Roman" w:cs="Times New Roman"/>
          <w:sz w:val="24"/>
          <w:szCs w:val="24"/>
        </w:rPr>
      </w:pPr>
    </w:p>
    <w:p w:rsidR="005F05F8" w:rsidRPr="00343B49" w:rsidRDefault="005F05F8" w:rsidP="00DF2275">
      <w:pPr>
        <w:widowControl w:val="0"/>
        <w:ind w:firstLine="709"/>
        <w:jc w:val="both"/>
        <w:rPr>
          <w:rFonts w:ascii="Times New Roman" w:hAnsi="Times New Roman" w:cs="Times New Roman"/>
          <w:sz w:val="24"/>
          <w:szCs w:val="24"/>
        </w:rPr>
      </w:pPr>
    </w:p>
    <w:p w:rsidR="005F05F8" w:rsidRPr="00343B49" w:rsidRDefault="005F05F8" w:rsidP="00DF2275">
      <w:pPr>
        <w:widowControl w:val="0"/>
        <w:ind w:firstLine="709"/>
        <w:jc w:val="both"/>
        <w:rPr>
          <w:rFonts w:ascii="Times New Roman" w:hAnsi="Times New Roman" w:cs="Times New Roman"/>
          <w:sz w:val="24"/>
          <w:szCs w:val="24"/>
        </w:rPr>
      </w:pPr>
    </w:p>
    <w:p w:rsidR="005F05F8" w:rsidRPr="00343B49" w:rsidRDefault="005F05F8" w:rsidP="00DF2275">
      <w:pPr>
        <w:widowControl w:val="0"/>
        <w:ind w:firstLine="709"/>
        <w:jc w:val="both"/>
        <w:rPr>
          <w:rFonts w:ascii="Times New Roman" w:hAnsi="Times New Roman" w:cs="Times New Roman"/>
          <w:sz w:val="24"/>
          <w:szCs w:val="24"/>
        </w:rPr>
      </w:pPr>
    </w:p>
    <w:p w:rsidR="005F05F8" w:rsidRPr="00343B49" w:rsidRDefault="005F05F8"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Default="00063F9B" w:rsidP="00DF2275">
      <w:pPr>
        <w:widowControl w:val="0"/>
        <w:ind w:firstLine="709"/>
        <w:jc w:val="both"/>
        <w:rPr>
          <w:rFonts w:ascii="Times New Roman" w:hAnsi="Times New Roman" w:cs="Times New Roman"/>
          <w:sz w:val="24"/>
          <w:szCs w:val="24"/>
        </w:rPr>
      </w:pPr>
    </w:p>
    <w:p w:rsidR="00DB153E" w:rsidRDefault="00DB153E" w:rsidP="00DF2275">
      <w:pPr>
        <w:widowControl w:val="0"/>
        <w:ind w:firstLine="709"/>
        <w:jc w:val="both"/>
        <w:rPr>
          <w:rFonts w:ascii="Times New Roman" w:hAnsi="Times New Roman" w:cs="Times New Roman"/>
          <w:sz w:val="24"/>
          <w:szCs w:val="24"/>
        </w:rPr>
      </w:pPr>
    </w:p>
    <w:p w:rsidR="00DB153E" w:rsidRPr="00343B49" w:rsidRDefault="00DB153E"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063F9B" w:rsidRPr="00343B49" w:rsidRDefault="00063F9B" w:rsidP="00DF2275">
      <w:pPr>
        <w:widowControl w:val="0"/>
        <w:ind w:firstLine="709"/>
        <w:jc w:val="both"/>
        <w:rPr>
          <w:rFonts w:ascii="Times New Roman" w:hAnsi="Times New Roman" w:cs="Times New Roman"/>
          <w:sz w:val="24"/>
          <w:szCs w:val="24"/>
        </w:rPr>
      </w:pPr>
    </w:p>
    <w:p w:rsidR="008550FE" w:rsidRPr="00343B49" w:rsidRDefault="008550FE" w:rsidP="00DF2275">
      <w:pPr>
        <w:widowControl w:val="0"/>
        <w:ind w:firstLine="709"/>
        <w:jc w:val="both"/>
        <w:rPr>
          <w:rFonts w:ascii="Times New Roman" w:hAnsi="Times New Roman" w:cs="Times New Roman"/>
          <w:sz w:val="24"/>
          <w:szCs w:val="24"/>
        </w:rPr>
      </w:pPr>
    </w:p>
    <w:p w:rsidR="00FF62FB" w:rsidRPr="00343B49" w:rsidRDefault="00FF62FB" w:rsidP="00DF2275">
      <w:pPr>
        <w:jc w:val="right"/>
        <w:rPr>
          <w:rFonts w:ascii="Times New Roman" w:hAnsi="Times New Roman" w:cs="Times New Roman"/>
          <w:sz w:val="24"/>
          <w:szCs w:val="24"/>
        </w:rPr>
      </w:pPr>
      <w:r w:rsidRPr="00343B49">
        <w:rPr>
          <w:rFonts w:ascii="Times New Roman" w:hAnsi="Times New Roman" w:cs="Times New Roman"/>
          <w:sz w:val="24"/>
          <w:szCs w:val="24"/>
        </w:rPr>
        <w:t>Приложение N 10</w:t>
      </w:r>
    </w:p>
    <w:p w:rsidR="00FF62FB" w:rsidRPr="00343B49" w:rsidRDefault="00FF62FB" w:rsidP="00DF2275">
      <w:pPr>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F62FB" w:rsidRPr="00343B49" w:rsidRDefault="00FF62FB" w:rsidP="00DF2275">
      <w:pPr>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F62FB" w:rsidRPr="00343B49" w:rsidRDefault="00FF62FB" w:rsidP="00DF2275">
      <w:pPr>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063F9B" w:rsidRPr="00343B49" w:rsidRDefault="00FF62FB" w:rsidP="00DF2275">
      <w:pPr>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DB153E" w:rsidRDefault="00DB153E" w:rsidP="00DF2275">
      <w:pPr>
        <w:widowControl w:val="0"/>
        <w:autoSpaceDE w:val="0"/>
        <w:autoSpaceDN w:val="0"/>
        <w:jc w:val="center"/>
        <w:rPr>
          <w:rFonts w:ascii="Times New Roman" w:eastAsia="Times New Roman" w:hAnsi="Times New Roman" w:cs="Times New Roman"/>
          <w:b/>
          <w:kern w:val="0"/>
          <w:sz w:val="24"/>
          <w:szCs w:val="24"/>
        </w:rPr>
      </w:pP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ПОРЯДОКИ УСЛОВИЯ</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осуществления единовременной выплаты при предоставлении</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 xml:space="preserve">ежегодного оплачиваемого отпуска работникам организаций, </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осуществляющих образовательную деятельность</w:t>
      </w:r>
    </w:p>
    <w:p w:rsidR="00063F9B" w:rsidRPr="00343B49" w:rsidRDefault="00063F9B" w:rsidP="00DF2275">
      <w:pPr>
        <w:widowControl w:val="0"/>
        <w:ind w:firstLine="709"/>
        <w:jc w:val="both"/>
        <w:rPr>
          <w:rFonts w:ascii="Times New Roman" w:hAnsi="Times New Roman" w:cs="Times New Roman"/>
          <w:b/>
          <w:sz w:val="24"/>
          <w:szCs w:val="24"/>
        </w:rPr>
      </w:pPr>
    </w:p>
    <w:p w:rsidR="005D04E4" w:rsidRPr="00343B49" w:rsidRDefault="005D04E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 xml:space="preserve">1. Решения о единовременной выплате при предоставлении ежегодного оплачиваемого отпуска (части ежегодного оплачиваемого отпуска) работникам муниципальных организаций муниципального образования город Алексин, осуществляющих образовательную деятельность (далее - Организации), педагогическим работникам организаций, методического центра, кабинета, психологической службы, созданных </w:t>
      </w:r>
      <w:r w:rsidR="009E2944" w:rsidRPr="00343B49">
        <w:rPr>
          <w:rFonts w:ascii="Times New Roman" w:hAnsi="Times New Roman" w:cs="Times New Roman"/>
          <w:sz w:val="24"/>
          <w:szCs w:val="24"/>
        </w:rPr>
        <w:t>муниципальным образованием город Алексин</w:t>
      </w:r>
      <w:r w:rsidRPr="00343B49">
        <w:rPr>
          <w:rFonts w:ascii="Times New Roman" w:hAnsi="Times New Roman" w:cs="Times New Roman"/>
          <w:sz w:val="24"/>
          <w:szCs w:val="24"/>
        </w:rPr>
        <w:t xml:space="preserve"> (далее - единовременная выплата), принимаются руководителем организации не позднее 7 календарных дней со дня подачи работником заявления о выплате единовременной выплаты. Заявление о выплате единовременной выплаты подается одновременно с заявлением о предоставлении ежегодного оплачиваемого отпуска (части ежегодного оплачиваемого отпуска).</w:t>
      </w:r>
    </w:p>
    <w:p w:rsidR="005D04E4" w:rsidRPr="00343B49" w:rsidRDefault="005D04E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2. Решения о единовременной выплате руководителям Организаций принимаются органом исполнительной власти, осуществляющим функции и полномочия учредителя Организаций, не позднее 7 календарных дней со дня подачи заявления о выплате единовременной выплаты. Заявление о выплате единовременной выплаты подается одновременно с заявлением о предоставлении ежегодного оплачиваемого отпуска (части ежегодного оплачиваемого отпуска).</w:t>
      </w:r>
    </w:p>
    <w:p w:rsidR="005D04E4" w:rsidRPr="00343B49" w:rsidRDefault="005D04E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3. Единовременная выплата работникам производится в размере должностного оклада (оклада), ставки по основной занимаемой должности один раз в календарном году.</w:t>
      </w:r>
    </w:p>
    <w:p w:rsidR="005D04E4" w:rsidRPr="00343B49" w:rsidRDefault="005D04E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4. Единовременная выплата не производится работникам, работающим по совместительству, при условии получения указанной выплаты по основному месту работы.</w:t>
      </w:r>
    </w:p>
    <w:p w:rsidR="005D04E4" w:rsidRPr="00343B49" w:rsidRDefault="005D04E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5. Единовременная выплата не выплачивается работникам, получившим ее в текущем календарном году, уволенным и вновь принятым в соответствующую организацию в том же календарном году.</w:t>
      </w:r>
    </w:p>
    <w:p w:rsidR="005F05F8" w:rsidRPr="00343B49" w:rsidRDefault="005D04E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6. Единовременная выплата не учитывается в составе заработной платы при установлении оплаты труда в размере минимальной заработной платы, установленной Региональным соглашением о минимальной заработной плате в Тульской области.</w:t>
      </w: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Default="00DE035C" w:rsidP="00DF2275">
      <w:pPr>
        <w:ind w:firstLine="709"/>
        <w:jc w:val="both"/>
        <w:rPr>
          <w:rFonts w:ascii="Times New Roman" w:hAnsi="Times New Roman" w:cs="Times New Roman"/>
          <w:sz w:val="24"/>
          <w:szCs w:val="24"/>
        </w:rPr>
      </w:pPr>
    </w:p>
    <w:p w:rsidR="00DF2275" w:rsidRPr="00343B49" w:rsidRDefault="00DF2275"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Default="00DE035C" w:rsidP="00DF2275">
      <w:pPr>
        <w:ind w:firstLine="709"/>
        <w:jc w:val="both"/>
        <w:rPr>
          <w:rFonts w:ascii="Times New Roman" w:hAnsi="Times New Roman" w:cs="Times New Roman"/>
          <w:sz w:val="24"/>
          <w:szCs w:val="24"/>
        </w:rPr>
      </w:pPr>
    </w:p>
    <w:p w:rsidR="00DB153E" w:rsidRDefault="00DB153E" w:rsidP="00DF2275">
      <w:pPr>
        <w:ind w:firstLine="709"/>
        <w:jc w:val="both"/>
        <w:rPr>
          <w:rFonts w:ascii="Times New Roman" w:hAnsi="Times New Roman" w:cs="Times New Roman"/>
          <w:sz w:val="24"/>
          <w:szCs w:val="24"/>
        </w:rPr>
      </w:pPr>
    </w:p>
    <w:p w:rsidR="00185F45" w:rsidRDefault="00185F45" w:rsidP="00DF2275">
      <w:pPr>
        <w:ind w:firstLine="709"/>
        <w:jc w:val="both"/>
        <w:rPr>
          <w:rFonts w:ascii="Times New Roman" w:hAnsi="Times New Roman" w:cs="Times New Roman"/>
          <w:sz w:val="24"/>
          <w:szCs w:val="24"/>
        </w:rPr>
      </w:pPr>
    </w:p>
    <w:p w:rsidR="00185F45" w:rsidRDefault="00185F45" w:rsidP="00DF2275">
      <w:pPr>
        <w:ind w:firstLine="709"/>
        <w:jc w:val="both"/>
        <w:rPr>
          <w:rFonts w:ascii="Times New Roman" w:hAnsi="Times New Roman" w:cs="Times New Roman"/>
          <w:sz w:val="24"/>
          <w:szCs w:val="24"/>
        </w:rPr>
      </w:pPr>
    </w:p>
    <w:p w:rsidR="00185F45" w:rsidRDefault="00185F45" w:rsidP="00DF2275">
      <w:pPr>
        <w:ind w:firstLine="709"/>
        <w:jc w:val="both"/>
        <w:rPr>
          <w:rFonts w:ascii="Times New Roman" w:hAnsi="Times New Roman" w:cs="Times New Roman"/>
          <w:sz w:val="24"/>
          <w:szCs w:val="24"/>
        </w:rPr>
      </w:pPr>
    </w:p>
    <w:p w:rsidR="00185F45" w:rsidRDefault="00185F45" w:rsidP="00DF2275">
      <w:pPr>
        <w:ind w:firstLine="709"/>
        <w:jc w:val="both"/>
        <w:rPr>
          <w:rFonts w:ascii="Times New Roman" w:hAnsi="Times New Roman" w:cs="Times New Roman"/>
          <w:sz w:val="24"/>
          <w:szCs w:val="24"/>
        </w:rPr>
      </w:pPr>
    </w:p>
    <w:p w:rsidR="00185F45" w:rsidRDefault="00185F45" w:rsidP="00DF2275">
      <w:pPr>
        <w:ind w:firstLine="709"/>
        <w:jc w:val="both"/>
        <w:rPr>
          <w:rFonts w:ascii="Times New Roman" w:hAnsi="Times New Roman" w:cs="Times New Roman"/>
          <w:sz w:val="24"/>
          <w:szCs w:val="24"/>
        </w:rPr>
      </w:pPr>
    </w:p>
    <w:p w:rsidR="00185F45" w:rsidRPr="00343B49" w:rsidRDefault="00185F45" w:rsidP="00DF2275">
      <w:pPr>
        <w:ind w:firstLine="709"/>
        <w:jc w:val="both"/>
        <w:rPr>
          <w:rFonts w:ascii="Times New Roman" w:hAnsi="Times New Roman" w:cs="Times New Roman"/>
          <w:sz w:val="24"/>
          <w:szCs w:val="24"/>
        </w:rPr>
      </w:pPr>
    </w:p>
    <w:p w:rsidR="008550FE" w:rsidRPr="00343B49" w:rsidRDefault="008550FE" w:rsidP="00DF2275">
      <w:pPr>
        <w:ind w:firstLine="709"/>
        <w:jc w:val="both"/>
        <w:rPr>
          <w:rFonts w:ascii="Times New Roman" w:hAnsi="Times New Roman" w:cs="Times New Roman"/>
          <w:sz w:val="24"/>
          <w:szCs w:val="24"/>
        </w:rPr>
      </w:pP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Приложение N 11</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DE035C" w:rsidRPr="00343B49" w:rsidRDefault="00DE035C" w:rsidP="00DF2275">
      <w:pPr>
        <w:ind w:firstLine="709"/>
        <w:jc w:val="both"/>
        <w:rPr>
          <w:rFonts w:ascii="Times New Roman" w:hAnsi="Times New Roman" w:cs="Times New Roman"/>
          <w:sz w:val="24"/>
          <w:szCs w:val="24"/>
        </w:rPr>
      </w:pPr>
    </w:p>
    <w:p w:rsidR="00DE035C" w:rsidRPr="00DB153E" w:rsidRDefault="00DE035C" w:rsidP="00DF2275">
      <w:pPr>
        <w:jc w:val="center"/>
        <w:rPr>
          <w:rFonts w:ascii="Times New Roman" w:hAnsi="Times New Roman" w:cs="Times New Roman"/>
          <w:b/>
          <w:bCs/>
          <w:sz w:val="24"/>
          <w:szCs w:val="24"/>
        </w:rPr>
      </w:pPr>
      <w:r w:rsidRPr="00DB153E">
        <w:rPr>
          <w:rFonts w:ascii="Times New Roman" w:hAnsi="Times New Roman" w:cs="Times New Roman"/>
          <w:b/>
          <w:bCs/>
          <w:sz w:val="24"/>
          <w:szCs w:val="24"/>
        </w:rPr>
        <w:t>ПОРЯДОК</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исчисления стажа для установления надбавки к должностному</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окладу за продолжительность непрерывной работы на должностях</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медицинских и фармацевтических работников медицинским</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работникам организаций, осуществляющих образовательную деятельность</w:t>
      </w:r>
    </w:p>
    <w:p w:rsidR="009E2944" w:rsidRPr="009E2944" w:rsidRDefault="009E2944" w:rsidP="00DF2275">
      <w:pPr>
        <w:widowControl w:val="0"/>
        <w:autoSpaceDE w:val="0"/>
        <w:autoSpaceDN w:val="0"/>
        <w:jc w:val="center"/>
        <w:rPr>
          <w:rFonts w:ascii="Calibri" w:eastAsia="Times New Roman" w:hAnsi="Calibri" w:cs="Calibri"/>
          <w:b/>
          <w:kern w:val="0"/>
          <w:sz w:val="24"/>
          <w:szCs w:val="24"/>
        </w:rPr>
      </w:pP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1. Медицинским работникам организаций, осуществляющих образовательную деятельность (далее - Организация), в стаж работы, дающий право на установление надбавки к должностному окладу за продолжительность непрерывной работы на должностях медицинских и фармацевтических работников (далее - надбавка), засчитывается время непрерывной работы как по основной работе, так и работе по совместительству в следующих должностях: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старшие врачи станций (отделений) скорой медицинской помощи;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выездных бригад станций (отделений) скорой медицинской помощи и выездных реанимационных гематологических бригад;</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выездных бригад отделений плановой и экстренной консультативной медицинской помощи;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врачи-консультанты (врачи-специалисты), привлекаемые отделениями плановой и экстренной консультативной помощи (станциями санитарной авиации) на условиях часовой оплаты труда для оказания экстренной консультативной медицинской помощи, с учетом их стажа непрерывной работы в учреждениях здравоохранения на врачебных должностях всех наименований, в том числе по совместительству, за время выполнения указанной работы с учетом времени переезда;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выездных бригад станций (отделений) скорой медицинской помощи, перешедшие на должности главного врача станции скорой медицинской помощи или его заместителя, заведующих отделениями, подстанциями скорой медицинской помощи, а также работники из числа среднего медицинского персонала выездных бригад станций (отделений) скорой медицинской помощи, перешедшие на должности фельдшера (медицинской сестры) по приему вызовов и передаче их выездным бригадам или старшего фельдшера подстанции скорой медицинской помощи;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хосписов и постоянно действующих передвижных медицинских отрядов в районах Крайнего Севера и приравненных к ним местностях;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противолепрозных (лепрозных) учреждений (подразделений);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противочумных учреждений (подразделений);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и средний медицинский персонал расположенных в сельской местности: участковых больниц и амбулаторий, в том числе линейных; больниц, входящих в состав окружных медицинских центров; домов-интернатов всех типов;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заведующие терапевтическими и педиатрическими отделениями поликлиник, а также участковые терапевты и педиатры, участковые медицинские сестры терапевтических и педиатрических территориальных участков;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средний медицинский персонал фельдшерско-акушерских пунктов;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фельдшеры, работающие на территориальных терапевтических и педиатрических участках в поликлиниках и поликлинических отделениях;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пунктов (отделений) медицинской помощи на дому;</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общей практики (семейные врачи) и медицинские сестры врачей общей практики (семейных врачей);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в том числе председатели и главные эксперты, врачебно-трудовых экспертных комиссий;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врачи-фтизиатры, врачи-педиатры и средний медицинский персонал противотуберкулезных учреждений (подразделений), работающие на фтизиатрических участках по обслуживанию взрослого и детского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учреждений по борьбе с особо опасными инфекциями (подразделений);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в том числе врачи и провизоры - интерны, врачи и провизоры - стажеры, в учреждениях здравоохранения, образования, социальной защиты населения и государственного санитарно-эпидемиологического надзора, независимо от ведомственной принадлежности;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на врачебных и фельдшерских здравпунктах, являющихся структурными подразделениями предприятий (учреждений и организаций), независимо от форм собственности.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2. В стаж работы, дающий право на установление надбавки, также засчитывается: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прохождения службы в Вооруженных Силах Российской Федерации согласно Федеральному закону от 27 мая 1998 года N 76-ФЗ "О статусе военнослужащих";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не превысил 1 года, а также ветеранам боевых действий на территории других государств, ветеранам, исполнявшим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соответствии с Федеральным законом от 12 января 1995 года N 5-ФЗ "О ветеранах" составляет 25 лет и более, - независимо от продолжительности перерыва;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период 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обучения в клинической ординатуре по профилю "Лепра";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при условии, если нижеперечисленным периодам непосредственно предшествовала и за ними непосредственно следовала работа, дающая право на установление надбавки к должностному окладу за продолжительность непрерывной работы:</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выборных должностях в органах законодательной и исполнительной власти и профсоюзных органах;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когда работник фактически не работал, но за ним сохранялось место работы (должность), а также время вынужденного прогула при незаконном увольнении или незаконном переводе на другую работу и последующем восстановлении на работе;</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должностях, указанных в пункте 1 настоящего Порядка, в учреждениях здравоохранения, образования и социальной защиты населения стран Содружества Независимых Государств (далее - СНГ), а также республик, входивших в состав СССР до 01.01.1992;</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по уходу за ребенком до достижения им возраста трех лет;</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пребывания в интернатуре на базе клинических кафедр высших медицинских образовательных организаций;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пребывания в клинической ординатуре, а также в аспирантуре и докторантуре по клиническим и фармацевтическим дисциплинам в высших учебных образовательных и научно-исследовательских организациях;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в централизованных бухгалтериях при органах и учреждениях здравоохранения при условии, если за ними непосредственно следовала работа в учреждениях здравоохранения, образования и социальной защиты населения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выполнения в учреждениях здравоохранения лечебно-диагностической работы, заведование отделениями и дополнительные дежурства, осуществляемые работниками государственных медицинских высших образовательных организаций, в том числе организаций дополнительного медицинского образования, и научных организаций клинического профиля;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должностях руководителей и врачей службы милосердия, медицинских сестер милосердия, в том числе старших и младших, обществ Красного Креста и его организаций;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службы (работы) в военно-медицинских учреждениях (подразделениях) и на медицинских (фармацевтических) должностях в Вооруженных Силах СССР, СНГ и Российской Федерации, а также на медицинских (фармацевтических) должностях в учреждениях здравоохранения системы Комитета государственной безопасности (КГБ), Федеральной службы безопасности Российской Федерации (ФСБ России), Министерства внутренних дел Российской Федерации (МВД России), Министерства Российской Федерации по делам гражданской обороны, чрезвычайным ситуациям и ликвидации последствий стихийных бедствий (МЧС России), Федерального агентства правительственной связи и информации при Президенте Российской Федерации (ФАПСИ), Федеральной службы железнодорожных войск Российской Федерации (ФСЖВ России), Службы внешней разведки Российской Федерации (СВР России), Федеральной пограничной службы Российской Федерации (ФПС России), Федеральной налоговой службы Российской Федерации (ФНС России), Федеральной таможенной службы (ФТС России), Министерства юстиции Российской Федерации (Минюст России);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в учреждениях здравоохранения, образования и социальной защиты населения в период учебы студентам медицинских высших и средних образовательных организаций независимо от продолжительности перерывов в работе, связанных с учебой, если за ней следовала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непрерывной работы в приемниках-распределителях Министерства внутренних дел Российской Федерации (МВД России) для лиц, задержанных за бродяжничество и попрошайничество.</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3. Стаж непрерывной работы сохраняется: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при поступлении на работу на должности медицинского и фармацевтического персонала в учреждения здравоохранения, образования и социальной защиты населения, при отсутствии во время перерыва другой работы:</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одного месяца: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и фармацевтического персонала из учреждений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научных или педагогических работников, которые непосредственно следовали за работой на должностях медицинского и фармацевтического персонала в учреждениях здравоохранения, образования,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истечения срока установления инвалидности или болезни, вызвавших увольнение из учреждений (подразделений) с должностей медицинского и фармацевтического персонала, указанных в пункте 1 настоящего Порядка, а также в случае увольнения с должности, на которую работник был переведен на основании установления инвалидности или по болезни;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из органов управления здравоохранения, социальной защиты населения, органов Госсанэпиднадзора, Федерального и территориальных фондов обязательного медицинского страхования, медицинских страховых организаций обязательного медицинского страхования, Пенсионного фонда Российской Федерации, Фонда социального страхования Российской Федерации, Социального фонда России и его исполнительных органов, обществ Красного Креста, комитетов профсоюзов работников здравоохранения и с должностей доверенных врачей;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персонала дошкольных и общеобразовательных организаций, колхозно-совхозных профилакториев, которая непосредственно следовала за работой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и фармацевтического персонала из предприятий и организаций (структурных подразделений) независимо от форм собственности, осуществляющих в установленном порядке функции учреждений здравоохранения, при условии, если указанным периодам работы непосредственно предшествовала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персонала из приемника-распределителя Министерства внутренних дел Российской Федерации (МВД России) для лиц, задержанных за бродяжничество и попрошайничество;</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двух месяцев: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и фармацевтического персонала из учреждений здравоохранения, образования и социальной защиты населения после окончания обусловленного трудовым договором срока работы в районах Крайнего Севера и местностях, приравненных к районам Крайнего Севера;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после завершения работы в учреждениях Российской Федерации за границей или в международных организациях, если работе за границей непосредственно предшествовала работа в учреждениях и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переезда к месту жительства и нахождения в отпуске, не использованном за время работы за границей, в указанный двухмесячный срок не включается;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трех месяцев: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окончания медицинских высших или средних профессиональных образовательных организаций, аспирантуры, докторантуры, клинической ординатуры и интернатуры;</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работы с должностей медицинского и фармацевтического персонала в связи с ликвидацией учреждений здравоохранения, образования и социальной защиты населения (подразделения), сокращением штатов;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работы (службы) в военно-медицинских учреждениях (подразделениях) и с медицинских (фармацевтических) должностей в Вооруженных Силах СССР, СНГ и Российской Федерации, а также с медицинских (фармацевтических) должностей в учреждениях здравоохранения системы Комитета государственной безопасности (КГБ), Федеральной службы безопасности Российской Федерации (ФСБ России), Министерства внутренних дел Российской Федерации (МВД России), Министерства Российской Федерации по делам гражданской обороны, чрезвычайным ситуациям и ликвидации последствий стихийных бедствий (МЧС России), Федерального агентства правительственной связи и информации при Президенте Российской Федерации (ФАПСИ), Федеральной службы железнодорожных войск Российской Федерации (ФСЖВ России), Службы внешней разведки Российской Федерации (СВР России), Федеральной пограничной службы Российской Федерации (ФПС России), Федеральной службы налоговой полиции Российской Федерации (ФСНП России), Государственного таможенного комитета (ГТК России), Министерства юстиции Российской Федерации (Минюст России);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шести месяцев со дня увольнения с должностей медицинского и фармацевтического персонала в связи с ликвидацией, сокращением штатов учреждения (подразделения) в районах Крайнего Севера и местностях, приравненных к районам Крайнего Севера;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одного года со дня увольнения с военной службы, не считая времени переезда, если службе непосредственно предшествовала работа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стаж непрерывной работы сохраняется независимо от продолжительности перерыва в работе и наличия во время перерыва другой работы при условии, если перерыву непосредственно предшествовала работа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эвакуируемым или выезжающим в добровольном порядке из зон радиоактивного загрязнения;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зарегистрированным на бирже труда как безработным; получающим стипендию в период профессиональной подготовки (переподготовки) по направлению органов службы занятости; принимающим участие в оплачиваемых общественных работах с учетом времени, необходимого для переезда по направлению службы занятости в другую местность;</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покинувшим постоянное место жительства и работу в связи с осложнением межнациональных отношений;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пенсионерам, вышедшим на страховую пенсию по старости с работы на должностях медицинского и фармацевтического персонала из учреждения здравоохранения, образования или социальной защиты населения (по старости, по инвалидности, за выслугу лет и другим основаниям);</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женам (мужьям) военнослужащих (лиц рядового и начальствующего состава органов внутренних дел), увольняющимся с работы по собственному желанию из учреждений (подразделений) здравоохранения, образования или социальной защиты населения, должностей, указанных в пункте 1 настоящего Порядка, в связи с переводом мужа (жены) военнослужащего (лиц рядового, начальствующего состава органов внутренних дел) в другую местность или переездом мужа (жены) в связи с увольнением с военной службы и из органов внутренних дел;</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занятым на сезонных работах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стаж непрерывной работы сохраняется также в случаях: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расторжения трудового договора в связи с уходом за ребенком в возрасте до 14 лет или ребенком-инвалидом в возрасте до 16 лет, при поступлении на работу до достижения ребенком указанного возраста;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работы в организациях системы здравоохранения (кафедрах высших учебных заведений, научно-исследовательских учреждений и др.), не входящих в номенклатуру учреждений здравоохранения, в период обучения в медицинских высших и средних образовательных организациях и обучения на подготовительных отделениях в медицинских образовательных организациях;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отбывания исправительно-трудовых работ по месту работы на должностях медицинского и фармацевтического персонала в учреждениях здравоохранения, образования или социальной защиты населения. Надбавки за время отбывания наказания не выплачиваются.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4. Периоды, засчитываемые в стаж работы медицинских работников Организаций для установления надбавки, устанавливаются в календарном исчислении и суммируются.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Документами для определения указанного стажа являются трудовая книжка и (или) сведения о трудовой деятельности в соответствии со статьей 66.1 Трудового кодекса, военный билет, а также иные документы, подтверждающие периоды работы (службы).</w:t>
      </w:r>
    </w:p>
    <w:p w:rsidR="009E2944" w:rsidRPr="00343B49" w:rsidRDefault="009E2944"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Приложение N 1</w:t>
      </w:r>
      <w:r w:rsidR="00B90CB3" w:rsidRPr="00343B49">
        <w:rPr>
          <w:rFonts w:ascii="Times New Roman" w:hAnsi="Times New Roman" w:cs="Times New Roman"/>
          <w:sz w:val="24"/>
          <w:szCs w:val="24"/>
        </w:rPr>
        <w:t>2</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DE035C" w:rsidRPr="00343B49" w:rsidRDefault="00DE035C" w:rsidP="00DF2275">
      <w:pPr>
        <w:ind w:firstLine="709"/>
        <w:jc w:val="right"/>
        <w:rPr>
          <w:rFonts w:ascii="Times New Roman" w:hAnsi="Times New Roman" w:cs="Times New Roman"/>
          <w:sz w:val="24"/>
          <w:szCs w:val="24"/>
        </w:rPr>
      </w:pPr>
    </w:p>
    <w:p w:rsidR="00DE035C" w:rsidRPr="00343B49" w:rsidRDefault="00DE035C"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Порядок</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установления надбавки к должностному окладу</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за продолжительность непрерывной работы на должностях</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медицинских и фармацевтических работников медицинским</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работникам организаций, осуществляющих образовательную деятельность</w:t>
      </w:r>
    </w:p>
    <w:p w:rsidR="00DE035C" w:rsidRPr="00343B49" w:rsidRDefault="00DE035C" w:rsidP="00185F45">
      <w:pPr>
        <w:jc w:val="center"/>
        <w:rPr>
          <w:rFonts w:ascii="Times New Roman" w:hAnsi="Times New Roman" w:cs="Times New Roman"/>
          <w:b/>
          <w:bCs/>
          <w:sz w:val="24"/>
          <w:szCs w:val="24"/>
        </w:rPr>
      </w:pP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1. Надбавка к должностному окладу за продолжительность непрерывной работы на должностях медицинских и фармацевтических работников (далее - надбавка) устанавливается медицинским работникам организаций, осуществляющих образовательную деятельность (далее - Организация), по основной занимаемой должности в процентах к должностному окладу и выплачивается одновременно с заработной платой.</w:t>
      </w: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2. Надбавка учитывается во всех случаях исчисления среднего заработка.</w:t>
      </w: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3. Право на назначение или изменение размера надбавки возникает со дня достижения соответствующего стажа непрерывной работы.</w:t>
      </w: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4. Размер надбавки устанавливается приказом руководителя Организации в течение пяти рабочих дней со дня достижения соответствующего стажа непрерывной работы.</w:t>
      </w:r>
    </w:p>
    <w:p w:rsidR="00B90CB3"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5. При наступлении у работника права на назначение или изменение размера надбавки в период пребывания в ежегодном основном или ежегодном дополнительном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надбавки осуществляется по окончании указанных периодов.</w:t>
      </w:r>
    </w:p>
    <w:p w:rsidR="00B90CB3" w:rsidRPr="00343B49" w:rsidRDefault="00B90CB3"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 xml:space="preserve">                           ______________________      </w:t>
      </w:r>
    </w:p>
    <w:sectPr w:rsidR="00DE035C" w:rsidRPr="00343B49" w:rsidSect="00785ED8">
      <w:footerReference w:type="default" r:id="rId32"/>
      <w:headerReference w:type="first" r:id="rId33"/>
      <w:footerReference w:type="first" r:id="rId34"/>
      <w:pgSz w:w="11906" w:h="16838"/>
      <w:pgMar w:top="709" w:right="707" w:bottom="567"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D0A" w:rsidRDefault="00826D0A">
      <w:r>
        <w:separator/>
      </w:r>
    </w:p>
  </w:endnote>
  <w:endnote w:type="continuationSeparator" w:id="0">
    <w:p w:rsidR="00826D0A" w:rsidRDefault="00826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94D" w:rsidRDefault="00C3394D">
    <w:pPr>
      <w:pStyle w:val="ConsPlusNormal1"/>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94D" w:rsidRDefault="00C3394D">
    <w:pPr>
      <w:pStyle w:val="ConsPlusNormal1"/>
      <w:pBdr>
        <w:bottom w:val="single" w:sz="12" w:space="0" w:color="auto"/>
      </w:pBdr>
      <w:rPr>
        <w:sz w:val="2"/>
        <w:szCs w:val="2"/>
      </w:rPr>
    </w:pPr>
  </w:p>
  <w:p w:rsidR="00C3394D" w:rsidRDefault="00C3394D">
    <w:pPr>
      <w:pStyle w:val="ConsPlusNormal1"/>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D0A" w:rsidRDefault="00826D0A">
      <w:r>
        <w:separator/>
      </w:r>
    </w:p>
  </w:footnote>
  <w:footnote w:type="continuationSeparator" w:id="0">
    <w:p w:rsidR="00826D0A" w:rsidRDefault="00826D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94D" w:rsidRDefault="00C3394D">
    <w:pPr>
      <w:pStyle w:val="ConsPlusNormal1"/>
      <w:pBdr>
        <w:bottom w:val="single" w:sz="12" w:space="0" w:color="auto"/>
      </w:pBdr>
      <w:rPr>
        <w:sz w:val="2"/>
        <w:szCs w:val="2"/>
      </w:rPr>
    </w:pPr>
  </w:p>
  <w:p w:rsidR="00C3394D" w:rsidRDefault="00C3394D">
    <w:pPr>
      <w:pStyle w:val="ConsPlusNormal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4E"/>
    <w:rsid w:val="000010AD"/>
    <w:rsid w:val="00006705"/>
    <w:rsid w:val="00011A66"/>
    <w:rsid w:val="000174D4"/>
    <w:rsid w:val="00062BEE"/>
    <w:rsid w:val="00063F9B"/>
    <w:rsid w:val="00074EBF"/>
    <w:rsid w:val="00077BB2"/>
    <w:rsid w:val="000818AD"/>
    <w:rsid w:val="000F6038"/>
    <w:rsid w:val="00142A59"/>
    <w:rsid w:val="001470D1"/>
    <w:rsid w:val="0017327A"/>
    <w:rsid w:val="00182AD2"/>
    <w:rsid w:val="001841F4"/>
    <w:rsid w:val="00185F45"/>
    <w:rsid w:val="0019769D"/>
    <w:rsid w:val="001A7748"/>
    <w:rsid w:val="001D02FB"/>
    <w:rsid w:val="001E4307"/>
    <w:rsid w:val="001F11D4"/>
    <w:rsid w:val="0020252F"/>
    <w:rsid w:val="00213D17"/>
    <w:rsid w:val="00240E91"/>
    <w:rsid w:val="0025505E"/>
    <w:rsid w:val="00255B51"/>
    <w:rsid w:val="002834E1"/>
    <w:rsid w:val="002A69D8"/>
    <w:rsid w:val="002D179E"/>
    <w:rsid w:val="002D3631"/>
    <w:rsid w:val="002D7F94"/>
    <w:rsid w:val="002F383F"/>
    <w:rsid w:val="002F4479"/>
    <w:rsid w:val="00300B96"/>
    <w:rsid w:val="003041DB"/>
    <w:rsid w:val="00331FEC"/>
    <w:rsid w:val="00343B49"/>
    <w:rsid w:val="00350F59"/>
    <w:rsid w:val="00385BE3"/>
    <w:rsid w:val="00386AB1"/>
    <w:rsid w:val="00397DE0"/>
    <w:rsid w:val="003A0671"/>
    <w:rsid w:val="003B7482"/>
    <w:rsid w:val="004031E0"/>
    <w:rsid w:val="004656EE"/>
    <w:rsid w:val="0049733D"/>
    <w:rsid w:val="004B60FE"/>
    <w:rsid w:val="004E1F78"/>
    <w:rsid w:val="004F58D4"/>
    <w:rsid w:val="005055C9"/>
    <w:rsid w:val="00512A22"/>
    <w:rsid w:val="00514D50"/>
    <w:rsid w:val="0054067B"/>
    <w:rsid w:val="005443E4"/>
    <w:rsid w:val="0059189F"/>
    <w:rsid w:val="005A23A6"/>
    <w:rsid w:val="005A343F"/>
    <w:rsid w:val="005A3710"/>
    <w:rsid w:val="005B114C"/>
    <w:rsid w:val="005B228F"/>
    <w:rsid w:val="005D04E4"/>
    <w:rsid w:val="005E335C"/>
    <w:rsid w:val="005E764E"/>
    <w:rsid w:val="005F05F8"/>
    <w:rsid w:val="0060035C"/>
    <w:rsid w:val="006168C0"/>
    <w:rsid w:val="00622455"/>
    <w:rsid w:val="006243A0"/>
    <w:rsid w:val="0062799C"/>
    <w:rsid w:val="006513D3"/>
    <w:rsid w:val="006517DD"/>
    <w:rsid w:val="006644A4"/>
    <w:rsid w:val="006878C4"/>
    <w:rsid w:val="006A66D8"/>
    <w:rsid w:val="00731FBE"/>
    <w:rsid w:val="0073601D"/>
    <w:rsid w:val="00736889"/>
    <w:rsid w:val="00745EFB"/>
    <w:rsid w:val="00784E73"/>
    <w:rsid w:val="00785ED8"/>
    <w:rsid w:val="00797D65"/>
    <w:rsid w:val="007A72A7"/>
    <w:rsid w:val="007C7A87"/>
    <w:rsid w:val="007C7E4A"/>
    <w:rsid w:val="007E00D3"/>
    <w:rsid w:val="007F4D57"/>
    <w:rsid w:val="00826D0A"/>
    <w:rsid w:val="008550FE"/>
    <w:rsid w:val="00875B3F"/>
    <w:rsid w:val="008A680B"/>
    <w:rsid w:val="008B06ED"/>
    <w:rsid w:val="008E0026"/>
    <w:rsid w:val="008E0AAE"/>
    <w:rsid w:val="008E1FEC"/>
    <w:rsid w:val="008E30D7"/>
    <w:rsid w:val="00902229"/>
    <w:rsid w:val="00912C10"/>
    <w:rsid w:val="00947A17"/>
    <w:rsid w:val="00953296"/>
    <w:rsid w:val="00975458"/>
    <w:rsid w:val="00982721"/>
    <w:rsid w:val="00983DB3"/>
    <w:rsid w:val="009909E9"/>
    <w:rsid w:val="009A3094"/>
    <w:rsid w:val="009B7A13"/>
    <w:rsid w:val="009C1E0E"/>
    <w:rsid w:val="009C28C0"/>
    <w:rsid w:val="009C40BB"/>
    <w:rsid w:val="009C558B"/>
    <w:rsid w:val="009C7E0C"/>
    <w:rsid w:val="009D0BC9"/>
    <w:rsid w:val="009E2944"/>
    <w:rsid w:val="009F7D6D"/>
    <w:rsid w:val="00A17ED8"/>
    <w:rsid w:val="00A267D9"/>
    <w:rsid w:val="00A30D47"/>
    <w:rsid w:val="00A30EB5"/>
    <w:rsid w:val="00A323BE"/>
    <w:rsid w:val="00A635CE"/>
    <w:rsid w:val="00A80E73"/>
    <w:rsid w:val="00A83A3E"/>
    <w:rsid w:val="00A8528F"/>
    <w:rsid w:val="00A86F97"/>
    <w:rsid w:val="00A8753D"/>
    <w:rsid w:val="00A93BA6"/>
    <w:rsid w:val="00A95744"/>
    <w:rsid w:val="00A971A3"/>
    <w:rsid w:val="00AA1322"/>
    <w:rsid w:val="00AA528A"/>
    <w:rsid w:val="00AC5726"/>
    <w:rsid w:val="00AF40B4"/>
    <w:rsid w:val="00B164C7"/>
    <w:rsid w:val="00B6037E"/>
    <w:rsid w:val="00B822F5"/>
    <w:rsid w:val="00B90CB3"/>
    <w:rsid w:val="00BA3F3E"/>
    <w:rsid w:val="00BB6965"/>
    <w:rsid w:val="00BE7267"/>
    <w:rsid w:val="00C3394D"/>
    <w:rsid w:val="00C63D85"/>
    <w:rsid w:val="00C8437B"/>
    <w:rsid w:val="00C8482B"/>
    <w:rsid w:val="00CA0089"/>
    <w:rsid w:val="00CA51A5"/>
    <w:rsid w:val="00CD12D8"/>
    <w:rsid w:val="00CF4C24"/>
    <w:rsid w:val="00D10379"/>
    <w:rsid w:val="00D15E9B"/>
    <w:rsid w:val="00D34094"/>
    <w:rsid w:val="00D34C50"/>
    <w:rsid w:val="00D47637"/>
    <w:rsid w:val="00D57496"/>
    <w:rsid w:val="00D57F8F"/>
    <w:rsid w:val="00D6385D"/>
    <w:rsid w:val="00D876CC"/>
    <w:rsid w:val="00DA4EEB"/>
    <w:rsid w:val="00DB153E"/>
    <w:rsid w:val="00DC083B"/>
    <w:rsid w:val="00DC2E22"/>
    <w:rsid w:val="00DD51B2"/>
    <w:rsid w:val="00DE035C"/>
    <w:rsid w:val="00DE67E6"/>
    <w:rsid w:val="00DF2275"/>
    <w:rsid w:val="00DF2BDE"/>
    <w:rsid w:val="00E17067"/>
    <w:rsid w:val="00E57B27"/>
    <w:rsid w:val="00E65D71"/>
    <w:rsid w:val="00E7084E"/>
    <w:rsid w:val="00E84054"/>
    <w:rsid w:val="00E84683"/>
    <w:rsid w:val="00EB5C89"/>
    <w:rsid w:val="00EB7937"/>
    <w:rsid w:val="00EC1E71"/>
    <w:rsid w:val="00EC2D6D"/>
    <w:rsid w:val="00ED172B"/>
    <w:rsid w:val="00ED2CE6"/>
    <w:rsid w:val="00ED2DEC"/>
    <w:rsid w:val="00EE19D3"/>
    <w:rsid w:val="00F002A1"/>
    <w:rsid w:val="00F41B4E"/>
    <w:rsid w:val="00F501F2"/>
    <w:rsid w:val="00F53203"/>
    <w:rsid w:val="00F5403E"/>
    <w:rsid w:val="00F86D70"/>
    <w:rsid w:val="00F921DE"/>
    <w:rsid w:val="00FA04D2"/>
    <w:rsid w:val="00FC41F9"/>
    <w:rsid w:val="00FF62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62FE99-B650-473C-B2F5-42E4FB79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13D3"/>
    <w:pPr>
      <w:widowControl w:val="0"/>
      <w:autoSpaceDE w:val="0"/>
      <w:autoSpaceDN w:val="0"/>
    </w:pPr>
    <w:rPr>
      <w:rFonts w:ascii="Arial" w:hAnsi="Arial" w:cs="Arial"/>
      <w:sz w:val="20"/>
    </w:rPr>
  </w:style>
  <w:style w:type="paragraph" w:customStyle="1" w:styleId="ConsPlusNonformat">
    <w:name w:val="ConsPlusNonformat"/>
    <w:rsid w:val="006513D3"/>
    <w:pPr>
      <w:widowControl w:val="0"/>
      <w:autoSpaceDE w:val="0"/>
      <w:autoSpaceDN w:val="0"/>
    </w:pPr>
    <w:rPr>
      <w:rFonts w:ascii="Courier New" w:hAnsi="Courier New" w:cs="Courier New"/>
      <w:sz w:val="20"/>
    </w:rPr>
  </w:style>
  <w:style w:type="paragraph" w:customStyle="1" w:styleId="ConsPlusTitle">
    <w:name w:val="ConsPlusTitle"/>
    <w:rsid w:val="006513D3"/>
    <w:pPr>
      <w:widowControl w:val="0"/>
      <w:autoSpaceDE w:val="0"/>
      <w:autoSpaceDN w:val="0"/>
    </w:pPr>
    <w:rPr>
      <w:rFonts w:ascii="Arial" w:hAnsi="Arial" w:cs="Arial"/>
      <w:b/>
      <w:sz w:val="20"/>
    </w:rPr>
  </w:style>
  <w:style w:type="paragraph" w:customStyle="1" w:styleId="ConsPlusCell">
    <w:name w:val="ConsPlusCell"/>
    <w:rsid w:val="006513D3"/>
    <w:pPr>
      <w:widowControl w:val="0"/>
      <w:autoSpaceDE w:val="0"/>
      <w:autoSpaceDN w:val="0"/>
    </w:pPr>
    <w:rPr>
      <w:rFonts w:ascii="Courier New" w:hAnsi="Courier New" w:cs="Courier New"/>
      <w:sz w:val="20"/>
    </w:rPr>
  </w:style>
  <w:style w:type="paragraph" w:customStyle="1" w:styleId="ConsPlusDocList">
    <w:name w:val="ConsPlusDocList"/>
    <w:rsid w:val="006513D3"/>
    <w:pPr>
      <w:widowControl w:val="0"/>
      <w:autoSpaceDE w:val="0"/>
      <w:autoSpaceDN w:val="0"/>
    </w:pPr>
    <w:rPr>
      <w:rFonts w:ascii="Courier New" w:hAnsi="Courier New" w:cs="Courier New"/>
      <w:sz w:val="20"/>
    </w:rPr>
  </w:style>
  <w:style w:type="paragraph" w:customStyle="1" w:styleId="ConsPlusTitlePage">
    <w:name w:val="ConsPlusTitlePage"/>
    <w:rsid w:val="006513D3"/>
    <w:pPr>
      <w:widowControl w:val="0"/>
      <w:autoSpaceDE w:val="0"/>
      <w:autoSpaceDN w:val="0"/>
    </w:pPr>
    <w:rPr>
      <w:rFonts w:ascii="Tahoma" w:hAnsi="Tahoma" w:cs="Tahoma"/>
      <w:sz w:val="20"/>
    </w:rPr>
  </w:style>
  <w:style w:type="paragraph" w:customStyle="1" w:styleId="ConsPlusJurTerm">
    <w:name w:val="ConsPlusJurTerm"/>
    <w:rsid w:val="006513D3"/>
    <w:pPr>
      <w:widowControl w:val="0"/>
      <w:autoSpaceDE w:val="0"/>
      <w:autoSpaceDN w:val="0"/>
    </w:pPr>
    <w:rPr>
      <w:rFonts w:ascii="Tahoma" w:hAnsi="Tahoma" w:cs="Tahoma"/>
      <w:sz w:val="26"/>
    </w:rPr>
  </w:style>
  <w:style w:type="paragraph" w:customStyle="1" w:styleId="ConsPlusTextList">
    <w:name w:val="ConsPlusTextList"/>
    <w:rsid w:val="006513D3"/>
    <w:pPr>
      <w:widowControl w:val="0"/>
      <w:autoSpaceDE w:val="0"/>
      <w:autoSpaceDN w:val="0"/>
    </w:pPr>
    <w:rPr>
      <w:rFonts w:ascii="Arial" w:hAnsi="Arial" w:cs="Arial"/>
      <w:sz w:val="20"/>
    </w:rPr>
  </w:style>
  <w:style w:type="paragraph" w:customStyle="1" w:styleId="ConsPlusTextList3">
    <w:name w:val="ConsPlusTextList3"/>
    <w:rsid w:val="006513D3"/>
    <w:pPr>
      <w:widowControl w:val="0"/>
      <w:autoSpaceDE w:val="0"/>
      <w:autoSpaceDN w:val="0"/>
    </w:pPr>
    <w:rPr>
      <w:rFonts w:ascii="Arial" w:hAnsi="Arial" w:cs="Arial"/>
      <w:sz w:val="20"/>
    </w:rPr>
  </w:style>
  <w:style w:type="paragraph" w:customStyle="1" w:styleId="ConsPlusNormal1">
    <w:name w:val="ConsPlusNormal1"/>
    <w:rsid w:val="006513D3"/>
    <w:pPr>
      <w:widowControl w:val="0"/>
      <w:autoSpaceDE w:val="0"/>
      <w:autoSpaceDN w:val="0"/>
    </w:pPr>
    <w:rPr>
      <w:rFonts w:ascii="Arial" w:hAnsi="Arial" w:cs="Arial"/>
      <w:sz w:val="20"/>
    </w:rPr>
  </w:style>
  <w:style w:type="paragraph" w:customStyle="1" w:styleId="ConsPlusNonformat1">
    <w:name w:val="ConsPlusNonformat1"/>
    <w:rsid w:val="006513D3"/>
    <w:pPr>
      <w:widowControl w:val="0"/>
      <w:autoSpaceDE w:val="0"/>
      <w:autoSpaceDN w:val="0"/>
    </w:pPr>
    <w:rPr>
      <w:rFonts w:ascii="Courier New" w:hAnsi="Courier New" w:cs="Courier New"/>
      <w:sz w:val="20"/>
    </w:rPr>
  </w:style>
  <w:style w:type="paragraph" w:customStyle="1" w:styleId="ConsPlusTitle1">
    <w:name w:val="ConsPlusTitle1"/>
    <w:rsid w:val="006513D3"/>
    <w:pPr>
      <w:widowControl w:val="0"/>
      <w:autoSpaceDE w:val="0"/>
      <w:autoSpaceDN w:val="0"/>
    </w:pPr>
    <w:rPr>
      <w:rFonts w:ascii="Arial" w:hAnsi="Arial" w:cs="Arial"/>
      <w:b/>
      <w:sz w:val="20"/>
    </w:rPr>
  </w:style>
  <w:style w:type="paragraph" w:customStyle="1" w:styleId="ConsPlusCell1">
    <w:name w:val="ConsPlusCell1"/>
    <w:rsid w:val="006513D3"/>
    <w:pPr>
      <w:widowControl w:val="0"/>
      <w:autoSpaceDE w:val="0"/>
      <w:autoSpaceDN w:val="0"/>
    </w:pPr>
    <w:rPr>
      <w:rFonts w:ascii="Courier New" w:hAnsi="Courier New" w:cs="Courier New"/>
      <w:sz w:val="20"/>
    </w:rPr>
  </w:style>
  <w:style w:type="paragraph" w:customStyle="1" w:styleId="ConsPlusDocList1">
    <w:name w:val="ConsPlusDocList1"/>
    <w:rsid w:val="006513D3"/>
    <w:pPr>
      <w:widowControl w:val="0"/>
      <w:autoSpaceDE w:val="0"/>
      <w:autoSpaceDN w:val="0"/>
    </w:pPr>
    <w:rPr>
      <w:rFonts w:ascii="Courier New" w:hAnsi="Courier New" w:cs="Courier New"/>
      <w:sz w:val="20"/>
    </w:rPr>
  </w:style>
  <w:style w:type="paragraph" w:customStyle="1" w:styleId="ConsPlusTitlePage1">
    <w:name w:val="ConsPlusTitlePage1"/>
    <w:rsid w:val="006513D3"/>
    <w:pPr>
      <w:widowControl w:val="0"/>
      <w:autoSpaceDE w:val="0"/>
      <w:autoSpaceDN w:val="0"/>
    </w:pPr>
    <w:rPr>
      <w:rFonts w:ascii="Tahoma" w:hAnsi="Tahoma" w:cs="Tahoma"/>
      <w:sz w:val="20"/>
    </w:rPr>
  </w:style>
  <w:style w:type="paragraph" w:customStyle="1" w:styleId="ConsPlusJurTerm1">
    <w:name w:val="ConsPlusJurTerm1"/>
    <w:rsid w:val="006513D3"/>
    <w:pPr>
      <w:widowControl w:val="0"/>
      <w:autoSpaceDE w:val="0"/>
      <w:autoSpaceDN w:val="0"/>
    </w:pPr>
    <w:rPr>
      <w:rFonts w:ascii="Tahoma" w:hAnsi="Tahoma" w:cs="Tahoma"/>
      <w:sz w:val="26"/>
    </w:rPr>
  </w:style>
  <w:style w:type="paragraph" w:customStyle="1" w:styleId="ConsPlusTextList2">
    <w:name w:val="ConsPlusTextList2"/>
    <w:rsid w:val="006513D3"/>
    <w:pPr>
      <w:widowControl w:val="0"/>
      <w:autoSpaceDE w:val="0"/>
      <w:autoSpaceDN w:val="0"/>
    </w:pPr>
    <w:rPr>
      <w:rFonts w:ascii="Arial" w:hAnsi="Arial" w:cs="Arial"/>
      <w:sz w:val="20"/>
    </w:rPr>
  </w:style>
  <w:style w:type="paragraph" w:customStyle="1" w:styleId="ConsPlusTextList1">
    <w:name w:val="ConsPlusTextList1"/>
    <w:rsid w:val="006513D3"/>
    <w:pPr>
      <w:widowControl w:val="0"/>
      <w:autoSpaceDE w:val="0"/>
      <w:autoSpaceDN w:val="0"/>
    </w:pPr>
    <w:rPr>
      <w:rFonts w:ascii="Arial" w:hAnsi="Arial" w:cs="Arial"/>
      <w:sz w:val="20"/>
    </w:rPr>
  </w:style>
  <w:style w:type="paragraph" w:styleId="a3">
    <w:name w:val="header"/>
    <w:basedOn w:val="a"/>
    <w:link w:val="a4"/>
    <w:uiPriority w:val="99"/>
    <w:unhideWhenUsed/>
    <w:rsid w:val="00F921DE"/>
    <w:pPr>
      <w:tabs>
        <w:tab w:val="center" w:pos="4677"/>
        <w:tab w:val="right" w:pos="9355"/>
      </w:tabs>
    </w:pPr>
  </w:style>
  <w:style w:type="character" w:customStyle="1" w:styleId="a4">
    <w:name w:val="Верхний колонтитул Знак"/>
    <w:basedOn w:val="a0"/>
    <w:link w:val="a3"/>
    <w:uiPriority w:val="99"/>
    <w:rsid w:val="00F921DE"/>
  </w:style>
  <w:style w:type="paragraph" w:styleId="a5">
    <w:name w:val="footer"/>
    <w:basedOn w:val="a"/>
    <w:link w:val="a6"/>
    <w:uiPriority w:val="99"/>
    <w:unhideWhenUsed/>
    <w:rsid w:val="00F921DE"/>
    <w:pPr>
      <w:tabs>
        <w:tab w:val="center" w:pos="4677"/>
        <w:tab w:val="right" w:pos="9355"/>
      </w:tabs>
    </w:pPr>
  </w:style>
  <w:style w:type="character" w:customStyle="1" w:styleId="a6">
    <w:name w:val="Нижний колонтитул Знак"/>
    <w:basedOn w:val="a0"/>
    <w:link w:val="a5"/>
    <w:uiPriority w:val="99"/>
    <w:rsid w:val="00F921DE"/>
  </w:style>
  <w:style w:type="paragraph" w:customStyle="1" w:styleId="formattext">
    <w:name w:val="formattext"/>
    <w:basedOn w:val="a"/>
    <w:rsid w:val="00AA528A"/>
    <w:pPr>
      <w:spacing w:before="100" w:beforeAutospacing="1" w:after="100" w:afterAutospacing="1"/>
    </w:pPr>
    <w:rPr>
      <w:rFonts w:ascii="Times New Roman" w:eastAsia="Times New Roman" w:hAnsi="Times New Roman" w:cs="Times New Roman"/>
      <w:kern w:val="0"/>
      <w:sz w:val="24"/>
      <w:szCs w:val="24"/>
    </w:rPr>
  </w:style>
  <w:style w:type="character" w:styleId="a7">
    <w:name w:val="Hyperlink"/>
    <w:basedOn w:val="a0"/>
    <w:uiPriority w:val="99"/>
    <w:semiHidden/>
    <w:unhideWhenUsed/>
    <w:rsid w:val="00AA528A"/>
    <w:rPr>
      <w:color w:val="0000FF"/>
      <w:u w:val="single"/>
    </w:rPr>
  </w:style>
  <w:style w:type="paragraph" w:styleId="a8">
    <w:name w:val="Balloon Text"/>
    <w:basedOn w:val="a"/>
    <w:link w:val="a9"/>
    <w:uiPriority w:val="99"/>
    <w:semiHidden/>
    <w:unhideWhenUsed/>
    <w:rsid w:val="007C7A87"/>
    <w:rPr>
      <w:rFonts w:ascii="Segoe UI" w:hAnsi="Segoe UI" w:cs="Segoe UI"/>
      <w:sz w:val="18"/>
      <w:szCs w:val="18"/>
    </w:rPr>
  </w:style>
  <w:style w:type="character" w:customStyle="1" w:styleId="a9">
    <w:name w:val="Текст выноски Знак"/>
    <w:basedOn w:val="a0"/>
    <w:link w:val="a8"/>
    <w:uiPriority w:val="99"/>
    <w:semiHidden/>
    <w:rsid w:val="007C7A87"/>
    <w:rPr>
      <w:rFonts w:ascii="Segoe UI" w:hAnsi="Segoe UI" w:cs="Segoe UI"/>
      <w:sz w:val="18"/>
      <w:szCs w:val="18"/>
    </w:rPr>
  </w:style>
  <w:style w:type="character" w:styleId="aa">
    <w:name w:val="Subtle Emphasis"/>
    <w:basedOn w:val="a0"/>
    <w:uiPriority w:val="19"/>
    <w:qFormat/>
    <w:rsid w:val="005A371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968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6449" TargetMode="External"/><Relationship Id="rId13" Type="http://schemas.openxmlformats.org/officeDocument/2006/relationships/hyperlink" Target="https://login.consultant.ru/link/?req=doc&amp;base=RZB&amp;n=125537&amp;dst=100009" TargetMode="External"/><Relationship Id="rId18" Type="http://schemas.openxmlformats.org/officeDocument/2006/relationships/hyperlink" Target="https://login.consultant.ru/link/?req=doc&amp;base=RZB&amp;n=84164&amp;dst=100028" TargetMode="External"/><Relationship Id="rId26" Type="http://schemas.openxmlformats.org/officeDocument/2006/relationships/hyperlink" Target="https://login.consultant.ru/link/?req=doc&amp;base=RZB&amp;n=214641&amp;dst=100009" TargetMode="External"/><Relationship Id="rId3" Type="http://schemas.openxmlformats.org/officeDocument/2006/relationships/settings" Target="settings.xml"/><Relationship Id="rId21" Type="http://schemas.openxmlformats.org/officeDocument/2006/relationships/hyperlink" Target="https://login.consultant.ru/link/?req=doc&amp;base=RZB&amp;n=79570&amp;dst=100014" TargetMode="External"/><Relationship Id="rId34" Type="http://schemas.openxmlformats.org/officeDocument/2006/relationships/footer" Target="footer2.xml"/><Relationship Id="rId7" Type="http://schemas.openxmlformats.org/officeDocument/2006/relationships/hyperlink" Target="https://login.consultant.ru/link/?req=doc&amp;base=RZB&amp;n=474024" TargetMode="External"/><Relationship Id="rId12" Type="http://schemas.openxmlformats.org/officeDocument/2006/relationships/hyperlink" Target="https://login.consultant.ru/link/?req=doc&amp;base=RZB&amp;n=125537&amp;dst=100028" TargetMode="External"/><Relationship Id="rId17" Type="http://schemas.openxmlformats.org/officeDocument/2006/relationships/hyperlink" Target="https://login.consultant.ru/link/?req=doc&amp;base=RZB&amp;n=84164&amp;dst=100021" TargetMode="External"/><Relationship Id="rId25" Type="http://schemas.openxmlformats.org/officeDocument/2006/relationships/hyperlink" Target="https://login.consultant.ru/link/?req=doc&amp;base=RZB&amp;n=71507&amp;dst=100015"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RZB&amp;n=84164&amp;dst=100014" TargetMode="External"/><Relationship Id="rId20" Type="http://schemas.openxmlformats.org/officeDocument/2006/relationships/hyperlink" Target="https://login.consultant.ru/link/?req=doc&amp;base=RZB&amp;n=79570&amp;dst=100010" TargetMode="External"/><Relationship Id="rId29" Type="http://schemas.openxmlformats.org/officeDocument/2006/relationships/hyperlink" Target="https://login.consultant.ru/link/?req=doc&amp;base=RZB&amp;n=47402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ZB&amp;n=125537&amp;dst=100019" TargetMode="External"/><Relationship Id="rId24" Type="http://schemas.openxmlformats.org/officeDocument/2006/relationships/hyperlink" Target="https://login.consultant.ru/link/?req=doc&amp;base=RZB&amp;n=71507&amp;dst=100009"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base=RZB&amp;n=84164&amp;dst=100010" TargetMode="External"/><Relationship Id="rId23" Type="http://schemas.openxmlformats.org/officeDocument/2006/relationships/hyperlink" Target="https://login.consultant.ru/link/?req=doc&amp;base=RZB&amp;n=71507&amp;dst=100009" TargetMode="External"/><Relationship Id="rId28" Type="http://schemas.openxmlformats.org/officeDocument/2006/relationships/hyperlink" Target="https://login.consultant.ru/link/?req=doc&amp;base=RZB&amp;n=214641&amp;dst=100020" TargetMode="External"/><Relationship Id="rId36" Type="http://schemas.openxmlformats.org/officeDocument/2006/relationships/theme" Target="theme/theme1.xml"/><Relationship Id="rId10" Type="http://schemas.openxmlformats.org/officeDocument/2006/relationships/hyperlink" Target="https://login.consultant.ru/link/?req=doc&amp;base=RZB&amp;n=125537&amp;dst=100015" TargetMode="External"/><Relationship Id="rId19" Type="http://schemas.openxmlformats.org/officeDocument/2006/relationships/hyperlink" Target="https://login.consultant.ru/link/?req=doc&amp;base=RZB&amp;n=79570&amp;dst=100009" TargetMode="External"/><Relationship Id="rId31" Type="http://schemas.openxmlformats.org/officeDocument/2006/relationships/hyperlink" Target="https://login.consultant.ru/link/?req=doc&amp;base=RZB&amp;n=474024&amp;dst=236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125537&amp;dst=100012" TargetMode="External"/><Relationship Id="rId14" Type="http://schemas.openxmlformats.org/officeDocument/2006/relationships/hyperlink" Target="https://login.consultant.ru/link/?req=doc&amp;base=RZB&amp;n=84164&amp;dst=100009" TargetMode="External"/><Relationship Id="rId22" Type="http://schemas.openxmlformats.org/officeDocument/2006/relationships/hyperlink" Target="https://login.consultant.ru/link/?req=doc&amp;base=RZB&amp;n=216539" TargetMode="External"/><Relationship Id="rId27" Type="http://schemas.openxmlformats.org/officeDocument/2006/relationships/hyperlink" Target="https://login.consultant.ru/link/?req=doc&amp;base=RZB&amp;n=214641&amp;dst=100013" TargetMode="External"/><Relationship Id="rId30" Type="http://schemas.openxmlformats.org/officeDocument/2006/relationships/hyperlink" Target="https://login.consultant.ru/link/?req=doc&amp;base=RZB&amp;n=47402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703E8-9680-420B-AECB-DF9FEB41C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21041</Words>
  <Characters>119936</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муниципального образования г. Алексин от 06.11.2018 N 2350
(ред. от 17.11.2023)
"Об утверждении Положения об условиях оплаты труда работников муниципальных организаций города Алексина, осуществляющих образовательную деятельност</vt:lpstr>
    </vt:vector>
  </TitlesOfParts>
  <Company>КонсультантПлюс Версия 4024.00.01</Company>
  <LinksUpToDate>false</LinksUpToDate>
  <CharactersWithSpaces>140696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г. Алексин от 06.11.2018 N 2350
(ред. от 17.11.2023)
"Об утверждении Положения об условиях оплаты труда работников муниципальных организаций города Алексина, осуществляющих образовательную деятельност</dc:title>
  <dc:subject/>
  <dc:creator>User</dc:creator>
  <cp:keywords/>
  <dc:description/>
  <cp:lastModifiedBy>Римма Николаевна Назарова</cp:lastModifiedBy>
  <cp:revision>2</cp:revision>
  <cp:lastPrinted>2025-08-27T08:46:00Z</cp:lastPrinted>
  <dcterms:created xsi:type="dcterms:W3CDTF">2025-09-02T11:57:00Z</dcterms:created>
  <dcterms:modified xsi:type="dcterms:W3CDTF">2025-09-02T11:57:00Z</dcterms:modified>
</cp:coreProperties>
</file>