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474FAA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474FAA">
        <w:rPr>
          <w:b/>
          <w:sz w:val="26"/>
          <w:szCs w:val="26"/>
        </w:rPr>
        <w:t xml:space="preserve">Информация об </w:t>
      </w:r>
      <w:r w:rsidR="00AB6BAA" w:rsidRPr="00474FAA">
        <w:rPr>
          <w:b/>
          <w:sz w:val="26"/>
          <w:szCs w:val="26"/>
        </w:rPr>
        <w:t>устранении нарушений</w:t>
      </w:r>
      <w:r w:rsidRPr="00474FAA">
        <w:rPr>
          <w:b/>
          <w:sz w:val="26"/>
          <w:szCs w:val="26"/>
        </w:rPr>
        <w:t xml:space="preserve"> </w:t>
      </w:r>
      <w:r w:rsidR="00E66A00" w:rsidRPr="00474FAA">
        <w:rPr>
          <w:b/>
          <w:sz w:val="26"/>
          <w:szCs w:val="26"/>
        </w:rPr>
        <w:t xml:space="preserve">по итогам проведения контрольного мероприятия </w:t>
      </w:r>
      <w:r w:rsidR="006A051C" w:rsidRPr="00474FAA">
        <w:rPr>
          <w:b/>
          <w:bCs/>
          <w:sz w:val="26"/>
          <w:szCs w:val="26"/>
        </w:rPr>
        <w:t xml:space="preserve">«Проверка </w:t>
      </w:r>
      <w:r w:rsidRPr="00474FAA">
        <w:rPr>
          <w:b/>
          <w:bCs/>
          <w:sz w:val="26"/>
          <w:szCs w:val="26"/>
        </w:rPr>
        <w:t xml:space="preserve">отдельных вопросов финансово-хозяйственной деятельности муниципального </w:t>
      </w:r>
      <w:r w:rsidR="00474FAA" w:rsidRPr="00474FAA">
        <w:rPr>
          <w:b/>
          <w:bCs/>
          <w:sz w:val="26"/>
          <w:szCs w:val="26"/>
        </w:rPr>
        <w:t>унитарного</w:t>
      </w:r>
      <w:r w:rsidRPr="00474FAA">
        <w:rPr>
          <w:b/>
          <w:bCs/>
          <w:sz w:val="26"/>
          <w:szCs w:val="26"/>
        </w:rPr>
        <w:t xml:space="preserve"> предприятия «</w:t>
      </w:r>
      <w:r w:rsidR="00474FAA" w:rsidRPr="00474FAA">
        <w:rPr>
          <w:b/>
          <w:bCs/>
          <w:sz w:val="26"/>
          <w:szCs w:val="26"/>
        </w:rPr>
        <w:t>БЫТКОМСЕРВИС</w:t>
      </w:r>
      <w:r w:rsidR="006A051C" w:rsidRPr="00474FAA">
        <w:rPr>
          <w:b/>
          <w:bCs/>
          <w:sz w:val="26"/>
          <w:szCs w:val="26"/>
        </w:rPr>
        <w:t>»</w:t>
      </w:r>
    </w:p>
    <w:p w:rsidR="00E66A00" w:rsidRPr="00474FAA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474FAA" w:rsidRDefault="00E66A00">
      <w:pPr>
        <w:rPr>
          <w:color w:val="FF0000"/>
          <w:sz w:val="26"/>
          <w:szCs w:val="26"/>
        </w:rPr>
      </w:pPr>
    </w:p>
    <w:p w:rsidR="00DD6186" w:rsidRPr="00091BFA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091BFA">
        <w:rPr>
          <w:sz w:val="26"/>
          <w:szCs w:val="26"/>
        </w:rPr>
        <w:t xml:space="preserve">По итогам проведения контрольного мероприятия </w:t>
      </w:r>
      <w:r w:rsidR="006A051C" w:rsidRPr="00091BFA">
        <w:rPr>
          <w:bCs/>
          <w:sz w:val="26"/>
          <w:szCs w:val="26"/>
        </w:rPr>
        <w:t xml:space="preserve">«Проверка </w:t>
      </w:r>
      <w:r w:rsidR="00DD6186" w:rsidRPr="00091BFA">
        <w:rPr>
          <w:bCs/>
          <w:sz w:val="26"/>
          <w:szCs w:val="26"/>
        </w:rPr>
        <w:t xml:space="preserve">отдельных вопросов финансово-хозяйственной деятельности муниципального </w:t>
      </w:r>
      <w:r w:rsidR="00091BFA" w:rsidRPr="00091BFA">
        <w:rPr>
          <w:bCs/>
          <w:sz w:val="26"/>
          <w:szCs w:val="26"/>
        </w:rPr>
        <w:t>унитарного</w:t>
      </w:r>
      <w:r w:rsidR="00DD6186" w:rsidRPr="00091BFA">
        <w:rPr>
          <w:bCs/>
          <w:sz w:val="26"/>
          <w:szCs w:val="26"/>
        </w:rPr>
        <w:t xml:space="preserve"> предприятия «</w:t>
      </w:r>
      <w:r w:rsidR="00091BFA" w:rsidRPr="00091BFA">
        <w:rPr>
          <w:bCs/>
          <w:sz w:val="26"/>
          <w:szCs w:val="26"/>
        </w:rPr>
        <w:t>БЫТКОМСЕРВИС</w:t>
      </w:r>
      <w:r w:rsidR="006A051C" w:rsidRPr="00091BFA">
        <w:rPr>
          <w:bCs/>
          <w:sz w:val="26"/>
          <w:szCs w:val="26"/>
        </w:rPr>
        <w:t>»</w:t>
      </w:r>
      <w:r w:rsidRPr="00091BFA">
        <w:rPr>
          <w:sz w:val="26"/>
          <w:szCs w:val="26"/>
        </w:rPr>
        <w:t xml:space="preserve"> в целях устранения и недопущения в дальнейшем выявленных нарушений в адрес</w:t>
      </w:r>
      <w:r w:rsidR="007F71A4" w:rsidRPr="00091BFA">
        <w:rPr>
          <w:sz w:val="26"/>
          <w:szCs w:val="26"/>
        </w:rPr>
        <w:t xml:space="preserve"> субъект</w:t>
      </w:r>
      <w:r w:rsidR="00DD6186" w:rsidRPr="00091BFA">
        <w:rPr>
          <w:sz w:val="26"/>
          <w:szCs w:val="26"/>
        </w:rPr>
        <w:t>а</w:t>
      </w:r>
      <w:r w:rsidR="007F71A4" w:rsidRPr="00091BFA">
        <w:rPr>
          <w:sz w:val="26"/>
          <w:szCs w:val="26"/>
        </w:rPr>
        <w:t xml:space="preserve"> проверки</w:t>
      </w:r>
      <w:r w:rsidR="00DD6186" w:rsidRPr="00091BFA">
        <w:rPr>
          <w:sz w:val="26"/>
          <w:szCs w:val="26"/>
        </w:rPr>
        <w:t xml:space="preserve"> </w:t>
      </w:r>
      <w:r w:rsidR="00AB6BAA" w:rsidRPr="00091BFA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DD6186" w:rsidRPr="00091BFA">
        <w:rPr>
          <w:sz w:val="26"/>
          <w:szCs w:val="26"/>
        </w:rPr>
        <w:t>было направ</w:t>
      </w:r>
      <w:r w:rsidR="00A33411" w:rsidRPr="00091BFA">
        <w:rPr>
          <w:sz w:val="26"/>
          <w:szCs w:val="26"/>
        </w:rPr>
        <w:t xml:space="preserve">лено </w:t>
      </w:r>
      <w:r w:rsidR="00AB6BAA" w:rsidRPr="00091BFA">
        <w:rPr>
          <w:sz w:val="26"/>
          <w:szCs w:val="26"/>
        </w:rPr>
        <w:t>П</w:t>
      </w:r>
      <w:r w:rsidR="00A33411" w:rsidRPr="00091BFA">
        <w:rPr>
          <w:sz w:val="26"/>
          <w:szCs w:val="26"/>
        </w:rPr>
        <w:t>редставление</w:t>
      </w:r>
      <w:r w:rsidR="00DD6186" w:rsidRPr="00091BFA">
        <w:rPr>
          <w:sz w:val="26"/>
          <w:szCs w:val="26"/>
        </w:rPr>
        <w:t>.</w:t>
      </w:r>
    </w:p>
    <w:p w:rsidR="00E66A00" w:rsidRPr="00091BFA" w:rsidRDefault="00DD6186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091BFA">
        <w:rPr>
          <w:sz w:val="26"/>
          <w:szCs w:val="26"/>
        </w:rPr>
        <w:t xml:space="preserve">Муниципальным </w:t>
      </w:r>
      <w:r w:rsidR="00091BFA" w:rsidRPr="00091BFA">
        <w:rPr>
          <w:sz w:val="26"/>
          <w:szCs w:val="26"/>
        </w:rPr>
        <w:t>унитарным</w:t>
      </w:r>
      <w:r w:rsidRPr="00091BFA">
        <w:rPr>
          <w:sz w:val="26"/>
          <w:szCs w:val="26"/>
        </w:rPr>
        <w:t xml:space="preserve"> предприятием «</w:t>
      </w:r>
      <w:r w:rsidR="00091BFA" w:rsidRPr="00091BFA">
        <w:rPr>
          <w:sz w:val="26"/>
          <w:szCs w:val="26"/>
        </w:rPr>
        <w:t>БЫТКОМСЕРВИС</w:t>
      </w:r>
      <w:r w:rsidRPr="00091BFA">
        <w:rPr>
          <w:sz w:val="26"/>
          <w:szCs w:val="26"/>
        </w:rPr>
        <w:t>»</w:t>
      </w:r>
      <w:r w:rsidRPr="00091BFA">
        <w:rPr>
          <w:b/>
          <w:sz w:val="26"/>
          <w:szCs w:val="26"/>
        </w:rPr>
        <w:t xml:space="preserve"> </w:t>
      </w:r>
      <w:r w:rsidRPr="00091BFA">
        <w:rPr>
          <w:sz w:val="26"/>
          <w:szCs w:val="26"/>
        </w:rPr>
        <w:t>(далее - Предприятие)</w:t>
      </w:r>
      <w:r w:rsidRPr="00091BFA">
        <w:rPr>
          <w:b/>
          <w:sz w:val="26"/>
          <w:szCs w:val="26"/>
        </w:rPr>
        <w:t xml:space="preserve"> </w:t>
      </w:r>
      <w:r w:rsidRPr="00091BFA">
        <w:rPr>
          <w:sz w:val="26"/>
          <w:szCs w:val="26"/>
        </w:rPr>
        <w:t>приняты следующие меры по исполнению Представления:</w:t>
      </w:r>
    </w:p>
    <w:p w:rsidR="00091BFA" w:rsidRPr="00772496" w:rsidRDefault="007E7A2C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з</w:t>
      </w:r>
      <w:r w:rsidR="00342574">
        <w:rPr>
          <w:sz w:val="26"/>
          <w:szCs w:val="26"/>
        </w:rPr>
        <w:t>аключении</w:t>
      </w:r>
      <w:r>
        <w:rPr>
          <w:sz w:val="26"/>
          <w:szCs w:val="26"/>
        </w:rPr>
        <w:t xml:space="preserve"> крупных сделок соблюдаются </w:t>
      </w:r>
      <w:r w:rsidR="00772496" w:rsidRPr="00772496">
        <w:rPr>
          <w:sz w:val="26"/>
          <w:szCs w:val="26"/>
        </w:rPr>
        <w:t>требования Федерального закона от 14.11.2002 года «161-ФЗ «О государственных и муниципальных унитарных предприятиях».</w:t>
      </w:r>
    </w:p>
    <w:p w:rsidR="00342574" w:rsidRPr="00342574" w:rsidRDefault="00342574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42574">
        <w:rPr>
          <w:sz w:val="26"/>
          <w:szCs w:val="26"/>
        </w:rPr>
        <w:t>В соответствии с решением балансовой комиссии от 26.03.2020 года задолженность по перечислению части прибыли, полученной по итогом 2015 года и оставшейся после уплаты налогов, сборов и других платежей планируется к погашению до 01.12.2020 года.</w:t>
      </w:r>
    </w:p>
    <w:p w:rsidR="00342574" w:rsidRPr="00342574" w:rsidRDefault="00342574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42574">
        <w:rPr>
          <w:sz w:val="26"/>
          <w:szCs w:val="26"/>
        </w:rPr>
        <w:t>Проводится работа по заключению с индивидуальным предпринимателем договора на возмещение коммунальных услуг.</w:t>
      </w:r>
    </w:p>
    <w:p w:rsidR="00B108E0" w:rsidRPr="00B108E0" w:rsidRDefault="00B108E0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 w:rsidRPr="00984C0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Оформление</w:t>
      </w:r>
      <w:r w:rsidRPr="00984C0D">
        <w:rPr>
          <w:sz w:val="26"/>
          <w:szCs w:val="26"/>
        </w:rPr>
        <w:t xml:space="preserve"> бланков строгой отчетности БО-13 (02) </w:t>
      </w:r>
      <w:r>
        <w:rPr>
          <w:sz w:val="26"/>
          <w:szCs w:val="26"/>
        </w:rPr>
        <w:t xml:space="preserve">производится </w:t>
      </w:r>
      <w:r w:rsidR="007C2780">
        <w:rPr>
          <w:sz w:val="26"/>
          <w:szCs w:val="26"/>
        </w:rPr>
        <w:t>в</w:t>
      </w:r>
      <w:r w:rsidR="00517592">
        <w:rPr>
          <w:sz w:val="26"/>
          <w:szCs w:val="26"/>
        </w:rPr>
        <w:t xml:space="preserve"> соответствие</w:t>
      </w:r>
      <w:r>
        <w:rPr>
          <w:sz w:val="26"/>
          <w:szCs w:val="26"/>
        </w:rPr>
        <w:t xml:space="preserve"> с </w:t>
      </w:r>
      <w:r w:rsidRPr="00984C0D">
        <w:rPr>
          <w:sz w:val="26"/>
          <w:szCs w:val="26"/>
        </w:rPr>
        <w:t>письмом Госналогслужбы РФ от 31.03.1998 года №ВК-6-16/210 «О формах документов строгой отчетности для учета наличных денежных средств без применения контрольно-кассовых машин».</w:t>
      </w:r>
    </w:p>
    <w:p w:rsidR="009D4052" w:rsidRPr="00B108E0" w:rsidRDefault="009D4052" w:rsidP="009D4052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108E0">
        <w:rPr>
          <w:sz w:val="26"/>
          <w:szCs w:val="26"/>
        </w:rPr>
        <w:t xml:space="preserve">Виновные лица </w:t>
      </w:r>
      <w:r w:rsidR="00B108E0" w:rsidRPr="00B108E0">
        <w:rPr>
          <w:sz w:val="26"/>
          <w:szCs w:val="26"/>
        </w:rPr>
        <w:t>Предприятия</w:t>
      </w:r>
      <w:r w:rsidRPr="00B108E0">
        <w:rPr>
          <w:sz w:val="26"/>
          <w:szCs w:val="26"/>
        </w:rPr>
        <w:t xml:space="preserve">, допустившие нарушения, предупреждены о недопущении впредь выявленных нарушений и привлечены к дисциплинарной ответственности в виде </w:t>
      </w:r>
      <w:r w:rsidR="001C5B90" w:rsidRPr="00B108E0">
        <w:rPr>
          <w:sz w:val="26"/>
          <w:szCs w:val="26"/>
        </w:rPr>
        <w:t>замечания</w:t>
      </w:r>
      <w:r w:rsidRPr="00B108E0">
        <w:rPr>
          <w:sz w:val="26"/>
          <w:szCs w:val="26"/>
        </w:rPr>
        <w:t xml:space="preserve"> (приказ от </w:t>
      </w:r>
      <w:r w:rsidR="00B108E0" w:rsidRPr="00B108E0">
        <w:rPr>
          <w:sz w:val="26"/>
          <w:szCs w:val="26"/>
        </w:rPr>
        <w:t>20</w:t>
      </w:r>
      <w:r w:rsidR="001C5B90" w:rsidRPr="00B108E0">
        <w:rPr>
          <w:sz w:val="26"/>
          <w:szCs w:val="26"/>
        </w:rPr>
        <w:t>.03</w:t>
      </w:r>
      <w:r w:rsidRPr="00B108E0">
        <w:rPr>
          <w:sz w:val="26"/>
          <w:szCs w:val="26"/>
        </w:rPr>
        <w:t>.20</w:t>
      </w:r>
      <w:r w:rsidR="001C5B90" w:rsidRPr="00B108E0">
        <w:rPr>
          <w:sz w:val="26"/>
          <w:szCs w:val="26"/>
        </w:rPr>
        <w:t>20</w:t>
      </w:r>
      <w:r w:rsidR="00B108E0" w:rsidRPr="00B108E0">
        <w:rPr>
          <w:sz w:val="26"/>
          <w:szCs w:val="26"/>
        </w:rPr>
        <w:t xml:space="preserve"> года №2</w:t>
      </w:r>
      <w:r w:rsidR="001C5B90" w:rsidRPr="00B108E0">
        <w:rPr>
          <w:sz w:val="26"/>
          <w:szCs w:val="26"/>
        </w:rPr>
        <w:t>4</w:t>
      </w:r>
      <w:r w:rsidRPr="00B108E0">
        <w:rPr>
          <w:sz w:val="26"/>
          <w:szCs w:val="26"/>
        </w:rPr>
        <w:t>).</w:t>
      </w:r>
    </w:p>
    <w:p w:rsidR="009D500C" w:rsidRPr="00474FAA" w:rsidRDefault="009D500C" w:rsidP="00A125C6">
      <w:pPr>
        <w:pStyle w:val="a3"/>
        <w:tabs>
          <w:tab w:val="left" w:pos="2148"/>
        </w:tabs>
        <w:ind w:left="0" w:firstLine="709"/>
        <w:jc w:val="both"/>
        <w:rPr>
          <w:color w:val="FF0000"/>
          <w:sz w:val="26"/>
          <w:szCs w:val="26"/>
        </w:rPr>
      </w:pPr>
    </w:p>
    <w:p w:rsidR="009D500C" w:rsidRPr="00474FAA" w:rsidRDefault="009D500C" w:rsidP="001C5B90">
      <w:pPr>
        <w:pStyle w:val="a8"/>
        <w:spacing w:before="0" w:beforeAutospacing="0" w:after="0" w:afterAutospacing="0" w:line="252" w:lineRule="auto"/>
        <w:ind w:firstLine="568"/>
        <w:jc w:val="both"/>
        <w:rPr>
          <w:color w:val="FF0000"/>
          <w:sz w:val="26"/>
          <w:szCs w:val="26"/>
        </w:rPr>
      </w:pPr>
    </w:p>
    <w:p w:rsidR="00F1660F" w:rsidRPr="007C2780" w:rsidRDefault="00F1660F" w:rsidP="00F1660F">
      <w:pPr>
        <w:pStyle w:val="ListParagraph"/>
        <w:spacing w:before="120"/>
        <w:ind w:left="0" w:firstLine="709"/>
        <w:jc w:val="both"/>
        <w:rPr>
          <w:sz w:val="26"/>
          <w:szCs w:val="26"/>
        </w:rPr>
      </w:pPr>
      <w:r w:rsidRPr="007C2780">
        <w:rPr>
          <w:sz w:val="26"/>
          <w:szCs w:val="26"/>
        </w:rPr>
        <w:t xml:space="preserve">По результатам рассмотрения контрольно-счетной палатой муниципального образования город Алексин принято решение о </w:t>
      </w:r>
      <w:r w:rsidR="007C2780" w:rsidRPr="007C2780">
        <w:rPr>
          <w:sz w:val="26"/>
          <w:szCs w:val="26"/>
        </w:rPr>
        <w:t>продлении срока исполнения Представления до 01.12.2020 года</w:t>
      </w:r>
    </w:p>
    <w:p w:rsidR="00E66A00" w:rsidRPr="007C2780" w:rsidRDefault="00E66A00" w:rsidP="0043002C">
      <w:pPr>
        <w:ind w:firstLine="709"/>
        <w:jc w:val="both"/>
        <w:rPr>
          <w:sz w:val="26"/>
          <w:szCs w:val="26"/>
        </w:rPr>
      </w:pPr>
    </w:p>
    <w:p w:rsidR="00E66A00" w:rsidRPr="007C2780" w:rsidRDefault="00E66A00" w:rsidP="0012176C">
      <w:pPr>
        <w:ind w:firstLine="709"/>
        <w:jc w:val="both"/>
        <w:rPr>
          <w:b/>
          <w:sz w:val="26"/>
          <w:szCs w:val="26"/>
        </w:rPr>
      </w:pPr>
    </w:p>
    <w:p w:rsidR="00E66A00" w:rsidRPr="007C2780" w:rsidRDefault="00E66A00" w:rsidP="0012176C">
      <w:pPr>
        <w:ind w:firstLine="709"/>
        <w:jc w:val="both"/>
        <w:rPr>
          <w:b/>
          <w:sz w:val="26"/>
          <w:szCs w:val="26"/>
        </w:rPr>
      </w:pPr>
    </w:p>
    <w:p w:rsidR="00E66A00" w:rsidRPr="007C2780" w:rsidRDefault="00E66A00" w:rsidP="0012176C">
      <w:pPr>
        <w:ind w:firstLine="709"/>
        <w:jc w:val="both"/>
        <w:rPr>
          <w:b/>
          <w:sz w:val="26"/>
          <w:szCs w:val="26"/>
        </w:rPr>
      </w:pPr>
    </w:p>
    <w:p w:rsidR="00E66A00" w:rsidRPr="007C2780" w:rsidRDefault="00E66A00" w:rsidP="0012176C">
      <w:pPr>
        <w:ind w:firstLine="709"/>
        <w:jc w:val="both"/>
        <w:rPr>
          <w:b/>
          <w:sz w:val="26"/>
          <w:szCs w:val="26"/>
        </w:rPr>
      </w:pPr>
    </w:p>
    <w:p w:rsidR="00E66A00" w:rsidRPr="007C2780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7C2780">
        <w:rPr>
          <w:b/>
          <w:bCs/>
          <w:sz w:val="26"/>
          <w:szCs w:val="26"/>
        </w:rPr>
        <w:t xml:space="preserve">Председатель контрольно-счетной </w:t>
      </w:r>
    </w:p>
    <w:p w:rsidR="00E66A00" w:rsidRPr="007C2780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7C2780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7C2780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7C2780">
        <w:rPr>
          <w:b/>
          <w:bCs/>
          <w:sz w:val="26"/>
          <w:szCs w:val="26"/>
        </w:rPr>
        <w:t xml:space="preserve">город Алексин    </w:t>
      </w:r>
      <w:r w:rsidRPr="007C2780">
        <w:rPr>
          <w:b/>
          <w:bCs/>
          <w:sz w:val="26"/>
          <w:szCs w:val="26"/>
        </w:rPr>
        <w:tab/>
      </w:r>
      <w:r w:rsidRPr="007C2780">
        <w:rPr>
          <w:b/>
          <w:bCs/>
          <w:sz w:val="26"/>
          <w:szCs w:val="26"/>
        </w:rPr>
        <w:tab/>
        <w:t xml:space="preserve">        </w:t>
      </w:r>
      <w:r w:rsidRPr="007C2780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7C2780">
        <w:rPr>
          <w:b/>
          <w:bCs/>
          <w:sz w:val="26"/>
          <w:szCs w:val="26"/>
        </w:rPr>
        <w:t xml:space="preserve">            </w:t>
      </w:r>
      <w:r w:rsidRPr="007C2780">
        <w:rPr>
          <w:b/>
          <w:bCs/>
          <w:sz w:val="26"/>
          <w:szCs w:val="26"/>
        </w:rPr>
        <w:t xml:space="preserve"> </w:t>
      </w:r>
      <w:r w:rsidR="00F1660F" w:rsidRPr="007C2780">
        <w:rPr>
          <w:b/>
          <w:bCs/>
          <w:sz w:val="26"/>
          <w:szCs w:val="26"/>
        </w:rPr>
        <w:t xml:space="preserve">   </w:t>
      </w:r>
      <w:r w:rsidRPr="007C2780">
        <w:rPr>
          <w:b/>
          <w:bCs/>
          <w:sz w:val="26"/>
          <w:szCs w:val="26"/>
        </w:rPr>
        <w:t xml:space="preserve"> Н.Г. Оксиненко</w:t>
      </w:r>
    </w:p>
    <w:p w:rsidR="00E66A00" w:rsidRPr="00474FAA" w:rsidRDefault="00E66A00" w:rsidP="0043002C">
      <w:pPr>
        <w:ind w:firstLine="709"/>
        <w:jc w:val="both"/>
        <w:rPr>
          <w:color w:val="FF0000"/>
          <w:sz w:val="26"/>
          <w:szCs w:val="26"/>
        </w:rPr>
      </w:pPr>
    </w:p>
    <w:sectPr w:rsidR="00E66A00" w:rsidRPr="00474FAA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3547E"/>
    <w:rsid w:val="00040AE8"/>
    <w:rsid w:val="00060886"/>
    <w:rsid w:val="000911FE"/>
    <w:rsid w:val="00091BFA"/>
    <w:rsid w:val="000B2621"/>
    <w:rsid w:val="000F1C3C"/>
    <w:rsid w:val="000F40D5"/>
    <w:rsid w:val="000F7B93"/>
    <w:rsid w:val="0012176C"/>
    <w:rsid w:val="00130D5C"/>
    <w:rsid w:val="0013332A"/>
    <w:rsid w:val="00141AA9"/>
    <w:rsid w:val="00180B27"/>
    <w:rsid w:val="001A3EBB"/>
    <w:rsid w:val="001B3C07"/>
    <w:rsid w:val="001C5B90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D37CC"/>
    <w:rsid w:val="003142D0"/>
    <w:rsid w:val="00321739"/>
    <w:rsid w:val="00342574"/>
    <w:rsid w:val="00352F10"/>
    <w:rsid w:val="00366245"/>
    <w:rsid w:val="003832F9"/>
    <w:rsid w:val="00392821"/>
    <w:rsid w:val="003B2153"/>
    <w:rsid w:val="003B721B"/>
    <w:rsid w:val="003F4D4A"/>
    <w:rsid w:val="00424F7C"/>
    <w:rsid w:val="0043002C"/>
    <w:rsid w:val="00473AE5"/>
    <w:rsid w:val="00474FAA"/>
    <w:rsid w:val="00495F23"/>
    <w:rsid w:val="004A1721"/>
    <w:rsid w:val="00517592"/>
    <w:rsid w:val="00524AC8"/>
    <w:rsid w:val="00543B51"/>
    <w:rsid w:val="0056075B"/>
    <w:rsid w:val="00590D96"/>
    <w:rsid w:val="005C40DB"/>
    <w:rsid w:val="005C4E45"/>
    <w:rsid w:val="005D3063"/>
    <w:rsid w:val="005D37BC"/>
    <w:rsid w:val="005F007D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332D5"/>
    <w:rsid w:val="00734183"/>
    <w:rsid w:val="00757F5E"/>
    <w:rsid w:val="00772496"/>
    <w:rsid w:val="007729EA"/>
    <w:rsid w:val="00791B92"/>
    <w:rsid w:val="00794BF5"/>
    <w:rsid w:val="007C2780"/>
    <w:rsid w:val="007E7A2C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4B32"/>
    <w:rsid w:val="009674F1"/>
    <w:rsid w:val="00971CB0"/>
    <w:rsid w:val="00983873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5CA8"/>
    <w:rsid w:val="00AC6AF5"/>
    <w:rsid w:val="00AD7E97"/>
    <w:rsid w:val="00AE0FB8"/>
    <w:rsid w:val="00B108E0"/>
    <w:rsid w:val="00B10A14"/>
    <w:rsid w:val="00B34E58"/>
    <w:rsid w:val="00B37A27"/>
    <w:rsid w:val="00B43517"/>
    <w:rsid w:val="00B73B38"/>
    <w:rsid w:val="00B82BE9"/>
    <w:rsid w:val="00B90710"/>
    <w:rsid w:val="00B9128C"/>
    <w:rsid w:val="00BA5663"/>
    <w:rsid w:val="00BA7323"/>
    <w:rsid w:val="00BC2636"/>
    <w:rsid w:val="00BC63D2"/>
    <w:rsid w:val="00C45143"/>
    <w:rsid w:val="00C47F7B"/>
    <w:rsid w:val="00C54E74"/>
    <w:rsid w:val="00C86075"/>
    <w:rsid w:val="00CD12DC"/>
    <w:rsid w:val="00CD4711"/>
    <w:rsid w:val="00CE6944"/>
    <w:rsid w:val="00D05FF3"/>
    <w:rsid w:val="00D25EAA"/>
    <w:rsid w:val="00D62009"/>
    <w:rsid w:val="00D77276"/>
    <w:rsid w:val="00D86510"/>
    <w:rsid w:val="00DD6186"/>
    <w:rsid w:val="00DD6E68"/>
    <w:rsid w:val="00DE504E"/>
    <w:rsid w:val="00E07729"/>
    <w:rsid w:val="00E41BAC"/>
    <w:rsid w:val="00E54850"/>
    <w:rsid w:val="00E60C02"/>
    <w:rsid w:val="00E66A00"/>
    <w:rsid w:val="00E93A78"/>
    <w:rsid w:val="00E941DA"/>
    <w:rsid w:val="00EA673F"/>
    <w:rsid w:val="00F1660F"/>
    <w:rsid w:val="00F507F9"/>
    <w:rsid w:val="00F8709A"/>
    <w:rsid w:val="00F9377D"/>
    <w:rsid w:val="00FA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2020-04-16T09:06:00Z</cp:lastPrinted>
  <dcterms:created xsi:type="dcterms:W3CDTF">2022-09-15T05:31:00Z</dcterms:created>
  <dcterms:modified xsi:type="dcterms:W3CDTF">2022-09-15T05:31:00Z</dcterms:modified>
</cp:coreProperties>
</file>