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214B3" w:rsidRPr="00BA029C" w:rsidTr="00D3748C">
        <w:tc>
          <w:tcPr>
            <w:tcW w:w="9750" w:type="dxa"/>
            <w:gridSpan w:val="2"/>
            <w:hideMark/>
          </w:tcPr>
          <w:p w:rsidR="007214B3" w:rsidRPr="00BA029C" w:rsidRDefault="007214B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bookmarkStart w:id="0" w:name="_GoBack"/>
            <w:bookmarkEnd w:id="0"/>
            <w:r w:rsidRPr="00BA029C">
              <w:rPr>
                <w:b/>
              </w:rPr>
              <w:t>Тульская область</w:t>
            </w:r>
          </w:p>
        </w:tc>
      </w:tr>
      <w:tr w:rsidR="007214B3" w:rsidRPr="00BA029C" w:rsidTr="00D3748C">
        <w:tc>
          <w:tcPr>
            <w:tcW w:w="9750" w:type="dxa"/>
            <w:gridSpan w:val="2"/>
            <w:hideMark/>
          </w:tcPr>
          <w:p w:rsidR="007214B3" w:rsidRPr="00BA029C" w:rsidRDefault="007214B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7214B3" w:rsidRPr="00BA029C" w:rsidTr="00D3748C">
        <w:tc>
          <w:tcPr>
            <w:tcW w:w="9750" w:type="dxa"/>
            <w:gridSpan w:val="2"/>
          </w:tcPr>
          <w:p w:rsidR="007214B3" w:rsidRPr="00BA029C" w:rsidRDefault="007214B3" w:rsidP="00D3748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7214B3" w:rsidRPr="00BA029C" w:rsidRDefault="007214B3" w:rsidP="00D3748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214B3" w:rsidRPr="00BA029C" w:rsidRDefault="007214B3" w:rsidP="00D374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214B3" w:rsidRPr="00BA029C" w:rsidTr="00D3748C">
        <w:tc>
          <w:tcPr>
            <w:tcW w:w="9750" w:type="dxa"/>
            <w:gridSpan w:val="2"/>
            <w:hideMark/>
          </w:tcPr>
          <w:p w:rsidR="007214B3" w:rsidRPr="00BA029C" w:rsidRDefault="007214B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7214B3" w:rsidRPr="00BA029C" w:rsidTr="00D3748C">
        <w:trPr>
          <w:trHeight w:val="121"/>
        </w:trPr>
        <w:tc>
          <w:tcPr>
            <w:tcW w:w="9750" w:type="dxa"/>
            <w:gridSpan w:val="2"/>
          </w:tcPr>
          <w:p w:rsidR="007214B3" w:rsidRPr="00BA029C" w:rsidRDefault="007214B3" w:rsidP="00D374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214B3" w:rsidRPr="00BA029C" w:rsidTr="00D3748C">
        <w:tc>
          <w:tcPr>
            <w:tcW w:w="4785" w:type="dxa"/>
            <w:hideMark/>
          </w:tcPr>
          <w:p w:rsidR="007214B3" w:rsidRPr="00BA029C" w:rsidRDefault="007214B3" w:rsidP="00B13A2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B13A2E">
              <w:rPr>
                <w:b/>
              </w:rPr>
              <w:t xml:space="preserve">29.12.2023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214B3" w:rsidRPr="00BA029C" w:rsidRDefault="007214B3" w:rsidP="00B13A2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B13A2E">
              <w:rPr>
                <w:b/>
              </w:rPr>
              <w:t>206-рп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B3D" w:rsidRPr="00C9504D" w:rsidRDefault="003C7429" w:rsidP="00A95B3D">
      <w:pPr>
        <w:pStyle w:val="af0"/>
        <w:jc w:val="center"/>
        <w:rPr>
          <w:b/>
          <w:bCs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</w:p>
    <w:p w:rsidR="00C73FA5" w:rsidRPr="00ED5474" w:rsidRDefault="00ED5474" w:rsidP="00A95B3D">
      <w:pPr>
        <w:jc w:val="center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О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внесении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изменений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в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распоряжение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администрации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муниципального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образования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город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Алексин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от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27 апреля 2023г. </w:t>
      </w:r>
      <w:r w:rsidRPr="00ED5474">
        <w:rPr>
          <w:rFonts w:ascii="Times New Roman" w:hAnsi="Times New Roman" w:cs="Times New Roman" w:hint="cs"/>
          <w:b/>
          <w:bCs/>
          <w:sz w:val="25"/>
          <w:szCs w:val="25"/>
        </w:rPr>
        <w:t>№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52-рп «</w:t>
      </w:r>
      <w:r w:rsidR="00C73FA5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Об утверждении 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плана реализации муниципальной программы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«Благоустройство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создание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комфортных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и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безопасных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условий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для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проживания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и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отдыха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населения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в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муниципальном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образовании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город</w:t>
      </w:r>
      <w:r w:rsidR="00A95B3D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b/>
          <w:bCs/>
          <w:sz w:val="25"/>
          <w:szCs w:val="25"/>
        </w:rPr>
        <w:t>Алексин»</w:t>
      </w:r>
    </w:p>
    <w:p w:rsidR="00C73FA5" w:rsidRPr="00ED5474" w:rsidRDefault="00C73FA5" w:rsidP="00C73FA5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73FA5" w:rsidRPr="00ED5474" w:rsidRDefault="00C73FA5" w:rsidP="00A95B3D">
      <w:pPr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sz w:val="25"/>
          <w:szCs w:val="25"/>
        </w:rPr>
        <w:tab/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С целью реализации мероприятий в рамках муниципальной программы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«Благоустройство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,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создание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комфортных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безопасных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условий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для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проживания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отдыха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населения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в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муниципальном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образовании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город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Алексин»</w:t>
      </w:r>
      <w:r w:rsidR="00A95B3D" w:rsidRPr="00ED5474">
        <w:rPr>
          <w:rFonts w:ascii="Times New Roman" w:hAnsi="Times New Roman" w:cs="Times New Roman"/>
          <w:sz w:val="25"/>
          <w:szCs w:val="25"/>
        </w:rPr>
        <w:t>, руководствуясь постановлением администрации муниципального образования город Алексин № 1734 от 27.09.2022г. «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Об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утверждении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Порядка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разработки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,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реализации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оценки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эффективности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муниципальных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программ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муниципального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образования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город</w:t>
      </w:r>
      <w:r w:rsidR="00A95B3D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A95B3D" w:rsidRPr="00ED5474">
        <w:rPr>
          <w:rFonts w:ascii="Times New Roman" w:hAnsi="Times New Roman" w:cs="Times New Roman" w:hint="cs"/>
          <w:sz w:val="25"/>
          <w:szCs w:val="25"/>
        </w:rPr>
        <w:t>Алексин</w:t>
      </w:r>
      <w:r w:rsidR="00A95B3D" w:rsidRPr="00ED5474">
        <w:rPr>
          <w:rFonts w:ascii="Times New Roman" w:hAnsi="Times New Roman" w:cs="Times New Roman"/>
          <w:sz w:val="25"/>
          <w:szCs w:val="25"/>
        </w:rPr>
        <w:t>»,</w:t>
      </w:r>
      <w:r w:rsidRPr="00ED5474">
        <w:rPr>
          <w:rFonts w:ascii="Times New Roman" w:hAnsi="Times New Roman" w:cs="Times New Roman"/>
          <w:sz w:val="25"/>
          <w:szCs w:val="25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ED5474" w:rsidRPr="00ED5474" w:rsidRDefault="00C73FA5" w:rsidP="005A5C24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sz w:val="25"/>
          <w:szCs w:val="25"/>
        </w:rPr>
        <w:t xml:space="preserve">1. 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изменени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я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в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распоряжение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администрации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муниципального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образования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город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Алексин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от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27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апреля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2023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г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.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№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52-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рп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«Об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утверждении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плана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реализации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муниципальной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программы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«Благоустройство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,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создание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комфортных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безопасных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условий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для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проживания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отдыха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населения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в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муниципальном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образовании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город</w:t>
      </w:r>
      <w:r w:rsidR="00ED5474" w:rsidRPr="00ED5474">
        <w:rPr>
          <w:rFonts w:ascii="Times New Roman" w:hAnsi="Times New Roman" w:cs="Times New Roman"/>
          <w:sz w:val="25"/>
          <w:szCs w:val="25"/>
        </w:rPr>
        <w:t xml:space="preserve"> </w:t>
      </w:r>
      <w:r w:rsidR="00ED5474" w:rsidRPr="00ED5474">
        <w:rPr>
          <w:rFonts w:ascii="Times New Roman" w:hAnsi="Times New Roman" w:cs="Times New Roman" w:hint="cs"/>
          <w:sz w:val="25"/>
          <w:szCs w:val="25"/>
        </w:rPr>
        <w:t>Алексин»</w:t>
      </w:r>
      <w:r w:rsidR="00ED5474" w:rsidRPr="00ED5474">
        <w:rPr>
          <w:rFonts w:ascii="Times New Roman" w:hAnsi="Times New Roman" w:cs="Times New Roman"/>
          <w:sz w:val="25"/>
          <w:szCs w:val="25"/>
        </w:rPr>
        <w:t>, изложив приложение к Распоряжению в новой редакции (Приложение)</w:t>
      </w:r>
    </w:p>
    <w:p w:rsidR="00C73FA5" w:rsidRPr="00ED5474" w:rsidRDefault="00C73FA5" w:rsidP="00C73FA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sz w:val="25"/>
          <w:szCs w:val="25"/>
        </w:rPr>
        <w:t xml:space="preserve">2. Управлению по организационной </w:t>
      </w:r>
      <w:r w:rsidR="00BB6F4E" w:rsidRPr="00ED5474">
        <w:rPr>
          <w:rFonts w:ascii="Times New Roman" w:hAnsi="Times New Roman" w:cs="Times New Roman"/>
          <w:sz w:val="25"/>
          <w:szCs w:val="25"/>
        </w:rPr>
        <w:t xml:space="preserve">работе </w:t>
      </w:r>
      <w:r w:rsidRPr="00ED5474">
        <w:rPr>
          <w:rFonts w:ascii="Times New Roman" w:hAnsi="Times New Roman" w:cs="Times New Roman"/>
          <w:sz w:val="25"/>
          <w:szCs w:val="25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3F2437" w:rsidRPr="00ED5474" w:rsidRDefault="00C73FA5" w:rsidP="00B0321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sz w:val="25"/>
          <w:szCs w:val="25"/>
        </w:rPr>
        <w:t xml:space="preserve">3. </w:t>
      </w:r>
      <w:r w:rsidR="00B0321B" w:rsidRPr="00ED5474">
        <w:rPr>
          <w:rFonts w:ascii="Times New Roman" w:hAnsi="Times New Roman" w:cs="Times New Roman"/>
          <w:sz w:val="25"/>
          <w:szCs w:val="25"/>
        </w:rPr>
        <w:t>Распоряжение вступает в силу со дня</w:t>
      </w:r>
      <w:r w:rsidR="00F07CA4" w:rsidRPr="00ED5474">
        <w:rPr>
          <w:rFonts w:ascii="Times New Roman" w:hAnsi="Times New Roman" w:cs="Times New Roman"/>
          <w:sz w:val="25"/>
          <w:szCs w:val="25"/>
        </w:rPr>
        <w:t xml:space="preserve"> его</w:t>
      </w:r>
      <w:r w:rsidR="00B0321B" w:rsidRPr="00ED5474">
        <w:rPr>
          <w:rFonts w:ascii="Times New Roman" w:hAnsi="Times New Roman" w:cs="Times New Roman"/>
          <w:sz w:val="25"/>
          <w:szCs w:val="25"/>
        </w:rPr>
        <w:t xml:space="preserve"> подписания.</w:t>
      </w:r>
    </w:p>
    <w:p w:rsidR="00B0321B" w:rsidRPr="00ED5474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2C6AAD" w:rsidRPr="00ED5474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3F2437" w:rsidRPr="00ED5474" w:rsidRDefault="007B2550" w:rsidP="009D464E">
      <w:pPr>
        <w:ind w:left="3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>Глава</w:t>
      </w:r>
      <w:r w:rsidR="00CC36A5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администрации </w:t>
      </w:r>
    </w:p>
    <w:p w:rsidR="003F2437" w:rsidRPr="00ED5474" w:rsidRDefault="00CC36A5">
      <w:pPr>
        <w:ind w:left="340"/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муниципального образования </w:t>
      </w:r>
    </w:p>
    <w:p w:rsidR="003F2437" w:rsidRPr="00ED5474" w:rsidRDefault="00CC36A5" w:rsidP="00ED5474">
      <w:pPr>
        <w:ind w:left="3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город Алексин 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ED5474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DF2140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="007B2550" w:rsidRPr="00ED5474">
        <w:rPr>
          <w:rFonts w:ascii="Times New Roman" w:hAnsi="Times New Roman" w:cs="Times New Roman"/>
          <w:b/>
          <w:bCs/>
          <w:sz w:val="25"/>
          <w:szCs w:val="25"/>
        </w:rPr>
        <w:t>П.Е. Федоров</w:t>
      </w: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14B3" w:rsidRDefault="007214B3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7CA4" w:rsidRDefault="00F07CA4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F07CA4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603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603E0">
        <w:rPr>
          <w:rFonts w:ascii="Times New Roman" w:hAnsi="Times New Roman" w:cs="Times New Roman"/>
        </w:rPr>
        <w:t xml:space="preserve"> </w:t>
      </w:r>
      <w:r w:rsidR="002603E0" w:rsidRPr="00E5113F">
        <w:rPr>
          <w:rFonts w:ascii="Times New Roman" w:hAnsi="Times New Roman" w:cs="Times New Roman"/>
        </w:rPr>
        <w:t xml:space="preserve">от </w:t>
      </w:r>
      <w:r w:rsidR="00B13A2E">
        <w:rPr>
          <w:rFonts w:ascii="Times New Roman" w:hAnsi="Times New Roman" w:cs="Times New Roman"/>
        </w:rPr>
        <w:t>29.12.2023 г.</w:t>
      </w:r>
      <w:r w:rsidR="002603E0">
        <w:rPr>
          <w:rFonts w:ascii="Times New Roman" w:hAnsi="Times New Roman" w:cs="Times New Roman"/>
        </w:rPr>
        <w:t xml:space="preserve">   </w:t>
      </w:r>
      <w:r w:rsidR="002603E0" w:rsidRPr="002A2F5B">
        <w:rPr>
          <w:rFonts w:ascii="Times New Roman" w:hAnsi="Times New Roman" w:cs="Times New Roman"/>
        </w:rPr>
        <w:t>№</w:t>
      </w:r>
      <w:r w:rsidR="00B13A2E">
        <w:rPr>
          <w:rFonts w:ascii="Times New Roman" w:hAnsi="Times New Roman" w:cs="Times New Roman"/>
        </w:rPr>
        <w:t>206-рп</w:t>
      </w:r>
    </w:p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Pr="00F07CA4" w:rsidRDefault="00F07CA4" w:rsidP="00F07CA4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651"/>
        <w:gridCol w:w="1083"/>
        <w:gridCol w:w="1224"/>
        <w:gridCol w:w="2072"/>
        <w:gridCol w:w="1881"/>
        <w:gridCol w:w="1233"/>
        <w:gridCol w:w="1290"/>
        <w:gridCol w:w="1236"/>
        <w:gridCol w:w="1705"/>
      </w:tblGrid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762" w:type="pct"/>
            <w:gridSpan w:val="2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68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621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КБК (ГРБС, Р, ПР, ЦСР)</w:t>
            </w:r>
          </w:p>
        </w:tc>
        <w:tc>
          <w:tcPr>
            <w:tcW w:w="1241" w:type="pct"/>
            <w:gridSpan w:val="3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40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68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текущий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финансовый год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первый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второй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4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58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0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63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F07CA4" w:rsidRPr="00F07CA4" w:rsidTr="00295E33">
        <w:tc>
          <w:tcPr>
            <w:tcW w:w="5000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Раздел I. Региональные проекты, входящие в состав национального проекта</w:t>
            </w:r>
          </w:p>
        </w:tc>
      </w:tr>
      <w:tr w:rsidR="00F07CA4" w:rsidRPr="00F07CA4" w:rsidTr="00295E33">
        <w:tc>
          <w:tcPr>
            <w:tcW w:w="5000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"Региональная и местная дорожная сеть"</w:t>
            </w:r>
          </w:p>
        </w:tc>
      </w:tr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регионального проекта "Региональная и местная дорожная сеть" в рамках национального проекта «Безопасные и качественные автомобильные дороги»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</w:tc>
        <w:tc>
          <w:tcPr>
            <w:tcW w:w="358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0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21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851 0409 051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R153930</w:t>
            </w:r>
          </w:p>
        </w:tc>
        <w:tc>
          <w:tcPr>
            <w:tcW w:w="407" w:type="pct"/>
            <w:vAlign w:val="center"/>
          </w:tcPr>
          <w:p w:rsidR="00F07CA4" w:rsidRPr="00F07CA4" w:rsidRDefault="00A34C5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33 345 846,75</w:t>
            </w:r>
          </w:p>
        </w:tc>
        <w:tc>
          <w:tcPr>
            <w:tcW w:w="426" w:type="pct"/>
            <w:vAlign w:val="center"/>
          </w:tcPr>
          <w:p w:rsidR="00DB6010" w:rsidRPr="00850590" w:rsidRDefault="00DB6010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63 795 273,90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транспортной автомобильной сети, обеспечение нормативного уровня безопасности дорожного движения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28 956 975,62</w:t>
            </w:r>
          </w:p>
        </w:tc>
        <w:tc>
          <w:tcPr>
            <w:tcW w:w="426" w:type="pct"/>
            <w:vAlign w:val="center"/>
          </w:tcPr>
          <w:p w:rsidR="00F07CA4" w:rsidRPr="00850590" w:rsidRDefault="009B6CA7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A34C5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4 388 871,13</w:t>
            </w:r>
          </w:p>
        </w:tc>
        <w:tc>
          <w:tcPr>
            <w:tcW w:w="426" w:type="pct"/>
            <w:vAlign w:val="center"/>
          </w:tcPr>
          <w:p w:rsidR="00DB6010" w:rsidRPr="00850590" w:rsidRDefault="00DB6010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19 303 388,05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21" w:type="pct"/>
            <w:vMerge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000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"Формирование комфортной городской среды"</w:t>
            </w:r>
          </w:p>
        </w:tc>
      </w:tr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регионального проекта "Формирование комфортной городской среды" в рамках национального проекта «Жилье и </w:t>
            </w:r>
            <w:r w:rsidRPr="00F07CA4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городская среда»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Управление по вопросам жизнеобеспечения, ГО и ЧС</w:t>
            </w:r>
          </w:p>
        </w:tc>
        <w:tc>
          <w:tcPr>
            <w:tcW w:w="358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0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A2098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29 244 230,94</w:t>
            </w:r>
          </w:p>
        </w:tc>
        <w:tc>
          <w:tcPr>
            <w:tcW w:w="426" w:type="pct"/>
            <w:vAlign w:val="center"/>
          </w:tcPr>
          <w:p w:rsidR="00F07CA4" w:rsidRPr="00F07CA4" w:rsidRDefault="00B052A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25 370 592,06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Создание комфортной обстановки для отдыха населения и обеспечение комфортных условий проживания жителей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образования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851 0503 051F255550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21 607 697,84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23 868 653,01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9C452D">
        <w:trPr>
          <w:trHeight w:val="523"/>
        </w:trPr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851 0503 051F255550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851 0503 051F2S0670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900 320,74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5 924 105,22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994 527,21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9C452D">
        <w:trPr>
          <w:trHeight w:val="431"/>
        </w:trPr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851 0503 051F255550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851 0503 051F2S0670</w:t>
            </w:r>
          </w:p>
        </w:tc>
        <w:tc>
          <w:tcPr>
            <w:tcW w:w="407" w:type="pct"/>
            <w:vAlign w:val="center"/>
          </w:tcPr>
          <w:p w:rsidR="00F07CA4" w:rsidRPr="00F07CA4" w:rsidRDefault="00B12F9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169 575,34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352 759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,82</w:t>
            </w:r>
          </w:p>
        </w:tc>
        <w:tc>
          <w:tcPr>
            <w:tcW w:w="426" w:type="pct"/>
            <w:vAlign w:val="center"/>
          </w:tcPr>
          <w:p w:rsidR="00F07CA4" w:rsidRPr="00A20988" w:rsidRDefault="00A2098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2098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507 411,84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2098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  <w:r w:rsidR="00A2098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A2098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(средства спонсоров и населения)</w:t>
            </w:r>
          </w:p>
        </w:tc>
        <w:tc>
          <w:tcPr>
            <w:tcW w:w="621" w:type="pct"/>
            <w:vAlign w:val="center"/>
          </w:tcPr>
          <w:p w:rsidR="00F07CA4" w:rsidRPr="00F07CA4" w:rsidRDefault="00A2098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2098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851 0503 051F255550</w:t>
            </w:r>
          </w:p>
        </w:tc>
        <w:tc>
          <w:tcPr>
            <w:tcW w:w="407" w:type="pct"/>
            <w:vAlign w:val="center"/>
          </w:tcPr>
          <w:p w:rsidR="00F07CA4" w:rsidRPr="00F07CA4" w:rsidRDefault="00B12F9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289 771,98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000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Раздел II. Региональные проекты, не входящие в состав национального проекта</w:t>
            </w:r>
          </w:p>
        </w:tc>
      </w:tr>
      <w:tr w:rsidR="00F07CA4" w:rsidRPr="00F07CA4" w:rsidTr="00295E33">
        <w:tc>
          <w:tcPr>
            <w:tcW w:w="5000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"Комплексная борьба с борщевиком Сосновского"</w:t>
            </w:r>
          </w:p>
        </w:tc>
      </w:tr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"Комплексная борьба с борщевиком Сосновского"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358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0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B12F9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652</w:t>
            </w:r>
            <w:r w:rsidR="00B12F9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 134,60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652 176,66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652 176,66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Удаление площадей (очагов) произрастания борщевика Сосновского на территории муниципального образования город Алексин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851 0503 05202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S0680</w:t>
            </w:r>
          </w:p>
        </w:tc>
        <w:tc>
          <w:tcPr>
            <w:tcW w:w="407" w:type="pct"/>
            <w:vAlign w:val="center"/>
          </w:tcPr>
          <w:p w:rsidR="00F07CA4" w:rsidRPr="00F07CA4" w:rsidRDefault="00B12F9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615 484,63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615 524,33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615 524,33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851 0503 05202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S0680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  <w:r w:rsidR="00B12F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649,97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36 652,33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36 652,33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000" w:type="pct"/>
            <w:gridSpan w:val="10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Создание устойчивой системы обращения с твердыми коммунальными отходами "</w:t>
            </w:r>
          </w:p>
        </w:tc>
      </w:tr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"Создание устойчивой системы обращения с твердыми коммунальными отходами"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0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A34C5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16 067 602,17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доли обустроенных мест (площадок) накопления твердых коммунальных отходов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A34C58">
        <w:trPr>
          <w:trHeight w:val="581"/>
        </w:trPr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21" w:type="pct"/>
            <w:vAlign w:val="center"/>
          </w:tcPr>
          <w:p w:rsidR="00F07CA4" w:rsidRDefault="00F07CA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851 </w:t>
            </w:r>
            <w:r w:rsidR="00BC40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0605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05203S1370</w:t>
            </w:r>
          </w:p>
          <w:p w:rsidR="00A34C58" w:rsidRPr="00A34C58" w:rsidRDefault="00A34C58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A34C5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05203S1700</w:t>
            </w:r>
          </w:p>
        </w:tc>
        <w:tc>
          <w:tcPr>
            <w:tcW w:w="407" w:type="pct"/>
            <w:vAlign w:val="center"/>
          </w:tcPr>
          <w:p w:rsid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12 560 375,59</w:t>
            </w:r>
          </w:p>
          <w:p w:rsidR="00A34C58" w:rsidRPr="00A34C58" w:rsidRDefault="00A34C5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2 759 300,00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851 </w:t>
            </w:r>
            <w:r w:rsidR="00BC40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0605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05203S1370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747 926,58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000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Раздел III. Ведомственные проекты</w:t>
            </w:r>
          </w:p>
        </w:tc>
      </w:tr>
      <w:tr w:rsidR="00F07CA4" w:rsidRPr="00F07CA4" w:rsidTr="00295E33">
        <w:tc>
          <w:tcPr>
            <w:tcW w:w="5000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Ведомственный проект "Предоставление межбюджетных трансфертов бюджетам муниципальных образований"</w:t>
            </w:r>
          </w:p>
        </w:tc>
      </w:tr>
      <w:tr w:rsidR="00F07CA4" w:rsidRPr="00F07CA4" w:rsidTr="00295E33">
        <w:tc>
          <w:tcPr>
            <w:tcW w:w="585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ведомственному проекту "Предоставление межбюджетных трансфертов бюджетам муниципальных образований"</w:t>
            </w:r>
          </w:p>
        </w:tc>
        <w:tc>
          <w:tcPr>
            <w:tcW w:w="54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0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1 530 000,00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количества обустроенных остановочных павильонов</w:t>
            </w: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851 0409 0530182440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1 530 000,00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c>
          <w:tcPr>
            <w:tcW w:w="585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4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21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2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408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56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07CA4" w:rsidRPr="00F07CA4" w:rsidRDefault="00F07CA4" w:rsidP="00F07CA4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</w:pPr>
    </w:p>
    <w:tbl>
      <w:tblPr>
        <w:tblW w:w="7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118"/>
        <w:gridCol w:w="1118"/>
        <w:gridCol w:w="984"/>
        <w:gridCol w:w="2065"/>
        <w:gridCol w:w="1986"/>
        <w:gridCol w:w="1275"/>
        <w:gridCol w:w="1275"/>
        <w:gridCol w:w="1474"/>
        <w:gridCol w:w="1672"/>
        <w:gridCol w:w="1118"/>
        <w:gridCol w:w="1118"/>
        <w:gridCol w:w="1118"/>
        <w:gridCol w:w="1118"/>
        <w:gridCol w:w="1118"/>
        <w:gridCol w:w="1118"/>
        <w:gridCol w:w="1049"/>
      </w:tblGrid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«Организация комплексного благоустройства и озеленения»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 xml:space="preserve">Реализация мероприятий по: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содержанию, ремонту и обустройству объектов благоустройства;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утилизации ТБО, сбору и вывозу ТБО;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освещения улиц;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ритуальных услуг и содержанию мест захоронения;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озеленению;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проекту «Народный бюджет»;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осуществлению государственных полномочий по организации на территории Тульской области мероприятий при  осуществлении деятельности по обращению с животными без владельцев.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1070A" w:rsidRPr="00850590" w:rsidRDefault="00E1070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80 742 910,42</w:t>
            </w:r>
          </w:p>
        </w:tc>
        <w:tc>
          <w:tcPr>
            <w:tcW w:w="276" w:type="pct"/>
            <w:vAlign w:val="center"/>
          </w:tcPr>
          <w:p w:rsidR="00F07CA4" w:rsidRPr="00F07CA4" w:rsidRDefault="002F54B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yellow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59 134 612,16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57 582 566,00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освещения территории муниципального образования город Алексин;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Улучшение качества содержания мест погребений 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47BA2" w:rsidRDefault="00847BA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847B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0540189943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851 0405 0540182730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276" w:type="pct"/>
            <w:vAlign w:val="center"/>
          </w:tcPr>
          <w:p w:rsidR="00847BA2" w:rsidRDefault="00847BA2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3 817 000,00</w:t>
            </w:r>
          </w:p>
          <w:p w:rsidR="00F07CA4" w:rsidRPr="00F07CA4" w:rsidRDefault="00F07CA4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885 104,00</w:t>
            </w:r>
          </w:p>
          <w:p w:rsidR="00F07CA4" w:rsidRPr="00F07CA4" w:rsidRDefault="00F07CA4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2 059 225,17</w:t>
            </w:r>
          </w:p>
        </w:tc>
        <w:tc>
          <w:tcPr>
            <w:tcW w:w="276" w:type="pct"/>
            <w:vAlign w:val="center"/>
          </w:tcPr>
          <w:p w:rsidR="00847BA2" w:rsidRDefault="00847BA2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942 024,00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847BA2" w:rsidRDefault="00847BA2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932 566,00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  <w:trHeight w:val="2075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851 0503 0540128470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851 0503 0540128490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851 0503 0540128360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851 0503 0540128440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851 0503 0540128450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276" w:type="pct"/>
            <w:vAlign w:val="center"/>
          </w:tcPr>
          <w:p w:rsidR="00F07CA4" w:rsidRPr="00850590" w:rsidRDefault="0041438A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9 396 310,58</w:t>
            </w:r>
          </w:p>
          <w:p w:rsidR="00DB6010" w:rsidRPr="00850590" w:rsidRDefault="00DB6010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9 252 472,09</w:t>
            </w:r>
          </w:p>
          <w:p w:rsidR="00F07CA4" w:rsidRPr="00850590" w:rsidRDefault="009C79A0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5 793 671,71</w:t>
            </w:r>
          </w:p>
          <w:p w:rsidR="00DB6010" w:rsidRPr="00850590" w:rsidRDefault="00DB6010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39 903 951,57</w:t>
            </w:r>
          </w:p>
          <w:p w:rsidR="00DB6010" w:rsidRPr="00850590" w:rsidRDefault="00DB6010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2 480 249,36</w:t>
            </w:r>
          </w:p>
          <w:p w:rsidR="00DB6010" w:rsidRPr="00850590" w:rsidRDefault="00DB6010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5 499 993,43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960 700,59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4 000 000,00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3 300 000,00</w:t>
            </w:r>
          </w:p>
          <w:p w:rsidR="00F07CA4" w:rsidRPr="00F07CA4" w:rsidRDefault="002F54B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37 592 588,16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2 800 000,00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2 500 000,00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8 500 000,00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1 750 000,00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3 300 000,00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38 100 000,00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3 000 000,00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2 000 000,00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  <w:p w:rsidR="00642668" w:rsidRPr="00F07CA4" w:rsidRDefault="0064266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64266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0540128490</w:t>
            </w:r>
          </w:p>
        </w:tc>
        <w:tc>
          <w:tcPr>
            <w:tcW w:w="276" w:type="pct"/>
            <w:vAlign w:val="center"/>
          </w:tcPr>
          <w:p w:rsid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321 947,41</w:t>
            </w:r>
          </w:p>
          <w:p w:rsidR="00DB6010" w:rsidRPr="00850590" w:rsidRDefault="00DB6010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372 284,51</w:t>
            </w:r>
          </w:p>
        </w:tc>
        <w:tc>
          <w:tcPr>
            <w:tcW w:w="276" w:type="pct"/>
            <w:vAlign w:val="center"/>
          </w:tcPr>
          <w:p w:rsid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  <w:p w:rsidR="00642668" w:rsidRPr="00F07CA4" w:rsidRDefault="0064266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  <w:p w:rsidR="00642668" w:rsidRPr="00F07CA4" w:rsidRDefault="0064266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2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по:</w:t>
            </w:r>
          </w:p>
          <w:p w:rsidR="00F07CA4" w:rsidRPr="00F07CA4" w:rsidRDefault="00F07CA4" w:rsidP="00F07CA4">
            <w:pPr>
              <w:numPr>
                <w:ilvl w:val="0"/>
                <w:numId w:val="3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ремонту автомобильных дорог;</w:t>
            </w:r>
          </w:p>
          <w:p w:rsidR="00F07CA4" w:rsidRPr="00F07CA4" w:rsidRDefault="00F07CA4" w:rsidP="00F07CA4">
            <w:pPr>
              <w:numPr>
                <w:ilvl w:val="0"/>
                <w:numId w:val="3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проекту «Народный бюджет»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1070A" w:rsidRPr="00850590" w:rsidRDefault="00E1070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37 733 284,62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4 196 611,95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</w:t>
            </w:r>
            <w:r w:rsidR="00944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276" w:type="pct"/>
            <w:vAlign w:val="center"/>
          </w:tcPr>
          <w:p w:rsidR="00F07CA4" w:rsidRPr="00F07CA4" w:rsidRDefault="00E41E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9 366 946,73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851 0409 0540228020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</w:t>
            </w:r>
            <w:r w:rsidR="003C1A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1070A" w:rsidRPr="00850590" w:rsidRDefault="00E1070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22 931 813,34</w:t>
            </w:r>
          </w:p>
          <w:p w:rsidR="00F07CA4" w:rsidRPr="00850590" w:rsidRDefault="00E41E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4 052 461,93</w:t>
            </w:r>
          </w:p>
        </w:tc>
        <w:tc>
          <w:tcPr>
            <w:tcW w:w="276" w:type="pct"/>
            <w:vAlign w:val="center"/>
          </w:tcPr>
          <w:p w:rsidR="00E1070A" w:rsidRPr="00850590" w:rsidRDefault="00E1070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4 196 611,95</w:t>
            </w:r>
          </w:p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</w:t>
            </w:r>
            <w:r w:rsidR="003C1A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276" w:type="pct"/>
            <w:vAlign w:val="center"/>
          </w:tcPr>
          <w:p w:rsidR="00E1070A" w:rsidRPr="00850590" w:rsidRDefault="00E1070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1 382 062,62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«Ремонт дворовых территорий»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дворовых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9C49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2 980 328,71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Создание комфортной обстановки для отдыха населения и обеспечение комфортных условий для проживания жителей города  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851 0409 0540328020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9C49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2 980 328,71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4 «Ремонт тротуаров»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тротуаров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4 833 107,68</w:t>
            </w:r>
          </w:p>
        </w:tc>
        <w:tc>
          <w:tcPr>
            <w:tcW w:w="276" w:type="pct"/>
            <w:vAlign w:val="center"/>
          </w:tcPr>
          <w:p w:rsidR="00F07CA4" w:rsidRPr="00F07CA4" w:rsidRDefault="00CD38D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  <w:r w:rsidR="00F07CA4"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 061 800,00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10 385 300,00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Создание комфортной обстановки для отдыха населения и обеспечение комфортных условий для проживания жителей города  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851 0409 0540428020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4 833</w:t>
            </w:r>
            <w:r w:rsidR="00850590"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107,68</w:t>
            </w:r>
          </w:p>
        </w:tc>
        <w:tc>
          <w:tcPr>
            <w:tcW w:w="276" w:type="pct"/>
            <w:vAlign w:val="center"/>
          </w:tcPr>
          <w:p w:rsidR="00F07CA4" w:rsidRPr="00F07CA4" w:rsidRDefault="00CD38D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  <w:r w:rsidR="00F07CA4"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061 800,00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10 385 300,00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5 «Содержание автомобильных дорог»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содержанию автомобильных дорог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86 794 453,73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60 000 000,00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65 000 000,00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851 0409 0540528520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851 0409 0540528020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86 194 453,73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60 000 000,00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65 000 000,00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6 «Обеспечение безопасности жизнедеятельности населения от угроз техногенного характера»</w:t>
            </w: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обеспечению безопасности жизнедеятельности населения от угроз техногенного характера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2023 год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Предупреждение возникновения возгораний объектов жилого сектора и социальных объектов на территории МО город Алексин</w:t>
            </w: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1 010 257,63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851 0310 0540628530</w:t>
            </w:r>
          </w:p>
        </w:tc>
        <w:tc>
          <w:tcPr>
            <w:tcW w:w="276" w:type="pct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1 010 257,63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700 000,00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7 «Развитие и совершенствование Единой дежурно-диспетчерской службы города Алексина»</w:t>
            </w:r>
          </w:p>
        </w:tc>
        <w:tc>
          <w:tcPr>
            <w:tcW w:w="242" w:type="pct"/>
          </w:tcPr>
          <w:p w:rsidR="00F07CA4" w:rsidRPr="00F07CA4" w:rsidRDefault="00F07CA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F07CA4" w:rsidRPr="00F07CA4" w:rsidRDefault="00F07CA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F07CA4" w:rsidRPr="00F07CA4" w:rsidRDefault="00F07CA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F07CA4" w:rsidRPr="00F07CA4" w:rsidRDefault="00F07CA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42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27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мероприятий, направленных на развитие и совершенствование Единой дежурно-диспетчерской службы города Алексина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«Единая дежурно-диспетчерская служба г. Алексин»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713B2D" w:rsidRPr="00850590" w:rsidRDefault="00713B2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8 110 998,00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7 842 588,00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8 137 791,00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эффективности и скорости реагирования в чрезвычайных ситуациях</w:t>
            </w: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95E33">
        <w:trPr>
          <w:gridAfter w:val="7"/>
          <w:wAfter w:w="1679" w:type="pct"/>
          <w:trHeight w:val="539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0540700590</w:t>
            </w:r>
          </w:p>
          <w:p w:rsidR="001E0FBB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0540728540</w:t>
            </w:r>
          </w:p>
          <w:p w:rsidR="00410B2A" w:rsidRPr="00F07CA4" w:rsidRDefault="00410B2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410B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0540728010</w:t>
            </w:r>
          </w:p>
        </w:tc>
        <w:tc>
          <w:tcPr>
            <w:tcW w:w="276" w:type="pct"/>
            <w:vAlign w:val="center"/>
          </w:tcPr>
          <w:p w:rsidR="00B31A85" w:rsidRPr="00850590" w:rsidRDefault="0016669E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6 410 232,00</w:t>
            </w:r>
          </w:p>
          <w:p w:rsidR="0016669E" w:rsidRPr="00850590" w:rsidRDefault="0016669E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1 150 766,00</w:t>
            </w:r>
          </w:p>
          <w:p w:rsidR="0016669E" w:rsidRPr="00850590" w:rsidRDefault="0016669E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550 000,00</w:t>
            </w:r>
          </w:p>
        </w:tc>
        <w:tc>
          <w:tcPr>
            <w:tcW w:w="276" w:type="pct"/>
            <w:vAlign w:val="center"/>
          </w:tcPr>
          <w:p w:rsidR="00F07CA4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6 604 488,00</w:t>
            </w:r>
          </w:p>
          <w:p w:rsidR="001E0FBB" w:rsidRPr="00F07CA4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1 238 100,00</w:t>
            </w:r>
          </w:p>
        </w:tc>
        <w:tc>
          <w:tcPr>
            <w:tcW w:w="319" w:type="pct"/>
            <w:vAlign w:val="center"/>
          </w:tcPr>
          <w:p w:rsidR="00F07CA4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6 860 691,00</w:t>
            </w:r>
          </w:p>
          <w:p w:rsidR="001E0FBB" w:rsidRPr="00F07CA4" w:rsidRDefault="001E0FBB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1 277 100,00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410B2A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10B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19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303 045 155,25</w:t>
            </w:r>
          </w:p>
        </w:tc>
        <w:tc>
          <w:tcPr>
            <w:tcW w:w="276" w:type="pct"/>
            <w:vAlign w:val="center"/>
          </w:tcPr>
          <w:p w:rsidR="00F07CA4" w:rsidRPr="002F0978" w:rsidRDefault="00CD38D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235 753 654,73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170 057 833,66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07CA4" w:rsidRPr="00850590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21 607 697,84</w:t>
            </w:r>
          </w:p>
        </w:tc>
        <w:tc>
          <w:tcPr>
            <w:tcW w:w="276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23 868 653,01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07CA4" w:rsidRPr="00850590" w:rsidRDefault="0023744E" w:rsidP="00410B2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69 374</w:t>
            </w:r>
            <w:r w:rsidR="00410B2A"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</w:t>
            </w:r>
            <w:r w:rsidR="00410B2A"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37,70</w:t>
            </w:r>
          </w:p>
        </w:tc>
        <w:tc>
          <w:tcPr>
            <w:tcW w:w="276" w:type="pct"/>
            <w:vAlign w:val="center"/>
          </w:tcPr>
          <w:p w:rsidR="00F07CA4" w:rsidRPr="002F0978" w:rsidRDefault="00CD38DD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47 043 961,39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1 548 090,33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84 315 516,67</w:t>
            </w:r>
          </w:p>
        </w:tc>
        <w:tc>
          <w:tcPr>
            <w:tcW w:w="276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67 279 240,33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65 624 443,33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125 381 036,52</w:t>
            </w:r>
          </w:p>
        </w:tc>
        <w:tc>
          <w:tcPr>
            <w:tcW w:w="276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97 561 800,00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102 885 300,00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2F0978">
        <w:trPr>
          <w:gridAfter w:val="7"/>
          <w:wAfter w:w="1679" w:type="pct"/>
          <w:trHeight w:val="495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513F3" w:rsidRPr="00850590" w:rsidRDefault="00E513F3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8505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2 366 066,52</w:t>
            </w:r>
          </w:p>
        </w:tc>
        <w:tc>
          <w:tcPr>
            <w:tcW w:w="276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F07CA4" w:rsidRPr="002F0978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F09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sectPr w:rsidR="00F07CA4" w:rsidSect="00F07CA4">
      <w:pgSz w:w="16838" w:h="11906" w:orient="landscape"/>
      <w:pgMar w:top="1500" w:right="851" w:bottom="105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0E23"/>
    <w:rsid w:val="00036AA2"/>
    <w:rsid w:val="000373F2"/>
    <w:rsid w:val="00040814"/>
    <w:rsid w:val="00050DA4"/>
    <w:rsid w:val="00073CB7"/>
    <w:rsid w:val="00084099"/>
    <w:rsid w:val="00092964"/>
    <w:rsid w:val="000A1EDB"/>
    <w:rsid w:val="000E5663"/>
    <w:rsid w:val="000E67C7"/>
    <w:rsid w:val="000F5D27"/>
    <w:rsid w:val="001056BA"/>
    <w:rsid w:val="001203B5"/>
    <w:rsid w:val="001626B2"/>
    <w:rsid w:val="0016669E"/>
    <w:rsid w:val="00167CFC"/>
    <w:rsid w:val="00192926"/>
    <w:rsid w:val="00196A9D"/>
    <w:rsid w:val="00197907"/>
    <w:rsid w:val="001A09E5"/>
    <w:rsid w:val="001E0063"/>
    <w:rsid w:val="001E0FBB"/>
    <w:rsid w:val="00203566"/>
    <w:rsid w:val="00210FF2"/>
    <w:rsid w:val="00225D9C"/>
    <w:rsid w:val="0023744E"/>
    <w:rsid w:val="00240A98"/>
    <w:rsid w:val="002603E0"/>
    <w:rsid w:val="00295E33"/>
    <w:rsid w:val="002A2F5B"/>
    <w:rsid w:val="002A5C35"/>
    <w:rsid w:val="002B099C"/>
    <w:rsid w:val="002B59AB"/>
    <w:rsid w:val="002B6F5E"/>
    <w:rsid w:val="002C44E5"/>
    <w:rsid w:val="002C6AAD"/>
    <w:rsid w:val="002D3E8A"/>
    <w:rsid w:val="002E0CE5"/>
    <w:rsid w:val="002E5B94"/>
    <w:rsid w:val="002F0978"/>
    <w:rsid w:val="002F54BF"/>
    <w:rsid w:val="00325F2D"/>
    <w:rsid w:val="003358C2"/>
    <w:rsid w:val="0038312B"/>
    <w:rsid w:val="00396198"/>
    <w:rsid w:val="003C1A33"/>
    <w:rsid w:val="003C3AA1"/>
    <w:rsid w:val="003C7429"/>
    <w:rsid w:val="003F2437"/>
    <w:rsid w:val="003F492C"/>
    <w:rsid w:val="003F6C66"/>
    <w:rsid w:val="00410B2A"/>
    <w:rsid w:val="0041438A"/>
    <w:rsid w:val="00434462"/>
    <w:rsid w:val="00452992"/>
    <w:rsid w:val="004754C8"/>
    <w:rsid w:val="004D172A"/>
    <w:rsid w:val="004E0667"/>
    <w:rsid w:val="004E2783"/>
    <w:rsid w:val="0050572D"/>
    <w:rsid w:val="00526ADC"/>
    <w:rsid w:val="0056559B"/>
    <w:rsid w:val="00571F74"/>
    <w:rsid w:val="005859E5"/>
    <w:rsid w:val="00593A4E"/>
    <w:rsid w:val="005A5C24"/>
    <w:rsid w:val="005C4936"/>
    <w:rsid w:val="005D25A4"/>
    <w:rsid w:val="005D2793"/>
    <w:rsid w:val="005D2A22"/>
    <w:rsid w:val="005D68CA"/>
    <w:rsid w:val="005E2CF2"/>
    <w:rsid w:val="006069E2"/>
    <w:rsid w:val="00611D10"/>
    <w:rsid w:val="00636FE9"/>
    <w:rsid w:val="00642668"/>
    <w:rsid w:val="006927F8"/>
    <w:rsid w:val="00696A7C"/>
    <w:rsid w:val="00713B2D"/>
    <w:rsid w:val="007214B3"/>
    <w:rsid w:val="007218C8"/>
    <w:rsid w:val="00730BD0"/>
    <w:rsid w:val="007603B1"/>
    <w:rsid w:val="00770834"/>
    <w:rsid w:val="00771849"/>
    <w:rsid w:val="00773C3C"/>
    <w:rsid w:val="007945F3"/>
    <w:rsid w:val="007A261D"/>
    <w:rsid w:val="007B2550"/>
    <w:rsid w:val="007D7BDB"/>
    <w:rsid w:val="007E1F31"/>
    <w:rsid w:val="007E74F1"/>
    <w:rsid w:val="007F67ED"/>
    <w:rsid w:val="00800719"/>
    <w:rsid w:val="00815FD6"/>
    <w:rsid w:val="0082679A"/>
    <w:rsid w:val="00846EA8"/>
    <w:rsid w:val="00847BA2"/>
    <w:rsid w:val="0085006A"/>
    <w:rsid w:val="00850590"/>
    <w:rsid w:val="008803E9"/>
    <w:rsid w:val="0089124D"/>
    <w:rsid w:val="00891495"/>
    <w:rsid w:val="008B7DF2"/>
    <w:rsid w:val="008C61D7"/>
    <w:rsid w:val="008C76E7"/>
    <w:rsid w:val="008D281A"/>
    <w:rsid w:val="008D4360"/>
    <w:rsid w:val="008D6482"/>
    <w:rsid w:val="008E2CEA"/>
    <w:rsid w:val="008E5F61"/>
    <w:rsid w:val="008F395C"/>
    <w:rsid w:val="00911271"/>
    <w:rsid w:val="0091554F"/>
    <w:rsid w:val="00937BD2"/>
    <w:rsid w:val="0094134A"/>
    <w:rsid w:val="00944A03"/>
    <w:rsid w:val="00953CA7"/>
    <w:rsid w:val="009578A8"/>
    <w:rsid w:val="00960579"/>
    <w:rsid w:val="00960F14"/>
    <w:rsid w:val="009A2BED"/>
    <w:rsid w:val="009B0687"/>
    <w:rsid w:val="009B6CA7"/>
    <w:rsid w:val="009C452D"/>
    <w:rsid w:val="009C49B7"/>
    <w:rsid w:val="009C6E20"/>
    <w:rsid w:val="009C79A0"/>
    <w:rsid w:val="009D2C9A"/>
    <w:rsid w:val="009D464E"/>
    <w:rsid w:val="009E4160"/>
    <w:rsid w:val="009E55D9"/>
    <w:rsid w:val="00A0396D"/>
    <w:rsid w:val="00A20988"/>
    <w:rsid w:val="00A34C58"/>
    <w:rsid w:val="00A77E25"/>
    <w:rsid w:val="00A813D0"/>
    <w:rsid w:val="00A8566A"/>
    <w:rsid w:val="00A8639C"/>
    <w:rsid w:val="00A86F01"/>
    <w:rsid w:val="00A95B3D"/>
    <w:rsid w:val="00AE5AA6"/>
    <w:rsid w:val="00AF63E0"/>
    <w:rsid w:val="00B0321B"/>
    <w:rsid w:val="00B052AD"/>
    <w:rsid w:val="00B12F9B"/>
    <w:rsid w:val="00B13A2E"/>
    <w:rsid w:val="00B3138B"/>
    <w:rsid w:val="00B31A85"/>
    <w:rsid w:val="00B5023D"/>
    <w:rsid w:val="00BB6F4E"/>
    <w:rsid w:val="00BC40BB"/>
    <w:rsid w:val="00BD7817"/>
    <w:rsid w:val="00BE1477"/>
    <w:rsid w:val="00BE32B2"/>
    <w:rsid w:val="00C14E62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D38DD"/>
    <w:rsid w:val="00CF0063"/>
    <w:rsid w:val="00D010EE"/>
    <w:rsid w:val="00D251C4"/>
    <w:rsid w:val="00D303E4"/>
    <w:rsid w:val="00D352D0"/>
    <w:rsid w:val="00D557D4"/>
    <w:rsid w:val="00D60AA2"/>
    <w:rsid w:val="00D6219F"/>
    <w:rsid w:val="00D73ACA"/>
    <w:rsid w:val="00D7744A"/>
    <w:rsid w:val="00D86E4A"/>
    <w:rsid w:val="00DB6010"/>
    <w:rsid w:val="00DC43F4"/>
    <w:rsid w:val="00DF2140"/>
    <w:rsid w:val="00E1070A"/>
    <w:rsid w:val="00E16D03"/>
    <w:rsid w:val="00E21921"/>
    <w:rsid w:val="00E2234B"/>
    <w:rsid w:val="00E41EFC"/>
    <w:rsid w:val="00E5113F"/>
    <w:rsid w:val="00E513F3"/>
    <w:rsid w:val="00E516D9"/>
    <w:rsid w:val="00E52BEE"/>
    <w:rsid w:val="00E57B9C"/>
    <w:rsid w:val="00EA1FF3"/>
    <w:rsid w:val="00EA39B0"/>
    <w:rsid w:val="00EC49D5"/>
    <w:rsid w:val="00ED5474"/>
    <w:rsid w:val="00EE406A"/>
    <w:rsid w:val="00EF2F28"/>
    <w:rsid w:val="00F06F97"/>
    <w:rsid w:val="00F07CA4"/>
    <w:rsid w:val="00F11A19"/>
    <w:rsid w:val="00F468BB"/>
    <w:rsid w:val="00F47E86"/>
    <w:rsid w:val="00F52724"/>
    <w:rsid w:val="00F52A8B"/>
    <w:rsid w:val="00F670C9"/>
    <w:rsid w:val="00F7716E"/>
    <w:rsid w:val="00F91585"/>
    <w:rsid w:val="00F979F7"/>
    <w:rsid w:val="00FB143C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8A914C-1367-4681-B622-CEEECFD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7CA4"/>
  </w:style>
  <w:style w:type="paragraph" w:styleId="af1">
    <w:name w:val="Normal (Web)"/>
    <w:basedOn w:val="a"/>
    <w:uiPriority w:val="99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1A8F-47AA-47A7-828B-3582416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Римма Николаевна Назарова</cp:lastModifiedBy>
  <cp:revision>2</cp:revision>
  <cp:lastPrinted>2023-12-26T06:49:00Z</cp:lastPrinted>
  <dcterms:created xsi:type="dcterms:W3CDTF">2024-01-09T14:29:00Z</dcterms:created>
  <dcterms:modified xsi:type="dcterms:W3CDTF">2024-01-09T14:29:00Z</dcterms:modified>
</cp:coreProperties>
</file>