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E15E2A" w:rsidRPr="00BA029C" w:rsidTr="00141578">
        <w:tc>
          <w:tcPr>
            <w:tcW w:w="9750" w:type="dxa"/>
            <w:gridSpan w:val="2"/>
            <w:hideMark/>
          </w:tcPr>
          <w:p w:rsidR="00E15E2A" w:rsidRPr="00BA029C" w:rsidRDefault="00E15E2A" w:rsidP="0014157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bookmarkStart w:id="0" w:name="_GoBack"/>
            <w:bookmarkEnd w:id="0"/>
            <w:r w:rsidRPr="00BA029C">
              <w:rPr>
                <w:b/>
              </w:rPr>
              <w:t>Тульская область</w:t>
            </w:r>
          </w:p>
        </w:tc>
      </w:tr>
      <w:tr w:rsidR="00E15E2A" w:rsidRPr="00BA029C" w:rsidTr="00141578">
        <w:tc>
          <w:tcPr>
            <w:tcW w:w="9750" w:type="dxa"/>
            <w:gridSpan w:val="2"/>
            <w:hideMark/>
          </w:tcPr>
          <w:p w:rsidR="00E15E2A" w:rsidRPr="00BA029C" w:rsidRDefault="00E15E2A" w:rsidP="0014157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E15E2A" w:rsidRPr="00BA029C" w:rsidTr="00141578">
        <w:tc>
          <w:tcPr>
            <w:tcW w:w="9750" w:type="dxa"/>
            <w:gridSpan w:val="2"/>
          </w:tcPr>
          <w:p w:rsidR="00E15E2A" w:rsidRPr="00BA029C" w:rsidRDefault="00E15E2A" w:rsidP="00141578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E15E2A" w:rsidRPr="00BA029C" w:rsidRDefault="00E15E2A" w:rsidP="00141578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E15E2A" w:rsidRPr="00BA029C" w:rsidRDefault="00E15E2A" w:rsidP="00141578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15E2A" w:rsidRPr="00BA029C" w:rsidTr="00141578">
        <w:tc>
          <w:tcPr>
            <w:tcW w:w="9750" w:type="dxa"/>
            <w:gridSpan w:val="2"/>
            <w:hideMark/>
          </w:tcPr>
          <w:p w:rsidR="00E15E2A" w:rsidRPr="00BA029C" w:rsidRDefault="00E15E2A" w:rsidP="0014157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E15E2A" w:rsidRPr="00BA029C" w:rsidTr="00141578">
        <w:trPr>
          <w:trHeight w:val="121"/>
        </w:trPr>
        <w:tc>
          <w:tcPr>
            <w:tcW w:w="9750" w:type="dxa"/>
            <w:gridSpan w:val="2"/>
          </w:tcPr>
          <w:p w:rsidR="00E15E2A" w:rsidRPr="00BA029C" w:rsidRDefault="00E15E2A" w:rsidP="00141578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15E2A" w:rsidRPr="00BA029C" w:rsidTr="00141578">
        <w:tc>
          <w:tcPr>
            <w:tcW w:w="4785" w:type="dxa"/>
            <w:hideMark/>
          </w:tcPr>
          <w:p w:rsidR="00E15E2A" w:rsidRPr="00BA029C" w:rsidRDefault="00E15E2A" w:rsidP="004A1B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4A1B8C">
              <w:rPr>
                <w:b/>
              </w:rPr>
              <w:t xml:space="preserve">27.12.2024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E15E2A" w:rsidRPr="00BA029C" w:rsidRDefault="00E15E2A" w:rsidP="004A1B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4A1B8C">
              <w:rPr>
                <w:b/>
              </w:rPr>
              <w:t>232-рп</w:t>
            </w:r>
          </w:p>
        </w:tc>
      </w:tr>
    </w:tbl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DB13A6" w:rsidRDefault="00DB13A6" w:rsidP="005E6E67">
      <w:pPr>
        <w:jc w:val="center"/>
        <w:rPr>
          <w:rFonts w:ascii="Times New Roman" w:hAnsi="Times New Roman" w:cs="Times New Roman"/>
          <w:b/>
          <w:bCs/>
        </w:rPr>
      </w:pPr>
    </w:p>
    <w:p w:rsidR="005E6E67" w:rsidRPr="00DB13A6" w:rsidRDefault="005E6E67" w:rsidP="005E6E67">
      <w:pPr>
        <w:jc w:val="center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 w:hint="cs"/>
          <w:b/>
          <w:bCs/>
        </w:rPr>
        <w:t>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внесении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изменений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в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распоряжение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администрации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муниципального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образования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город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Алексин</w:t>
      </w:r>
      <w:r w:rsidRPr="00DB13A6">
        <w:rPr>
          <w:rFonts w:ascii="Times New Roman" w:hAnsi="Times New Roman" w:cs="Times New Roman"/>
          <w:b/>
          <w:bCs/>
        </w:rPr>
        <w:t xml:space="preserve"> </w:t>
      </w:r>
      <w:r w:rsidRPr="00DB13A6">
        <w:rPr>
          <w:rFonts w:ascii="Times New Roman" w:hAnsi="Times New Roman" w:cs="Times New Roman" w:hint="cs"/>
          <w:b/>
          <w:bCs/>
        </w:rPr>
        <w:t>от</w:t>
      </w:r>
      <w:r w:rsidRPr="00DB13A6">
        <w:rPr>
          <w:rFonts w:ascii="Times New Roman" w:hAnsi="Times New Roman" w:cs="Times New Roman"/>
          <w:b/>
          <w:bCs/>
        </w:rPr>
        <w:t xml:space="preserve"> 29 декабря 2023</w:t>
      </w:r>
      <w:r w:rsidRPr="00DB13A6">
        <w:rPr>
          <w:rFonts w:ascii="Times New Roman" w:hAnsi="Times New Roman" w:cs="Times New Roman" w:hint="cs"/>
          <w:b/>
          <w:bCs/>
        </w:rPr>
        <w:t>г</w:t>
      </w:r>
      <w:r w:rsidRPr="00DB13A6">
        <w:rPr>
          <w:rFonts w:ascii="Times New Roman" w:hAnsi="Times New Roman" w:cs="Times New Roman"/>
          <w:b/>
          <w:bCs/>
        </w:rPr>
        <w:t xml:space="preserve">. </w:t>
      </w:r>
      <w:r w:rsidRPr="00DB13A6">
        <w:rPr>
          <w:rFonts w:ascii="Times New Roman" w:hAnsi="Times New Roman" w:cs="Times New Roman" w:hint="cs"/>
          <w:b/>
          <w:bCs/>
        </w:rPr>
        <w:t>№</w:t>
      </w:r>
      <w:r w:rsidRPr="00DB13A6">
        <w:rPr>
          <w:rFonts w:ascii="Times New Roman" w:hAnsi="Times New Roman" w:cs="Times New Roman"/>
          <w:b/>
          <w:bCs/>
        </w:rPr>
        <w:t xml:space="preserve"> 204-</w:t>
      </w:r>
      <w:r w:rsidRPr="00DB13A6">
        <w:rPr>
          <w:rFonts w:ascii="Times New Roman" w:hAnsi="Times New Roman" w:cs="Times New Roman" w:hint="cs"/>
          <w:b/>
          <w:bCs/>
        </w:rPr>
        <w:t>рп</w:t>
      </w:r>
      <w:r w:rsidRPr="00DB13A6">
        <w:rPr>
          <w:rFonts w:ascii="Times New Roman" w:hAnsi="Times New Roman" w:cs="Times New Roman"/>
          <w:b/>
          <w:bCs/>
        </w:rPr>
        <w:t xml:space="preserve"> «</w:t>
      </w:r>
      <w:r w:rsidR="009F57D7" w:rsidRPr="009F57D7">
        <w:rPr>
          <w:rFonts w:ascii="Times New Roman" w:hAnsi="Times New Roman" w:cs="Times New Roman" w:hint="cs"/>
          <w:b/>
          <w:bCs/>
        </w:rPr>
        <w:t>Об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утверждении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паспортов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структурных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элементов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муниципальной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программы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«Обеспечение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услугами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ЖКХ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населения</w:t>
      </w:r>
      <w:r w:rsidR="009F57D7" w:rsidRPr="009F57D7">
        <w:rPr>
          <w:rFonts w:ascii="Times New Roman" w:hAnsi="Times New Roman" w:cs="Times New Roman"/>
          <w:b/>
          <w:bCs/>
        </w:rPr>
        <w:t xml:space="preserve">  </w:t>
      </w:r>
      <w:r w:rsidR="009F57D7" w:rsidRPr="009F57D7">
        <w:rPr>
          <w:rFonts w:ascii="Times New Roman" w:hAnsi="Times New Roman" w:cs="Times New Roman" w:hint="cs"/>
          <w:b/>
          <w:bCs/>
        </w:rPr>
        <w:t>муниципального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образования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город</w:t>
      </w:r>
      <w:r w:rsidR="009F57D7" w:rsidRPr="009F57D7">
        <w:rPr>
          <w:rFonts w:ascii="Times New Roman" w:hAnsi="Times New Roman" w:cs="Times New Roman"/>
          <w:b/>
          <w:bCs/>
        </w:rPr>
        <w:t xml:space="preserve"> </w:t>
      </w:r>
      <w:r w:rsidR="009F57D7" w:rsidRPr="009F57D7">
        <w:rPr>
          <w:rFonts w:ascii="Times New Roman" w:hAnsi="Times New Roman" w:cs="Times New Roman" w:hint="cs"/>
          <w:b/>
          <w:bCs/>
        </w:rPr>
        <w:t>Алексин»</w:t>
      </w:r>
      <w:r w:rsidRPr="00DB13A6">
        <w:rPr>
          <w:rFonts w:ascii="Times New Roman" w:hAnsi="Times New Roman" w:cs="Times New Roman" w:hint="cs"/>
          <w:b/>
          <w:bCs/>
        </w:rPr>
        <w:t>»</w:t>
      </w:r>
    </w:p>
    <w:p w:rsidR="005E6E67" w:rsidRPr="00DB13A6" w:rsidRDefault="005E6E67" w:rsidP="005E6E67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</w:rPr>
        <w:tab/>
      </w:r>
      <w:r w:rsidRPr="00BD63DB">
        <w:rPr>
          <w:rFonts w:ascii="Times New Roman" w:hAnsi="Times New Roman" w:cs="Times New Roman"/>
        </w:rPr>
        <w:t xml:space="preserve">С целью реализации мероприятий в рамках муниципальной программы </w:t>
      </w:r>
      <w:r w:rsidRPr="00BD63DB">
        <w:rPr>
          <w:rFonts w:ascii="Times New Roman" w:hAnsi="Times New Roman" w:cs="Times New Roman" w:hint="cs"/>
        </w:rPr>
        <w:t>«Обеспечение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услугами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ЖКХ</w:t>
      </w:r>
      <w:r w:rsidRPr="00BD63DB">
        <w:rPr>
          <w:rFonts w:ascii="Times New Roman" w:hAnsi="Times New Roman" w:cs="Times New Roman"/>
        </w:rPr>
        <w:t xml:space="preserve">  </w:t>
      </w:r>
      <w:r w:rsidRPr="00BD63DB">
        <w:rPr>
          <w:rFonts w:ascii="Times New Roman" w:hAnsi="Times New Roman" w:cs="Times New Roman" w:hint="cs"/>
        </w:rPr>
        <w:t>населения</w:t>
      </w:r>
      <w:r w:rsidRPr="00BD63DB">
        <w:rPr>
          <w:rFonts w:ascii="Times New Roman" w:hAnsi="Times New Roman" w:cs="Times New Roman"/>
        </w:rPr>
        <w:t xml:space="preserve"> 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/>
        </w:rPr>
        <w:t>, руководствуясь постановлением администрации муниципального образования город Алексин № 2543 от 27.11.2023 года  «</w:t>
      </w:r>
      <w:r w:rsidRPr="00BD63DB">
        <w:rPr>
          <w:rFonts w:ascii="Times New Roman" w:hAnsi="Times New Roman" w:cs="Times New Roman" w:hint="cs"/>
        </w:rPr>
        <w:t>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внесении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изменений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в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постановление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администрации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от</w:t>
      </w:r>
      <w:r w:rsidRPr="00BD63DB">
        <w:rPr>
          <w:rFonts w:ascii="Times New Roman" w:hAnsi="Times New Roman" w:cs="Times New Roman"/>
        </w:rPr>
        <w:t xml:space="preserve"> 10.10.2022 </w:t>
      </w:r>
      <w:r w:rsidRPr="00BD63DB">
        <w:rPr>
          <w:rFonts w:ascii="Times New Roman" w:hAnsi="Times New Roman" w:cs="Times New Roman" w:hint="cs"/>
        </w:rPr>
        <w:t>года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№</w:t>
      </w:r>
      <w:r w:rsidRPr="00BD63DB">
        <w:rPr>
          <w:rFonts w:ascii="Times New Roman" w:hAnsi="Times New Roman" w:cs="Times New Roman"/>
        </w:rPr>
        <w:t xml:space="preserve"> 1779 </w:t>
      </w:r>
      <w:r w:rsidRPr="00BD63DB">
        <w:rPr>
          <w:rFonts w:ascii="Times New Roman" w:hAnsi="Times New Roman" w:cs="Times New Roman" w:hint="cs"/>
        </w:rPr>
        <w:t>«Об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утверждении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Порядка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разработки</w:t>
      </w:r>
      <w:r w:rsidRPr="00BD63DB">
        <w:rPr>
          <w:rFonts w:ascii="Times New Roman" w:hAnsi="Times New Roman" w:cs="Times New Roman"/>
        </w:rPr>
        <w:t xml:space="preserve">, </w:t>
      </w:r>
      <w:r w:rsidRPr="00BD63DB">
        <w:rPr>
          <w:rFonts w:ascii="Times New Roman" w:hAnsi="Times New Roman" w:cs="Times New Roman" w:hint="cs"/>
        </w:rPr>
        <w:t>реализации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оценки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эффективности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муниципальных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программ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 Внести в распоряжени</w:t>
      </w:r>
      <w:r w:rsidR="009F57D7" w:rsidRPr="00BD63DB">
        <w:rPr>
          <w:rFonts w:ascii="Times New Roman" w:hAnsi="Times New Roman" w:cs="Times New Roman"/>
        </w:rPr>
        <w:t>е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администрации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муниципального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образования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город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Алексин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от</w:t>
      </w:r>
      <w:r w:rsidRPr="00BD63DB">
        <w:rPr>
          <w:rFonts w:ascii="Times New Roman" w:hAnsi="Times New Roman" w:cs="Times New Roman"/>
        </w:rPr>
        <w:t xml:space="preserve"> 29 </w:t>
      </w:r>
      <w:r w:rsidRPr="00BD63DB">
        <w:rPr>
          <w:rFonts w:ascii="Times New Roman" w:hAnsi="Times New Roman" w:cs="Times New Roman" w:hint="cs"/>
        </w:rPr>
        <w:t>декабря</w:t>
      </w:r>
      <w:r w:rsidRPr="00BD63DB">
        <w:rPr>
          <w:rFonts w:ascii="Times New Roman" w:hAnsi="Times New Roman" w:cs="Times New Roman"/>
        </w:rPr>
        <w:t xml:space="preserve"> 2023</w:t>
      </w:r>
      <w:r w:rsidRPr="00BD63DB">
        <w:rPr>
          <w:rFonts w:ascii="Times New Roman" w:hAnsi="Times New Roman" w:cs="Times New Roman" w:hint="cs"/>
        </w:rPr>
        <w:t>г</w:t>
      </w:r>
      <w:r w:rsidRPr="00BD63DB">
        <w:rPr>
          <w:rFonts w:ascii="Times New Roman" w:hAnsi="Times New Roman" w:cs="Times New Roman"/>
        </w:rPr>
        <w:t xml:space="preserve">. </w:t>
      </w:r>
      <w:r w:rsidRPr="00BD63DB">
        <w:rPr>
          <w:rFonts w:ascii="Times New Roman" w:hAnsi="Times New Roman" w:cs="Times New Roman" w:hint="cs"/>
        </w:rPr>
        <w:t>№</w:t>
      </w:r>
      <w:r w:rsidRPr="00BD63DB">
        <w:rPr>
          <w:rFonts w:ascii="Times New Roman" w:hAnsi="Times New Roman" w:cs="Times New Roman"/>
        </w:rPr>
        <w:t xml:space="preserve"> 204-</w:t>
      </w:r>
      <w:r w:rsidRPr="00BD63DB">
        <w:rPr>
          <w:rFonts w:ascii="Times New Roman" w:hAnsi="Times New Roman" w:cs="Times New Roman" w:hint="cs"/>
        </w:rPr>
        <w:t>рп</w:t>
      </w:r>
      <w:r w:rsidRPr="00BD63DB">
        <w:rPr>
          <w:rFonts w:ascii="Times New Roman" w:hAnsi="Times New Roman" w:cs="Times New Roman"/>
        </w:rPr>
        <w:t xml:space="preserve"> </w:t>
      </w:r>
      <w:r w:rsidRPr="00BD63DB">
        <w:rPr>
          <w:rFonts w:ascii="Times New Roman" w:hAnsi="Times New Roman" w:cs="Times New Roman" w:hint="cs"/>
        </w:rPr>
        <w:t>«</w:t>
      </w:r>
      <w:r w:rsidR="009F57D7" w:rsidRPr="00BD63DB">
        <w:rPr>
          <w:rFonts w:ascii="Times New Roman" w:hAnsi="Times New Roman" w:cs="Times New Roman" w:hint="cs"/>
        </w:rPr>
        <w:t>Об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утверждении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паспортов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структурных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элементов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муниципальной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программы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«Обеспечение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услугами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ЖКХ</w:t>
      </w:r>
      <w:r w:rsidR="009F57D7" w:rsidRPr="00BD63DB">
        <w:rPr>
          <w:rFonts w:ascii="Times New Roman" w:hAnsi="Times New Roman" w:cs="Times New Roman"/>
        </w:rPr>
        <w:t xml:space="preserve">  </w:t>
      </w:r>
      <w:r w:rsidR="009F57D7" w:rsidRPr="00BD63DB">
        <w:rPr>
          <w:rFonts w:ascii="Times New Roman" w:hAnsi="Times New Roman" w:cs="Times New Roman" w:hint="cs"/>
        </w:rPr>
        <w:t>населения</w:t>
      </w:r>
      <w:r w:rsidR="009F57D7" w:rsidRPr="00BD63DB">
        <w:rPr>
          <w:rFonts w:ascii="Times New Roman" w:hAnsi="Times New Roman" w:cs="Times New Roman"/>
        </w:rPr>
        <w:t xml:space="preserve">  </w:t>
      </w:r>
      <w:r w:rsidR="009F57D7" w:rsidRPr="00BD63DB">
        <w:rPr>
          <w:rFonts w:ascii="Times New Roman" w:hAnsi="Times New Roman" w:cs="Times New Roman" w:hint="cs"/>
        </w:rPr>
        <w:t>муниципального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образования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город</w:t>
      </w:r>
      <w:r w:rsidR="009F57D7" w:rsidRPr="00BD63DB">
        <w:rPr>
          <w:rFonts w:ascii="Times New Roman" w:hAnsi="Times New Roman" w:cs="Times New Roman"/>
        </w:rPr>
        <w:t xml:space="preserve"> </w:t>
      </w:r>
      <w:r w:rsidR="009F57D7" w:rsidRPr="00BD63DB">
        <w:rPr>
          <w:rFonts w:ascii="Times New Roman" w:hAnsi="Times New Roman" w:cs="Times New Roman" w:hint="cs"/>
        </w:rPr>
        <w:t>Алексин»</w:t>
      </w:r>
      <w:r w:rsidRPr="00BD63DB">
        <w:rPr>
          <w:rFonts w:ascii="Times New Roman" w:hAnsi="Times New Roman" w:cs="Times New Roman" w:hint="cs"/>
        </w:rPr>
        <w:t>»</w:t>
      </w:r>
      <w:r w:rsidRPr="00BD63DB">
        <w:rPr>
          <w:rFonts w:ascii="Times New Roman" w:hAnsi="Times New Roman" w:cs="Times New Roman"/>
        </w:rPr>
        <w:t xml:space="preserve"> следующие изменения: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</w:t>
      </w:r>
      <w:r w:rsidR="009F57D7" w:rsidRPr="00BD63DB">
        <w:rPr>
          <w:rFonts w:ascii="Times New Roman" w:hAnsi="Times New Roman" w:cs="Times New Roman"/>
        </w:rPr>
        <w:t>1</w:t>
      </w:r>
      <w:r w:rsidRPr="00BD63DB">
        <w:rPr>
          <w:rFonts w:ascii="Times New Roman" w:hAnsi="Times New Roman" w:cs="Times New Roman"/>
        </w:rPr>
        <w:t>. Приложение № 1 к распоряжению изложить в новой редакции (Приложение № 1).</w:t>
      </w:r>
    </w:p>
    <w:p w:rsidR="00BD63DB" w:rsidRPr="00BD63DB" w:rsidRDefault="00BD63DB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1.</w:t>
      </w:r>
      <w:r w:rsidR="00E06FD7">
        <w:rPr>
          <w:rFonts w:ascii="Times New Roman" w:hAnsi="Times New Roman" w:cs="Times New Roman"/>
        </w:rPr>
        <w:t>2</w:t>
      </w:r>
      <w:r w:rsidRPr="00BD63DB">
        <w:rPr>
          <w:rFonts w:ascii="Times New Roman" w:hAnsi="Times New Roman" w:cs="Times New Roman"/>
        </w:rPr>
        <w:t>. Приложение № 2 к распоряжению изложить в новой редакции (Приложение № 2).</w:t>
      </w:r>
    </w:p>
    <w:p w:rsidR="005E6E67" w:rsidRPr="00BD63DB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DC4199" w:rsidRPr="00DB13A6" w:rsidRDefault="005E6E67" w:rsidP="00DB13A6">
      <w:pPr>
        <w:ind w:firstLine="426"/>
        <w:jc w:val="both"/>
        <w:rPr>
          <w:rFonts w:ascii="Times New Roman" w:hAnsi="Times New Roman" w:cs="Times New Roman"/>
        </w:rPr>
      </w:pPr>
      <w:r w:rsidRPr="00BD63DB">
        <w:rPr>
          <w:rFonts w:ascii="Times New Roman" w:hAnsi="Times New Roman" w:cs="Times New Roman"/>
        </w:rPr>
        <w:t>3. Распоряжение вступает в силу со дня его подписания</w:t>
      </w:r>
      <w:r w:rsidR="00DB13A6" w:rsidRPr="00BD63DB">
        <w:rPr>
          <w:rFonts w:ascii="Times New Roman" w:hAnsi="Times New Roman" w:cs="Times New Roman"/>
        </w:rPr>
        <w:t>.</w:t>
      </w:r>
      <w:r w:rsidR="00C73FA5" w:rsidRPr="00DB13A6">
        <w:rPr>
          <w:rFonts w:ascii="Times New Roman" w:hAnsi="Times New Roman" w:cs="Times New Roman"/>
        </w:rPr>
        <w:tab/>
      </w:r>
    </w:p>
    <w:p w:rsidR="00DB13A6" w:rsidRDefault="00DB13A6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F57D7" w:rsidRDefault="009F57D7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F2437" w:rsidRPr="00DB13A6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>Глава</w:t>
      </w:r>
      <w:r w:rsidR="00CC36A5" w:rsidRPr="00DB13A6">
        <w:rPr>
          <w:rFonts w:ascii="Times New Roman" w:hAnsi="Times New Roman" w:cs="Times New Roman"/>
          <w:b/>
          <w:bCs/>
        </w:rPr>
        <w:t xml:space="preserve"> администрации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</w:rPr>
      </w:pPr>
      <w:r w:rsidRPr="00DB13A6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3F2437" w:rsidRPr="00DB13A6" w:rsidRDefault="00CC36A5">
      <w:pPr>
        <w:ind w:left="340"/>
        <w:jc w:val="both"/>
        <w:rPr>
          <w:rFonts w:ascii="Times New Roman" w:hAnsi="Times New Roman" w:cs="Times New Roman"/>
          <w:b/>
          <w:bCs/>
        </w:rPr>
      </w:pPr>
      <w:r w:rsidRPr="00DB13A6">
        <w:rPr>
          <w:rFonts w:ascii="Times New Roman" w:hAnsi="Times New Roman" w:cs="Times New Roman"/>
          <w:b/>
          <w:bCs/>
        </w:rPr>
        <w:t xml:space="preserve">город Алексин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B13A6">
        <w:rPr>
          <w:rFonts w:ascii="Times New Roman" w:hAnsi="Times New Roman" w:cs="Times New Roman"/>
          <w:b/>
          <w:bCs/>
        </w:rPr>
        <w:t xml:space="preserve">             </w:t>
      </w:r>
      <w:r w:rsidRPr="00DB13A6">
        <w:rPr>
          <w:rFonts w:ascii="Times New Roman" w:hAnsi="Times New Roman" w:cs="Times New Roman"/>
          <w:b/>
          <w:bCs/>
        </w:rPr>
        <w:tab/>
      </w:r>
      <w:r w:rsidRPr="00DB13A6">
        <w:rPr>
          <w:rFonts w:ascii="Times New Roman" w:hAnsi="Times New Roman" w:cs="Times New Roman"/>
          <w:b/>
          <w:bCs/>
        </w:rPr>
        <w:tab/>
      </w:r>
      <w:r w:rsidR="00DF2140" w:rsidRPr="00DB13A6">
        <w:rPr>
          <w:rFonts w:ascii="Times New Roman" w:hAnsi="Times New Roman" w:cs="Times New Roman"/>
          <w:b/>
          <w:bCs/>
        </w:rPr>
        <w:t xml:space="preserve">   </w:t>
      </w:r>
      <w:r w:rsidR="007B2550" w:rsidRPr="00DB13A6">
        <w:rPr>
          <w:rFonts w:ascii="Times New Roman" w:hAnsi="Times New Roman" w:cs="Times New Roman"/>
          <w:b/>
          <w:bCs/>
        </w:rPr>
        <w:t>П.Е. Федоров</w:t>
      </w: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13A6" w:rsidRDefault="00DB13A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7D7" w:rsidRDefault="009F57D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9F57D7" w:rsidSect="00C9504D">
          <w:type w:val="continuous"/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F07CA4" w:rsidRDefault="00F07CA4" w:rsidP="00C95DDE">
      <w:pPr>
        <w:jc w:val="both"/>
        <w:rPr>
          <w:rFonts w:ascii="Times New Roman" w:hAnsi="Times New Roman" w:cs="Times New Roman"/>
          <w:i/>
          <w:sz w:val="18"/>
          <w:szCs w:val="18"/>
        </w:rPr>
        <w:sectPr w:rsidR="00F07CA4" w:rsidSect="009F57D7"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DC4199" w:rsidRPr="00E5113F" w:rsidRDefault="00DC4199" w:rsidP="00DC4199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DC4199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4A1B8C">
        <w:rPr>
          <w:rFonts w:ascii="Times New Roman" w:hAnsi="Times New Roman" w:cs="Times New Roman"/>
        </w:rPr>
        <w:t>27.12.2024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4A1B8C">
        <w:rPr>
          <w:rFonts w:ascii="Times New Roman" w:hAnsi="Times New Roman" w:cs="Times New Roman"/>
        </w:rPr>
        <w:t xml:space="preserve"> 232-рп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194206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DC4199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5905F6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услугами ЖКХ  населения  муниципального образования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6"/>
        <w:gridCol w:w="6376"/>
        <w:gridCol w:w="1131"/>
        <w:gridCol w:w="1137"/>
        <w:gridCol w:w="284"/>
        <w:gridCol w:w="854"/>
        <w:gridCol w:w="139"/>
        <w:gridCol w:w="1005"/>
        <w:gridCol w:w="1214"/>
      </w:tblGrid>
      <w:tr w:rsidR="00DC4199" w:rsidRPr="00194206" w:rsidTr="00022162">
        <w:tc>
          <w:tcPr>
            <w:tcW w:w="5000" w:type="pct"/>
            <w:gridSpan w:val="10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Региональные проекты</w:t>
            </w:r>
          </w:p>
        </w:tc>
      </w:tr>
      <w:tr w:rsidR="00DC4199" w:rsidRPr="00194206" w:rsidTr="00022162">
        <w:tc>
          <w:tcPr>
            <w:tcW w:w="5000" w:type="pct"/>
            <w:gridSpan w:val="10"/>
            <w:shd w:val="clear" w:color="auto" w:fill="E5DFEC" w:themeFill="accent4" w:themeFillTint="33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A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="00FF5778" w:rsidRPr="00030A4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="00FF5778" w:rsidRPr="00030A4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="00FF5778" w:rsidRPr="00030A4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FF5778" w:rsidRPr="00030A4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 w:rsidRPr="00030A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9"/>
            <w:vAlign w:val="center"/>
          </w:tcPr>
          <w:p w:rsidR="00DC4199" w:rsidRPr="005A302F" w:rsidRDefault="00DC4199" w:rsidP="008703F0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2024г.</w:t>
            </w:r>
            <w:r w:rsidR="008703F0">
              <w:rPr>
                <w:color w:val="000000"/>
                <w:sz w:val="20"/>
                <w:szCs w:val="20"/>
              </w:rPr>
              <w:t>-2025г.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9"/>
            <w:vAlign w:val="center"/>
          </w:tcPr>
          <w:p w:rsidR="00DC4199" w:rsidRPr="005A302F" w:rsidRDefault="00CE01B9" w:rsidP="00022162">
            <w:pPr>
              <w:rPr>
                <w:color w:val="000000"/>
                <w:sz w:val="20"/>
                <w:szCs w:val="20"/>
              </w:rPr>
            </w:pPr>
            <w:r w:rsidRPr="00CE0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9"/>
            <w:vAlign w:val="center"/>
          </w:tcPr>
          <w:p w:rsidR="00DC4199" w:rsidRPr="005A302F" w:rsidRDefault="00DC4199" w:rsidP="00022162">
            <w:pPr>
              <w:rPr>
                <w:color w:val="000000"/>
                <w:sz w:val="20"/>
                <w:szCs w:val="20"/>
              </w:rPr>
            </w:pPr>
            <w:r w:rsidRPr="005A30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9"/>
            <w:vAlign w:val="center"/>
          </w:tcPr>
          <w:p w:rsidR="00DC4199" w:rsidRPr="005A302F" w:rsidRDefault="00DC4199" w:rsidP="00872228">
            <w:pPr>
              <w:rPr>
                <w:color w:val="000000"/>
                <w:sz w:val="20"/>
                <w:szCs w:val="20"/>
              </w:rPr>
            </w:pPr>
            <w:r w:rsidRPr="00FF5778">
              <w:rPr>
                <w:sz w:val="20"/>
                <w:szCs w:val="20"/>
              </w:rPr>
              <w:t>Улучшение качества коммунального обслуживания</w:t>
            </w:r>
          </w:p>
        </w:tc>
      </w:tr>
      <w:tr w:rsidR="00DC4199" w:rsidRPr="00194206" w:rsidTr="00022162">
        <w:tc>
          <w:tcPr>
            <w:tcW w:w="968" w:type="pc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9"/>
            <w:vAlign w:val="center"/>
          </w:tcPr>
          <w:p w:rsidR="00DC4199" w:rsidRPr="005A302F" w:rsidRDefault="00030A43" w:rsidP="00872228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Строительство(реконструкция),м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ремонт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5778" w:rsidRPr="00C0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</w:tr>
      <w:tr w:rsidR="00DC4199" w:rsidRPr="00194206" w:rsidTr="00022162">
        <w:tc>
          <w:tcPr>
            <w:tcW w:w="968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7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C4199" w:rsidRPr="00194206" w:rsidTr="00866349">
        <w:trPr>
          <w:trHeight w:val="904"/>
        </w:trPr>
        <w:tc>
          <w:tcPr>
            <w:tcW w:w="968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DC4199" w:rsidRPr="00194206" w:rsidRDefault="00DC4199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gridSpan w:val="2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71" w:type="pct"/>
            <w:gridSpan w:val="2"/>
            <w:vAlign w:val="center"/>
          </w:tcPr>
          <w:p w:rsidR="00DC4199" w:rsidRPr="00194206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2027год</w:t>
            </w:r>
          </w:p>
        </w:tc>
        <w:tc>
          <w:tcPr>
            <w:tcW w:w="394" w:type="pct"/>
            <w:vAlign w:val="center"/>
          </w:tcPr>
          <w:p w:rsidR="00DC4199" w:rsidRPr="00194206" w:rsidRDefault="00DC4199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FF5778" w:rsidRPr="00245165" w:rsidTr="00866349">
        <w:tc>
          <w:tcPr>
            <w:tcW w:w="968" w:type="pct"/>
            <w:vMerge/>
            <w:vAlign w:val="center"/>
          </w:tcPr>
          <w:p w:rsidR="00FF5778" w:rsidRPr="00194206" w:rsidRDefault="00FF5778" w:rsidP="00022162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FF5778" w:rsidRPr="00245165" w:rsidRDefault="00FF5778" w:rsidP="000221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построенных, (реконструированных), модернизированных и отремонтированных объектов водоснабжения (единиц) </w:t>
            </w:r>
          </w:p>
        </w:tc>
        <w:tc>
          <w:tcPr>
            <w:tcW w:w="367" w:type="pct"/>
            <w:vAlign w:val="center"/>
          </w:tcPr>
          <w:p w:rsidR="00FF5778" w:rsidRPr="00245165" w:rsidRDefault="00F90A7E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FF5778" w:rsidRPr="00245165" w:rsidRDefault="008845C0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pct"/>
            <w:gridSpan w:val="2"/>
            <w:vAlign w:val="center"/>
          </w:tcPr>
          <w:p w:rsidR="00FF5778" w:rsidRPr="00245165" w:rsidRDefault="00FF5778" w:rsidP="0002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gridSpan w:val="2"/>
            <w:vAlign w:val="center"/>
          </w:tcPr>
          <w:p w:rsidR="00FF5778" w:rsidRPr="00245165" w:rsidRDefault="00FF5778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94" w:type="pct"/>
            <w:vAlign w:val="center"/>
          </w:tcPr>
          <w:p w:rsidR="00FF5778" w:rsidRPr="00245165" w:rsidRDefault="00F1385D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7</w:t>
            </w:r>
          </w:p>
        </w:tc>
      </w:tr>
      <w:tr w:rsidR="00FF5778" w:rsidRPr="00245165" w:rsidTr="00022162">
        <w:tc>
          <w:tcPr>
            <w:tcW w:w="968" w:type="pct"/>
            <w:vMerge w:val="restart"/>
            <w:vAlign w:val="center"/>
          </w:tcPr>
          <w:p w:rsidR="00FF5778" w:rsidRPr="00245165" w:rsidRDefault="00FF5778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«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Чистая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вода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Тульской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245165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</w:rPr>
              <w:t>области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245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7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F5778" w:rsidRPr="00245165" w:rsidTr="00866349">
        <w:tc>
          <w:tcPr>
            <w:tcW w:w="968" w:type="pct"/>
            <w:vMerge/>
            <w:vAlign w:val="center"/>
          </w:tcPr>
          <w:p w:rsidR="00FF5778" w:rsidRPr="00245165" w:rsidRDefault="00FF5778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FF5778" w:rsidRPr="00245165" w:rsidRDefault="00FF5778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9" w:type="pct"/>
            <w:gridSpan w:val="2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1" w:type="pct"/>
            <w:gridSpan w:val="2"/>
            <w:vAlign w:val="center"/>
          </w:tcPr>
          <w:p w:rsidR="00FF5778" w:rsidRPr="00245165" w:rsidRDefault="00FF5778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4" w:type="pct"/>
            <w:vAlign w:val="center"/>
          </w:tcPr>
          <w:p w:rsidR="00FF5778" w:rsidRPr="00245165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D86A5A" w:rsidRPr="00245165" w:rsidRDefault="00B5751D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30 605 779,82</w:t>
            </w:r>
          </w:p>
        </w:tc>
        <w:tc>
          <w:tcPr>
            <w:tcW w:w="369" w:type="pct"/>
            <w:vAlign w:val="center"/>
          </w:tcPr>
          <w:p w:rsidR="00D86A5A" w:rsidRPr="00245165" w:rsidRDefault="00D86A5A" w:rsidP="001415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23 </w:t>
            </w:r>
            <w:r w:rsidR="00141578" w:rsidRPr="00245165">
              <w:rPr>
                <w:b/>
                <w:sz w:val="18"/>
                <w:szCs w:val="18"/>
              </w:rPr>
              <w:t>210 787,81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546B4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7 394 992,01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D86A5A" w:rsidRPr="00245165" w:rsidRDefault="00D86A5A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D86A5A" w:rsidRPr="00245165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245165" w:rsidRDefault="00D86A5A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D86A5A" w:rsidRPr="00245165" w:rsidRDefault="00B5751D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28 811 725,36</w:t>
            </w:r>
          </w:p>
        </w:tc>
        <w:tc>
          <w:tcPr>
            <w:tcW w:w="369" w:type="pct"/>
            <w:vAlign w:val="center"/>
          </w:tcPr>
          <w:p w:rsidR="00D86A5A" w:rsidRPr="00245165" w:rsidRDefault="00141578" w:rsidP="00141578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21 871 525,36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546B49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6 940 200,00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D86A5A" w:rsidRPr="00245165" w:rsidRDefault="00B5751D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1 794 054,46</w:t>
            </w:r>
          </w:p>
        </w:tc>
        <w:tc>
          <w:tcPr>
            <w:tcW w:w="369" w:type="pct"/>
            <w:vAlign w:val="center"/>
          </w:tcPr>
          <w:p w:rsidR="00D86A5A" w:rsidRPr="00245165" w:rsidRDefault="00141578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1 339 262,45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546B49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454 792,01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D86A5A" w:rsidRPr="00245165" w:rsidRDefault="00D86A5A" w:rsidP="00E67C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D86A5A" w:rsidRPr="00245165" w:rsidRDefault="00D86A5A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D86A5A" w:rsidRPr="00245165" w:rsidRDefault="00D86A5A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6A5A" w:rsidRPr="00245165" w:rsidTr="00022162">
        <w:tc>
          <w:tcPr>
            <w:tcW w:w="5000" w:type="pct"/>
            <w:gridSpan w:val="10"/>
            <w:shd w:val="clear" w:color="auto" w:fill="E5DFEC" w:themeFill="accent4" w:themeFillTint="33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86A5A" w:rsidRPr="00245165" w:rsidTr="00022162">
        <w:tc>
          <w:tcPr>
            <w:tcW w:w="968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9"/>
            <w:vAlign w:val="center"/>
          </w:tcPr>
          <w:p w:rsidR="00D86A5A" w:rsidRPr="00245165" w:rsidRDefault="00D86A5A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D86A5A" w:rsidRPr="00245165" w:rsidTr="00022162">
        <w:tc>
          <w:tcPr>
            <w:tcW w:w="968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9"/>
            <w:vAlign w:val="center"/>
          </w:tcPr>
          <w:p w:rsidR="00D86A5A" w:rsidRPr="00245165" w:rsidRDefault="00CE01B9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D86A5A" w:rsidRPr="00245165" w:rsidTr="00022162">
        <w:tc>
          <w:tcPr>
            <w:tcW w:w="968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9"/>
            <w:vAlign w:val="center"/>
          </w:tcPr>
          <w:p w:rsidR="00D86A5A" w:rsidRPr="00245165" w:rsidRDefault="00D86A5A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6A5A" w:rsidRPr="00245165" w:rsidTr="00022162">
        <w:tc>
          <w:tcPr>
            <w:tcW w:w="968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9"/>
            <w:vAlign w:val="center"/>
          </w:tcPr>
          <w:p w:rsidR="00D86A5A" w:rsidRPr="00245165" w:rsidRDefault="00D86A5A" w:rsidP="00872228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Улучшение качества коммунального обслуживания</w:t>
            </w:r>
          </w:p>
        </w:tc>
      </w:tr>
      <w:tr w:rsidR="00D86A5A" w:rsidRPr="00245165" w:rsidTr="00022162">
        <w:tc>
          <w:tcPr>
            <w:tcW w:w="968" w:type="pc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9"/>
            <w:vAlign w:val="center"/>
          </w:tcPr>
          <w:p w:rsidR="00D86A5A" w:rsidRPr="00245165" w:rsidRDefault="00D86A5A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</w:tr>
      <w:tr w:rsidR="00D86A5A" w:rsidRPr="00245165" w:rsidTr="00022162">
        <w:tc>
          <w:tcPr>
            <w:tcW w:w="968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7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9" w:type="pc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4" w:type="pct"/>
            <w:vAlign w:val="center"/>
          </w:tcPr>
          <w:p w:rsidR="00482E24" w:rsidRPr="00245165" w:rsidRDefault="00D86A5A" w:rsidP="00FD32A6">
            <w:pPr>
              <w:pStyle w:val="af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D86A5A" w:rsidRPr="00245165" w:rsidRDefault="00D86A5A" w:rsidP="00022162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Протяженность отремонтированных сетей водоотведения  (км).</w:t>
            </w:r>
          </w:p>
        </w:tc>
        <w:tc>
          <w:tcPr>
            <w:tcW w:w="367" w:type="pct"/>
            <w:vAlign w:val="center"/>
          </w:tcPr>
          <w:p w:rsidR="00D86A5A" w:rsidRPr="00245165" w:rsidRDefault="00F90A7E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  <w:r w:rsidR="00482E24" w:rsidRPr="00245165">
              <w:rPr>
                <w:sz w:val="20"/>
                <w:szCs w:val="20"/>
              </w:rPr>
              <w:t>,0</w:t>
            </w:r>
          </w:p>
        </w:tc>
        <w:tc>
          <w:tcPr>
            <w:tcW w:w="369" w:type="pct"/>
            <w:vAlign w:val="center"/>
          </w:tcPr>
          <w:p w:rsidR="00D86A5A" w:rsidRPr="00245165" w:rsidRDefault="00D86A5A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2"/>
            <w:vAlign w:val="center"/>
          </w:tcPr>
          <w:p w:rsidR="00D86A5A" w:rsidRPr="00245165" w:rsidRDefault="00D86A5A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vAlign w:val="center"/>
          </w:tcPr>
          <w:p w:rsidR="00D86A5A" w:rsidRPr="00245165" w:rsidRDefault="00F90A7E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</w:tr>
      <w:tr w:rsidR="00D86A5A" w:rsidRPr="00245165" w:rsidTr="00022162">
        <w:tc>
          <w:tcPr>
            <w:tcW w:w="968" w:type="pct"/>
            <w:vMerge w:val="restart"/>
            <w:vAlign w:val="center"/>
          </w:tcPr>
          <w:p w:rsidR="00D86A5A" w:rsidRPr="00245165" w:rsidRDefault="00D86A5A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Строительство и капитальный ремонт объектов коммунальной инфраструктуры Тульской области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245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7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86A5A" w:rsidRPr="00245165" w:rsidTr="00866349">
        <w:tc>
          <w:tcPr>
            <w:tcW w:w="968" w:type="pct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D86A5A" w:rsidRPr="00245165" w:rsidRDefault="00D86A5A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22" w:type="pct"/>
            <w:gridSpan w:val="2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26" w:type="pct"/>
            <w:vAlign w:val="center"/>
          </w:tcPr>
          <w:p w:rsidR="00D86A5A" w:rsidRPr="00245165" w:rsidRDefault="00D86A5A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4" w:type="pct"/>
            <w:vAlign w:val="center"/>
          </w:tcPr>
          <w:p w:rsidR="00D86A5A" w:rsidRPr="00245165" w:rsidRDefault="00482E24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035A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12 465 698,30</w:t>
            </w:r>
          </w:p>
        </w:tc>
        <w:tc>
          <w:tcPr>
            <w:tcW w:w="461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12 465 698,30</w:t>
            </w:r>
          </w:p>
        </w:tc>
        <w:tc>
          <w:tcPr>
            <w:tcW w:w="322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11 746 427,51</w:t>
            </w:r>
          </w:p>
        </w:tc>
        <w:tc>
          <w:tcPr>
            <w:tcW w:w="461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11 746 427,51</w:t>
            </w:r>
          </w:p>
        </w:tc>
        <w:tc>
          <w:tcPr>
            <w:tcW w:w="322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719 270,79</w:t>
            </w:r>
          </w:p>
        </w:tc>
        <w:tc>
          <w:tcPr>
            <w:tcW w:w="461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719 270,79</w:t>
            </w:r>
          </w:p>
        </w:tc>
        <w:tc>
          <w:tcPr>
            <w:tcW w:w="322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035A73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pct"/>
            <w:gridSpan w:val="2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gridSpan w:val="2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26716E">
        <w:tc>
          <w:tcPr>
            <w:tcW w:w="5000" w:type="pct"/>
            <w:gridSpan w:val="10"/>
            <w:shd w:val="clear" w:color="auto" w:fill="E5DFEC" w:themeFill="accent4" w:themeFillTint="33"/>
            <w:vAlign w:val="center"/>
          </w:tcPr>
          <w:p w:rsidR="003F5833" w:rsidRPr="00245165" w:rsidRDefault="003F5833" w:rsidP="00030A43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Народный бюджет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F5833" w:rsidRPr="00245165" w:rsidTr="0026716E">
        <w:tc>
          <w:tcPr>
            <w:tcW w:w="968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9"/>
            <w:vAlign w:val="center"/>
          </w:tcPr>
          <w:p w:rsidR="003F5833" w:rsidRPr="00245165" w:rsidRDefault="008703F0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3F5833" w:rsidRPr="00245165" w:rsidTr="0026716E">
        <w:tc>
          <w:tcPr>
            <w:tcW w:w="968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9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3F5833" w:rsidRPr="00245165" w:rsidTr="0026716E">
        <w:tc>
          <w:tcPr>
            <w:tcW w:w="968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9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-</w:t>
            </w:r>
          </w:p>
        </w:tc>
      </w:tr>
      <w:tr w:rsidR="003F5833" w:rsidRPr="00245165" w:rsidTr="0026716E">
        <w:tc>
          <w:tcPr>
            <w:tcW w:w="968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9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3F5833" w:rsidRPr="00245165" w:rsidTr="0026716E">
        <w:tc>
          <w:tcPr>
            <w:tcW w:w="968" w:type="pc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9"/>
            <w:vAlign w:val="center"/>
          </w:tcPr>
          <w:p w:rsidR="003F5833" w:rsidRPr="00245165" w:rsidRDefault="003F5833" w:rsidP="0026716E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Приведение коммунальных сетей в нормативное состояние</w:t>
            </w:r>
          </w:p>
        </w:tc>
      </w:tr>
      <w:tr w:rsidR="003F5833" w:rsidRPr="00245165" w:rsidTr="0026716E">
        <w:tc>
          <w:tcPr>
            <w:tcW w:w="968" w:type="pct"/>
            <w:vMerge w:val="restart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vMerge w:val="restar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7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069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7A3A7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vAlign w:val="center"/>
          </w:tcPr>
          <w:p w:rsidR="003F5833" w:rsidRPr="00245165" w:rsidRDefault="003F5833" w:rsidP="00531276">
            <w:pPr>
              <w:rPr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отремонтированных по проекту "Народный бюджет"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</w:t>
            </w:r>
          </w:p>
        </w:tc>
      </w:tr>
      <w:tr w:rsidR="003F5833" w:rsidRPr="00245165" w:rsidTr="0026716E">
        <w:tc>
          <w:tcPr>
            <w:tcW w:w="968" w:type="pct"/>
            <w:vMerge w:val="restart"/>
            <w:vAlign w:val="center"/>
          </w:tcPr>
          <w:p w:rsidR="003F5833" w:rsidRPr="00245165" w:rsidRDefault="003F5833" w:rsidP="003F5833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Народный бюджет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245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7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348 123,19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348 123,19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208 873,91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208 873,91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104 436,96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104 436,96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26716E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26716E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022162">
        <w:tc>
          <w:tcPr>
            <w:tcW w:w="968" w:type="pct"/>
            <w:vMerge w:val="restart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2"/>
            <w:vMerge w:val="restart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7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F5833" w:rsidRPr="00245165" w:rsidRDefault="00EC5FBE" w:rsidP="00EC5FBE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43 419 601,31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035A73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35 676 486,11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F1385D" w:rsidP="00524B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7 743 115,20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3F5833" w:rsidP="00035A73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3F5833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E473D2" w:rsidP="00035A73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40 767 026,78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141578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33 617 952,87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F1385D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7 149 073,91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F5833" w:rsidRPr="00245165" w:rsidRDefault="00E473D2" w:rsidP="00035A73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2 617 762,21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2 058 533,24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F1385D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559 228,97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5833" w:rsidRPr="00245165" w:rsidTr="00866349">
        <w:tc>
          <w:tcPr>
            <w:tcW w:w="968" w:type="pct"/>
            <w:vMerge/>
            <w:vAlign w:val="center"/>
          </w:tcPr>
          <w:p w:rsidR="003F5833" w:rsidRPr="00245165" w:rsidRDefault="003F5833" w:rsidP="00022162">
            <w:pPr>
              <w:rPr>
                <w:color w:val="000000"/>
              </w:rPr>
            </w:pPr>
          </w:p>
        </w:tc>
        <w:tc>
          <w:tcPr>
            <w:tcW w:w="2162" w:type="pct"/>
            <w:gridSpan w:val="2"/>
            <w:vAlign w:val="center"/>
          </w:tcPr>
          <w:p w:rsidR="003F5833" w:rsidRPr="00245165" w:rsidRDefault="003F5833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F5833" w:rsidRPr="00245165" w:rsidRDefault="00E473D2" w:rsidP="00035A73">
            <w:pPr>
              <w:jc w:val="center"/>
              <w:rPr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69" w:type="pct"/>
            <w:vAlign w:val="center"/>
          </w:tcPr>
          <w:p w:rsidR="003F5833" w:rsidRPr="00245165" w:rsidRDefault="003F5833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3F5833" w:rsidRPr="00245165" w:rsidRDefault="00F1385D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34 812,32</w:t>
            </w:r>
          </w:p>
        </w:tc>
        <w:tc>
          <w:tcPr>
            <w:tcW w:w="326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4" w:type="pct"/>
            <w:vAlign w:val="center"/>
          </w:tcPr>
          <w:p w:rsidR="003F5833" w:rsidRPr="00245165" w:rsidRDefault="003F5833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Pr="00245165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DC4199" w:rsidRPr="00245165" w:rsidSect="00022162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DC4199" w:rsidRPr="00245165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5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DC4199" w:rsidRPr="00245165" w:rsidRDefault="00DC4199" w:rsidP="00DC4199">
      <w:pPr>
        <w:pStyle w:val="af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5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DC4199" w:rsidRPr="00245165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45165">
        <w:rPr>
          <w:rFonts w:ascii="Times New Roman" w:hAnsi="Times New Roman" w:cs="Times New Roman"/>
          <w:b/>
          <w:color w:val="000000"/>
          <w:sz w:val="20"/>
          <w:szCs w:val="20"/>
        </w:rPr>
        <w:t>«Обеспечение услугами ЖКХ  населения  муниципального образования город Алексин»</w:t>
      </w:r>
    </w:p>
    <w:p w:rsidR="00DC4199" w:rsidRPr="00245165" w:rsidRDefault="00DC4199" w:rsidP="00DC4199">
      <w:pPr>
        <w:pStyle w:val="af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426"/>
        <w:gridCol w:w="142"/>
        <w:gridCol w:w="5667"/>
        <w:gridCol w:w="287"/>
        <w:gridCol w:w="848"/>
        <w:gridCol w:w="432"/>
        <w:gridCol w:w="845"/>
        <w:gridCol w:w="284"/>
        <w:gridCol w:w="12"/>
        <w:gridCol w:w="1119"/>
        <w:gridCol w:w="15"/>
        <w:gridCol w:w="1119"/>
        <w:gridCol w:w="12"/>
        <w:gridCol w:w="1224"/>
      </w:tblGrid>
      <w:tr w:rsidR="00E1570F" w:rsidRPr="00245165" w:rsidTr="00E1570F">
        <w:tc>
          <w:tcPr>
            <w:tcW w:w="5000" w:type="pct"/>
            <w:gridSpan w:val="15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E1570F" w:rsidRPr="00245165" w:rsidTr="00E1570F">
        <w:tc>
          <w:tcPr>
            <w:tcW w:w="5000" w:type="pct"/>
            <w:gridSpan w:val="15"/>
            <w:shd w:val="clear" w:color="auto" w:fill="E5DFEC" w:themeFill="accent4" w:themeFillTint="3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8703F0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2024-202</w:t>
            </w:r>
            <w:r w:rsidR="008703F0" w:rsidRPr="00245165">
              <w:rPr>
                <w:color w:val="000000"/>
                <w:sz w:val="20"/>
                <w:szCs w:val="20"/>
              </w:rPr>
              <w:t>7</w:t>
            </w:r>
            <w:r w:rsidRPr="00245165">
              <w:rPr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Комитет имущественных и земельных отношений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Создание комфортных условий проживания населения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Проведение ремонта общего имущества в многоквартирных домах.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Повышение качества жилищного фонда.</w:t>
            </w:r>
          </w:p>
        </w:tc>
      </w:tr>
      <w:tr w:rsidR="00E1570F" w:rsidRPr="00245165" w:rsidTr="00E1570F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7" w:type="pct"/>
            <w:gridSpan w:val="3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0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977" w:type="pct"/>
            <w:gridSpan w:val="3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A80313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 xml:space="preserve">Количество квартир, отремонтированных в муниципальном жилом фонде (единиц) 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2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A80313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Количество домов, в которых выполнены ремонтные работы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7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A80313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Количество обследованных жилых домов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5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14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A80313">
            <w:pPr>
              <w:rPr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квартир, в которых произведено подключение к системе ГВС(единиц)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11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D61711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Количество отремонтированных  дымовых вентиляционных каналов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4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4</w:t>
            </w:r>
          </w:p>
        </w:tc>
      </w:tr>
      <w:tr w:rsidR="00E1570F" w:rsidRPr="00245165" w:rsidTr="00E1570F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 процессных мероприятий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качественным жильем населения муниципального образования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5" w:type="pct"/>
            <w:gridSpan w:val="4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7" w:type="pct"/>
            <w:gridSpan w:val="10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9138F5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22 941 887,12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3 305 887,12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11 636 000,00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465 826,28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465 826,28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22 476 060,84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141578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2 840 060,84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11 636 000,00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 (население и спонсоры)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E1570F">
        <w:tc>
          <w:tcPr>
            <w:tcW w:w="5000" w:type="pct"/>
            <w:gridSpan w:val="15"/>
            <w:shd w:val="clear" w:color="auto" w:fill="E5DFEC" w:themeFill="accent4" w:themeFillTint="3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8703F0">
            <w:pPr>
              <w:ind w:left="142"/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2024-202</w:t>
            </w:r>
            <w:r w:rsidR="008703F0" w:rsidRPr="00245165">
              <w:rPr>
                <w:color w:val="000000"/>
                <w:sz w:val="20"/>
                <w:szCs w:val="20"/>
              </w:rPr>
              <w:t>7</w:t>
            </w:r>
            <w:r w:rsidRPr="00245165">
              <w:rPr>
                <w:color w:val="000000"/>
                <w:sz w:val="20"/>
                <w:szCs w:val="20"/>
              </w:rPr>
              <w:t>гг.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МУП «Быткомсервис»</w:t>
            </w:r>
          </w:p>
          <w:p w:rsidR="00E1570F" w:rsidRPr="00245165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работе с сельскими территориями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Улучшение качества жилищно-коммунального обслуживания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ind w:left="142"/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Обеспечение жизнедеятельности</w:t>
            </w:r>
          </w:p>
        </w:tc>
      </w:tr>
      <w:tr w:rsidR="00E1570F" w:rsidRPr="00245165" w:rsidTr="00E1570F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7" w:type="pct"/>
            <w:gridSpan w:val="3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0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3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977" w:type="pct"/>
            <w:gridSpan w:val="3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публичных слушаний в рамках актуализации схем теплоснабжения и водоснабжения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муниципальных сетей отопления и ГВС(км)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отремонтированных ветхих сетей ХВС (км)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5,75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общественных колодцев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водонапорных башен, станций водоочистки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022162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очистных сооружений, по которым разработаны проектно-сметные документации для строительства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26716E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321520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 очистных сооружений 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26716E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321520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приобретенного и установленного оборудования для очистки воды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70F" w:rsidRPr="00245165" w:rsidTr="003D49F2">
        <w:tc>
          <w:tcPr>
            <w:tcW w:w="968" w:type="pct"/>
            <w:vAlign w:val="center"/>
          </w:tcPr>
          <w:p w:rsidR="00E1570F" w:rsidRPr="00245165" w:rsidRDefault="00E1570F" w:rsidP="0026716E">
            <w:pPr>
              <w:rPr>
                <w:b/>
                <w:color w:val="000000"/>
              </w:rPr>
            </w:pPr>
          </w:p>
        </w:tc>
        <w:tc>
          <w:tcPr>
            <w:tcW w:w="138" w:type="pct"/>
            <w:vAlign w:val="center"/>
          </w:tcPr>
          <w:p w:rsidR="00E1570F" w:rsidRPr="00245165" w:rsidRDefault="00E1570F" w:rsidP="00321520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77" w:type="pct"/>
            <w:gridSpan w:val="3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70F" w:rsidRPr="00245165" w:rsidTr="00E1570F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 процессных мероприятий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коммунальными услугами населения муниципального образования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15" w:type="pct"/>
            <w:gridSpan w:val="4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7" w:type="pct"/>
            <w:gridSpan w:val="10"/>
            <w:vAlign w:val="center"/>
          </w:tcPr>
          <w:p w:rsidR="00E1570F" w:rsidRPr="00245165" w:rsidRDefault="00E1570F" w:rsidP="0026716E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1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приобретенной коммунальной техники (единиц)</w:t>
            </w:r>
          </w:p>
        </w:tc>
      </w:tr>
      <w:tr w:rsidR="003D49F2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D49F2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994996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194 297 204,55</w:t>
            </w:r>
          </w:p>
        </w:tc>
        <w:tc>
          <w:tcPr>
            <w:tcW w:w="366" w:type="pct"/>
            <w:gridSpan w:val="2"/>
            <w:vAlign w:val="center"/>
          </w:tcPr>
          <w:p w:rsidR="00E1570F" w:rsidRPr="00245165" w:rsidRDefault="00E1570F" w:rsidP="00141578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38 319 068,64</w:t>
            </w:r>
          </w:p>
        </w:tc>
        <w:tc>
          <w:tcPr>
            <w:tcW w:w="372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27 434 207,99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69 354 613,65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59 189 314,27</w:t>
            </w:r>
          </w:p>
        </w:tc>
      </w:tr>
      <w:tr w:rsidR="003D49F2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D49F2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4 610 000,00</w:t>
            </w:r>
          </w:p>
        </w:tc>
        <w:tc>
          <w:tcPr>
            <w:tcW w:w="366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4 610 000,00</w:t>
            </w:r>
          </w:p>
        </w:tc>
        <w:tc>
          <w:tcPr>
            <w:tcW w:w="372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D49F2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994996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189 687 204,55</w:t>
            </w:r>
          </w:p>
        </w:tc>
        <w:tc>
          <w:tcPr>
            <w:tcW w:w="366" w:type="pct"/>
            <w:gridSpan w:val="2"/>
            <w:vAlign w:val="center"/>
          </w:tcPr>
          <w:p w:rsidR="00E1570F" w:rsidRPr="00245165" w:rsidRDefault="00E1570F" w:rsidP="00994996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33 709 068,64</w:t>
            </w:r>
          </w:p>
        </w:tc>
        <w:tc>
          <w:tcPr>
            <w:tcW w:w="372" w:type="pct"/>
            <w:gridSpan w:val="3"/>
            <w:vAlign w:val="center"/>
          </w:tcPr>
          <w:p w:rsidR="00E1570F" w:rsidRPr="00245165" w:rsidRDefault="00E1570F" w:rsidP="0026716E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27 434 207,99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69 354 613,65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59 189 314,27</w:t>
            </w:r>
          </w:p>
        </w:tc>
      </w:tr>
      <w:tr w:rsidR="003D49F2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115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источники финансирования </w:t>
            </w:r>
          </w:p>
        </w:tc>
        <w:tc>
          <w:tcPr>
            <w:tcW w:w="415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E1570F">
        <w:tc>
          <w:tcPr>
            <w:tcW w:w="5000" w:type="pct"/>
            <w:gridSpan w:val="15"/>
            <w:shd w:val="clear" w:color="auto" w:fill="E5DFEC" w:themeFill="accent4" w:themeFillTint="3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8703F0">
            <w:pPr>
              <w:ind w:left="141"/>
              <w:rPr>
                <w:color w:val="000000"/>
              </w:rPr>
            </w:pPr>
            <w:r w:rsidRPr="00245165">
              <w:rPr>
                <w:color w:val="000000"/>
              </w:rPr>
              <w:t>2024-202</w:t>
            </w:r>
            <w:r w:rsidR="008703F0" w:rsidRPr="00245165">
              <w:rPr>
                <w:color w:val="000000"/>
              </w:rPr>
              <w:t>7</w:t>
            </w:r>
            <w:r w:rsidRPr="00245165">
              <w:rPr>
                <w:color w:val="000000"/>
              </w:rPr>
              <w:t>гг.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ind w:left="141"/>
              <w:rPr>
                <w:color w:val="000000"/>
              </w:rPr>
            </w:pPr>
            <w:r w:rsidRPr="00245165">
              <w:rPr>
                <w:color w:val="000000"/>
              </w:rPr>
              <w:t>МКУ «УКС г. Алексин»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4"/>
            <w:vAlign w:val="center"/>
          </w:tcPr>
          <w:p w:rsidR="00E1570F" w:rsidRPr="00245165" w:rsidRDefault="00E1570F" w:rsidP="00022162">
            <w:pPr>
              <w:ind w:left="141"/>
              <w:rPr>
                <w:color w:val="000000"/>
              </w:rPr>
            </w:pPr>
            <w:r w:rsidRPr="00245165">
              <w:rPr>
                <w:color w:val="000000"/>
              </w:rPr>
              <w:t>-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4"/>
            <w:shd w:val="clear" w:color="auto" w:fill="auto"/>
            <w:vAlign w:val="center"/>
          </w:tcPr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 xml:space="preserve">Оказание услуг (выполнение работ), определенных Уставом МКУ «УКС г. Алексин». 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Рациональное и эффективное использование  средств и имущества МО г. Алексин, выделенных на осуществление деятельности учреждения</w:t>
            </w:r>
          </w:p>
        </w:tc>
      </w:tr>
      <w:tr w:rsidR="00E1570F" w:rsidRPr="00245165" w:rsidTr="00E1570F">
        <w:tc>
          <w:tcPr>
            <w:tcW w:w="968" w:type="pc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4"/>
            <w:shd w:val="clear" w:color="auto" w:fill="auto"/>
            <w:vAlign w:val="center"/>
          </w:tcPr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 xml:space="preserve">Подготовка локальных смет. 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Проведение работ по строительному контроля в рамках контрактов, заключенных администрацией МО г. Алексин и подведомственными учреждениями в части ремонтных работ.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Разработка и контроль за выполнением заданий на проектирование по строительству новых объектов на территории МО г. Алексин.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Организация работы муниципальных кладбищ (в части оказания услуг смотрителями кладбищ)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Работа с обращениями граждан по вопросам, относящимся к компетенции МКУ «УКС г. Алексин» согласно Уставу.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Повышение квалификации работников МКУ «УКС г. Алексин» и организация и проведение мероприятий, повышающих авторитет и имидж учреждения.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Увеличение поступлений от приносящей доход деятельности по сравнению с аналогичным периодом прошлого года.</w:t>
            </w:r>
          </w:p>
          <w:p w:rsidR="00E1570F" w:rsidRPr="00245165" w:rsidRDefault="00E1570F" w:rsidP="00022162">
            <w:pPr>
              <w:rPr>
                <w:color w:val="000000"/>
                <w:sz w:val="20"/>
                <w:szCs w:val="20"/>
              </w:rPr>
            </w:pPr>
            <w:r w:rsidRPr="00245165">
              <w:rPr>
                <w:color w:val="000000"/>
                <w:sz w:val="20"/>
                <w:szCs w:val="20"/>
              </w:rPr>
              <w:t>Контроль за целевым расходованием средств, выделенных на осуществление деятельности учреждения.</w:t>
            </w:r>
          </w:p>
        </w:tc>
      </w:tr>
      <w:tr w:rsidR="00E1570F" w:rsidRPr="00245165" w:rsidTr="003D49F2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84" w:type="pct"/>
            <w:gridSpan w:val="2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3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2010" w:type="pct"/>
            <w:gridSpan w:val="11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83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E1570F" w:rsidRPr="00245165" w:rsidRDefault="00E1570F" w:rsidP="00022162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Доля проведенного строительного контроля за ходом ремонтных работ (проценты)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E1570F" w:rsidRPr="00245165" w:rsidRDefault="00E1570F" w:rsidP="00022162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Доля отработанных обращений по составлению локальных смет (проценты)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E1570F" w:rsidRPr="00245165" w:rsidRDefault="00E1570F" w:rsidP="00022162">
            <w:pPr>
              <w:rPr>
                <w:sz w:val="20"/>
                <w:szCs w:val="20"/>
              </w:rPr>
            </w:pPr>
            <w:r w:rsidRPr="00245165">
              <w:rPr>
                <w:sz w:val="20"/>
                <w:szCs w:val="20"/>
              </w:rPr>
              <w:t>Повышение квалификации работников МКУ «УКС г.Алексин» (проценты)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1570F" w:rsidRPr="00245165" w:rsidTr="003D49F2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 процессных мероприятий «</w:t>
            </w:r>
            <w:r w:rsidRPr="00245165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2" w:type="pct"/>
            <w:gridSpan w:val="3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010" w:type="pct"/>
            <w:gridSpan w:val="11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E15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85 355 590,00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16 971 690,00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E157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22 823 100,00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22 776 200,00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22 784 600,00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85 355 590,00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16 971 690,00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22 823 100,00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22 776 200,00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26716E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22 784 600,00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gridSpan w:val="4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7" w:type="pct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 w:val="restart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pct"/>
            <w:gridSpan w:val="3"/>
            <w:vMerge w:val="restart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010" w:type="pct"/>
            <w:gridSpan w:val="11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9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01" w:type="pct"/>
            <w:gridSpan w:val="2"/>
            <w:vAlign w:val="center"/>
          </w:tcPr>
          <w:p w:rsidR="00E1570F" w:rsidRPr="00245165" w:rsidRDefault="00E1570F" w:rsidP="0002216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3D49F2" w:rsidP="00DC1A5F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302 594 681,67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866349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58 596 645,76</w:t>
            </w:r>
          </w:p>
        </w:tc>
        <w:tc>
          <w:tcPr>
            <w:tcW w:w="459" w:type="pct"/>
            <w:gridSpan w:val="3"/>
            <w:vAlign w:val="center"/>
          </w:tcPr>
          <w:p w:rsidR="00E1570F" w:rsidRPr="00245165" w:rsidRDefault="0086634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61 893 307,99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866349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96 130 813,65</w:t>
            </w:r>
          </w:p>
        </w:tc>
        <w:tc>
          <w:tcPr>
            <w:tcW w:w="401" w:type="pct"/>
            <w:gridSpan w:val="2"/>
            <w:vAlign w:val="center"/>
          </w:tcPr>
          <w:p w:rsidR="00E1570F" w:rsidRPr="00245165" w:rsidRDefault="003D49F2" w:rsidP="00022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85 973 914,27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459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1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5 075 826,28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5 075 826,28</w:t>
            </w:r>
          </w:p>
        </w:tc>
        <w:tc>
          <w:tcPr>
            <w:tcW w:w="459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1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924CA3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297 518 855,39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866349" w:rsidP="00866349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53 520 819,48</w:t>
            </w:r>
          </w:p>
        </w:tc>
        <w:tc>
          <w:tcPr>
            <w:tcW w:w="459" w:type="pct"/>
            <w:gridSpan w:val="3"/>
            <w:vAlign w:val="center"/>
          </w:tcPr>
          <w:p w:rsidR="00E1570F" w:rsidRPr="00245165" w:rsidRDefault="003D49F2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b/>
                <w:color w:val="000000"/>
                <w:sz w:val="18"/>
                <w:szCs w:val="18"/>
              </w:rPr>
              <w:t>61 893 307,99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866349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96 130 813,65</w:t>
            </w:r>
          </w:p>
        </w:tc>
        <w:tc>
          <w:tcPr>
            <w:tcW w:w="401" w:type="pct"/>
            <w:gridSpan w:val="2"/>
            <w:vAlign w:val="center"/>
          </w:tcPr>
          <w:p w:rsidR="00E1570F" w:rsidRPr="00245165" w:rsidRDefault="003D49F2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85 973 914,27</w:t>
            </w:r>
          </w:p>
        </w:tc>
      </w:tr>
      <w:tr w:rsidR="00E1570F" w:rsidRPr="00245165" w:rsidTr="003D49F2">
        <w:tc>
          <w:tcPr>
            <w:tcW w:w="968" w:type="pct"/>
            <w:vMerge/>
            <w:vAlign w:val="center"/>
          </w:tcPr>
          <w:p w:rsidR="00E1570F" w:rsidRPr="00245165" w:rsidRDefault="00E1570F" w:rsidP="00022162">
            <w:pPr>
              <w:rPr>
                <w:color w:val="000000"/>
              </w:rPr>
            </w:pPr>
          </w:p>
        </w:tc>
        <w:tc>
          <w:tcPr>
            <w:tcW w:w="2022" w:type="pct"/>
            <w:gridSpan w:val="3"/>
            <w:vAlign w:val="center"/>
          </w:tcPr>
          <w:p w:rsidR="00E1570F" w:rsidRPr="00245165" w:rsidRDefault="00E1570F" w:rsidP="00022162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  (население и спонсоры)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459" w:type="pct"/>
            <w:gridSpan w:val="3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1" w:type="pct"/>
            <w:gridSpan w:val="2"/>
            <w:vAlign w:val="center"/>
          </w:tcPr>
          <w:p w:rsidR="00E1570F" w:rsidRPr="00245165" w:rsidRDefault="00E1570F" w:rsidP="00022162">
            <w:pPr>
              <w:jc w:val="center"/>
              <w:rPr>
                <w:color w:val="000000"/>
                <w:sz w:val="18"/>
                <w:szCs w:val="18"/>
              </w:rPr>
            </w:pPr>
            <w:r w:rsidRPr="0024516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C4199" w:rsidRPr="00245165" w:rsidRDefault="00DC4199" w:rsidP="00DC4199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Pr="00245165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82679A" w:rsidRPr="00245165" w:rsidRDefault="0082679A" w:rsidP="0082679A"/>
    <w:p w:rsidR="00BD63DB" w:rsidRPr="00245165" w:rsidRDefault="00BD63DB" w:rsidP="0082679A">
      <w:pPr>
        <w:sectPr w:rsidR="00BD63DB" w:rsidRPr="00245165" w:rsidSect="00C267C9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D63DB" w:rsidRPr="00245165" w:rsidRDefault="00BD63DB" w:rsidP="00BD63DB">
      <w:pPr>
        <w:pageBreakBefore/>
        <w:jc w:val="right"/>
        <w:rPr>
          <w:rFonts w:ascii="Times New Roman" w:hAnsi="Times New Roman" w:cs="Times New Roman"/>
        </w:rPr>
      </w:pPr>
      <w:r w:rsidRPr="00245165">
        <w:rPr>
          <w:rFonts w:ascii="Times New Roman" w:hAnsi="Times New Roman" w:cs="Times New Roman"/>
        </w:rPr>
        <w:t>Приложение 2 к распоряжению</w:t>
      </w:r>
    </w:p>
    <w:p w:rsidR="00BD63DB" w:rsidRPr="00245165" w:rsidRDefault="00BD63DB" w:rsidP="00BD63DB">
      <w:pPr>
        <w:ind w:left="4963"/>
        <w:jc w:val="center"/>
        <w:rPr>
          <w:rFonts w:ascii="Times New Roman" w:hAnsi="Times New Roman" w:cs="Times New Roman"/>
          <w:u w:val="single"/>
        </w:rPr>
      </w:pPr>
      <w:r w:rsidRPr="00245165">
        <w:rPr>
          <w:rFonts w:ascii="Times New Roman" w:hAnsi="Times New Roman" w:cs="Times New Roman"/>
        </w:rPr>
        <w:t xml:space="preserve">                                                                                                  от </w:t>
      </w:r>
      <w:r w:rsidR="004A1B8C">
        <w:rPr>
          <w:rFonts w:ascii="Times New Roman" w:hAnsi="Times New Roman" w:cs="Times New Roman"/>
        </w:rPr>
        <w:t>27.12.2024 г.</w:t>
      </w:r>
      <w:r w:rsidRPr="00245165">
        <w:rPr>
          <w:rFonts w:ascii="Times New Roman" w:hAnsi="Times New Roman" w:cs="Times New Roman"/>
        </w:rPr>
        <w:t xml:space="preserve">   №</w:t>
      </w:r>
      <w:r w:rsidR="004A1B8C">
        <w:rPr>
          <w:rFonts w:ascii="Times New Roman" w:hAnsi="Times New Roman" w:cs="Times New Roman"/>
        </w:rPr>
        <w:t xml:space="preserve"> 232-рп</w:t>
      </w:r>
    </w:p>
    <w:p w:rsidR="00862189" w:rsidRPr="00245165" w:rsidRDefault="00862189" w:rsidP="00BD63DB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bCs/>
          <w:spacing w:val="2"/>
          <w:kern w:val="0"/>
          <w:sz w:val="20"/>
          <w:szCs w:val="20"/>
          <w:lang w:eastAsia="ru-RU" w:bidi="ar-SA"/>
        </w:rPr>
      </w:pPr>
    </w:p>
    <w:p w:rsidR="00862189" w:rsidRPr="00245165" w:rsidRDefault="00862189" w:rsidP="00BD63DB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bCs/>
          <w:spacing w:val="2"/>
          <w:kern w:val="0"/>
          <w:sz w:val="20"/>
          <w:szCs w:val="20"/>
          <w:lang w:eastAsia="ru-RU" w:bidi="ar-SA"/>
        </w:rPr>
      </w:pPr>
    </w:p>
    <w:p w:rsidR="00862189" w:rsidRPr="00245165" w:rsidRDefault="00862189" w:rsidP="00BD63DB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bCs/>
          <w:spacing w:val="2"/>
          <w:kern w:val="0"/>
          <w:sz w:val="20"/>
          <w:szCs w:val="20"/>
          <w:lang w:eastAsia="ru-RU" w:bidi="ar-SA"/>
        </w:rPr>
      </w:pPr>
    </w:p>
    <w:p w:rsidR="00BD63DB" w:rsidRPr="00245165" w:rsidRDefault="00BD63DB" w:rsidP="00BD63DB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</w:pPr>
      <w:r w:rsidRPr="00245165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План реализации муниципальной программы</w:t>
      </w:r>
    </w:p>
    <w:p w:rsidR="00BD63DB" w:rsidRPr="00245165" w:rsidRDefault="00BD63DB" w:rsidP="00BD63DB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Обеспечение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услугами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ЖКХ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населения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муниципального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образования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город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 xml:space="preserve"> </w:t>
      </w:r>
      <w:r w:rsidRPr="00245165">
        <w:rPr>
          <w:rFonts w:ascii="Times New Roman" w:eastAsia="Times New Roman" w:hAnsi="Times New Roman" w:cs="Times New Roman" w:hint="cs"/>
          <w:b/>
          <w:color w:val="000000"/>
          <w:spacing w:val="2"/>
          <w:kern w:val="0"/>
          <w:sz w:val="20"/>
          <w:szCs w:val="20"/>
          <w:lang w:eastAsia="ru-RU" w:bidi="ar-SA"/>
        </w:rPr>
        <w:t>Алексин</w:t>
      </w:r>
      <w:r w:rsidRPr="0024516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»</w:t>
      </w:r>
    </w:p>
    <w:p w:rsidR="00BD63DB" w:rsidRPr="00245165" w:rsidRDefault="00BD63DB" w:rsidP="00BD63DB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7"/>
        <w:gridCol w:w="31"/>
        <w:gridCol w:w="1463"/>
        <w:gridCol w:w="28"/>
        <w:gridCol w:w="25"/>
        <w:gridCol w:w="832"/>
        <w:gridCol w:w="15"/>
        <w:gridCol w:w="40"/>
        <w:gridCol w:w="117"/>
        <w:gridCol w:w="940"/>
        <w:gridCol w:w="31"/>
        <w:gridCol w:w="15"/>
        <w:gridCol w:w="28"/>
        <w:gridCol w:w="1448"/>
        <w:gridCol w:w="25"/>
        <w:gridCol w:w="15"/>
        <w:gridCol w:w="25"/>
        <w:gridCol w:w="1658"/>
        <w:gridCol w:w="1257"/>
        <w:gridCol w:w="1214"/>
        <w:gridCol w:w="31"/>
        <w:gridCol w:w="1023"/>
        <w:gridCol w:w="31"/>
        <w:gridCol w:w="15"/>
        <w:gridCol w:w="126"/>
        <w:gridCol w:w="1143"/>
        <w:gridCol w:w="9"/>
        <w:gridCol w:w="1493"/>
      </w:tblGrid>
      <w:tr w:rsidR="001F7D79" w:rsidRPr="00245165" w:rsidTr="0026716E">
        <w:trPr>
          <w:trHeight w:val="142"/>
        </w:trPr>
        <w:tc>
          <w:tcPr>
            <w:tcW w:w="754" w:type="pct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Описание направления реализации</w:t>
            </w:r>
          </w:p>
        </w:tc>
        <w:tc>
          <w:tcPr>
            <w:tcW w:w="504" w:type="pct"/>
            <w:gridSpan w:val="5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655" w:type="pct"/>
            <w:gridSpan w:val="8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     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   </w:t>
            </w:r>
          </w:p>
        </w:tc>
        <w:tc>
          <w:tcPr>
            <w:tcW w:w="491" w:type="pct"/>
            <w:gridSpan w:val="4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   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финансирования</w:t>
            </w:r>
          </w:p>
        </w:tc>
        <w:tc>
          <w:tcPr>
            <w:tcW w:w="538" w:type="pct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КБК (ГРБС, Р, ПР, ЦСР)</w:t>
            </w:r>
          </w:p>
        </w:tc>
        <w:tc>
          <w:tcPr>
            <w:tcW w:w="1571" w:type="pct"/>
            <w:gridSpan w:val="8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Объемы финансирования</w:t>
            </w:r>
          </w:p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Ожидаемый 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результат реализации 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муниципальной программы 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(краткое описание)</w:t>
            </w: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начало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329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окончание 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491" w:type="pct"/>
            <w:gridSpan w:val="4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" w:type="pct"/>
            <w:vMerge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8" w:type="pct"/>
            <w:vAlign w:val="center"/>
          </w:tcPr>
          <w:p w:rsidR="001F7D79" w:rsidRPr="00245165" w:rsidRDefault="001F7D79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BD4976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</w:t>
            </w:r>
            <w:r w:rsidR="001F7D79"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  <w:tc>
          <w:tcPr>
            <w:tcW w:w="332" w:type="pct"/>
            <w:vAlign w:val="center"/>
          </w:tcPr>
          <w:p w:rsidR="001F7D79" w:rsidRPr="00245165" w:rsidRDefault="00BD4976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BD4976" w:rsidP="00BD497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2027 год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04" w:type="pct"/>
            <w:gridSpan w:val="5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26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29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91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8" w:type="pct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8" w:type="pct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32" w:type="pc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87" w:type="pct"/>
            <w:gridSpan w:val="2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BD4976" w:rsidRPr="00245165" w:rsidTr="00BD4976">
        <w:trPr>
          <w:trHeight w:val="142"/>
        </w:trPr>
        <w:tc>
          <w:tcPr>
            <w:tcW w:w="5000" w:type="pct"/>
            <w:gridSpan w:val="29"/>
            <w:shd w:val="clear" w:color="auto" w:fill="E5DFEC" w:themeFill="accent4" w:themeFillTint="33"/>
          </w:tcPr>
          <w:p w:rsidR="00BD4976" w:rsidRPr="00245165" w:rsidRDefault="00BD4976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II.I Региональные проекты</w:t>
            </w:r>
          </w:p>
        </w:tc>
      </w:tr>
      <w:tr w:rsidR="00BD4976" w:rsidRPr="00245165" w:rsidTr="00BD4976">
        <w:trPr>
          <w:trHeight w:val="142"/>
        </w:trPr>
        <w:tc>
          <w:tcPr>
            <w:tcW w:w="5000" w:type="pct"/>
            <w:gridSpan w:val="29"/>
          </w:tcPr>
          <w:p w:rsidR="00BD4976" w:rsidRPr="00245165" w:rsidRDefault="00BD4976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Чистая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вода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Тульской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области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Чистая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вода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Тульской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области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04" w:type="pct"/>
            <w:gridSpan w:val="5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88" w:type="pct"/>
            <w:gridSpan w:val="3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7" w:type="pct"/>
            <w:gridSpan w:val="5"/>
            <w:vMerge w:val="restart"/>
            <w:vAlign w:val="center"/>
          </w:tcPr>
          <w:p w:rsidR="001F7D79" w:rsidRPr="00245165" w:rsidRDefault="00546B4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91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38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1F7D79" w:rsidRPr="00245165" w:rsidRDefault="001F7D79" w:rsidP="0026716E">
            <w:pPr>
              <w:jc w:val="center"/>
              <w:rPr>
                <w:b/>
                <w:sz w:val="18"/>
                <w:szCs w:val="18"/>
              </w:rPr>
            </w:pPr>
            <w:r w:rsidRPr="00245165">
              <w:rPr>
                <w:b/>
                <w:sz w:val="18"/>
                <w:szCs w:val="18"/>
              </w:rPr>
              <w:t>23 210 787,81</w:t>
            </w: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FD0C2D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7 394 992,01</w:t>
            </w:r>
          </w:p>
        </w:tc>
        <w:tc>
          <w:tcPr>
            <w:tcW w:w="332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надежности и качества работы объектов коммунальной инфраструктуры</w:t>
            </w: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38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1F7D79" w:rsidRPr="00245165" w:rsidRDefault="001F7D79" w:rsidP="0026716E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38" w:type="pct"/>
            <w:vAlign w:val="center"/>
          </w:tcPr>
          <w:p w:rsidR="001F7D79" w:rsidRPr="00245165" w:rsidRDefault="001F7D79" w:rsidP="001F7D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04201S0390</w:t>
            </w:r>
          </w:p>
        </w:tc>
        <w:tc>
          <w:tcPr>
            <w:tcW w:w="408" w:type="pct"/>
            <w:vAlign w:val="center"/>
          </w:tcPr>
          <w:p w:rsidR="001F7D79" w:rsidRPr="00245165" w:rsidRDefault="001F7D79" w:rsidP="0026716E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21 871 525,36</w:t>
            </w: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FD0C2D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6 940 200,00</w:t>
            </w:r>
          </w:p>
        </w:tc>
        <w:tc>
          <w:tcPr>
            <w:tcW w:w="332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38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04201S0390</w:t>
            </w:r>
          </w:p>
        </w:tc>
        <w:tc>
          <w:tcPr>
            <w:tcW w:w="408" w:type="pct"/>
            <w:vAlign w:val="center"/>
          </w:tcPr>
          <w:p w:rsidR="001F7D79" w:rsidRPr="00245165" w:rsidRDefault="001F7D79" w:rsidP="0026716E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1 339 262,45</w:t>
            </w: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FD0C2D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454 792,01</w:t>
            </w:r>
          </w:p>
        </w:tc>
        <w:tc>
          <w:tcPr>
            <w:tcW w:w="332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38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1F7D79" w:rsidRPr="00245165" w:rsidRDefault="001F7D79" w:rsidP="0026716E">
            <w:pPr>
              <w:jc w:val="center"/>
              <w:rPr>
                <w:sz w:val="18"/>
                <w:szCs w:val="18"/>
              </w:rPr>
            </w:pPr>
            <w:r w:rsidRPr="00245165">
              <w:rPr>
                <w:sz w:val="18"/>
                <w:szCs w:val="18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1F7D79" w:rsidRPr="00245165" w:rsidRDefault="001F7D7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1F7D79" w:rsidRPr="00245165" w:rsidRDefault="001F7D79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6716E" w:rsidRPr="00245165" w:rsidTr="0026716E">
        <w:trPr>
          <w:trHeight w:val="142"/>
        </w:trPr>
        <w:tc>
          <w:tcPr>
            <w:tcW w:w="5000" w:type="pct"/>
            <w:gridSpan w:val="29"/>
          </w:tcPr>
          <w:p w:rsidR="0026716E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Строительство и капитальный ремонт объектов коммунальной инфраструктуры Тульской области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 w:val="restart"/>
            <w:vAlign w:val="center"/>
          </w:tcPr>
          <w:p w:rsidR="00BD4976" w:rsidRPr="00245165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Строительство и капитальный ремонт объектов коммунальной инфраструктуры Тульской области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  <w:tc>
          <w:tcPr>
            <w:tcW w:w="504" w:type="pct"/>
            <w:gridSpan w:val="5"/>
            <w:vMerge w:val="restart"/>
            <w:vAlign w:val="center"/>
          </w:tcPr>
          <w:p w:rsidR="00BD4976" w:rsidRPr="00245165" w:rsidRDefault="00BD4976" w:rsidP="00DB0616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88" w:type="pct"/>
            <w:gridSpan w:val="3"/>
            <w:vMerge w:val="restar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7" w:type="pct"/>
            <w:gridSpan w:val="5"/>
            <w:vMerge w:val="restart"/>
            <w:vAlign w:val="center"/>
          </w:tcPr>
          <w:p w:rsidR="00BD4976" w:rsidRPr="00245165" w:rsidRDefault="00546B49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91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38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BD4976" w:rsidRPr="00245165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12 465 698,30</w:t>
            </w:r>
          </w:p>
        </w:tc>
        <w:tc>
          <w:tcPr>
            <w:tcW w:w="404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32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инженерных сетей требованиям нормативно-технических документов.</w:t>
            </w: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38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BD4976" w:rsidRPr="00245165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38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04202S0340</w:t>
            </w:r>
          </w:p>
        </w:tc>
        <w:tc>
          <w:tcPr>
            <w:tcW w:w="408" w:type="pct"/>
            <w:vAlign w:val="center"/>
          </w:tcPr>
          <w:p w:rsidR="00BD4976" w:rsidRPr="00245165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11 746 427,51</w:t>
            </w:r>
          </w:p>
        </w:tc>
        <w:tc>
          <w:tcPr>
            <w:tcW w:w="404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38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04202S0340</w:t>
            </w:r>
          </w:p>
        </w:tc>
        <w:tc>
          <w:tcPr>
            <w:tcW w:w="408" w:type="pct"/>
            <w:vAlign w:val="center"/>
          </w:tcPr>
          <w:p w:rsidR="00BD4976" w:rsidRPr="00245165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719 270,79</w:t>
            </w:r>
          </w:p>
        </w:tc>
        <w:tc>
          <w:tcPr>
            <w:tcW w:w="404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D4976" w:rsidRPr="00245165" w:rsidTr="0026716E">
        <w:trPr>
          <w:trHeight w:val="142"/>
        </w:trPr>
        <w:tc>
          <w:tcPr>
            <w:tcW w:w="754" w:type="pct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Merge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38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BD4976" w:rsidRPr="00245165" w:rsidRDefault="00BD4976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BD4976" w:rsidRPr="00245165" w:rsidRDefault="00BD4976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BD4976" w:rsidRPr="00245165" w:rsidRDefault="00BD4976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7223A5">
        <w:trPr>
          <w:trHeight w:val="142"/>
        </w:trPr>
        <w:tc>
          <w:tcPr>
            <w:tcW w:w="5000" w:type="pct"/>
            <w:gridSpan w:val="29"/>
            <w:vAlign w:val="center"/>
          </w:tcPr>
          <w:p w:rsidR="007223A5" w:rsidRPr="00245165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 xml:space="preserve"> Народный бюджет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7223A5" w:rsidRPr="00245165" w:rsidTr="0026716E">
        <w:trPr>
          <w:trHeight w:val="142"/>
        </w:trPr>
        <w:tc>
          <w:tcPr>
            <w:tcW w:w="754" w:type="pct"/>
            <w:vAlign w:val="center"/>
          </w:tcPr>
          <w:p w:rsidR="007223A5" w:rsidRPr="00245165" w:rsidRDefault="007223A5" w:rsidP="007223A5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Народный бюджет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  <w:tc>
          <w:tcPr>
            <w:tcW w:w="504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88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67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8B3C99"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91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53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348 123,19</w:t>
            </w:r>
          </w:p>
        </w:tc>
        <w:tc>
          <w:tcPr>
            <w:tcW w:w="332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инженерных сетей требованиям нормативно-технических документов.</w:t>
            </w:r>
          </w:p>
        </w:tc>
      </w:tr>
      <w:tr w:rsidR="007223A5" w:rsidRPr="00245165" w:rsidTr="0026716E">
        <w:trPr>
          <w:trHeight w:val="142"/>
        </w:trPr>
        <w:tc>
          <w:tcPr>
            <w:tcW w:w="754" w:type="pct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53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32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26716E">
        <w:trPr>
          <w:trHeight w:val="142"/>
        </w:trPr>
        <w:tc>
          <w:tcPr>
            <w:tcW w:w="754" w:type="pct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538" w:type="pct"/>
            <w:vAlign w:val="center"/>
          </w:tcPr>
          <w:p w:rsidR="007223A5" w:rsidRPr="00245165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04203S0550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208 873,91</w:t>
            </w:r>
          </w:p>
        </w:tc>
        <w:tc>
          <w:tcPr>
            <w:tcW w:w="332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26716E">
        <w:trPr>
          <w:trHeight w:val="142"/>
        </w:trPr>
        <w:tc>
          <w:tcPr>
            <w:tcW w:w="754" w:type="pct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538" w:type="pct"/>
            <w:vAlign w:val="center"/>
          </w:tcPr>
          <w:p w:rsidR="007223A5" w:rsidRPr="00245165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0502 04203S0550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104 436,96</w:t>
            </w:r>
          </w:p>
        </w:tc>
        <w:tc>
          <w:tcPr>
            <w:tcW w:w="332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26716E">
        <w:trPr>
          <w:trHeight w:val="142"/>
        </w:trPr>
        <w:tc>
          <w:tcPr>
            <w:tcW w:w="754" w:type="pct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4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5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1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3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34 812,32</w:t>
            </w:r>
          </w:p>
        </w:tc>
        <w:tc>
          <w:tcPr>
            <w:tcW w:w="332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4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Align w:val="center"/>
          </w:tcPr>
          <w:p w:rsidR="007223A5" w:rsidRPr="00245165" w:rsidRDefault="007223A5" w:rsidP="002671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546B49">
        <w:trPr>
          <w:trHeight w:val="142"/>
        </w:trPr>
        <w:tc>
          <w:tcPr>
            <w:tcW w:w="5000" w:type="pct"/>
            <w:gridSpan w:val="29"/>
            <w:shd w:val="clear" w:color="auto" w:fill="E5DFEC" w:themeFill="accent4" w:themeFillTint="33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7223A5" w:rsidRPr="00245165" w:rsidTr="00546B49">
        <w:trPr>
          <w:trHeight w:val="142"/>
        </w:trPr>
        <w:tc>
          <w:tcPr>
            <w:tcW w:w="5000" w:type="pct"/>
            <w:gridSpan w:val="29"/>
          </w:tcPr>
          <w:p w:rsidR="007223A5" w:rsidRPr="00245165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1 «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качественным жильем населения муниципального образования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7223A5" w:rsidRPr="00245165" w:rsidTr="0026716E">
        <w:trPr>
          <w:trHeight w:val="142"/>
        </w:trPr>
        <w:tc>
          <w:tcPr>
            <w:tcW w:w="766" w:type="pct"/>
            <w:gridSpan w:val="3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в рамках комплекса процессных мероприятий 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«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качественным жильем населения муниципального образования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84" w:type="pct"/>
            <w:gridSpan w:val="2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хозяйства,</w:t>
            </w:r>
            <w:r w:rsidRPr="00245165">
              <w:rPr>
                <w:color w:val="000000"/>
                <w:sz w:val="20"/>
                <w:szCs w:val="20"/>
              </w:rPr>
              <w:t xml:space="preserve"> Комитет имущественных и земельных отношений</w:t>
            </w:r>
          </w:p>
        </w:tc>
        <w:tc>
          <w:tcPr>
            <w:tcW w:w="283" w:type="pct"/>
            <w:gridSpan w:val="3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71" w:type="pct"/>
            <w:gridSpan w:val="5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46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3 305 887,12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11 636 000,00</w:t>
            </w:r>
          </w:p>
        </w:tc>
        <w:tc>
          <w:tcPr>
            <w:tcW w:w="352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17" w:type="pct"/>
            <w:gridSpan w:val="3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Соответствие нормативному состоянию объектов МКД . Снижение уровня аварийности в жилищно-коммунальном комплексе.</w:t>
            </w:r>
          </w:p>
        </w:tc>
      </w:tr>
      <w:tr w:rsidR="007223A5" w:rsidRPr="00245165" w:rsidTr="0026716E">
        <w:trPr>
          <w:trHeight w:val="142"/>
        </w:trPr>
        <w:tc>
          <w:tcPr>
            <w:tcW w:w="766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1" w:type="pct"/>
            <w:gridSpan w:val="5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46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2" w:type="pct"/>
            <w:gridSpan w:val="3"/>
            <w:vAlign w:val="center"/>
          </w:tcPr>
          <w:p w:rsidR="007223A5" w:rsidRPr="00245165" w:rsidRDefault="007223A5" w:rsidP="0035320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7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26716E">
        <w:trPr>
          <w:trHeight w:val="142"/>
        </w:trPr>
        <w:tc>
          <w:tcPr>
            <w:tcW w:w="766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1" w:type="pct"/>
            <w:gridSpan w:val="5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46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04401S0550</w:t>
            </w:r>
          </w:p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851 0501 044018046</w:t>
            </w: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304 521,14</w:t>
            </w:r>
          </w:p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161 305</w:t>
            </w: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,</w:t>
            </w: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14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352" w:type="pct"/>
            <w:gridSpan w:val="3"/>
            <w:vAlign w:val="center"/>
          </w:tcPr>
          <w:p w:rsidR="007223A5" w:rsidRPr="00245165" w:rsidRDefault="007223A5" w:rsidP="0035320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7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26716E">
        <w:trPr>
          <w:trHeight w:val="530"/>
        </w:trPr>
        <w:tc>
          <w:tcPr>
            <w:tcW w:w="766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1" w:type="pct"/>
            <w:gridSpan w:val="5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46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851 0501 0440128410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2 840 060,84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11 636 000,00</w:t>
            </w:r>
          </w:p>
        </w:tc>
        <w:tc>
          <w:tcPr>
            <w:tcW w:w="352" w:type="pct"/>
            <w:gridSpan w:val="3"/>
            <w:vAlign w:val="center"/>
          </w:tcPr>
          <w:p w:rsidR="007223A5" w:rsidRPr="00245165" w:rsidRDefault="007223A5" w:rsidP="007223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17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4 000 000,00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26716E">
        <w:trPr>
          <w:trHeight w:val="142"/>
        </w:trPr>
        <w:tc>
          <w:tcPr>
            <w:tcW w:w="766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1" w:type="pct"/>
            <w:gridSpan w:val="5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546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2671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2" w:type="pct"/>
            <w:gridSpan w:val="3"/>
            <w:vAlign w:val="center"/>
          </w:tcPr>
          <w:p w:rsidR="007223A5" w:rsidRPr="00245165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7" w:type="pct"/>
            <w:gridSpan w:val="3"/>
            <w:vAlign w:val="center"/>
          </w:tcPr>
          <w:p w:rsidR="007223A5" w:rsidRPr="00245165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7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6716E" w:rsidRPr="00245165" w:rsidTr="0026716E">
        <w:trPr>
          <w:trHeight w:val="282"/>
        </w:trPr>
        <w:tc>
          <w:tcPr>
            <w:tcW w:w="5000" w:type="pct"/>
            <w:gridSpan w:val="29"/>
          </w:tcPr>
          <w:p w:rsidR="0026716E" w:rsidRPr="00245165" w:rsidRDefault="0026716E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2 «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коммунальными услугами населения муниципального образования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7223A5" w:rsidRPr="00245165" w:rsidTr="00C625F8">
        <w:trPr>
          <w:trHeight w:val="282"/>
        </w:trPr>
        <w:tc>
          <w:tcPr>
            <w:tcW w:w="756" w:type="pct"/>
            <w:gridSpan w:val="2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для поддержки коммунального хозяйства и мероприятий по газификации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</w:t>
            </w:r>
            <w:r w:rsidR="0026716E" w:rsidRPr="00245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МУП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«Быткомсервис»</w:t>
            </w:r>
            <w:r w:rsidR="0026716E"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</w:t>
            </w:r>
          </w:p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работе с сельскими территориями</w:t>
            </w:r>
          </w:p>
        </w:tc>
        <w:tc>
          <w:tcPr>
            <w:tcW w:w="292" w:type="pct"/>
            <w:gridSpan w:val="4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6" w:type="pct"/>
            <w:gridSpan w:val="4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51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38 319 068,64</w:t>
            </w:r>
          </w:p>
        </w:tc>
        <w:tc>
          <w:tcPr>
            <w:tcW w:w="394" w:type="pct"/>
            <w:vAlign w:val="center"/>
          </w:tcPr>
          <w:p w:rsidR="007223A5" w:rsidRPr="00245165" w:rsidRDefault="0026716E" w:rsidP="001E172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27 434 207,99</w:t>
            </w:r>
          </w:p>
        </w:tc>
        <w:tc>
          <w:tcPr>
            <w:tcW w:w="357" w:type="pct"/>
            <w:gridSpan w:val="4"/>
            <w:vAlign w:val="center"/>
          </w:tcPr>
          <w:p w:rsidR="007223A5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69 354 613,65</w:t>
            </w:r>
          </w:p>
        </w:tc>
        <w:tc>
          <w:tcPr>
            <w:tcW w:w="415" w:type="pct"/>
            <w:gridSpan w:val="3"/>
            <w:vAlign w:val="center"/>
          </w:tcPr>
          <w:p w:rsidR="007223A5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59 189 314,27</w:t>
            </w:r>
          </w:p>
        </w:tc>
        <w:tc>
          <w:tcPr>
            <w:tcW w:w="484" w:type="pct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надежности и качества работы объектов коммунальной инфраструктуры.</w:t>
            </w:r>
          </w:p>
        </w:tc>
      </w:tr>
      <w:tr w:rsidR="007223A5" w:rsidRPr="00245165" w:rsidTr="00C625F8">
        <w:trPr>
          <w:trHeight w:val="519"/>
        </w:trPr>
        <w:tc>
          <w:tcPr>
            <w:tcW w:w="756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2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51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7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296"/>
        </w:trPr>
        <w:tc>
          <w:tcPr>
            <w:tcW w:w="756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2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1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851 0502 0440281140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BD49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4 610 000,00</w:t>
            </w:r>
          </w:p>
        </w:tc>
        <w:tc>
          <w:tcPr>
            <w:tcW w:w="394" w:type="pct"/>
            <w:vAlign w:val="center"/>
          </w:tcPr>
          <w:p w:rsidR="007223A5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7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415"/>
        </w:trPr>
        <w:tc>
          <w:tcPr>
            <w:tcW w:w="756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2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1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851 0502 0440228420</w:t>
            </w:r>
          </w:p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851 0502 0440228430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33 558 790,57</w:t>
            </w: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150 278,07</w:t>
            </w: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94" w:type="pct"/>
            <w:vAlign w:val="center"/>
          </w:tcPr>
          <w:p w:rsidR="007223A5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26 634 207,99</w:t>
            </w:r>
          </w:p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800 000,00</w:t>
            </w:r>
          </w:p>
        </w:tc>
        <w:tc>
          <w:tcPr>
            <w:tcW w:w="357" w:type="pct"/>
            <w:gridSpan w:val="4"/>
            <w:vAlign w:val="center"/>
          </w:tcPr>
          <w:p w:rsidR="007223A5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69 154 613,65</w:t>
            </w:r>
          </w:p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200 000,00</w:t>
            </w:r>
          </w:p>
        </w:tc>
        <w:tc>
          <w:tcPr>
            <w:tcW w:w="415" w:type="pct"/>
            <w:gridSpan w:val="3"/>
            <w:vAlign w:val="center"/>
          </w:tcPr>
          <w:p w:rsidR="007223A5" w:rsidRPr="00245165" w:rsidRDefault="0026716E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58 989 314,27</w:t>
            </w:r>
          </w:p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200 000,00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519"/>
        </w:trPr>
        <w:tc>
          <w:tcPr>
            <w:tcW w:w="756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2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6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Иные источники финансирования </w:t>
            </w:r>
          </w:p>
        </w:tc>
        <w:tc>
          <w:tcPr>
            <w:tcW w:w="551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C625F8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4" w:type="pc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7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6716E" w:rsidRPr="00245165" w:rsidTr="0026716E">
        <w:trPr>
          <w:trHeight w:val="282"/>
        </w:trPr>
        <w:tc>
          <w:tcPr>
            <w:tcW w:w="5000" w:type="pct"/>
            <w:gridSpan w:val="29"/>
          </w:tcPr>
          <w:p w:rsidR="0026716E" w:rsidRPr="00245165" w:rsidRDefault="0026716E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3 «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pacing w:val="2"/>
                <w:kern w:val="0"/>
                <w:sz w:val="20"/>
                <w:szCs w:val="20"/>
                <w:lang w:eastAsia="ru-RU" w:bidi="ar-SA"/>
              </w:rPr>
              <w:t>Обеспечение реализации планов строительства, ремонта и реконструкции объектов муниципальной собственности</w:t>
            </w: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</w:tr>
      <w:tr w:rsidR="007223A5" w:rsidRPr="00245165" w:rsidTr="00C625F8">
        <w:trPr>
          <w:trHeight w:val="282"/>
        </w:trPr>
        <w:tc>
          <w:tcPr>
            <w:tcW w:w="754" w:type="pct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в целях обеспечения деятельности МКУ «УКС г.Алексин»</w:t>
            </w:r>
          </w:p>
        </w:tc>
        <w:tc>
          <w:tcPr>
            <w:tcW w:w="487" w:type="pct"/>
            <w:gridSpan w:val="3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МКУ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«УКС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45165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245165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Алексин»</w:t>
            </w:r>
          </w:p>
        </w:tc>
        <w:tc>
          <w:tcPr>
            <w:tcW w:w="287" w:type="pct"/>
            <w:gridSpan w:val="3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61" w:type="pct"/>
            <w:gridSpan w:val="4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16 971 690,00</w:t>
            </w:r>
          </w:p>
          <w:p w:rsidR="007223A5" w:rsidRPr="00245165" w:rsidRDefault="007223A5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22 823 100,00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22 776 200,00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22 784 600,00</w:t>
            </w:r>
          </w:p>
        </w:tc>
        <w:tc>
          <w:tcPr>
            <w:tcW w:w="484" w:type="pct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Своевременно предоставленные сметные расчеты для выполнения работ в рамках муниципальных программ</w:t>
            </w:r>
          </w:p>
        </w:tc>
      </w:tr>
      <w:tr w:rsidR="007223A5" w:rsidRPr="00245165" w:rsidTr="00C625F8">
        <w:trPr>
          <w:trHeight w:val="519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296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25F8" w:rsidRPr="00245165" w:rsidTr="00C625F8">
        <w:trPr>
          <w:trHeight w:val="296"/>
        </w:trPr>
        <w:tc>
          <w:tcPr>
            <w:tcW w:w="754" w:type="pct"/>
            <w:vMerge/>
            <w:vAlign w:val="center"/>
          </w:tcPr>
          <w:p w:rsidR="00C625F8" w:rsidRPr="00245165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C625F8" w:rsidRPr="00245165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C625F8" w:rsidRPr="00245165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C625F8" w:rsidRPr="00245165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C625F8" w:rsidRPr="00245165" w:rsidRDefault="00C625F8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9" w:type="pct"/>
            <w:gridSpan w:val="4"/>
            <w:vAlign w:val="center"/>
          </w:tcPr>
          <w:p w:rsidR="00C625F8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924 0412 0440300590</w:t>
            </w:r>
          </w:p>
        </w:tc>
        <w:tc>
          <w:tcPr>
            <w:tcW w:w="408" w:type="pct"/>
            <w:vAlign w:val="center"/>
          </w:tcPr>
          <w:p w:rsidR="00C625F8" w:rsidRPr="00245165" w:rsidRDefault="00C625F8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C625F8" w:rsidRPr="00245165" w:rsidRDefault="00C625F8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16 971 690,00</w:t>
            </w:r>
          </w:p>
          <w:p w:rsidR="00C625F8" w:rsidRPr="00245165" w:rsidRDefault="00C625F8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C625F8" w:rsidRPr="00245165" w:rsidRDefault="00C625F8" w:rsidP="00C30C1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22 823 100,00</w:t>
            </w:r>
          </w:p>
        </w:tc>
        <w:tc>
          <w:tcPr>
            <w:tcW w:w="388" w:type="pct"/>
            <w:gridSpan w:val="4"/>
            <w:vAlign w:val="center"/>
          </w:tcPr>
          <w:p w:rsidR="00C625F8" w:rsidRPr="00245165" w:rsidRDefault="00C625F8" w:rsidP="00C30C1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22 776 200,00</w:t>
            </w:r>
          </w:p>
        </w:tc>
        <w:tc>
          <w:tcPr>
            <w:tcW w:w="374" w:type="pct"/>
            <w:gridSpan w:val="2"/>
            <w:vAlign w:val="center"/>
          </w:tcPr>
          <w:p w:rsidR="00C625F8" w:rsidRPr="00245165" w:rsidRDefault="00C625F8" w:rsidP="00C30C1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22 784 600,00</w:t>
            </w:r>
          </w:p>
        </w:tc>
        <w:tc>
          <w:tcPr>
            <w:tcW w:w="484" w:type="pct"/>
            <w:vMerge/>
            <w:vAlign w:val="center"/>
          </w:tcPr>
          <w:p w:rsidR="00C625F8" w:rsidRPr="00245165" w:rsidRDefault="00C625F8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519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8" w:type="pct"/>
          </w:tcPr>
          <w:p w:rsidR="007223A5" w:rsidRPr="00245165" w:rsidRDefault="007223A5" w:rsidP="003C5EA4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7223A5" w:rsidRPr="00245165" w:rsidRDefault="007223A5" w:rsidP="003C5EA4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282"/>
        </w:trPr>
        <w:tc>
          <w:tcPr>
            <w:tcW w:w="754" w:type="pct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по муниципальной программе</w:t>
            </w:r>
          </w:p>
        </w:tc>
        <w:tc>
          <w:tcPr>
            <w:tcW w:w="487" w:type="pct"/>
            <w:gridSpan w:val="3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87" w:type="pct"/>
            <w:gridSpan w:val="3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361" w:type="pct"/>
            <w:gridSpan w:val="4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ind w:hanging="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7223A5" w:rsidP="003C5EA4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94 273 131,87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C625F8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69 636 423,19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C61A35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96 130 813,65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C61A35" w:rsidP="00DB0616">
            <w:pPr>
              <w:suppressAutoHyphens w:val="0"/>
              <w:ind w:firstLine="8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85 973 914,27</w:t>
            </w:r>
          </w:p>
        </w:tc>
        <w:tc>
          <w:tcPr>
            <w:tcW w:w="484" w:type="pct"/>
            <w:vMerge w:val="restart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</w:tr>
      <w:tr w:rsidR="007223A5" w:rsidRPr="00245165" w:rsidTr="00C625F8">
        <w:trPr>
          <w:trHeight w:val="534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08" w:type="pct"/>
          </w:tcPr>
          <w:p w:rsidR="00C625F8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FE7DC7">
        <w:trPr>
          <w:trHeight w:val="296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C625F8" w:rsidRPr="00245165" w:rsidRDefault="00FE7DC7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38 693 779,15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C625F8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7 149 073,91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7223A5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7223A5" w:rsidP="00FE7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245165" w:rsidTr="00C625F8">
        <w:trPr>
          <w:trHeight w:val="296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08" w:type="pct"/>
            <w:vAlign w:val="center"/>
          </w:tcPr>
          <w:p w:rsidR="007223A5" w:rsidRPr="00245165" w:rsidRDefault="00FE7DC7" w:rsidP="003C5E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55 579 352,72</w:t>
            </w: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62 452 536,96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C61A3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96 130 813,65</w:t>
            </w:r>
          </w:p>
        </w:tc>
        <w:tc>
          <w:tcPr>
            <w:tcW w:w="374" w:type="pct"/>
            <w:gridSpan w:val="2"/>
            <w:vAlign w:val="center"/>
          </w:tcPr>
          <w:p w:rsidR="007223A5" w:rsidRPr="00245165" w:rsidRDefault="00C61A3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85 973 914,27</w:t>
            </w:r>
          </w:p>
        </w:tc>
        <w:tc>
          <w:tcPr>
            <w:tcW w:w="48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23A5" w:rsidRPr="00C267C9" w:rsidTr="00C625F8">
        <w:trPr>
          <w:trHeight w:val="489"/>
        </w:trPr>
        <w:tc>
          <w:tcPr>
            <w:tcW w:w="754" w:type="pct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7" w:type="pct"/>
            <w:gridSpan w:val="3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1" w:type="pct"/>
            <w:gridSpan w:val="4"/>
            <w:vMerge/>
            <w:vAlign w:val="center"/>
          </w:tcPr>
          <w:p w:rsidR="007223A5" w:rsidRPr="00245165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4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(спонсоры и население)</w:t>
            </w:r>
          </w:p>
        </w:tc>
        <w:tc>
          <w:tcPr>
            <w:tcW w:w="559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08" w:type="pct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7223A5" w:rsidRPr="00245165" w:rsidRDefault="00C625F8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34 812,32</w:t>
            </w:r>
          </w:p>
        </w:tc>
        <w:tc>
          <w:tcPr>
            <w:tcW w:w="388" w:type="pct"/>
            <w:gridSpan w:val="4"/>
            <w:vAlign w:val="center"/>
          </w:tcPr>
          <w:p w:rsidR="007223A5" w:rsidRPr="00245165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74" w:type="pct"/>
            <w:gridSpan w:val="2"/>
            <w:vAlign w:val="center"/>
          </w:tcPr>
          <w:p w:rsidR="007223A5" w:rsidRPr="00447F26" w:rsidRDefault="007223A5" w:rsidP="00DB06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4516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84" w:type="pct"/>
            <w:vMerge/>
            <w:vAlign w:val="center"/>
          </w:tcPr>
          <w:p w:rsidR="007223A5" w:rsidRPr="00C267C9" w:rsidRDefault="007223A5" w:rsidP="00DB061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2679A" w:rsidRPr="0082679A" w:rsidRDefault="0082679A" w:rsidP="00780BB0"/>
    <w:sectPr w:rsidR="0082679A" w:rsidRPr="0082679A" w:rsidSect="00C267C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62E5"/>
    <w:rsid w:val="00022162"/>
    <w:rsid w:val="00030A43"/>
    <w:rsid w:val="00035A73"/>
    <w:rsid w:val="00036AA2"/>
    <w:rsid w:val="000373F2"/>
    <w:rsid w:val="00040814"/>
    <w:rsid w:val="000551CF"/>
    <w:rsid w:val="00073CB7"/>
    <w:rsid w:val="00084099"/>
    <w:rsid w:val="00092964"/>
    <w:rsid w:val="000A1EDB"/>
    <w:rsid w:val="000A293B"/>
    <w:rsid w:val="000A4710"/>
    <w:rsid w:val="000A6C76"/>
    <w:rsid w:val="000E5663"/>
    <w:rsid w:val="000E67C7"/>
    <w:rsid w:val="000E7D21"/>
    <w:rsid w:val="000F24DC"/>
    <w:rsid w:val="000F5D27"/>
    <w:rsid w:val="001203B5"/>
    <w:rsid w:val="0012082C"/>
    <w:rsid w:val="00131F38"/>
    <w:rsid w:val="00141578"/>
    <w:rsid w:val="001626B2"/>
    <w:rsid w:val="00167CFC"/>
    <w:rsid w:val="00196A9D"/>
    <w:rsid w:val="001A09E5"/>
    <w:rsid w:val="001A7E35"/>
    <w:rsid w:val="001E0063"/>
    <w:rsid w:val="001E1725"/>
    <w:rsid w:val="001E2912"/>
    <w:rsid w:val="001F6FDC"/>
    <w:rsid w:val="001F760B"/>
    <w:rsid w:val="001F7D79"/>
    <w:rsid w:val="00201FC9"/>
    <w:rsid w:val="00203566"/>
    <w:rsid w:val="00210FF2"/>
    <w:rsid w:val="00225D9C"/>
    <w:rsid w:val="00245165"/>
    <w:rsid w:val="002603E0"/>
    <w:rsid w:val="0026716E"/>
    <w:rsid w:val="00290524"/>
    <w:rsid w:val="002A2F5B"/>
    <w:rsid w:val="002A5C35"/>
    <w:rsid w:val="002B099C"/>
    <w:rsid w:val="002B6F5E"/>
    <w:rsid w:val="002C372E"/>
    <w:rsid w:val="002C6AAD"/>
    <w:rsid w:val="002D2D33"/>
    <w:rsid w:val="002E0CE5"/>
    <w:rsid w:val="00321520"/>
    <w:rsid w:val="0033047B"/>
    <w:rsid w:val="003358C2"/>
    <w:rsid w:val="00353206"/>
    <w:rsid w:val="0038312B"/>
    <w:rsid w:val="00396198"/>
    <w:rsid w:val="003C3AA1"/>
    <w:rsid w:val="003C5EA4"/>
    <w:rsid w:val="003C7429"/>
    <w:rsid w:val="003D49F2"/>
    <w:rsid w:val="003E1535"/>
    <w:rsid w:val="003E4879"/>
    <w:rsid w:val="003E6F20"/>
    <w:rsid w:val="003F2437"/>
    <w:rsid w:val="003F3A96"/>
    <w:rsid w:val="003F5833"/>
    <w:rsid w:val="003F6C66"/>
    <w:rsid w:val="00412C2C"/>
    <w:rsid w:val="00415003"/>
    <w:rsid w:val="00430436"/>
    <w:rsid w:val="00434462"/>
    <w:rsid w:val="00447F26"/>
    <w:rsid w:val="00452992"/>
    <w:rsid w:val="00454751"/>
    <w:rsid w:val="004754C8"/>
    <w:rsid w:val="00482636"/>
    <w:rsid w:val="00482E24"/>
    <w:rsid w:val="0049345E"/>
    <w:rsid w:val="004A1B8C"/>
    <w:rsid w:val="004D172A"/>
    <w:rsid w:val="004D3C02"/>
    <w:rsid w:val="004E0667"/>
    <w:rsid w:val="004E2783"/>
    <w:rsid w:val="004F3314"/>
    <w:rsid w:val="00502C7D"/>
    <w:rsid w:val="0050572D"/>
    <w:rsid w:val="00524B35"/>
    <w:rsid w:val="00526ADC"/>
    <w:rsid w:val="00527376"/>
    <w:rsid w:val="00531276"/>
    <w:rsid w:val="005406C8"/>
    <w:rsid w:val="00546B49"/>
    <w:rsid w:val="0056559B"/>
    <w:rsid w:val="00570B33"/>
    <w:rsid w:val="0057562A"/>
    <w:rsid w:val="005859E5"/>
    <w:rsid w:val="0058641E"/>
    <w:rsid w:val="00593A4E"/>
    <w:rsid w:val="005A302F"/>
    <w:rsid w:val="005A5C24"/>
    <w:rsid w:val="005B3F20"/>
    <w:rsid w:val="005C3768"/>
    <w:rsid w:val="005C4936"/>
    <w:rsid w:val="005D25A4"/>
    <w:rsid w:val="005D2793"/>
    <w:rsid w:val="005D2A22"/>
    <w:rsid w:val="005D68CA"/>
    <w:rsid w:val="005E2CF2"/>
    <w:rsid w:val="005E6E67"/>
    <w:rsid w:val="006069E2"/>
    <w:rsid w:val="00636FE9"/>
    <w:rsid w:val="00683D46"/>
    <w:rsid w:val="006866A9"/>
    <w:rsid w:val="006927F8"/>
    <w:rsid w:val="00696A7C"/>
    <w:rsid w:val="006A05EF"/>
    <w:rsid w:val="006D772A"/>
    <w:rsid w:val="006E65DE"/>
    <w:rsid w:val="0070485C"/>
    <w:rsid w:val="007071BC"/>
    <w:rsid w:val="007218C8"/>
    <w:rsid w:val="007223A5"/>
    <w:rsid w:val="00730BD0"/>
    <w:rsid w:val="00735710"/>
    <w:rsid w:val="00744D54"/>
    <w:rsid w:val="007603B1"/>
    <w:rsid w:val="00770834"/>
    <w:rsid w:val="00771849"/>
    <w:rsid w:val="00773C3C"/>
    <w:rsid w:val="00775B9B"/>
    <w:rsid w:val="00780BB0"/>
    <w:rsid w:val="007945F3"/>
    <w:rsid w:val="007A261D"/>
    <w:rsid w:val="007A3A7E"/>
    <w:rsid w:val="007B2550"/>
    <w:rsid w:val="007C57C5"/>
    <w:rsid w:val="007C7C0E"/>
    <w:rsid w:val="007D7BDB"/>
    <w:rsid w:val="007E0515"/>
    <w:rsid w:val="007E74F1"/>
    <w:rsid w:val="00815FD6"/>
    <w:rsid w:val="0082679A"/>
    <w:rsid w:val="008344CA"/>
    <w:rsid w:val="00846EA8"/>
    <w:rsid w:val="0085006A"/>
    <w:rsid w:val="00862189"/>
    <w:rsid w:val="00866349"/>
    <w:rsid w:val="008676F0"/>
    <w:rsid w:val="008703F0"/>
    <w:rsid w:val="00872228"/>
    <w:rsid w:val="008803E9"/>
    <w:rsid w:val="008845C0"/>
    <w:rsid w:val="00890930"/>
    <w:rsid w:val="0089124D"/>
    <w:rsid w:val="00891495"/>
    <w:rsid w:val="008B3C99"/>
    <w:rsid w:val="008B7DF2"/>
    <w:rsid w:val="008C61D7"/>
    <w:rsid w:val="008C76E7"/>
    <w:rsid w:val="008D0BA2"/>
    <w:rsid w:val="008D281A"/>
    <w:rsid w:val="008D4360"/>
    <w:rsid w:val="008E2CEA"/>
    <w:rsid w:val="008E5F61"/>
    <w:rsid w:val="008F395C"/>
    <w:rsid w:val="00911271"/>
    <w:rsid w:val="009138F5"/>
    <w:rsid w:val="0091554F"/>
    <w:rsid w:val="00924CA3"/>
    <w:rsid w:val="00937BD2"/>
    <w:rsid w:val="00945883"/>
    <w:rsid w:val="00953CA7"/>
    <w:rsid w:val="00960579"/>
    <w:rsid w:val="00982F57"/>
    <w:rsid w:val="00990ACA"/>
    <w:rsid w:val="00994996"/>
    <w:rsid w:val="009A2BED"/>
    <w:rsid w:val="009B332F"/>
    <w:rsid w:val="009B5D74"/>
    <w:rsid w:val="009C5194"/>
    <w:rsid w:val="009D0F7C"/>
    <w:rsid w:val="009D464E"/>
    <w:rsid w:val="009E001D"/>
    <w:rsid w:val="009E4160"/>
    <w:rsid w:val="009E5380"/>
    <w:rsid w:val="009E55D9"/>
    <w:rsid w:val="009F57D7"/>
    <w:rsid w:val="00A2098E"/>
    <w:rsid w:val="00A23270"/>
    <w:rsid w:val="00A27161"/>
    <w:rsid w:val="00A4280E"/>
    <w:rsid w:val="00A5212E"/>
    <w:rsid w:val="00A77698"/>
    <w:rsid w:val="00A80313"/>
    <w:rsid w:val="00A8566A"/>
    <w:rsid w:val="00A8639C"/>
    <w:rsid w:val="00A86F01"/>
    <w:rsid w:val="00A95B3D"/>
    <w:rsid w:val="00A96604"/>
    <w:rsid w:val="00AE5AA6"/>
    <w:rsid w:val="00AF1EE6"/>
    <w:rsid w:val="00B0321B"/>
    <w:rsid w:val="00B223D5"/>
    <w:rsid w:val="00B3138B"/>
    <w:rsid w:val="00B31E2A"/>
    <w:rsid w:val="00B44B4F"/>
    <w:rsid w:val="00B5751D"/>
    <w:rsid w:val="00B64EF6"/>
    <w:rsid w:val="00B91905"/>
    <w:rsid w:val="00BA5C4F"/>
    <w:rsid w:val="00BB6F4E"/>
    <w:rsid w:val="00BC40BB"/>
    <w:rsid w:val="00BD4976"/>
    <w:rsid w:val="00BD63DB"/>
    <w:rsid w:val="00BD7817"/>
    <w:rsid w:val="00BE1477"/>
    <w:rsid w:val="00BE2F7E"/>
    <w:rsid w:val="00C267C9"/>
    <w:rsid w:val="00C344E0"/>
    <w:rsid w:val="00C40E8F"/>
    <w:rsid w:val="00C53E39"/>
    <w:rsid w:val="00C53EF8"/>
    <w:rsid w:val="00C552A1"/>
    <w:rsid w:val="00C5688D"/>
    <w:rsid w:val="00C61A35"/>
    <w:rsid w:val="00C625F8"/>
    <w:rsid w:val="00C6387C"/>
    <w:rsid w:val="00C73FA5"/>
    <w:rsid w:val="00C84F46"/>
    <w:rsid w:val="00C9504D"/>
    <w:rsid w:val="00C95DDE"/>
    <w:rsid w:val="00CA4518"/>
    <w:rsid w:val="00CB1523"/>
    <w:rsid w:val="00CB72E0"/>
    <w:rsid w:val="00CC36A5"/>
    <w:rsid w:val="00CD1FDA"/>
    <w:rsid w:val="00CE01B9"/>
    <w:rsid w:val="00CE3679"/>
    <w:rsid w:val="00CF0063"/>
    <w:rsid w:val="00D11513"/>
    <w:rsid w:val="00D161EB"/>
    <w:rsid w:val="00D303E4"/>
    <w:rsid w:val="00D352D0"/>
    <w:rsid w:val="00D40340"/>
    <w:rsid w:val="00D557D4"/>
    <w:rsid w:val="00D57958"/>
    <w:rsid w:val="00D61711"/>
    <w:rsid w:val="00D6219F"/>
    <w:rsid w:val="00D66AD9"/>
    <w:rsid w:val="00D73ACA"/>
    <w:rsid w:val="00D7744A"/>
    <w:rsid w:val="00D86A5A"/>
    <w:rsid w:val="00D86E4A"/>
    <w:rsid w:val="00D95CB0"/>
    <w:rsid w:val="00D974DD"/>
    <w:rsid w:val="00DA7467"/>
    <w:rsid w:val="00DB0616"/>
    <w:rsid w:val="00DB13A6"/>
    <w:rsid w:val="00DC1A5F"/>
    <w:rsid w:val="00DC4199"/>
    <w:rsid w:val="00DC43F4"/>
    <w:rsid w:val="00DE1BDB"/>
    <w:rsid w:val="00DF2140"/>
    <w:rsid w:val="00E06FD7"/>
    <w:rsid w:val="00E1570F"/>
    <w:rsid w:val="00E15E2A"/>
    <w:rsid w:val="00E16D03"/>
    <w:rsid w:val="00E21921"/>
    <w:rsid w:val="00E2547D"/>
    <w:rsid w:val="00E30461"/>
    <w:rsid w:val="00E473D2"/>
    <w:rsid w:val="00E5113F"/>
    <w:rsid w:val="00E516D9"/>
    <w:rsid w:val="00E57B9C"/>
    <w:rsid w:val="00E67850"/>
    <w:rsid w:val="00E67C78"/>
    <w:rsid w:val="00E76A66"/>
    <w:rsid w:val="00E8725C"/>
    <w:rsid w:val="00E92AF5"/>
    <w:rsid w:val="00EA1FF3"/>
    <w:rsid w:val="00EA39B0"/>
    <w:rsid w:val="00EC5FBE"/>
    <w:rsid w:val="00EC6101"/>
    <w:rsid w:val="00EE406A"/>
    <w:rsid w:val="00EF2F28"/>
    <w:rsid w:val="00F06F97"/>
    <w:rsid w:val="00F07CA4"/>
    <w:rsid w:val="00F1385D"/>
    <w:rsid w:val="00F15C1E"/>
    <w:rsid w:val="00F24338"/>
    <w:rsid w:val="00F2775C"/>
    <w:rsid w:val="00F47E86"/>
    <w:rsid w:val="00F50869"/>
    <w:rsid w:val="00F52724"/>
    <w:rsid w:val="00F52A8B"/>
    <w:rsid w:val="00F55BB5"/>
    <w:rsid w:val="00F63A65"/>
    <w:rsid w:val="00F7716E"/>
    <w:rsid w:val="00F90A7E"/>
    <w:rsid w:val="00F91585"/>
    <w:rsid w:val="00F979F7"/>
    <w:rsid w:val="00FA7989"/>
    <w:rsid w:val="00FD0C2D"/>
    <w:rsid w:val="00FD32A6"/>
    <w:rsid w:val="00FD7D75"/>
    <w:rsid w:val="00FE1F26"/>
    <w:rsid w:val="00FE7DC7"/>
    <w:rsid w:val="00FF3260"/>
    <w:rsid w:val="00FF4B5C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53CE38-1A1D-44AE-B7BB-D5898B1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7CA4"/>
  </w:style>
  <w:style w:type="paragraph" w:styleId="af1">
    <w:name w:val="Normal (Web)"/>
    <w:basedOn w:val="a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683D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3D46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3D46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3D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3D46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8CC4-9436-4A68-95DA-5A541A55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2636</Words>
  <Characters>15027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2024-12-21T12:04:00Z</cp:lastPrinted>
  <dcterms:created xsi:type="dcterms:W3CDTF">2025-01-10T05:57:00Z</dcterms:created>
  <dcterms:modified xsi:type="dcterms:W3CDTF">2025-01-10T05:57:00Z</dcterms:modified>
</cp:coreProperties>
</file>