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8" w:tblpY="1026"/>
        <w:tblOverlap w:val="never"/>
        <w:tblW w:w="9288" w:type="dxa"/>
        <w:tblLayout w:type="fixed"/>
        <w:tblLook w:val="0000" w:firstRow="0" w:lastRow="0" w:firstColumn="0" w:lastColumn="0" w:noHBand="0" w:noVBand="0"/>
      </w:tblPr>
      <w:tblGrid>
        <w:gridCol w:w="3369"/>
        <w:gridCol w:w="2821"/>
        <w:gridCol w:w="1148"/>
        <w:gridCol w:w="1950"/>
      </w:tblGrid>
      <w:tr w:rsidR="005F6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</w:tcPr>
          <w:p w:rsidR="005F6878" w:rsidRPr="00BE0AD1" w:rsidRDefault="001B03EB">
            <w:pPr>
              <w:jc w:val="center"/>
              <w:rPr>
                <w:b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BE0AD1">
              <w:rPr>
                <w:b/>
                <w:sz w:val="32"/>
                <w:szCs w:val="32"/>
                <w:lang w:val="ru-RU"/>
              </w:rPr>
              <w:t>ТЕРРИТОРИАЛЬНАЯ</w:t>
            </w:r>
            <w:r w:rsidRPr="00BE0AD1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BE0AD1">
              <w:rPr>
                <w:b/>
                <w:sz w:val="32"/>
                <w:szCs w:val="32"/>
                <w:lang w:val="ru-RU"/>
              </w:rPr>
              <w:t xml:space="preserve">ИЗБИРАТЕЛЬНАЯ КОМИССИЯ </w:t>
            </w:r>
          </w:p>
          <w:p w:rsidR="005F6878" w:rsidRPr="00BE0AD1" w:rsidRDefault="001B03E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BE0AD1">
              <w:rPr>
                <w:b/>
                <w:sz w:val="32"/>
                <w:szCs w:val="32"/>
                <w:lang w:val="ru-RU"/>
              </w:rPr>
              <w:t>АЛЕКСИНСКОГО</w:t>
            </w:r>
            <w:r w:rsidRPr="00BE0AD1">
              <w:rPr>
                <w:b/>
                <w:sz w:val="32"/>
                <w:szCs w:val="32"/>
                <w:lang w:val="ru-RU"/>
              </w:rPr>
              <w:t xml:space="preserve"> РАЙОНА </w:t>
            </w:r>
            <w:r w:rsidRPr="00BE0AD1">
              <w:rPr>
                <w:b/>
                <w:sz w:val="32"/>
                <w:szCs w:val="32"/>
                <w:lang w:val="ru-RU"/>
              </w:rPr>
              <w:t>ТУЛЬСКОЙ ОБЛАСТИ</w:t>
            </w:r>
          </w:p>
          <w:p w:rsidR="005F6878" w:rsidRPr="00BE0AD1" w:rsidRDefault="005F687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878" w:rsidRDefault="001B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 w:rsidR="005F6878" w:rsidRDefault="005F6878">
            <w:pPr>
              <w:jc w:val="center"/>
              <w:rPr>
                <w:sz w:val="27"/>
                <w:szCs w:val="27"/>
              </w:rPr>
            </w:pPr>
          </w:p>
        </w:tc>
      </w:tr>
      <w:tr w:rsidR="005F6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5F6878" w:rsidRDefault="001B03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 июля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</w:tcPr>
          <w:p w:rsidR="005F6878" w:rsidRDefault="005F68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 w:rsidR="005F6878" w:rsidRDefault="001B03EB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 w:rsidR="005F6878" w:rsidRDefault="001B03EB">
            <w:pPr>
              <w:pStyle w:val="af1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26-1</w:t>
            </w:r>
          </w:p>
        </w:tc>
      </w:tr>
      <w:tr w:rsidR="005F6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5F6878" w:rsidRDefault="005F68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</w:tcPr>
          <w:p w:rsidR="005F6878" w:rsidRDefault="001B03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 w:rsidR="005F6878" w:rsidRDefault="005F6878"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 w:rsidR="005F6878" w:rsidRDefault="005F6878">
            <w:pPr>
              <w:pStyle w:val="af1"/>
              <w:rPr>
                <w:bCs/>
                <w:sz w:val="27"/>
                <w:szCs w:val="27"/>
              </w:rPr>
            </w:pPr>
          </w:p>
        </w:tc>
      </w:tr>
    </w:tbl>
    <w:p w:rsidR="005F6878" w:rsidRDefault="005F6878">
      <w:pPr>
        <w:pStyle w:val="a5"/>
        <w:rPr>
          <w:bCs/>
          <w:sz w:val="27"/>
          <w:szCs w:val="27"/>
        </w:rPr>
      </w:pPr>
    </w:p>
    <w:p w:rsidR="005F6878" w:rsidRDefault="005F6878">
      <w:pPr>
        <w:pStyle w:val="a5"/>
        <w:rPr>
          <w:bCs/>
          <w:sz w:val="27"/>
          <w:szCs w:val="27"/>
        </w:rPr>
      </w:pPr>
    </w:p>
    <w:p w:rsidR="005F6878" w:rsidRDefault="005F6878">
      <w:pPr>
        <w:pStyle w:val="a5"/>
        <w:rPr>
          <w:bCs/>
          <w:sz w:val="27"/>
          <w:szCs w:val="27"/>
        </w:rPr>
      </w:pPr>
    </w:p>
    <w:p w:rsidR="005F6878" w:rsidRPr="00BE0AD1" w:rsidRDefault="001B03EB">
      <w:pPr>
        <w:pStyle w:val="1"/>
        <w:rPr>
          <w:lang w:val="ru-RU"/>
        </w:rPr>
      </w:pPr>
      <w:r w:rsidRPr="00BE0AD1">
        <w:rPr>
          <w:lang w:val="ru-RU"/>
        </w:rPr>
        <w:t xml:space="preserve">О заверении перечня кандидатов в депутаты Собрания депутатов муниципального образования город Алексин второго созыва, </w:t>
      </w:r>
    </w:p>
    <w:p w:rsidR="005F6878" w:rsidRPr="00BE0AD1" w:rsidRDefault="001B03EB">
      <w:pPr>
        <w:pStyle w:val="1"/>
        <w:rPr>
          <w:lang w:val="ru-RU"/>
        </w:rPr>
      </w:pPr>
      <w:r w:rsidRPr="00BE0AD1">
        <w:rPr>
          <w:lang w:val="ru-RU"/>
        </w:rPr>
        <w:t>выдвинутых Политической</w:t>
      </w:r>
      <w:r w:rsidRPr="00BE0AD1">
        <w:rPr>
          <w:lang w:val="ru-RU"/>
        </w:rPr>
        <w:t xml:space="preserve"> партией </w:t>
      </w:r>
      <w:r w:rsidRPr="00BE0AD1">
        <w:rPr>
          <w:lang w:val="ru-RU"/>
        </w:rPr>
        <w:t>«Партия</w:t>
      </w:r>
      <w:r w:rsidRPr="00BE0AD1">
        <w:rPr>
          <w:lang w:val="ru-RU"/>
        </w:rPr>
        <w:t xml:space="preserve"> Возрождения России</w:t>
      </w:r>
      <w:r w:rsidRPr="00BE0AD1">
        <w:rPr>
          <w:lang w:val="ru-RU"/>
        </w:rPr>
        <w:t>»</w:t>
      </w:r>
    </w:p>
    <w:p w:rsidR="005F6878" w:rsidRPr="00BE0AD1" w:rsidRDefault="001B03EB">
      <w:pPr>
        <w:pStyle w:val="1"/>
        <w:rPr>
          <w:lang w:val="ru-RU"/>
        </w:rPr>
      </w:pPr>
      <w:r w:rsidRPr="00BE0AD1">
        <w:rPr>
          <w:lang w:val="ru-RU"/>
        </w:rPr>
        <w:t xml:space="preserve"> по четырехмандатному избирательному округу № 2</w:t>
      </w:r>
    </w:p>
    <w:p w:rsidR="005F6878" w:rsidRPr="00BE0AD1" w:rsidRDefault="005F6878">
      <w:pPr>
        <w:ind w:firstLine="720"/>
        <w:jc w:val="center"/>
        <w:rPr>
          <w:lang w:val="ru-RU"/>
        </w:rPr>
      </w:pPr>
    </w:p>
    <w:p w:rsidR="005F6878" w:rsidRDefault="001B03EB">
      <w:pPr>
        <w:pStyle w:val="1"/>
        <w:spacing w:line="360" w:lineRule="auto"/>
        <w:ind w:firstLine="709"/>
        <w:jc w:val="both"/>
      </w:pPr>
      <w:r w:rsidRPr="00BE0AD1">
        <w:rPr>
          <w:b w:val="0"/>
          <w:bCs/>
          <w:lang w:val="ru-RU"/>
        </w:rPr>
        <w:t xml:space="preserve">Рассмотрев документы, представленные </w:t>
      </w:r>
      <w:r w:rsidRPr="00BE0AD1">
        <w:rPr>
          <w:b w:val="0"/>
          <w:bCs/>
          <w:lang w:val="ru-RU"/>
        </w:rPr>
        <w:t>14</w:t>
      </w:r>
      <w:r w:rsidRPr="00BE0AD1">
        <w:rPr>
          <w:b w:val="0"/>
          <w:bCs/>
          <w:lang w:val="ru-RU"/>
        </w:rPr>
        <w:t xml:space="preserve"> июля 2022 года для заверения перечня кандидатов в депутаты Собрания депутатов муниципального образования город Алексин второго созыва, выдвинутых </w:t>
      </w:r>
      <w:r w:rsidRPr="00BE0AD1">
        <w:rPr>
          <w:lang w:val="ru-RU"/>
        </w:rPr>
        <w:t>Политической партией «Партия Возрождения России»</w:t>
      </w:r>
      <w:r w:rsidRPr="00BE0AD1">
        <w:rPr>
          <w:b w:val="0"/>
          <w:bCs/>
          <w:lang w:val="ru-RU"/>
        </w:rPr>
        <w:t xml:space="preserve"> по четырехмандатному </w:t>
      </w:r>
      <w:r w:rsidRPr="00BE0AD1">
        <w:rPr>
          <w:b w:val="0"/>
          <w:bCs/>
          <w:lang w:val="ru-RU"/>
        </w:rPr>
        <w:t xml:space="preserve">избирательному округу №2, руководствуясь </w:t>
      </w:r>
      <w:r w:rsidRPr="00BE0AD1">
        <w:rPr>
          <w:b w:val="0"/>
          <w:bCs/>
          <w:szCs w:val="28"/>
          <w:lang w:val="ru-RU"/>
        </w:rPr>
        <w:t xml:space="preserve">пунктом 14.2 статьи 35 Федерального закона от 12.06.2002 №67-ФЗ «Об основных гарантиях избирательных прав и права на участие в референдуме граждан Российской Федерации», частью </w:t>
      </w:r>
      <w:r>
        <w:rPr>
          <w:b w:val="0"/>
          <w:bCs/>
          <w:szCs w:val="28"/>
        </w:rPr>
        <w:t>4 статьи 15 Закона Тульской области от</w:t>
      </w:r>
      <w:r>
        <w:rPr>
          <w:b w:val="0"/>
          <w:bCs/>
          <w:szCs w:val="28"/>
        </w:rPr>
        <w:t xml:space="preserve"> 08.07.2008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</w:t>
      </w:r>
      <w:r>
        <w:rPr>
          <w:b w:val="0"/>
          <w:bCs/>
          <w:szCs w:val="28"/>
        </w:rPr>
        <w:t xml:space="preserve">района Тульской области, организующая подготовку и проведение дополнительных выборов депутатов </w:t>
      </w:r>
      <w:r>
        <w:rPr>
          <w:b w:val="0"/>
          <w:bCs/>
        </w:rPr>
        <w:t>Собрания депутатов муниципального образования город Алексин второго созыва</w:t>
      </w:r>
      <w:r>
        <w:t xml:space="preserve"> </w:t>
      </w:r>
      <w:r>
        <w:rPr>
          <w:b w:val="0"/>
          <w:bCs/>
          <w:szCs w:val="28"/>
        </w:rPr>
        <w:t>по четырехмандатному избирательному округу № 2</w:t>
      </w:r>
      <w:r>
        <w:rPr>
          <w:b w:val="0"/>
          <w:bCs/>
        </w:rPr>
        <w:t>,</w:t>
      </w:r>
      <w:r>
        <w:rPr>
          <w:b w:val="0"/>
          <w:bCs/>
          <w:szCs w:val="28"/>
        </w:rPr>
        <w:t xml:space="preserve"> </w:t>
      </w:r>
      <w:r>
        <w:rPr>
          <w:szCs w:val="28"/>
        </w:rPr>
        <w:t>постановляет:</w:t>
      </w:r>
    </w:p>
    <w:p w:rsidR="005F6878" w:rsidRPr="00BE0AD1" w:rsidRDefault="001B03EB">
      <w:pPr>
        <w:pStyle w:val="ad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BE0AD1">
        <w:rPr>
          <w:sz w:val="28"/>
          <w:lang w:val="ru-RU"/>
        </w:rPr>
        <w:t>1. Заверить перечень кан</w:t>
      </w:r>
      <w:r w:rsidRPr="00BE0AD1">
        <w:rPr>
          <w:sz w:val="28"/>
          <w:lang w:val="ru-RU"/>
        </w:rPr>
        <w:t>дидатов в депутаты Собрания депутатов муниципального образования город Алексин второго созыва, выдвинутых</w:t>
      </w:r>
      <w:r w:rsidRPr="00BE0AD1">
        <w:rPr>
          <w:sz w:val="28"/>
          <w:lang w:val="ru-RU"/>
        </w:rPr>
        <w:t xml:space="preserve"> </w:t>
      </w:r>
      <w:r w:rsidRPr="00BE0AD1">
        <w:rPr>
          <w:b/>
          <w:bCs/>
          <w:sz w:val="28"/>
          <w:szCs w:val="28"/>
          <w:lang w:val="ru-RU"/>
        </w:rPr>
        <w:t>Политической партией «Партия Возрождения России»</w:t>
      </w:r>
      <w:r w:rsidRPr="00BE0AD1">
        <w:rPr>
          <w:b/>
          <w:bCs/>
          <w:sz w:val="28"/>
          <w:szCs w:val="28"/>
          <w:lang w:val="ru-RU"/>
        </w:rPr>
        <w:t xml:space="preserve"> </w:t>
      </w:r>
      <w:r w:rsidRPr="00BE0AD1">
        <w:rPr>
          <w:sz w:val="28"/>
          <w:szCs w:val="28"/>
          <w:lang w:val="ru-RU"/>
        </w:rPr>
        <w:t xml:space="preserve"> по четырехмандатному избирательному округу №2, в количестве </w:t>
      </w:r>
      <w:r w:rsidRPr="00BE0AD1">
        <w:rPr>
          <w:sz w:val="28"/>
          <w:szCs w:val="28"/>
          <w:lang w:val="ru-RU"/>
        </w:rPr>
        <w:t>1</w:t>
      </w:r>
      <w:r w:rsidRPr="00BE0AD1">
        <w:rPr>
          <w:sz w:val="28"/>
          <w:szCs w:val="28"/>
          <w:lang w:val="ru-RU"/>
        </w:rPr>
        <w:t xml:space="preserve"> человек</w:t>
      </w:r>
      <w:r w:rsidRPr="00BE0AD1">
        <w:rPr>
          <w:sz w:val="28"/>
          <w:szCs w:val="28"/>
          <w:lang w:val="ru-RU"/>
        </w:rPr>
        <w:t>а</w:t>
      </w:r>
      <w:r w:rsidRPr="00BE0AD1">
        <w:rPr>
          <w:sz w:val="28"/>
          <w:szCs w:val="28"/>
          <w:lang w:val="ru-RU"/>
        </w:rPr>
        <w:t xml:space="preserve"> (прилагается)</w:t>
      </w:r>
      <w:r w:rsidRPr="00BE0AD1">
        <w:rPr>
          <w:sz w:val="28"/>
          <w:lang w:val="ru-RU"/>
        </w:rPr>
        <w:t>.</w:t>
      </w:r>
    </w:p>
    <w:p w:rsidR="005F6878" w:rsidRPr="00BE0AD1" w:rsidRDefault="001B03EB">
      <w:pPr>
        <w:pStyle w:val="ad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BE0AD1">
        <w:rPr>
          <w:sz w:val="28"/>
          <w:szCs w:val="28"/>
          <w:lang w:val="ru-RU"/>
        </w:rPr>
        <w:lastRenderedPageBreak/>
        <w:t xml:space="preserve">2. </w:t>
      </w:r>
      <w:r w:rsidRPr="00BE0AD1">
        <w:rPr>
          <w:sz w:val="28"/>
          <w:lang w:val="ru-RU"/>
        </w:rPr>
        <w:t xml:space="preserve">Выдать уполномоченному представителю данной политической партии копию настоящего постановления и заверенного перечня кандидатов в депутаты Собрания депутатов муниципального образования город Алексин второго созыва, выдвинутых </w:t>
      </w:r>
      <w:r w:rsidRPr="00BE0AD1">
        <w:rPr>
          <w:b/>
          <w:bCs/>
          <w:sz w:val="28"/>
          <w:szCs w:val="28"/>
          <w:lang w:val="ru-RU"/>
        </w:rPr>
        <w:t>Политической партией «Партия В</w:t>
      </w:r>
      <w:r w:rsidRPr="00BE0AD1">
        <w:rPr>
          <w:b/>
          <w:bCs/>
          <w:sz w:val="28"/>
          <w:szCs w:val="28"/>
          <w:lang w:val="ru-RU"/>
        </w:rPr>
        <w:t>озрождения России»</w:t>
      </w:r>
      <w:r w:rsidRPr="00BE0AD1">
        <w:rPr>
          <w:b/>
          <w:bCs/>
          <w:sz w:val="28"/>
          <w:szCs w:val="28"/>
          <w:lang w:val="ru-RU"/>
        </w:rPr>
        <w:t xml:space="preserve"> </w:t>
      </w:r>
      <w:r w:rsidRPr="00BE0AD1">
        <w:rPr>
          <w:sz w:val="28"/>
          <w:szCs w:val="28"/>
          <w:lang w:val="ru-RU"/>
        </w:rPr>
        <w:t xml:space="preserve"> по четырехмандатному избирательному округу № 2</w:t>
      </w:r>
      <w:r w:rsidRPr="00BE0AD1">
        <w:rPr>
          <w:sz w:val="28"/>
          <w:lang w:val="ru-RU"/>
        </w:rPr>
        <w:t>.</w:t>
      </w:r>
    </w:p>
    <w:p w:rsidR="005F6878" w:rsidRPr="00BE0AD1" w:rsidRDefault="001B03EB">
      <w:pPr>
        <w:pStyle w:val="ad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BE0AD1">
        <w:rPr>
          <w:sz w:val="28"/>
          <w:lang w:val="ru-RU"/>
        </w:rPr>
        <w:t>3. Настоящее постановление разместить на официальном сайте администрации муниципального образования город Алексин в разделе «Выборы».</w:t>
      </w:r>
    </w:p>
    <w:p w:rsidR="005F6878" w:rsidRPr="00BE0AD1" w:rsidRDefault="005F6878">
      <w:pPr>
        <w:pStyle w:val="ad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5F6878" w:rsidRPr="00BE0AD1" w:rsidRDefault="005F6878">
      <w:pPr>
        <w:pStyle w:val="ad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3602"/>
        <w:gridCol w:w="2791"/>
        <w:gridCol w:w="3181"/>
      </w:tblGrid>
      <w:tr w:rsidR="005F6878">
        <w:tc>
          <w:tcPr>
            <w:tcW w:w="3602" w:type="dxa"/>
          </w:tcPr>
          <w:p w:rsidR="005F6878" w:rsidRDefault="001B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F6878" w:rsidRDefault="005F6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F6878" w:rsidRDefault="005F6878">
            <w:pPr>
              <w:jc w:val="both"/>
              <w:rPr>
                <w:szCs w:val="28"/>
              </w:rPr>
            </w:pPr>
          </w:p>
        </w:tc>
        <w:tc>
          <w:tcPr>
            <w:tcW w:w="3181" w:type="dxa"/>
          </w:tcPr>
          <w:p w:rsidR="005F6878" w:rsidRDefault="001B03E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.Н. Журба</w:t>
            </w:r>
          </w:p>
        </w:tc>
      </w:tr>
      <w:tr w:rsidR="005F6878">
        <w:tc>
          <w:tcPr>
            <w:tcW w:w="3602" w:type="dxa"/>
          </w:tcPr>
          <w:p w:rsidR="005F6878" w:rsidRDefault="005F6878">
            <w:pPr>
              <w:jc w:val="both"/>
              <w:rPr>
                <w:szCs w:val="28"/>
              </w:rPr>
            </w:pPr>
          </w:p>
          <w:p w:rsidR="005F6878" w:rsidRDefault="001B03E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комис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2791" w:type="dxa"/>
          </w:tcPr>
          <w:p w:rsidR="005F6878" w:rsidRDefault="005F6878">
            <w:pPr>
              <w:jc w:val="both"/>
              <w:rPr>
                <w:szCs w:val="28"/>
              </w:rPr>
            </w:pPr>
          </w:p>
        </w:tc>
        <w:tc>
          <w:tcPr>
            <w:tcW w:w="3181" w:type="dxa"/>
          </w:tcPr>
          <w:p w:rsidR="005F6878" w:rsidRDefault="005F6878">
            <w:pPr>
              <w:jc w:val="both"/>
              <w:rPr>
                <w:szCs w:val="28"/>
              </w:rPr>
            </w:pPr>
          </w:p>
          <w:p w:rsidR="005F6878" w:rsidRDefault="001B03E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Н.А. Кулиничева</w:t>
            </w:r>
          </w:p>
        </w:tc>
      </w:tr>
    </w:tbl>
    <w:p w:rsidR="005F6878" w:rsidRDefault="005F6878">
      <w:pPr>
        <w:pStyle w:val="ad"/>
        <w:tabs>
          <w:tab w:val="left" w:pos="1080"/>
        </w:tabs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28"/>
          <w:szCs w:val="28"/>
        </w:rPr>
      </w:pPr>
    </w:p>
    <w:p w:rsidR="005F6878" w:rsidRDefault="001B0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p w:rsidR="005F6878" w:rsidRDefault="005F6878">
      <w:pPr>
        <w:spacing w:line="360" w:lineRule="auto"/>
        <w:jc w:val="both"/>
        <w:rPr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422"/>
      </w:tblGrid>
      <w:tr w:rsidR="005F6878" w:rsidRPr="00BE0AD1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5F6878" w:rsidRDefault="005F6878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F6878" w:rsidRDefault="001B03EB">
            <w:pPr>
              <w:jc w:val="center"/>
            </w:pPr>
            <w:r>
              <w:t xml:space="preserve">Приложение </w:t>
            </w:r>
          </w:p>
          <w:p w:rsidR="005F6878" w:rsidRDefault="001B03EB">
            <w:pPr>
              <w:jc w:val="center"/>
            </w:pPr>
            <w:r>
              <w:t>к постановлению  территориальной избирательной комиссии</w:t>
            </w:r>
          </w:p>
          <w:p w:rsidR="005F6878" w:rsidRPr="00BE0AD1" w:rsidRDefault="001B03EB">
            <w:pPr>
              <w:jc w:val="center"/>
              <w:rPr>
                <w:lang w:val="ru-RU"/>
              </w:rPr>
            </w:pPr>
            <w:r w:rsidRPr="00BE0AD1">
              <w:rPr>
                <w:lang w:val="ru-RU"/>
              </w:rPr>
              <w:t>Алексинского района Тульской области</w:t>
            </w:r>
          </w:p>
          <w:p w:rsidR="005F6878" w:rsidRPr="00BE0AD1" w:rsidRDefault="001B03EB">
            <w:pPr>
              <w:jc w:val="center"/>
              <w:rPr>
                <w:lang w:val="ru-RU"/>
              </w:rPr>
            </w:pPr>
            <w:r w:rsidRPr="00BE0AD1">
              <w:rPr>
                <w:lang w:val="ru-RU"/>
              </w:rPr>
              <w:t xml:space="preserve">от </w:t>
            </w:r>
            <w:r w:rsidRPr="00BE0AD1">
              <w:rPr>
                <w:lang w:val="ru-RU"/>
              </w:rPr>
              <w:t>16</w:t>
            </w:r>
            <w:r w:rsidRPr="00BE0AD1">
              <w:rPr>
                <w:lang w:val="ru-RU"/>
              </w:rPr>
              <w:t xml:space="preserve"> ию</w:t>
            </w:r>
            <w:r w:rsidRPr="00BE0AD1">
              <w:rPr>
                <w:lang w:val="ru-RU"/>
              </w:rPr>
              <w:t>л</w:t>
            </w:r>
            <w:r w:rsidRPr="00BE0AD1">
              <w:rPr>
                <w:lang w:val="ru-RU"/>
              </w:rPr>
              <w:t xml:space="preserve">я 2022 года № </w:t>
            </w:r>
            <w:r w:rsidRPr="00BE0AD1">
              <w:rPr>
                <w:lang w:val="ru-RU"/>
              </w:rPr>
              <w:t>26-1</w:t>
            </w:r>
            <w:r w:rsidRPr="00BE0AD1">
              <w:rPr>
                <w:lang w:val="ru-RU"/>
              </w:rPr>
              <w:t xml:space="preserve"> </w:t>
            </w:r>
          </w:p>
        </w:tc>
      </w:tr>
    </w:tbl>
    <w:p w:rsidR="005F6878" w:rsidRPr="00BE0AD1" w:rsidRDefault="005F6878">
      <w:pPr>
        <w:spacing w:line="360" w:lineRule="auto"/>
        <w:jc w:val="both"/>
        <w:rPr>
          <w:sz w:val="28"/>
          <w:szCs w:val="28"/>
          <w:lang w:val="ru-RU"/>
        </w:rPr>
      </w:pPr>
    </w:p>
    <w:p w:rsidR="005F6878" w:rsidRPr="00BE0AD1" w:rsidRDefault="005F6878">
      <w:pPr>
        <w:jc w:val="center"/>
        <w:rPr>
          <w:b/>
          <w:sz w:val="28"/>
          <w:szCs w:val="28"/>
          <w:lang w:val="ru-RU"/>
        </w:rPr>
      </w:pPr>
    </w:p>
    <w:p w:rsidR="005F6878" w:rsidRPr="00BE0AD1" w:rsidRDefault="005F6878">
      <w:pPr>
        <w:jc w:val="center"/>
        <w:rPr>
          <w:b/>
          <w:sz w:val="28"/>
          <w:szCs w:val="28"/>
          <w:lang w:val="ru-RU"/>
        </w:rPr>
      </w:pPr>
    </w:p>
    <w:p w:rsidR="005F6878" w:rsidRPr="00BE0AD1" w:rsidRDefault="001B03EB">
      <w:pPr>
        <w:jc w:val="center"/>
        <w:rPr>
          <w:b/>
          <w:sz w:val="28"/>
          <w:szCs w:val="28"/>
          <w:lang w:val="ru-RU"/>
        </w:rPr>
      </w:pPr>
      <w:r w:rsidRPr="00BE0AD1">
        <w:rPr>
          <w:b/>
          <w:sz w:val="28"/>
          <w:szCs w:val="28"/>
          <w:lang w:val="ru-RU"/>
        </w:rPr>
        <w:t>ЗАВЕРЕННЫЙ ПЕРЕЧЕНЬ КАНДИДАТОВ</w:t>
      </w:r>
    </w:p>
    <w:p w:rsidR="005F6878" w:rsidRPr="00BE0AD1" w:rsidRDefault="001B03EB">
      <w:pPr>
        <w:jc w:val="center"/>
        <w:rPr>
          <w:b/>
          <w:sz w:val="28"/>
          <w:szCs w:val="28"/>
          <w:lang w:val="ru-RU"/>
        </w:rPr>
      </w:pPr>
      <w:r w:rsidRPr="00BE0AD1">
        <w:rPr>
          <w:b/>
          <w:sz w:val="28"/>
          <w:szCs w:val="28"/>
          <w:lang w:val="ru-RU"/>
        </w:rPr>
        <w:t xml:space="preserve">в депутаты Собрания депутатов муниципального образования  </w:t>
      </w:r>
    </w:p>
    <w:p w:rsidR="005F6878" w:rsidRPr="00BE0AD1" w:rsidRDefault="001B03EB">
      <w:pPr>
        <w:jc w:val="center"/>
        <w:rPr>
          <w:b/>
          <w:sz w:val="28"/>
          <w:szCs w:val="28"/>
          <w:lang w:val="ru-RU"/>
        </w:rPr>
      </w:pPr>
      <w:r w:rsidRPr="00BE0AD1">
        <w:rPr>
          <w:b/>
          <w:sz w:val="28"/>
          <w:szCs w:val="28"/>
          <w:lang w:val="ru-RU"/>
        </w:rPr>
        <w:t>город Алексин второго созыва, выдвинутых</w:t>
      </w:r>
    </w:p>
    <w:p w:rsidR="005F6878" w:rsidRPr="00BE0AD1" w:rsidRDefault="001B03EB">
      <w:pPr>
        <w:jc w:val="center"/>
        <w:rPr>
          <w:b/>
          <w:sz w:val="28"/>
          <w:szCs w:val="28"/>
          <w:lang w:val="ru-RU"/>
        </w:rPr>
      </w:pPr>
      <w:r w:rsidRPr="00BE0AD1">
        <w:rPr>
          <w:b/>
          <w:sz w:val="28"/>
          <w:szCs w:val="28"/>
          <w:lang w:val="ru-RU"/>
        </w:rPr>
        <w:t xml:space="preserve"> </w:t>
      </w:r>
      <w:r w:rsidRPr="00BE0AD1">
        <w:rPr>
          <w:b/>
          <w:sz w:val="28"/>
          <w:szCs w:val="28"/>
          <w:lang w:val="ru-RU"/>
        </w:rPr>
        <w:t>П</w:t>
      </w:r>
      <w:r w:rsidRPr="00BE0AD1">
        <w:rPr>
          <w:b/>
          <w:sz w:val="28"/>
          <w:szCs w:val="28"/>
          <w:lang w:val="ru-RU"/>
        </w:rPr>
        <w:t>олитической парти</w:t>
      </w:r>
      <w:r w:rsidRPr="00BE0AD1">
        <w:rPr>
          <w:b/>
          <w:sz w:val="28"/>
          <w:szCs w:val="28"/>
          <w:lang w:val="ru-RU"/>
        </w:rPr>
        <w:t>ей</w:t>
      </w:r>
      <w:r w:rsidRPr="00BE0AD1">
        <w:rPr>
          <w:b/>
          <w:sz w:val="28"/>
          <w:szCs w:val="28"/>
          <w:lang w:val="ru-RU"/>
        </w:rPr>
        <w:t xml:space="preserve"> </w:t>
      </w:r>
      <w:r w:rsidRPr="00BE0AD1">
        <w:rPr>
          <w:b/>
          <w:bCs/>
          <w:sz w:val="28"/>
          <w:szCs w:val="28"/>
          <w:lang w:val="ru-RU"/>
        </w:rPr>
        <w:t>«Партия Возрождения России»</w:t>
      </w:r>
    </w:p>
    <w:p w:rsidR="005F6878" w:rsidRPr="00BE0AD1" w:rsidRDefault="005F6878">
      <w:pPr>
        <w:jc w:val="center"/>
        <w:rPr>
          <w:b/>
          <w:bCs/>
          <w:sz w:val="28"/>
          <w:szCs w:val="28"/>
          <w:lang w:val="ru-RU"/>
        </w:rPr>
      </w:pPr>
    </w:p>
    <w:p w:rsidR="005F6878" w:rsidRPr="00BE0AD1" w:rsidRDefault="001B03EB">
      <w:pPr>
        <w:pStyle w:val="ad"/>
        <w:jc w:val="center"/>
        <w:rPr>
          <w:b/>
          <w:sz w:val="28"/>
          <w:szCs w:val="28"/>
          <w:lang w:val="ru-RU"/>
        </w:rPr>
      </w:pPr>
      <w:r w:rsidRPr="00BE0AD1">
        <w:rPr>
          <w:b/>
          <w:sz w:val="28"/>
          <w:szCs w:val="28"/>
          <w:lang w:val="ru-RU"/>
        </w:rPr>
        <w:t>Четырехмандатный избирательный округ № 2</w:t>
      </w:r>
    </w:p>
    <w:p w:rsidR="005F6878" w:rsidRPr="00BE0AD1" w:rsidRDefault="005F6878">
      <w:pPr>
        <w:pStyle w:val="ad"/>
        <w:jc w:val="center"/>
        <w:rPr>
          <w:b/>
          <w:sz w:val="28"/>
          <w:szCs w:val="28"/>
          <w:lang w:val="ru-RU"/>
        </w:rPr>
      </w:pPr>
    </w:p>
    <w:p w:rsidR="005F6878" w:rsidRPr="00BE0AD1" w:rsidRDefault="001B03EB">
      <w:pPr>
        <w:pStyle w:val="a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0AD1">
        <w:rPr>
          <w:sz w:val="28"/>
          <w:szCs w:val="28"/>
          <w:lang w:val="ru-RU"/>
        </w:rPr>
        <w:t>Ключников</w:t>
      </w:r>
      <w:r w:rsidRPr="00BE0AD1">
        <w:rPr>
          <w:sz w:val="28"/>
          <w:szCs w:val="28"/>
          <w:lang w:val="ru-RU"/>
        </w:rPr>
        <w:t xml:space="preserve"> Григорий Михайлович</w:t>
      </w:r>
      <w:r w:rsidRPr="00BE0AD1">
        <w:rPr>
          <w:sz w:val="28"/>
          <w:szCs w:val="28"/>
          <w:lang w:val="ru-RU"/>
        </w:rPr>
        <w:t xml:space="preserve">, дата рождения - </w:t>
      </w:r>
      <w:r w:rsidRPr="00BE0AD1">
        <w:rPr>
          <w:sz w:val="28"/>
          <w:szCs w:val="28"/>
          <w:lang w:val="ru-RU"/>
        </w:rPr>
        <w:t>24 январ</w:t>
      </w:r>
      <w:r w:rsidRPr="00BE0AD1">
        <w:rPr>
          <w:sz w:val="28"/>
          <w:szCs w:val="28"/>
          <w:lang w:val="ru-RU"/>
        </w:rPr>
        <w:t>я 19</w:t>
      </w:r>
      <w:r w:rsidRPr="00BE0AD1">
        <w:rPr>
          <w:sz w:val="28"/>
          <w:szCs w:val="28"/>
          <w:lang w:val="ru-RU"/>
        </w:rPr>
        <w:t>7</w:t>
      </w:r>
      <w:r w:rsidRPr="00BE0AD1">
        <w:rPr>
          <w:sz w:val="28"/>
          <w:szCs w:val="28"/>
          <w:lang w:val="ru-RU"/>
        </w:rPr>
        <w:t xml:space="preserve">4 </w:t>
      </w:r>
      <w:r w:rsidRPr="00BE0AD1">
        <w:rPr>
          <w:sz w:val="28"/>
          <w:szCs w:val="28"/>
          <w:lang w:val="ru-RU"/>
        </w:rPr>
        <w:t>года.</w:t>
      </w:r>
    </w:p>
    <w:p w:rsidR="005F6878" w:rsidRPr="00BE0AD1" w:rsidRDefault="005F6878">
      <w:pPr>
        <w:spacing w:line="360" w:lineRule="auto"/>
        <w:jc w:val="both"/>
        <w:rPr>
          <w:sz w:val="28"/>
          <w:szCs w:val="28"/>
          <w:lang w:val="ru-RU"/>
        </w:rPr>
      </w:pPr>
    </w:p>
    <w:sectPr w:rsidR="005F6878" w:rsidRPr="00BE0AD1">
      <w:headerReference w:type="default" r:id="rId7"/>
      <w:pgSz w:w="11906" w:h="16838"/>
      <w:pgMar w:top="567" w:right="845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EB" w:rsidRDefault="001B03EB">
      <w:r>
        <w:separator/>
      </w:r>
    </w:p>
  </w:endnote>
  <w:endnote w:type="continuationSeparator" w:id="0">
    <w:p w:rsidR="001B03EB" w:rsidRDefault="001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EB" w:rsidRDefault="001B03EB">
      <w:r>
        <w:separator/>
      </w:r>
    </w:p>
  </w:footnote>
  <w:footnote w:type="continuationSeparator" w:id="0">
    <w:p w:rsidR="001B03EB" w:rsidRDefault="001B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78" w:rsidRDefault="005F6878">
    <w:pPr>
      <w:pStyle w:val="ab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78"/>
    <w:rsid w:val="001B03EB"/>
    <w:rsid w:val="005F6878"/>
    <w:rsid w:val="00B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C94A544E-8271-4C7A-AE8A-75419A0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next w:val="a"/>
    <w:uiPriority w:val="9"/>
    <w:qFormat/>
    <w:pPr>
      <w:keepNext/>
      <w:spacing w:after="0"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before="120" w:line="360" w:lineRule="auto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">
    <w:name w:val="Body Text Indent 2"/>
    <w:semiHidden/>
    <w:unhideWhenUsed/>
    <w:pPr>
      <w:spacing w:after="0"/>
      <w:ind w:firstLine="720"/>
      <w:jc w:val="both"/>
    </w:pPr>
    <w:rPr>
      <w:rFonts w:eastAsia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Normal (Web)"/>
    <w:basedOn w:val="a"/>
    <w:semiHidden/>
    <w:unhideWhenUsed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customStyle="1" w:styleId="af1">
    <w:name w:val="Таблица"/>
    <w:basedOn w:val="a"/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 w:val="28"/>
    </w:rPr>
  </w:style>
  <w:style w:type="paragraph" w:customStyle="1" w:styleId="p17">
    <w:name w:val="p17"/>
    <w:pPr>
      <w:spacing w:after="120"/>
      <w:ind w:left="283"/>
    </w:pPr>
    <w:rPr>
      <w:rFonts w:eastAsia="Times New Roman"/>
      <w:sz w:val="24"/>
      <w:szCs w:val="24"/>
    </w:rPr>
  </w:style>
  <w:style w:type="paragraph" w:customStyle="1" w:styleId="p16">
    <w:name w:val="p16"/>
    <w:pPr>
      <w:spacing w:after="0"/>
      <w:jc w:val="center"/>
    </w:pPr>
    <w:rPr>
      <w:rFonts w:eastAsia="Times New Roman"/>
      <w:b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/>
    </w:pPr>
    <w:rPr>
      <w:rFonts w:eastAsia="Times New Roman"/>
      <w:b/>
      <w:sz w:val="26"/>
      <w:szCs w:val="26"/>
    </w:rPr>
  </w:style>
  <w:style w:type="paragraph" w:customStyle="1" w:styleId="p0">
    <w:name w:val="p0"/>
    <w:pPr>
      <w:spacing w:after="200" w:line="271" w:lineRule="auto"/>
    </w:pPr>
    <w:rPr>
      <w:rFonts w:ascii="Calibri" w:eastAsia="Times New Roman" w:hAnsi="Calibri"/>
      <w:sz w:val="22"/>
      <w:szCs w:val="22"/>
    </w:rPr>
  </w:style>
  <w:style w:type="paragraph" w:customStyle="1" w:styleId="p15">
    <w:name w:val="p15"/>
    <w:pPr>
      <w:spacing w:after="200" w:line="26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link10">
    <w:name w:val="link10"/>
    <w:basedOn w:val="a0"/>
    <w:rPr>
      <w:color w:val="0000CC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7">
    <w:name w:val="Знак Знак7"/>
    <w:rPr>
      <w:sz w:val="28"/>
      <w:lang w:bidi="ar-SA"/>
    </w:rPr>
  </w:style>
  <w:style w:type="character" w:customStyle="1" w:styleId="15">
    <w:name w:val="15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</vt:lpstr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Е.А. Шуянцева</dc:creator>
  <cp:lastModifiedBy>Римма Николаевна Назарова</cp:lastModifiedBy>
  <cp:revision>2</cp:revision>
  <cp:lastPrinted>2022-03-11T06:20:00Z</cp:lastPrinted>
  <dcterms:created xsi:type="dcterms:W3CDTF">2022-08-05T08:34:00Z</dcterms:created>
  <dcterms:modified xsi:type="dcterms:W3CDTF">2022-08-05T08:34:00Z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