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CB" w:rsidRDefault="008D05CB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0" w:name="sub_1000"/>
      <w:bookmarkStart w:id="1" w:name="_GoBack"/>
      <w:bookmarkEnd w:id="1"/>
    </w:p>
    <w:tbl>
      <w:tblPr>
        <w:tblpPr w:leftFromText="122" w:rightFromText="122" w:bottomFromText="136" w:vertAnchor="text" w:horzAnchor="margin" w:tblpY="-13"/>
        <w:tblW w:w="9750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786"/>
        <w:gridCol w:w="4964"/>
      </w:tblGrid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Тульская область</w:t>
            </w: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муниципальное образование город Алексин</w:t>
            </w:r>
          </w:p>
        </w:tc>
      </w:tr>
      <w:tr w:rsidR="008D05CB" w:rsidRPr="008D05CB" w:rsidTr="00781F3E">
        <w:tc>
          <w:tcPr>
            <w:tcW w:w="6627" w:type="dxa"/>
            <w:gridSpan w:val="2"/>
          </w:tcPr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D05CB" w:rsidRPr="008D05CB" w:rsidRDefault="008D05CB" w:rsidP="008D05C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6627" w:type="dxa"/>
            <w:gridSpan w:val="2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8D05CB" w:rsidRPr="008D05CB" w:rsidTr="00781F3E">
        <w:trPr>
          <w:trHeight w:val="82"/>
        </w:trPr>
        <w:tc>
          <w:tcPr>
            <w:tcW w:w="6627" w:type="dxa"/>
            <w:gridSpan w:val="2"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</w:p>
        </w:tc>
      </w:tr>
      <w:tr w:rsidR="008D05CB" w:rsidRPr="008D05CB" w:rsidTr="00781F3E">
        <w:tc>
          <w:tcPr>
            <w:tcW w:w="3253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от </w:t>
            </w:r>
            <w:r w:rsidR="0003392F">
              <w:rPr>
                <w:rFonts w:ascii="Times New Roman" w:hAnsi="Times New Roman" w:cs="Times New Roman"/>
                <w:b/>
              </w:rPr>
              <w:t>29.12.2023 г.</w:t>
            </w:r>
          </w:p>
        </w:tc>
        <w:tc>
          <w:tcPr>
            <w:tcW w:w="3374" w:type="dxa"/>
            <w:hideMark/>
          </w:tcPr>
          <w:p w:rsidR="008D05CB" w:rsidRPr="008D05CB" w:rsidRDefault="008D05CB" w:rsidP="008D05CB">
            <w:pPr>
              <w:autoSpaceDE/>
              <w:autoSpaceDN/>
              <w:adjustRightInd/>
              <w:ind w:firstLine="709"/>
              <w:jc w:val="center"/>
              <w:rPr>
                <w:rFonts w:ascii="Times New Roman" w:hAnsi="Times New Roman" w:cs="Times New Roman"/>
                <w:b/>
                <w:color w:val="00000A"/>
                <w:kern w:val="2"/>
                <w:lang w:eastAsia="zh-CN" w:bidi="hi-IN"/>
              </w:rPr>
            </w:pPr>
            <w:r w:rsidRPr="008D05CB">
              <w:rPr>
                <w:rFonts w:ascii="Times New Roman" w:hAnsi="Times New Roman" w:cs="Times New Roman"/>
                <w:b/>
              </w:rPr>
              <w:t xml:space="preserve">№ </w:t>
            </w:r>
            <w:r w:rsidR="0003392F">
              <w:rPr>
                <w:rFonts w:ascii="Times New Roman" w:hAnsi="Times New Roman" w:cs="Times New Roman"/>
                <w:b/>
              </w:rPr>
              <w:t>2884</w:t>
            </w:r>
          </w:p>
        </w:tc>
      </w:tr>
    </w:tbl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8D05CB" w:rsidRDefault="008D05CB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CF65F6" w:rsidRDefault="00CF65F6" w:rsidP="008D05CB">
      <w:pPr>
        <w:suppressAutoHyphens/>
        <w:autoSpaceDE/>
        <w:autoSpaceDN/>
        <w:adjustRightInd/>
        <w:ind w:left="-180" w:firstLine="0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Алексин от 30.05.2018 № 1107 </w:t>
      </w: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оплате труда работников </w:t>
      </w:r>
    </w:p>
    <w:p w:rsidR="007B3D31" w:rsidRPr="007B3D31" w:rsidRDefault="007B3D31" w:rsidP="007B3D31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B3D3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7B3D31">
        <w:rPr>
          <w:rFonts w:ascii="Times New Roman" w:hAnsi="Times New Roman" w:cs="Times New Roman"/>
          <w:b/>
          <w:sz w:val="28"/>
          <w:szCs w:val="28"/>
        </w:rPr>
        <w:t>«Муниципальный архив»</w:t>
      </w:r>
      <w:r w:rsidRPr="007B3D31">
        <w:rPr>
          <w:rFonts w:ascii="Times New Roman" w:hAnsi="Times New Roman" w:cs="Times New Roman"/>
          <w:sz w:val="28"/>
          <w:szCs w:val="28"/>
        </w:rPr>
        <w:t xml:space="preserve"> </w:t>
      </w:r>
      <w:r w:rsidRPr="007B3D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Алексин.</w:t>
      </w:r>
    </w:p>
    <w:p w:rsidR="00AD61CF" w:rsidRP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2"/>
          <w:szCs w:val="20"/>
        </w:rPr>
      </w:pPr>
    </w:p>
    <w:p w:rsidR="00AD61CF" w:rsidRPr="00AD61CF" w:rsidRDefault="00AD61CF" w:rsidP="00AD61CF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AD61C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администрации муниципального образования город Алексин от 29.06.2023 № 100-рп «Об индексации заработной платы работников муниципальных учреждений муниципального образования город Алексин»,  на основании Устава муниципального образования город Алексин  администрация муниципального образования город Алексин ПОСТАНОВЛЯЕТ</w:t>
      </w:r>
      <w:r w:rsidRPr="00AD61CF">
        <w:rPr>
          <w:rFonts w:ascii="Times New Roman" w:hAnsi="Times New Roman" w:cs="Times New Roman"/>
          <w:sz w:val="27"/>
          <w:szCs w:val="27"/>
        </w:rPr>
        <w:t>:</w:t>
      </w:r>
    </w:p>
    <w:p w:rsidR="00AD61CF" w:rsidRPr="00AD61CF" w:rsidRDefault="00AD61CF" w:rsidP="00AD61CF">
      <w:pPr>
        <w:keepNext/>
        <w:widowControl/>
        <w:autoSpaceDE/>
        <w:autoSpaceDN/>
        <w:adjustRightInd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1.Внести изменения в постановление администрации муниципального образования город Алексин от 30.05.2018 № 1107 «Об утверждении положения об оплате труда работников </w:t>
      </w:r>
      <w:r w:rsidRPr="00AD61CF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муниципального казенного учреждения </w:t>
      </w:r>
      <w:r w:rsidRPr="00AD61CF">
        <w:rPr>
          <w:rFonts w:ascii="Times New Roman" w:hAnsi="Times New Roman" w:cs="Times New Roman"/>
          <w:sz w:val="28"/>
          <w:szCs w:val="28"/>
        </w:rPr>
        <w:t xml:space="preserve">«Муниципальный архив» муниципального образования город Алексин», изложив приложение в новой редакции (приложение).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D61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2.Управлению по организационной работе и информационному обеспечению (Панина Ю.А.) в течение 10 дней со дня принятия настоящего </w:t>
      </w: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>Постановления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AD61CF" w:rsidRPr="00AD61CF" w:rsidRDefault="00AD61CF" w:rsidP="00AD61CF">
      <w:pPr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3.</w:t>
      </w:r>
      <w:r w:rsidRPr="00AD61CF">
        <w:rPr>
          <w:rFonts w:ascii="Times New Roman" w:hAnsi="Times New Roman" w:cs="Times New Roman"/>
          <w:sz w:val="28"/>
          <w:szCs w:val="28"/>
        </w:rPr>
        <w:t xml:space="preserve">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  </w:t>
      </w:r>
    </w:p>
    <w:p w:rsidR="00AD61CF" w:rsidRPr="00AD61CF" w:rsidRDefault="00AD61CF" w:rsidP="00AD61CF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AD61CF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       4.Постановление вступает в силу со дня официального обнародования</w:t>
      </w:r>
      <w:r w:rsidR="00A777E5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.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D61CF">
        <w:rPr>
          <w:rFonts w:ascii="Times New Roman" w:hAnsi="Times New Roman" w:cs="Times New Roman"/>
          <w:b/>
          <w:sz w:val="28"/>
          <w:szCs w:val="28"/>
        </w:rPr>
        <w:t>город Алексин</w:t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</w:r>
      <w:r w:rsidRPr="00AD61CF">
        <w:rPr>
          <w:rFonts w:ascii="Times New Roman" w:hAnsi="Times New Roman" w:cs="Times New Roman"/>
          <w:b/>
          <w:sz w:val="28"/>
          <w:szCs w:val="28"/>
        </w:rPr>
        <w:tab/>
        <w:t>П.Е. Федоров</w:t>
      </w:r>
    </w:p>
    <w:p w:rsidR="00AD61CF" w:rsidRPr="00AD61CF" w:rsidRDefault="00AD61CF" w:rsidP="00AD61C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D61CF">
        <w:rPr>
          <w:rFonts w:ascii="Times New Roman" w:hAnsi="Times New Roman" w:cs="Times New Roman"/>
          <w:sz w:val="28"/>
          <w:szCs w:val="28"/>
        </w:rPr>
        <w:tab/>
      </w:r>
      <w:r w:rsidRPr="00AD61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</w:p>
    <w:p w:rsidR="00AD61CF" w:rsidRPr="00AD61CF" w:rsidRDefault="00AD61CF" w:rsidP="00AD61CF">
      <w:pPr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Pr="00A777E5" w:rsidRDefault="00A777E5" w:rsidP="00A777E5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образования  город Алексин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 xml:space="preserve">от </w:t>
      </w:r>
      <w:r w:rsidR="0003392F">
        <w:rPr>
          <w:rFonts w:ascii="Times New Roman" w:hAnsi="Times New Roman" w:cs="Times New Roman"/>
          <w:sz w:val="20"/>
          <w:szCs w:val="20"/>
        </w:rPr>
        <w:t xml:space="preserve">29.12.2023 г. </w:t>
      </w:r>
      <w:r w:rsidRPr="00A777E5">
        <w:rPr>
          <w:rFonts w:ascii="Times New Roman" w:hAnsi="Times New Roman" w:cs="Times New Roman"/>
          <w:sz w:val="20"/>
          <w:szCs w:val="20"/>
        </w:rPr>
        <w:t>N</w:t>
      </w:r>
      <w:r w:rsidR="0003392F">
        <w:rPr>
          <w:rFonts w:ascii="Times New Roman" w:hAnsi="Times New Roman" w:cs="Times New Roman"/>
          <w:sz w:val="20"/>
          <w:szCs w:val="20"/>
        </w:rPr>
        <w:t xml:space="preserve"> 2884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P30"/>
      <w:bookmarkEnd w:id="2"/>
      <w:r w:rsidRPr="00A777E5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A777E5" w:rsidRPr="00A777E5" w:rsidRDefault="00A777E5" w:rsidP="00A777E5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администрации муниципального</w:t>
      </w:r>
    </w:p>
    <w:p w:rsidR="00A777E5" w:rsidRPr="00A777E5" w:rsidRDefault="00A777E5" w:rsidP="00A777E5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A777E5">
        <w:rPr>
          <w:rFonts w:ascii="Times New Roman" w:hAnsi="Times New Roman" w:cs="Times New Roman"/>
          <w:sz w:val="20"/>
          <w:szCs w:val="20"/>
        </w:rPr>
        <w:t>от 30.05.2018 № 1107</w:t>
      </w:r>
    </w:p>
    <w:p w:rsidR="00A777E5" w:rsidRPr="00A777E5" w:rsidRDefault="00A777E5" w:rsidP="00A777E5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«Об</w:t>
      </w:r>
      <w:r w:rsidRPr="00A77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E5">
        <w:rPr>
          <w:rFonts w:ascii="Times New Roman" w:hAnsi="Times New Roman" w:cs="Times New Roman"/>
          <w:sz w:val="20"/>
          <w:szCs w:val="20"/>
        </w:rPr>
        <w:t>утверждении Положения</w:t>
      </w:r>
    </w:p>
    <w:p w:rsidR="00A777E5" w:rsidRPr="00A777E5" w:rsidRDefault="00A777E5" w:rsidP="00A777E5">
      <w:pPr>
        <w:keepNext/>
        <w:keepLines/>
        <w:widowControl/>
        <w:autoSpaceDE/>
        <w:autoSpaceDN/>
        <w:adjustRightInd/>
        <w:spacing w:line="276" w:lineRule="auto"/>
        <w:ind w:firstLine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 xml:space="preserve"> об оплате труда работников 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  <w:r w:rsidRPr="00A777E5">
        <w:rPr>
          <w:rFonts w:ascii="Times New Roman" w:hAnsi="Times New Roman" w:cs="Times New Roman"/>
          <w:bCs/>
          <w:spacing w:val="-5"/>
          <w:sz w:val="20"/>
          <w:szCs w:val="20"/>
        </w:rPr>
        <w:t>муниципального казенного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bCs/>
          <w:spacing w:val="-5"/>
          <w:sz w:val="20"/>
          <w:szCs w:val="20"/>
        </w:rPr>
        <w:t xml:space="preserve"> учреждения </w:t>
      </w:r>
      <w:r w:rsidRPr="00A777E5">
        <w:rPr>
          <w:rFonts w:ascii="Times New Roman" w:hAnsi="Times New Roman" w:cs="Times New Roman"/>
          <w:sz w:val="20"/>
          <w:szCs w:val="20"/>
        </w:rPr>
        <w:t>«Муниципальный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 xml:space="preserve"> архив» муниципального 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A777E5">
        <w:rPr>
          <w:rFonts w:ascii="Times New Roman" w:hAnsi="Times New Roman" w:cs="Times New Roman"/>
          <w:sz w:val="20"/>
          <w:szCs w:val="20"/>
        </w:rPr>
        <w:t>образования город Алексин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 xml:space="preserve">об условиях  оплаты труда работников муниципального 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казенного учреждения "Муниципальный архив" муниципального образования город Алексин</w:t>
      </w:r>
    </w:p>
    <w:p w:rsidR="00A777E5" w:rsidRPr="00A777E5" w:rsidRDefault="00A777E5" w:rsidP="00A777E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1.1. Настоящее Положение об условиях оплаты труда работников муниципального казенного учреждения "Муниципальный архив" (далее соответственно - Положение, Учреждение) разработано в целях определения условий и порядка оплаты труда работников Учреждения и включает в себя: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размеры окладов, в том числе по профессиональным квалификационным группам (далее - ПКГ);</w:t>
      </w:r>
    </w:p>
    <w:p w:rsidR="00A777E5" w:rsidRPr="00A777E5" w:rsidRDefault="00A777E5" w:rsidP="00A777E5">
      <w:pPr>
        <w:widowControl/>
        <w:tabs>
          <w:tab w:val="left" w:pos="1276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         - наименование, порядок, условия и размеры выплат стимулирующего характера;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выплат компенсационного характера;</w:t>
      </w:r>
    </w:p>
    <w:p w:rsidR="00A777E5" w:rsidRPr="00A777E5" w:rsidRDefault="00A777E5" w:rsidP="00A777E5">
      <w:pPr>
        <w:widowControl/>
        <w:tabs>
          <w:tab w:val="left" w:pos="1276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наименование, порядок, условия и размеры иных дополнительных выплат,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условия оплаты труда руководителей Учреждения;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другие вопросы оплаты труда.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1.2.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Оплата труда работников, занятых на условиях неполного рабочего времени, производится пропорционально отработанному времени.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1.3. Условия оплаты труда, включая размер оклада (должностного оклада) </w:t>
      </w:r>
      <w:r w:rsidRPr="00A777E5">
        <w:rPr>
          <w:rFonts w:ascii="Times New Roman" w:hAnsi="Times New Roman" w:cs="Times New Roman"/>
          <w:sz w:val="28"/>
          <w:szCs w:val="28"/>
        </w:rPr>
        <w:lastRenderedPageBreak/>
        <w:t>работника, повышающие коэффициенты к окладам, выплаты стимулирующего характера и выплаты компенсационного характера, являются обязательными для включения в трудовой договор.</w:t>
      </w:r>
    </w:p>
    <w:p w:rsidR="00A777E5" w:rsidRPr="00A777E5" w:rsidRDefault="00A777E5" w:rsidP="00A777E5">
      <w:pPr>
        <w:adjustRightInd/>
        <w:ind w:firstLine="0"/>
        <w:jc w:val="left"/>
        <w:rPr>
          <w:rFonts w:ascii="Calibri" w:hAnsi="Calibri" w:cs="Calibri"/>
          <w:sz w:val="22"/>
          <w:szCs w:val="20"/>
        </w:rPr>
      </w:pP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работников Учреждения,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занимающих должности работников архивов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муниципальных образований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2.1. Размеры окладов работников Учреждения, занимающих должности работников архивов муниципальных образований, устанавливаются на основе отнесения занимаемых ими должностей к </w:t>
      </w:r>
      <w:hyperlink r:id="rId8" w:history="1">
        <w:r w:rsidRPr="00A777E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A777E5">
        <w:rPr>
          <w:rFonts w:ascii="Times New Roman" w:hAnsi="Times New Roman" w:cs="Times New Roman"/>
          <w:sz w:val="28"/>
          <w:szCs w:val="28"/>
        </w:rPr>
        <w:t>, утвержденным Приказом Министерства труда и социальной защиты Российской Федерации от 25 марта 2013 года N 119н "Об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документов":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701"/>
      </w:tblGrid>
      <w:tr w:rsidR="00A777E5" w:rsidRPr="00A777E5" w:rsidTr="00AB7035"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</w:t>
            </w:r>
            <w:hyperlink r:id="rId9" w:history="1">
              <w:r w:rsidRPr="00A777E5">
                <w:rPr>
                  <w:rFonts w:ascii="Times New Roman" w:hAnsi="Times New Roman" w:cs="Times New Roman"/>
                  <w:sz w:val="28"/>
                  <w:szCs w:val="28"/>
                </w:rPr>
                <w:t>ПКГ</w:t>
              </w:r>
            </w:hyperlink>
            <w:r w:rsidRPr="00A777E5">
              <w:rPr>
                <w:rFonts w:ascii="Times New Roman" w:hAnsi="Times New Roman" w:cs="Times New Roman"/>
                <w:sz w:val="28"/>
                <w:szCs w:val="28"/>
              </w:rPr>
              <w:t xml:space="preserve"> "Должности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уровня".</w:t>
            </w:r>
          </w:p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E5">
              <w:rPr>
                <w:rFonts w:ascii="Times New Roman" w:hAnsi="Times New Roman" w:cs="Times New Roman"/>
                <w:sz w:val="28"/>
                <w:szCs w:val="28"/>
              </w:rPr>
              <w:t>- архивист</w:t>
            </w:r>
          </w:p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77E5">
              <w:rPr>
                <w:rFonts w:ascii="Times New Roman" w:hAnsi="Times New Roman" w:cs="Times New Roman"/>
                <w:sz w:val="28"/>
                <w:szCs w:val="28"/>
              </w:rPr>
              <w:t>- методист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7E5" w:rsidRPr="00A777E5" w:rsidRDefault="00A777E5" w:rsidP="00A777E5">
            <w:pPr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7E5">
              <w:rPr>
                <w:rFonts w:ascii="Times New Roman" w:hAnsi="Times New Roman" w:cs="Times New Roman"/>
                <w:sz w:val="28"/>
                <w:szCs w:val="28"/>
              </w:rPr>
              <w:t>11 087,00</w:t>
            </w:r>
          </w:p>
        </w:tc>
      </w:tr>
    </w:tbl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2.2. Работникам Учреждения, занимающим должности работников архивов муниципальных образований, предусмотрено установление повышающих коэффициентов к окладам: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персональный повышающий коэффициент к окладу;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повышающий коэффициент к окладу за выслугу лет.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Размеры и иные условия применения повышающих коэффициентов к окладам приведены в </w:t>
      </w:r>
      <w:hyperlink r:id="rId10" w:anchor="P67" w:history="1">
        <w:r w:rsidRPr="00A777E5">
          <w:rPr>
            <w:rFonts w:ascii="Times New Roman" w:hAnsi="Times New Roman" w:cs="Times New Roman"/>
            <w:sz w:val="28"/>
            <w:szCs w:val="28"/>
          </w:rPr>
          <w:t>пунктах 2.3</w:t>
        </w:r>
      </w:hyperlink>
      <w:r w:rsidRPr="00A777E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85" w:history="1">
        <w:r w:rsidRPr="00A777E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A777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A777E5">
        <w:rPr>
          <w:rFonts w:ascii="Times New Roman" w:hAnsi="Times New Roman" w:cs="Times New Roman"/>
          <w:sz w:val="28"/>
          <w:szCs w:val="28"/>
        </w:rPr>
        <w:t>2.3. Персональный повышающий коэффициент к окладу устанавливается работникам Учреждения, занимающим должности работников архивов муниципальных образований, с учетом уровня профессиональной подготовки, сложности выполняемой работы, степени самостоятельности и ответственности при выполнении поставленных задач.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с учетом обеспечения указанных выплат финансовыми средствами.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Размер персонального повышающего коэффициента - до 3,0.   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Персональный повышающий коэффициент не носит обязательного характера.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A777E5">
        <w:rPr>
          <w:rFonts w:ascii="Times New Roman" w:hAnsi="Times New Roman" w:cs="Times New Roman"/>
          <w:sz w:val="28"/>
          <w:szCs w:val="28"/>
        </w:rPr>
        <w:t>2.4. Повышающий коэффициент к окладу за выслугу лет устанавливается работникам в зависимости от стажа работы: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 стаже работы от 1 года до 5 лет включительно - 0,1;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 стаже работы от 5 лет до 10 лет включительно - 0,15;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 стаже работы от 10 лет до 15 лет включительно - 0,2;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свыше 15 лет - 0,3.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Порядок исчисления стажа работы, дающего право на получение повышающего коэффициента к окладу за выслугу лет,  утверждается локальным актом учреждения.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2.5. С учетом условий труда работникам Учреждения, занимающим должности работников архивов муниципальных образований, устанавливаются выплаты компенсационного характера, предусмотренные разделом </w:t>
      </w:r>
      <w:hyperlink r:id="rId12" w:anchor="P110" w:history="1">
        <w:r w:rsidRPr="00A777E5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A777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A777E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2.6. Работникам Учреждения, занимающим должности работников архивов муниципальных образований, выплачиваются стимулирующие выплаты, предусмотренные </w:t>
      </w:r>
      <w:hyperlink r:id="rId13" w:anchor="P129" w:history="1">
        <w:r w:rsidRPr="00A777E5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r w:rsidRPr="00A777E5">
        <w:rPr>
          <w:rFonts w:ascii="Times New Roman" w:hAnsi="Times New Roman" w:cs="Times New Roman"/>
          <w:sz w:val="28"/>
          <w:szCs w:val="28"/>
        </w:rPr>
        <w:t>5 настоящего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2.7. Работникам Учреждения, занимающим должности работников архивов муниципальных образований, выплачиваются иные выплаты, предусмотренные разделом 6 настоящего Положения.</w:t>
      </w:r>
    </w:p>
    <w:p w:rsidR="00A777E5" w:rsidRPr="00A777E5" w:rsidRDefault="00A777E5" w:rsidP="00A777E5">
      <w:pPr>
        <w:adjustRightInd/>
        <w:ind w:firstLine="567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3. Условия оплаты труда руководителя Учреждения</w:t>
      </w: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3.1. Заработная плата руководителя Учреждения состоит из: 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должностного оклада;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выплат компенсационного  характера;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выплат стимулирующего характера;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иных дополнительных выплат.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3.2. 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работников, которые относятся к основному персоналу возглавляемого им Учреждения, и составляет до 3 размеров указанной средней заработной платы.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К основному персоналу должностей работников Учреждения для расчета средней заработной платы и определения должностного оклада руководителя Учреждения относятся: архивист, методист.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3.3. С учетом условий труда руководителю Учреждения устанавливаются выплаты компенсационного характера в соответствии с разделом 4 настоящего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3.4. Руководителю Учреждения устанавливаются выплаты стимулирующего характера в соответствии с разделом 5 настоящего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3.5. Руководителю Учреждения устанавливаются иные выплаты в соответствии с разделом 6 настоящего Положения.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3.6. Предельный уровень соотношения среднемесячной заработной платы руководителя Учреждения и среднемесячной заработной платы работников Учреждения не может превышать восьмикратного размера.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3.7. Оплата труда руководителя производится на основании распорядительного акта Учредителя.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110"/>
      <w:bookmarkEnd w:id="5"/>
      <w:r w:rsidRPr="00A777E5">
        <w:rPr>
          <w:rFonts w:ascii="Times New Roman" w:hAnsi="Times New Roman" w:cs="Times New Roman"/>
          <w:b/>
          <w:sz w:val="28"/>
          <w:szCs w:val="28"/>
        </w:rPr>
        <w:t>4. Порядок и условия установления выплат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компенсационного характера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4.1.Порядок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Федерации, Тульской области, муниципального образования город Алексин, содержащими нормы трудового права.</w:t>
      </w:r>
    </w:p>
    <w:p w:rsidR="00A777E5" w:rsidRPr="00A777E5" w:rsidRDefault="00A777E5" w:rsidP="00A777E5">
      <w:pPr>
        <w:widowControl/>
        <w:spacing w:after="200"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4.2.К выплатам компенсационного характера относятся выплаты за работу в условиях, отклоняющихся от нормальных:</w:t>
      </w:r>
    </w:p>
    <w:p w:rsidR="00A777E5" w:rsidRPr="00A777E5" w:rsidRDefault="00A777E5" w:rsidP="00A777E5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–за работу в выходные и праздничные нерабочие дни;</w:t>
      </w:r>
    </w:p>
    <w:p w:rsidR="00A777E5" w:rsidRPr="00A777E5" w:rsidRDefault="00A777E5" w:rsidP="00A777E5">
      <w:pPr>
        <w:widowControl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–за работу за пределами нормальной продолжительности рабочего времени (сверхурочная работа);</w:t>
      </w:r>
    </w:p>
    <w:p w:rsidR="00A777E5" w:rsidRPr="00A777E5" w:rsidRDefault="00A777E5" w:rsidP="00A777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 xml:space="preserve">         –за совмещение профессий (должностей), увеличение объема выполняемых работ и других случаях, предусмотренных трудовым законодательством</w:t>
      </w:r>
      <w:r w:rsidRPr="00A777E5">
        <w:rPr>
          <w:rFonts w:ascii="Times New Roman" w:hAnsi="Times New Roman" w:cs="Times New Roman"/>
          <w:sz w:val="28"/>
          <w:szCs w:val="28"/>
        </w:rPr>
        <w:t>.</w:t>
      </w:r>
    </w:p>
    <w:p w:rsidR="00A777E5" w:rsidRPr="00A777E5" w:rsidRDefault="00A777E5" w:rsidP="00A777E5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4.3.Размер выплат за работу в условиях, отклоняющихся от нормальных, устанавливается согласно действующему трудовому законодательству.</w:t>
      </w:r>
    </w:p>
    <w:p w:rsidR="00A777E5" w:rsidRPr="00A777E5" w:rsidRDefault="00A777E5" w:rsidP="00A777E5">
      <w:pPr>
        <w:widowControl/>
        <w:spacing w:after="20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777E5">
        <w:rPr>
          <w:rFonts w:ascii="Times New Roman" w:hAnsi="Times New Roman" w:cs="Times New Roman"/>
          <w:bCs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29"/>
      <w:bookmarkEnd w:id="6"/>
      <w:r w:rsidRPr="00A777E5">
        <w:rPr>
          <w:rFonts w:ascii="Times New Roman" w:hAnsi="Times New Roman" w:cs="Times New Roman"/>
          <w:b/>
          <w:sz w:val="28"/>
          <w:szCs w:val="28"/>
        </w:rPr>
        <w:t>5. Порядок и условия установления выплат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стимулирующего характера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5.1.  К выплатам стимулирующего характера относятся выплаты, направленные на стимулирование работника к качественному результату труда, а также являющиеся поощрением за выполненную работу:</w:t>
      </w:r>
    </w:p>
    <w:p w:rsidR="00A777E5" w:rsidRPr="00A777E5" w:rsidRDefault="00A777E5" w:rsidP="00A777E5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премия по итогам работы (за месяц, квартал, год);</w:t>
      </w:r>
    </w:p>
    <w:p w:rsidR="00A777E5" w:rsidRPr="00A777E5" w:rsidRDefault="00A777E5" w:rsidP="00A777E5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премия за качество выполняемых работ;</w:t>
      </w:r>
    </w:p>
    <w:p w:rsidR="00A777E5" w:rsidRPr="00A777E5" w:rsidRDefault="00A777E5" w:rsidP="00A777E5">
      <w:pPr>
        <w:adjustRightInd/>
        <w:ind w:firstLine="53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премия за интенсивность и высокие результаты работы.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Премирование осуществляется по решению руководителя Учреждения в пределах ассигнований на оплату труда работников Учреждения.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Общий размер премий, выплачиваемых в текущем месяце, устанавливается не выше 2,4 должностного оклада без учета премии по итогам работы.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5.2. Премия по итогам работы (за месяц, квартал, год) выплачивается с целью поощрения работников за общие результаты труда по итогам работы за установленный период.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 премировании следует учитывать: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- успешное и добросовестное исполнение работником своих должностных обязанностей в соответствующем периоде (отсутствие факта наложения на работника одного из видов дисциплинарного взыскания, предусмотренного </w:t>
      </w:r>
      <w:hyperlink r:id="rId14" w:history="1">
        <w:r w:rsidRPr="00A777E5">
          <w:rPr>
            <w:rFonts w:ascii="Times New Roman" w:hAnsi="Times New Roman" w:cs="Times New Roman"/>
            <w:color w:val="000000"/>
            <w:sz w:val="28"/>
            <w:szCs w:val="28"/>
          </w:rPr>
          <w:t>ст. 192</w:t>
        </w:r>
      </w:hyperlink>
      <w:r w:rsidRPr="00A777E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Федерации);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превышение плановых и нормативных показателей работы;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инициативу, творчество и применение в работе современных форм и методов организации труда;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предоставление муниципальных услуг гражданам и организациям в строгом соответствии с утвержденным административным регламентом.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Премия по итогам работы не носит обязательный характер.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5.3. Премия за качество выполняемых работ устанавливается работникам  на определенный срок при условии: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соблюдения технологий, требований к выполнению работ, предусмотренных должностными обязанностями;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качественной подготовки и проведения мероприятий, связанных с уставной деятельностью Учреждения;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- своевременное, безошибочное и точное оформление документов, отчетов. 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5.4. Премия за интенсивность и высокие результаты работы устанавливается работникам за интенсивность и высокие результаты работы на определенный срок. При назначении премии следует учитывать: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интенсивность и напряженность работы;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участие в выполнении важных заданий;</w:t>
      </w:r>
    </w:p>
    <w:p w:rsidR="00A777E5" w:rsidRPr="00A777E5" w:rsidRDefault="00A777E5" w:rsidP="00A777E5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участие в организации и проведении мероприятий.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tabs>
          <w:tab w:val="left" w:pos="1276"/>
        </w:tabs>
        <w:autoSpaceDE/>
        <w:autoSpaceDN/>
        <w:adjustRightInd/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>6. Наименование, порядок, условия и размеры иных дополнительных выплат</w:t>
      </w:r>
    </w:p>
    <w:p w:rsidR="00A777E5" w:rsidRPr="00A777E5" w:rsidRDefault="00A777E5" w:rsidP="00A777E5">
      <w:pPr>
        <w:adjustRightInd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6.1.Единовременная выплата при предоставлении ежегодного оплачиваемого отпуска.</w:t>
      </w:r>
    </w:p>
    <w:p w:rsidR="00A777E5" w:rsidRPr="00A777E5" w:rsidRDefault="00A777E5" w:rsidP="00A777E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  6.1.1. При предоставлении ежегодного оплачиваемого отпуска работникам и руководителю осуществляется единовременная выплата в размере одного должностного оклада по замещаемой должности (профессии) за счет средств фонда оплаты труда работников Учреждения на основании приказа (распоряжения) о предоставлении отпуска работнику. Приказ (распоряжение) о выплате единовременной выплаты оформляет в отношении работников – руководитель Учреждения, в отношении руководителя – учредитель Учреждения.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         6.1.2.Начисление единовременной выплаты осуществляется по заявлению работника.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6.1.3.Единовременная выплата выплачивается один раз в год. В случае разделения в установленном порядке ежегодного оплачиваемого отпуска на части, единовременная выплата может выплачиваться при предоставлении любой из частей указанного отпуска.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6.1.4.По решению руководителя муниципального казенного учреждения возможно, в исключительных случаях, получение единовременной выплаты отдельно от оплаты ежегодного отпуска на основании личного заявления работника.</w:t>
      </w:r>
      <w:r w:rsidRPr="00A777E5">
        <w:rPr>
          <w:rFonts w:ascii="Times New Roman" w:hAnsi="Times New Roman" w:cs="Times New Roman"/>
          <w:sz w:val="28"/>
          <w:szCs w:val="28"/>
        </w:rPr>
        <w:tab/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6.1.5.Единовременная выплата при предоставлении ежегодного оплачиваемого отпуска за неполный календарный год (при увольнении) начисляется и выплачивается пропорционально отработанному периоду времени.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6.1.6.Работникам, увольняемым по основаниям, предусмотренным пунктами 5 – 7, 11 статьи 81 Трудового кодекса Российской Федерации и не отгулявшим ежегодный оплачиваемый отпуск, выплачивается компенсация за неиспользованные дни отпуска без единовременной выплаты к отпуску.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6.1.7.Работникам, совмещающим работы в учреждении, единовременная выплата к ежегодному оплачиваемому отпуску выплачивается только по основной должности.</w:t>
      </w: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                       В.В. Зайцева    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777E5" w:rsidRPr="00A777E5" w:rsidRDefault="00A777E5" w:rsidP="00A777E5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77E5" w:rsidRPr="00A777E5" w:rsidRDefault="00A777E5" w:rsidP="00A777E5">
      <w:pPr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к Положению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A777E5" w:rsidRPr="00A777E5" w:rsidRDefault="00A777E5" w:rsidP="00A777E5">
      <w:pPr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«Муниципальный архив» муниципального образования город Алексин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директор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архивист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777E5">
        <w:rPr>
          <w:rFonts w:ascii="Times New Roman" w:hAnsi="Times New Roman" w:cs="Times New Roman"/>
          <w:sz w:val="28"/>
          <w:szCs w:val="28"/>
        </w:rPr>
        <w:t>- методист</w:t>
      </w:r>
    </w:p>
    <w:p w:rsidR="00A777E5" w:rsidRPr="00A777E5" w:rsidRDefault="00A777E5" w:rsidP="00A777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A777E5" w:rsidRPr="00A777E5" w:rsidRDefault="00A777E5" w:rsidP="00A777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777E5">
        <w:rPr>
          <w:rFonts w:ascii="Times New Roman" w:hAnsi="Times New Roman" w:cs="Times New Roman"/>
          <w:b/>
          <w:sz w:val="28"/>
          <w:szCs w:val="28"/>
        </w:rPr>
        <w:t xml:space="preserve">Председатель ККМПиС                                                                  В.В. Зайцева    </w:t>
      </w:r>
    </w:p>
    <w:p w:rsidR="00A777E5" w:rsidRPr="00A777E5" w:rsidRDefault="00A777E5" w:rsidP="00A777E5">
      <w:pPr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777E5" w:rsidRPr="00A777E5" w:rsidRDefault="00A777E5" w:rsidP="00A777E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777E5" w:rsidRDefault="00A777E5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bookmarkEnd w:id="0"/>
    <w:p w:rsidR="00AD61CF" w:rsidRDefault="00AD61CF" w:rsidP="00AD61CF">
      <w:pPr>
        <w:adjustRightInd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D61CF" w:rsidSect="007C16F5">
      <w:pgSz w:w="11900" w:h="16800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33" w:rsidRDefault="00F97433" w:rsidP="005F4411">
      <w:r>
        <w:separator/>
      </w:r>
    </w:p>
  </w:endnote>
  <w:endnote w:type="continuationSeparator" w:id="0">
    <w:p w:rsidR="00F97433" w:rsidRDefault="00F97433" w:rsidP="005F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33" w:rsidRDefault="00F97433" w:rsidP="005F4411">
      <w:r>
        <w:separator/>
      </w:r>
    </w:p>
  </w:footnote>
  <w:footnote w:type="continuationSeparator" w:id="0">
    <w:p w:rsidR="00F97433" w:rsidRDefault="00F97433" w:rsidP="005F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3E0"/>
    <w:multiLevelType w:val="hybridMultilevel"/>
    <w:tmpl w:val="AB8473B0"/>
    <w:lvl w:ilvl="0" w:tplc="6B38D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C24C6"/>
    <w:multiLevelType w:val="hybridMultilevel"/>
    <w:tmpl w:val="EDD6B9E0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961B68"/>
    <w:multiLevelType w:val="hybridMultilevel"/>
    <w:tmpl w:val="56B0F78A"/>
    <w:lvl w:ilvl="0" w:tplc="6B38D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3"/>
    <w:rsid w:val="0003392F"/>
    <w:rsid w:val="000439C1"/>
    <w:rsid w:val="00085E66"/>
    <w:rsid w:val="00096C1E"/>
    <w:rsid w:val="0009738A"/>
    <w:rsid w:val="000B27D8"/>
    <w:rsid w:val="000E4737"/>
    <w:rsid w:val="000E52F2"/>
    <w:rsid w:val="0011359E"/>
    <w:rsid w:val="00120017"/>
    <w:rsid w:val="00136AAB"/>
    <w:rsid w:val="00172310"/>
    <w:rsid w:val="001A1CF5"/>
    <w:rsid w:val="001C7183"/>
    <w:rsid w:val="001E74C5"/>
    <w:rsid w:val="00220948"/>
    <w:rsid w:val="0023268C"/>
    <w:rsid w:val="0023707C"/>
    <w:rsid w:val="00246DB8"/>
    <w:rsid w:val="002A42D4"/>
    <w:rsid w:val="002C4402"/>
    <w:rsid w:val="00300895"/>
    <w:rsid w:val="00304D17"/>
    <w:rsid w:val="00327F9F"/>
    <w:rsid w:val="00345EA7"/>
    <w:rsid w:val="00355100"/>
    <w:rsid w:val="00366A07"/>
    <w:rsid w:val="00375CC7"/>
    <w:rsid w:val="003A4587"/>
    <w:rsid w:val="003F291F"/>
    <w:rsid w:val="00411470"/>
    <w:rsid w:val="00426DDC"/>
    <w:rsid w:val="00430FB0"/>
    <w:rsid w:val="00434C71"/>
    <w:rsid w:val="004A31FB"/>
    <w:rsid w:val="004A7AAB"/>
    <w:rsid w:val="004B610D"/>
    <w:rsid w:val="004D4BC1"/>
    <w:rsid w:val="004F606D"/>
    <w:rsid w:val="004F6E38"/>
    <w:rsid w:val="005967C5"/>
    <w:rsid w:val="005D46C0"/>
    <w:rsid w:val="005F4411"/>
    <w:rsid w:val="00641785"/>
    <w:rsid w:val="00693FBF"/>
    <w:rsid w:val="006B3371"/>
    <w:rsid w:val="006C0E73"/>
    <w:rsid w:val="006D00BB"/>
    <w:rsid w:val="006D0C52"/>
    <w:rsid w:val="00705331"/>
    <w:rsid w:val="00746243"/>
    <w:rsid w:val="00747D21"/>
    <w:rsid w:val="007502B9"/>
    <w:rsid w:val="0075455B"/>
    <w:rsid w:val="00771543"/>
    <w:rsid w:val="00772148"/>
    <w:rsid w:val="00781F3E"/>
    <w:rsid w:val="007955CD"/>
    <w:rsid w:val="007B357A"/>
    <w:rsid w:val="007B358A"/>
    <w:rsid w:val="007B3D31"/>
    <w:rsid w:val="007C16F5"/>
    <w:rsid w:val="007E0F44"/>
    <w:rsid w:val="007E3414"/>
    <w:rsid w:val="007E62F5"/>
    <w:rsid w:val="007F3FB0"/>
    <w:rsid w:val="00816C27"/>
    <w:rsid w:val="00865219"/>
    <w:rsid w:val="00873C1E"/>
    <w:rsid w:val="00884651"/>
    <w:rsid w:val="008D05CB"/>
    <w:rsid w:val="008D3E7C"/>
    <w:rsid w:val="009033F7"/>
    <w:rsid w:val="00930A1F"/>
    <w:rsid w:val="009E36E7"/>
    <w:rsid w:val="00A223EB"/>
    <w:rsid w:val="00A777E5"/>
    <w:rsid w:val="00A96975"/>
    <w:rsid w:val="00AB7035"/>
    <w:rsid w:val="00AD0474"/>
    <w:rsid w:val="00AD3C48"/>
    <w:rsid w:val="00AD61CF"/>
    <w:rsid w:val="00AE24E9"/>
    <w:rsid w:val="00AE7C0A"/>
    <w:rsid w:val="00B223BF"/>
    <w:rsid w:val="00B41118"/>
    <w:rsid w:val="00BA6933"/>
    <w:rsid w:val="00C04463"/>
    <w:rsid w:val="00C130A4"/>
    <w:rsid w:val="00CA394F"/>
    <w:rsid w:val="00CF65F6"/>
    <w:rsid w:val="00D04BB4"/>
    <w:rsid w:val="00D87EDB"/>
    <w:rsid w:val="00DA0512"/>
    <w:rsid w:val="00DB1984"/>
    <w:rsid w:val="00E2545A"/>
    <w:rsid w:val="00E31F6D"/>
    <w:rsid w:val="00E42207"/>
    <w:rsid w:val="00EA2D66"/>
    <w:rsid w:val="00EE4B50"/>
    <w:rsid w:val="00F22E1B"/>
    <w:rsid w:val="00F400E0"/>
    <w:rsid w:val="00F75352"/>
    <w:rsid w:val="00F7562A"/>
    <w:rsid w:val="00F97433"/>
    <w:rsid w:val="00FA7FC8"/>
    <w:rsid w:val="00FC20CC"/>
    <w:rsid w:val="00FC4FA8"/>
    <w:rsid w:val="00FD4352"/>
    <w:rsid w:val="00FD493D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30FBB4A-64DB-41F2-907D-AEFD082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5F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5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1A1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1CF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F4411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F44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F4411"/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uiPriority w:val="59"/>
    <w:rsid w:val="007C16F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AD61C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BC695A84B539F368088AB4B1F172F00B38EE659562A47B61C92AD4BAF8BF0AD4C7F9ACF1331F060i4G" TargetMode="External"/><Relationship Id="rId13" Type="http://schemas.openxmlformats.org/officeDocument/2006/relationships/hyperlink" Target="file:///D:\Desktop\&#1055;&#1086;&#1083;&#1086;&#1078;&#1077;&#1085;&#1080;&#1103;%20&#1087;&#1086;%20&#1047;&#1055;\&#1047;&#1055;%20&#1040;&#1056;&#1061;&#1048;&#1042;\&#1048;&#1102;&#1083;&#1100;%202023\&#1056;&#1040;&#1047;&#1052;&#1045;&#1065;&#1045;&#1053;&#1048;&#1045;\&#1055;&#1086;&#1083;&#1086;&#1078;&#1077;&#1085;&#1080;&#1077;%20&#1086;&#1073;%20&#1086;&#1087;&#1083;&#1072;&#1090;&#1077;%20&#1040;&#1056;&#1061;&#1048;&#1042;&#1048;&#1057;&#1058;&#106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esktop\&#1055;&#1086;&#1083;&#1086;&#1078;&#1077;&#1085;&#1080;&#1103;%20&#1087;&#1086;%20&#1047;&#1055;\&#1047;&#1055;%20&#1040;&#1056;&#1061;&#1048;&#1042;\&#1048;&#1102;&#1083;&#1100;%202023\&#1056;&#1040;&#1047;&#1052;&#1045;&#1065;&#1045;&#1053;&#1048;&#1045;\&#1055;&#1086;&#1083;&#1086;&#1078;&#1077;&#1085;&#1080;&#1077;%20&#1086;&#1073;%20&#1086;&#1087;&#1083;&#1072;&#1090;&#1077;%20&#1040;&#1056;&#1061;&#1048;&#1042;&#1048;&#1057;&#1058;&#1067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esktop\&#1055;&#1086;&#1083;&#1086;&#1078;&#1077;&#1085;&#1080;&#1103;%20&#1087;&#1086;%20&#1047;&#1055;\&#1047;&#1055;%20&#1040;&#1056;&#1061;&#1048;&#1042;\&#1048;&#1102;&#1083;&#1100;%202023\&#1056;&#1040;&#1047;&#1052;&#1045;&#1065;&#1045;&#1053;&#1048;&#1045;\&#1055;&#1086;&#1083;&#1086;&#1078;&#1077;&#1085;&#1080;&#1077;%20&#1086;&#1073;%20&#1086;&#1087;&#1083;&#1072;&#1090;&#1077;%20&#1040;&#1056;&#1061;&#1048;&#1042;&#1048;&#1057;&#1058;&#106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Desktop\&#1055;&#1086;&#1083;&#1086;&#1078;&#1077;&#1085;&#1080;&#1103;%20&#1087;&#1086;%20&#1047;&#1055;\&#1047;&#1055;%20&#1040;&#1056;&#1061;&#1048;&#1042;\&#1048;&#1102;&#1083;&#1100;%202023\&#1056;&#1040;&#1047;&#1052;&#1045;&#1065;&#1045;&#1053;&#1048;&#1045;\&#1055;&#1086;&#1083;&#1086;&#1078;&#1077;&#1085;&#1080;&#1077;%20&#1086;&#1073;%20&#1086;&#1087;&#1083;&#1072;&#1090;&#1077;%20&#1040;&#1056;&#1061;&#1048;&#1042;&#1048;&#1057;&#1058;&#106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BC695A84B539F368088AB4B1F172F00B38EE659562A47B61C92AD4BAF8BF0AD4C7F9ACF1331F060i4G" TargetMode="External"/><Relationship Id="rId14" Type="http://schemas.openxmlformats.org/officeDocument/2006/relationships/hyperlink" Target="consultantplus://offline/ref=3F2BC695A84B539F368088AB4B1F172F00BF8EE15B552A47B61C92AD4BAF8BF0AD4C7F9ACF1230F860i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4642-1BEA-46A3-8636-2AF74913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2312</Words>
  <Characters>13184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Римма Николаевна Назарова</cp:lastModifiedBy>
  <cp:revision>2</cp:revision>
  <cp:lastPrinted>2022-06-27T14:44:00Z</cp:lastPrinted>
  <dcterms:created xsi:type="dcterms:W3CDTF">2024-01-09T14:40:00Z</dcterms:created>
  <dcterms:modified xsi:type="dcterms:W3CDTF">2024-01-09T14:40:00Z</dcterms:modified>
</cp:coreProperties>
</file>