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01" w:rsidRPr="002250E0" w:rsidRDefault="00BA6801" w:rsidP="00912D4F">
      <w:pPr>
        <w:ind w:firstLine="568"/>
        <w:jc w:val="center"/>
        <w:rPr>
          <w:b/>
          <w:szCs w:val="28"/>
        </w:rPr>
      </w:pPr>
      <w:r w:rsidRPr="002250E0">
        <w:rPr>
          <w:b/>
        </w:rPr>
        <w:t xml:space="preserve">Информация об </w:t>
      </w:r>
      <w:r w:rsidR="00CD2F8F" w:rsidRPr="002250E0">
        <w:rPr>
          <w:b/>
        </w:rPr>
        <w:t>устранении нарушений, выявленных в ходе проведения</w:t>
      </w:r>
      <w:r w:rsidRPr="002250E0">
        <w:rPr>
          <w:b/>
        </w:rPr>
        <w:t xml:space="preserve"> контрольного мероприятия «</w:t>
      </w:r>
      <w:r w:rsidR="002250E0" w:rsidRPr="002250E0">
        <w:rPr>
          <w:b/>
        </w:rPr>
        <w:t>Проверка целевого, правомерного и эффективного расходования средств бюджета на реализацию мероприятия по укреплению материально-технической базы муниципальных учреждений дополнительного образования в рамках подпрограммы «Развитие дополнительного образования» муниципальной программы «Образование и архивное дело в муниципальном образовании город Алексин</w:t>
      </w:r>
      <w:r w:rsidR="00BB1BEF" w:rsidRPr="002250E0">
        <w:rPr>
          <w:b/>
        </w:rPr>
        <w:t>»</w:t>
      </w:r>
      <w:r w:rsidR="002250E0" w:rsidRPr="002250E0">
        <w:rPr>
          <w:b/>
        </w:rPr>
        <w:t xml:space="preserve"> в истекшем периоде 2018 года» </w:t>
      </w:r>
    </w:p>
    <w:p w:rsidR="00BA6801" w:rsidRPr="00CD2F8F" w:rsidRDefault="00BA6801" w:rsidP="00912D4F">
      <w:pPr>
        <w:jc w:val="center"/>
        <w:rPr>
          <w:b/>
          <w:color w:val="FF0000"/>
          <w:szCs w:val="28"/>
        </w:rPr>
      </w:pPr>
    </w:p>
    <w:p w:rsidR="00BA6801" w:rsidRPr="00CD2F8F" w:rsidRDefault="00BA6801">
      <w:pPr>
        <w:rPr>
          <w:color w:val="FF0000"/>
        </w:rPr>
      </w:pPr>
    </w:p>
    <w:p w:rsidR="00BA6801" w:rsidRPr="0018557A" w:rsidRDefault="0018557A" w:rsidP="009F2484">
      <w:pPr>
        <w:ind w:firstLine="568"/>
        <w:jc w:val="both"/>
        <w:rPr>
          <w:szCs w:val="28"/>
        </w:rPr>
      </w:pPr>
      <w:r>
        <w:rPr>
          <w:szCs w:val="28"/>
        </w:rPr>
        <w:t>Контрольно-счетной палатой муниципального образования город Алексин в соответствии с пунктом 4.11 плана работы контрольно-счетной палаты муниципального образования город Алексин на 2018 год,</w:t>
      </w:r>
      <w:r w:rsidR="00BB710A">
        <w:rPr>
          <w:szCs w:val="28"/>
        </w:rPr>
        <w:t xml:space="preserve"> на основании распоряжения</w:t>
      </w:r>
      <w:r>
        <w:rPr>
          <w:szCs w:val="28"/>
        </w:rPr>
        <w:t xml:space="preserve"> председателя контрольно-счетной пала</w:t>
      </w:r>
      <w:r w:rsidR="00BB710A">
        <w:rPr>
          <w:szCs w:val="28"/>
        </w:rPr>
        <w:t>ты от 10.09.2018 года №57-р/КСП</w:t>
      </w:r>
      <w:r>
        <w:rPr>
          <w:szCs w:val="28"/>
        </w:rPr>
        <w:t xml:space="preserve"> в период с 24.09.2018 года по 05.10.2018 года проведено </w:t>
      </w:r>
      <w:r w:rsidR="00BA6801" w:rsidRPr="0026489A">
        <w:rPr>
          <w:szCs w:val="28"/>
        </w:rPr>
        <w:t>контрольно</w:t>
      </w:r>
      <w:r>
        <w:rPr>
          <w:szCs w:val="28"/>
        </w:rPr>
        <w:t>е</w:t>
      </w:r>
      <w:r w:rsidR="00BA6801" w:rsidRPr="0026489A">
        <w:rPr>
          <w:szCs w:val="28"/>
        </w:rPr>
        <w:t xml:space="preserve"> мероприяти</w:t>
      </w:r>
      <w:r>
        <w:rPr>
          <w:szCs w:val="28"/>
        </w:rPr>
        <w:t xml:space="preserve">е </w:t>
      </w:r>
      <w:r w:rsidR="00BA6801" w:rsidRPr="0026489A">
        <w:rPr>
          <w:szCs w:val="28"/>
        </w:rPr>
        <w:t xml:space="preserve"> </w:t>
      </w:r>
      <w:r w:rsidR="00D83DBE" w:rsidRPr="0026489A">
        <w:t>«</w:t>
      </w:r>
      <w:r w:rsidR="00A1085E" w:rsidRPr="0026489A">
        <w:t xml:space="preserve">Проверка </w:t>
      </w:r>
      <w:r w:rsidR="0026489A" w:rsidRPr="0026489A">
        <w:t>целевого, правомерного и эффективного расходования средств бюджета на реализацию мероприятия по укреплению материально - технической базы муниципальных учреждений дополнительного образования в рамках подпрограммы «Развитие дополнительного образования</w:t>
      </w:r>
      <w:r w:rsidR="00D83DBE" w:rsidRPr="0026489A">
        <w:t>»</w:t>
      </w:r>
      <w:r w:rsidR="0026489A" w:rsidRPr="0026489A">
        <w:t xml:space="preserve"> муниципальной программы «Образование и архивное дело в муниципальном образовании город Алексин» в истекшем периоде 2018 года»</w:t>
      </w:r>
      <w:r w:rsidRPr="0018557A">
        <w:t>.</w:t>
      </w:r>
    </w:p>
    <w:p w:rsidR="00BA6801" w:rsidRPr="0018557A" w:rsidRDefault="0018557A" w:rsidP="0018557A">
      <w:pPr>
        <w:pStyle w:val="ListParagraph"/>
        <w:spacing w:before="120"/>
        <w:ind w:left="437"/>
        <w:jc w:val="both"/>
        <w:rPr>
          <w:b/>
          <w:szCs w:val="28"/>
        </w:rPr>
      </w:pPr>
      <w:r w:rsidRPr="0018557A">
        <w:rPr>
          <w:b/>
          <w:szCs w:val="28"/>
        </w:rPr>
        <w:t>Объекты проверки: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/>
          <w:bCs/>
          <w:szCs w:val="28"/>
        </w:rPr>
        <w:t>-</w:t>
      </w:r>
      <w:r w:rsidRPr="0018557A">
        <w:rPr>
          <w:bCs/>
          <w:szCs w:val="28"/>
        </w:rPr>
        <w:t xml:space="preserve"> администрация муниципального образования город Алексин (далее - Администрация);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управление образования муниципального образования город Алексин (далее - Управление образования);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«Детско-юношеская спортивная школа №1»;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«Детско-юношеская спортивная школа №3 «Атлет»;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«Детско-юношеская спортивная школа «Горизонт»;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«Дом детского творчества»;</w:t>
      </w:r>
    </w:p>
    <w:p w:rsidR="0018557A" w:rsidRPr="0018557A" w:rsidRDefault="0018557A" w:rsidP="0018557A">
      <w:pPr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«Центр психолого-педагогической, медицинской и социальной помощи»;</w:t>
      </w:r>
    </w:p>
    <w:p w:rsidR="0018557A" w:rsidRPr="0018557A" w:rsidRDefault="0018557A" w:rsidP="0018557A">
      <w:pPr>
        <w:spacing w:line="252" w:lineRule="auto"/>
        <w:ind w:firstLine="709"/>
        <w:jc w:val="both"/>
        <w:rPr>
          <w:bCs/>
          <w:szCs w:val="28"/>
        </w:rPr>
      </w:pPr>
      <w:r w:rsidRPr="0018557A">
        <w:rPr>
          <w:bCs/>
          <w:szCs w:val="28"/>
        </w:rPr>
        <w:t>- МБУ ДО «Центр развития творчества детей и юношества».</w:t>
      </w:r>
    </w:p>
    <w:p w:rsidR="00081CBB" w:rsidRDefault="0018557A" w:rsidP="00081CBB">
      <w:pPr>
        <w:pStyle w:val="ListParagraph"/>
        <w:tabs>
          <w:tab w:val="left" w:pos="426"/>
        </w:tabs>
        <w:spacing w:before="120"/>
        <w:ind w:left="0"/>
        <w:jc w:val="both"/>
        <w:rPr>
          <w:szCs w:val="28"/>
        </w:rPr>
      </w:pPr>
      <w:r>
        <w:rPr>
          <w:b/>
          <w:szCs w:val="28"/>
        </w:rPr>
        <w:tab/>
      </w:r>
      <w:r w:rsidRPr="0018557A">
        <w:rPr>
          <w:b/>
          <w:szCs w:val="28"/>
        </w:rPr>
        <w:t>По итогам проверки</w:t>
      </w:r>
      <w:r w:rsidRPr="0018557A">
        <w:rPr>
          <w:szCs w:val="28"/>
        </w:rPr>
        <w:t xml:space="preserve"> установлены </w:t>
      </w:r>
      <w:r>
        <w:rPr>
          <w:szCs w:val="28"/>
        </w:rPr>
        <w:t xml:space="preserve">нарушения положений статьи 9 Федерального закона </w:t>
      </w:r>
      <w:r w:rsidR="00BE64BC">
        <w:rPr>
          <w:szCs w:val="28"/>
        </w:rPr>
        <w:t>от 06.12.2011 года №</w:t>
      </w:r>
      <w:r>
        <w:rPr>
          <w:szCs w:val="28"/>
        </w:rPr>
        <w:t>402-ФЗ «О бухгалтерском учете»</w:t>
      </w:r>
      <w:r w:rsidR="00BE64BC">
        <w:rPr>
          <w:szCs w:val="28"/>
        </w:rPr>
        <w:t xml:space="preserve"> в части принятия к бухгалтерскому учету ненадлежаще оформленного первичного документа</w:t>
      </w:r>
      <w:r w:rsidR="00AD0AB6">
        <w:rPr>
          <w:szCs w:val="28"/>
        </w:rPr>
        <w:t xml:space="preserve">, положений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части осуществления приемки и оплаты спортивных товаров, не соответствующих условиям контракта от 13.02.2018 года №03663000767_2018/1, что привело к </w:t>
      </w:r>
      <w:r w:rsidR="00AD0AB6" w:rsidRPr="00AD0AB6">
        <w:rPr>
          <w:b/>
          <w:szCs w:val="28"/>
        </w:rPr>
        <w:t>неправомерному</w:t>
      </w:r>
      <w:r w:rsidR="00AD0AB6">
        <w:rPr>
          <w:szCs w:val="28"/>
        </w:rPr>
        <w:t xml:space="preserve"> расходованию средств бюджета муниципального образования город Алексин в сумме </w:t>
      </w:r>
      <w:r w:rsidR="00AD0AB6" w:rsidRPr="00AD0AB6">
        <w:rPr>
          <w:b/>
          <w:szCs w:val="28"/>
        </w:rPr>
        <w:t>49 950,00 рублей</w:t>
      </w:r>
      <w:r w:rsidR="00AD0AB6">
        <w:rPr>
          <w:szCs w:val="28"/>
        </w:rPr>
        <w:t>.</w:t>
      </w:r>
    </w:p>
    <w:p w:rsidR="00BB710A" w:rsidRDefault="00081CBB" w:rsidP="00081CBB">
      <w:pPr>
        <w:pStyle w:val="ListParagraph"/>
        <w:tabs>
          <w:tab w:val="left" w:pos="426"/>
        </w:tabs>
        <w:spacing w:before="12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BB710A">
        <w:rPr>
          <w:szCs w:val="28"/>
        </w:rPr>
        <w:t>А</w:t>
      </w:r>
      <w:r>
        <w:rPr>
          <w:szCs w:val="28"/>
        </w:rPr>
        <w:t>кт</w:t>
      </w:r>
      <w:r w:rsidR="00BB710A">
        <w:rPr>
          <w:szCs w:val="28"/>
        </w:rPr>
        <w:t xml:space="preserve"> контрольного мероприятия</w:t>
      </w:r>
      <w:r>
        <w:rPr>
          <w:szCs w:val="28"/>
        </w:rPr>
        <w:t xml:space="preserve"> направлен в администрацию муниципального образования город Алексин. В целях устранения выявленных нарушений в</w:t>
      </w:r>
      <w:r w:rsidR="00BB710A">
        <w:rPr>
          <w:szCs w:val="28"/>
        </w:rPr>
        <w:t>несены</w:t>
      </w:r>
      <w:r>
        <w:rPr>
          <w:szCs w:val="28"/>
        </w:rPr>
        <w:t>:</w:t>
      </w:r>
    </w:p>
    <w:p w:rsidR="00BB710A" w:rsidRDefault="00BB710A" w:rsidP="00081CBB">
      <w:pPr>
        <w:pStyle w:val="ListParagraph"/>
        <w:tabs>
          <w:tab w:val="left" w:pos="426"/>
        </w:tabs>
        <w:spacing w:before="120"/>
        <w:ind w:left="0"/>
        <w:jc w:val="both"/>
        <w:rPr>
          <w:szCs w:val="28"/>
        </w:rPr>
      </w:pPr>
      <w:r>
        <w:rPr>
          <w:szCs w:val="28"/>
        </w:rPr>
        <w:t xml:space="preserve">     -</w:t>
      </w:r>
      <w:r w:rsidR="007E12F1">
        <w:rPr>
          <w:szCs w:val="28"/>
        </w:rPr>
        <w:t xml:space="preserve"> П</w:t>
      </w:r>
      <w:r w:rsidR="00081CBB">
        <w:rPr>
          <w:szCs w:val="28"/>
        </w:rPr>
        <w:t xml:space="preserve">редставление №26 от 24.10.2018 года </w:t>
      </w:r>
      <w:r>
        <w:rPr>
          <w:szCs w:val="28"/>
        </w:rPr>
        <w:t xml:space="preserve">в адрес </w:t>
      </w:r>
      <w:r w:rsidR="00081CBB">
        <w:rPr>
          <w:szCs w:val="28"/>
        </w:rPr>
        <w:t xml:space="preserve">администрации муниципального образования город Алексин; </w:t>
      </w:r>
    </w:p>
    <w:p w:rsidR="00081CBB" w:rsidRPr="00081CBB" w:rsidRDefault="00BB710A" w:rsidP="00081CBB">
      <w:pPr>
        <w:pStyle w:val="ListParagraph"/>
        <w:tabs>
          <w:tab w:val="left" w:pos="426"/>
        </w:tabs>
        <w:spacing w:before="120"/>
        <w:ind w:left="0"/>
        <w:jc w:val="both"/>
        <w:rPr>
          <w:szCs w:val="28"/>
        </w:rPr>
      </w:pPr>
      <w:r>
        <w:rPr>
          <w:szCs w:val="28"/>
        </w:rPr>
        <w:t xml:space="preserve">     - </w:t>
      </w:r>
      <w:r w:rsidR="007E12F1">
        <w:rPr>
          <w:szCs w:val="28"/>
        </w:rPr>
        <w:t>П</w:t>
      </w:r>
      <w:r w:rsidR="00081CBB">
        <w:rPr>
          <w:szCs w:val="28"/>
        </w:rPr>
        <w:t>редписание №31 от 28.11.2018 года</w:t>
      </w:r>
      <w:r>
        <w:rPr>
          <w:szCs w:val="28"/>
        </w:rPr>
        <w:t xml:space="preserve"> в адрес</w:t>
      </w:r>
      <w:r w:rsidR="00081CBB">
        <w:rPr>
          <w:szCs w:val="28"/>
        </w:rPr>
        <w:t xml:space="preserve"> </w:t>
      </w:r>
      <w:r w:rsidR="00081CBB" w:rsidRPr="0018557A">
        <w:rPr>
          <w:bCs/>
          <w:szCs w:val="28"/>
        </w:rPr>
        <w:t>МБУ ДО «Детско</w:t>
      </w:r>
      <w:r w:rsidR="00081CBB">
        <w:rPr>
          <w:bCs/>
          <w:szCs w:val="28"/>
        </w:rPr>
        <w:t>-юношеская спортивная школа №1».</w:t>
      </w:r>
    </w:p>
    <w:p w:rsidR="005A5562" w:rsidRDefault="005A5562" w:rsidP="001B3C07">
      <w:pPr>
        <w:ind w:firstLine="709"/>
        <w:jc w:val="both"/>
        <w:rPr>
          <w:color w:val="FF0000"/>
        </w:rPr>
      </w:pPr>
    </w:p>
    <w:p w:rsidR="00BA6801" w:rsidRPr="005A5562" w:rsidRDefault="005A5562" w:rsidP="00843B42">
      <w:pPr>
        <w:ind w:firstLine="426"/>
        <w:jc w:val="both"/>
        <w:rPr>
          <w:b/>
          <w:szCs w:val="28"/>
        </w:rPr>
      </w:pPr>
      <w:r w:rsidRPr="005A5562">
        <w:t>Администрацией муниципального образования город Алексин</w:t>
      </w:r>
      <w:r w:rsidR="003C38B3" w:rsidRPr="005A5562">
        <w:t xml:space="preserve"> </w:t>
      </w:r>
      <w:r w:rsidR="003C38B3" w:rsidRPr="005A5562">
        <w:rPr>
          <w:b/>
          <w:szCs w:val="28"/>
        </w:rPr>
        <w:t>приняты следующие меры по</w:t>
      </w:r>
      <w:r w:rsidR="00BA6801" w:rsidRPr="005A5562">
        <w:rPr>
          <w:b/>
          <w:szCs w:val="28"/>
        </w:rPr>
        <w:t xml:space="preserve"> исполнени</w:t>
      </w:r>
      <w:r w:rsidR="003C38B3" w:rsidRPr="005A5562">
        <w:rPr>
          <w:b/>
          <w:szCs w:val="28"/>
        </w:rPr>
        <w:t>ю</w:t>
      </w:r>
      <w:r w:rsidR="00BA6801" w:rsidRPr="005A5562">
        <w:rPr>
          <w:b/>
          <w:szCs w:val="28"/>
        </w:rPr>
        <w:t xml:space="preserve"> </w:t>
      </w:r>
      <w:r w:rsidR="003C38B3" w:rsidRPr="005A5562">
        <w:rPr>
          <w:b/>
          <w:szCs w:val="28"/>
        </w:rPr>
        <w:t>П</w:t>
      </w:r>
      <w:r w:rsidR="00BA6801" w:rsidRPr="005A5562">
        <w:rPr>
          <w:b/>
          <w:szCs w:val="28"/>
        </w:rPr>
        <w:t>редставления:</w:t>
      </w:r>
    </w:p>
    <w:p w:rsidR="005A5562" w:rsidRDefault="005B203B" w:rsidP="00843B42">
      <w:pPr>
        <w:spacing w:before="120"/>
        <w:ind w:firstLine="426"/>
        <w:jc w:val="both"/>
        <w:rPr>
          <w:szCs w:val="28"/>
        </w:rPr>
      </w:pPr>
      <w:r w:rsidRPr="005A5562">
        <w:rPr>
          <w:szCs w:val="28"/>
        </w:rPr>
        <w:t xml:space="preserve">1. </w:t>
      </w:r>
      <w:r w:rsidR="005A5562" w:rsidRPr="005A5562">
        <w:rPr>
          <w:szCs w:val="28"/>
        </w:rPr>
        <w:t>С руководителями и ответственными работниками образовательных учреждений произведена разъяснительная работа по осуществлению приемки товаров, выполненных работ, оказанных услуг в строгом соответствии с условиями заключенных контрактов.</w:t>
      </w:r>
    </w:p>
    <w:p w:rsidR="005A5562" w:rsidRDefault="005A5562" w:rsidP="00843B42">
      <w:pPr>
        <w:spacing w:before="120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843B42">
        <w:rPr>
          <w:szCs w:val="28"/>
        </w:rPr>
        <w:t>Усилен контроль за соблюдением требований статьи 9 Федерального закона от 06.12.2011 года №402-ФЗ «О бухгалтерском учете».</w:t>
      </w:r>
    </w:p>
    <w:p w:rsidR="004B55CB" w:rsidRDefault="004B55CB" w:rsidP="004B55CB">
      <w:pPr>
        <w:spacing w:before="120"/>
        <w:ind w:firstLine="426"/>
        <w:jc w:val="both"/>
        <w:rPr>
          <w:szCs w:val="28"/>
        </w:rPr>
      </w:pPr>
      <w:r w:rsidRPr="004B55CB">
        <w:rPr>
          <w:b/>
          <w:bCs/>
          <w:szCs w:val="28"/>
        </w:rPr>
        <w:t>В целях исполнения Предписания</w:t>
      </w:r>
      <w:r>
        <w:rPr>
          <w:bCs/>
          <w:szCs w:val="28"/>
        </w:rPr>
        <w:t xml:space="preserve"> </w:t>
      </w:r>
      <w:r w:rsidR="00843B42" w:rsidRPr="004B55CB">
        <w:rPr>
          <w:b/>
          <w:bCs/>
          <w:szCs w:val="28"/>
        </w:rPr>
        <w:t>МБУ ДО «Детско-юношеская спортивная школа №1»</w:t>
      </w:r>
      <w:r w:rsidRPr="004B55CB">
        <w:rPr>
          <w:b/>
          <w:bCs/>
          <w:szCs w:val="28"/>
        </w:rPr>
        <w:t xml:space="preserve"> приняты следующие мер</w:t>
      </w:r>
      <w:r w:rsidR="003C0B26">
        <w:rPr>
          <w:b/>
          <w:bCs/>
          <w:szCs w:val="28"/>
        </w:rPr>
        <w:t>ы</w:t>
      </w:r>
      <w:r>
        <w:rPr>
          <w:bCs/>
          <w:szCs w:val="28"/>
        </w:rPr>
        <w:t>:</w:t>
      </w:r>
    </w:p>
    <w:p w:rsidR="004B55CB" w:rsidRDefault="004B55CB" w:rsidP="004B55CB">
      <w:pPr>
        <w:spacing w:before="120"/>
        <w:ind w:firstLine="426"/>
        <w:jc w:val="both"/>
        <w:rPr>
          <w:szCs w:val="28"/>
        </w:rPr>
      </w:pPr>
      <w:r>
        <w:rPr>
          <w:szCs w:val="28"/>
        </w:rPr>
        <w:t>1. Составлен и представлен в контрольно-счетную палату график возмещения в бюджет муниципального образования город Алексин неправомерно израсходованных денежных средств в сумме 49 950,00 рублей.</w:t>
      </w:r>
    </w:p>
    <w:p w:rsidR="00414C0C" w:rsidRDefault="004B55CB" w:rsidP="00414C0C">
      <w:pPr>
        <w:spacing w:before="120"/>
        <w:ind w:firstLine="426"/>
        <w:jc w:val="both"/>
        <w:rPr>
          <w:szCs w:val="28"/>
        </w:rPr>
      </w:pPr>
      <w:r>
        <w:rPr>
          <w:szCs w:val="28"/>
        </w:rPr>
        <w:t>2. Должностное лицо, допустившее нарушение, привлечено к дисциплинарной ответственности (приказ от 05.11.2018 года №409-к).</w:t>
      </w:r>
    </w:p>
    <w:p w:rsidR="00414C0C" w:rsidRPr="00414C0C" w:rsidRDefault="00414C0C" w:rsidP="00414C0C">
      <w:pPr>
        <w:spacing w:before="120"/>
        <w:ind w:firstLine="426"/>
        <w:jc w:val="both"/>
        <w:rPr>
          <w:szCs w:val="28"/>
        </w:rPr>
      </w:pPr>
      <w:r>
        <w:rPr>
          <w:szCs w:val="28"/>
        </w:rPr>
        <w:t>По результатам рас</w:t>
      </w:r>
      <w:r w:rsidR="00130323">
        <w:rPr>
          <w:szCs w:val="28"/>
        </w:rPr>
        <w:t>с</w:t>
      </w:r>
      <w:r>
        <w:rPr>
          <w:szCs w:val="28"/>
        </w:rPr>
        <w:t>мотрения</w:t>
      </w:r>
      <w:r w:rsidR="007E12F1">
        <w:rPr>
          <w:szCs w:val="28"/>
        </w:rPr>
        <w:t xml:space="preserve"> П</w:t>
      </w:r>
      <w:r w:rsidR="00130323">
        <w:rPr>
          <w:szCs w:val="28"/>
        </w:rPr>
        <w:t>редставление</w:t>
      </w:r>
      <w:r w:rsidR="003C0B26">
        <w:rPr>
          <w:szCs w:val="28"/>
        </w:rPr>
        <w:t>,</w:t>
      </w:r>
      <w:r w:rsidR="00130323">
        <w:rPr>
          <w:szCs w:val="28"/>
        </w:rPr>
        <w:t xml:space="preserve"> </w:t>
      </w:r>
      <w:r w:rsidR="007E12F1">
        <w:rPr>
          <w:szCs w:val="28"/>
        </w:rPr>
        <w:t>внесенное в адрес</w:t>
      </w:r>
      <w:r w:rsidR="00130323">
        <w:rPr>
          <w:szCs w:val="28"/>
        </w:rPr>
        <w:t xml:space="preserve"> администрации муниципального образования город Алек</w:t>
      </w:r>
      <w:r w:rsidR="007E12F1">
        <w:rPr>
          <w:szCs w:val="28"/>
        </w:rPr>
        <w:t>син, полностью снято с контроля; срок исполнения П</w:t>
      </w:r>
      <w:r w:rsidR="00130323">
        <w:rPr>
          <w:szCs w:val="28"/>
        </w:rPr>
        <w:t xml:space="preserve">редписания, </w:t>
      </w:r>
      <w:r w:rsidR="007E12F1">
        <w:rPr>
          <w:szCs w:val="28"/>
        </w:rPr>
        <w:t>внесенного в адрес</w:t>
      </w:r>
      <w:r w:rsidR="00130323">
        <w:rPr>
          <w:szCs w:val="28"/>
        </w:rPr>
        <w:t xml:space="preserve"> </w:t>
      </w:r>
      <w:r w:rsidR="00130323" w:rsidRPr="0018557A">
        <w:rPr>
          <w:bCs/>
          <w:szCs w:val="28"/>
        </w:rPr>
        <w:t>МБУ ДО «Детско</w:t>
      </w:r>
      <w:r w:rsidR="00130323">
        <w:rPr>
          <w:bCs/>
          <w:szCs w:val="28"/>
        </w:rPr>
        <w:t>-юношеская спортивная школа №1»</w:t>
      </w:r>
      <w:r w:rsidR="003C0B26">
        <w:rPr>
          <w:bCs/>
          <w:szCs w:val="28"/>
        </w:rPr>
        <w:t>,</w:t>
      </w:r>
      <w:r w:rsidR="00130323">
        <w:rPr>
          <w:bCs/>
          <w:szCs w:val="28"/>
        </w:rPr>
        <w:t xml:space="preserve"> продлен до 30.06.2019 года.</w:t>
      </w:r>
    </w:p>
    <w:p w:rsidR="00130323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130323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130323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130323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130323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0323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130323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0323">
        <w:rPr>
          <w:b/>
          <w:bCs/>
          <w:sz w:val="28"/>
          <w:szCs w:val="28"/>
        </w:rPr>
        <w:t xml:space="preserve">город Алексин    </w:t>
      </w:r>
      <w:r w:rsidRPr="00130323">
        <w:rPr>
          <w:b/>
          <w:bCs/>
          <w:sz w:val="28"/>
          <w:szCs w:val="28"/>
        </w:rPr>
        <w:tab/>
      </w:r>
      <w:r w:rsidRPr="00130323">
        <w:rPr>
          <w:b/>
          <w:bCs/>
          <w:sz w:val="28"/>
          <w:szCs w:val="28"/>
        </w:rPr>
        <w:tab/>
        <w:t xml:space="preserve">        </w:t>
      </w:r>
      <w:r w:rsidRPr="00130323">
        <w:rPr>
          <w:b/>
          <w:bCs/>
          <w:sz w:val="28"/>
          <w:szCs w:val="28"/>
        </w:rPr>
        <w:tab/>
        <w:t xml:space="preserve">                                                Н.Г. Оксиненко</w:t>
      </w:r>
    </w:p>
    <w:p w:rsidR="00BA6801" w:rsidRPr="00CD2F8F" w:rsidRDefault="00BA6801" w:rsidP="0043002C">
      <w:pPr>
        <w:ind w:firstLine="709"/>
        <w:jc w:val="both"/>
        <w:rPr>
          <w:color w:val="FF0000"/>
          <w:szCs w:val="28"/>
        </w:rPr>
      </w:pPr>
    </w:p>
    <w:sectPr w:rsidR="00BA6801" w:rsidRPr="00CD2F8F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3191E"/>
    <w:rsid w:val="0003547E"/>
    <w:rsid w:val="00060886"/>
    <w:rsid w:val="00067142"/>
    <w:rsid w:val="000818E3"/>
    <w:rsid w:val="00081CBB"/>
    <w:rsid w:val="000911FE"/>
    <w:rsid w:val="000A1C84"/>
    <w:rsid w:val="000B2621"/>
    <w:rsid w:val="000F40D5"/>
    <w:rsid w:val="0012176C"/>
    <w:rsid w:val="00124393"/>
    <w:rsid w:val="00130323"/>
    <w:rsid w:val="00130D5C"/>
    <w:rsid w:val="00141AA9"/>
    <w:rsid w:val="0018557A"/>
    <w:rsid w:val="001A3EBB"/>
    <w:rsid w:val="001B3C07"/>
    <w:rsid w:val="0020302B"/>
    <w:rsid w:val="002250E0"/>
    <w:rsid w:val="00226151"/>
    <w:rsid w:val="0023531D"/>
    <w:rsid w:val="0023634D"/>
    <w:rsid w:val="00252404"/>
    <w:rsid w:val="00254033"/>
    <w:rsid w:val="0026489A"/>
    <w:rsid w:val="00265C90"/>
    <w:rsid w:val="00273741"/>
    <w:rsid w:val="002B01A3"/>
    <w:rsid w:val="002C56F3"/>
    <w:rsid w:val="002D2F4B"/>
    <w:rsid w:val="002D37CC"/>
    <w:rsid w:val="003022AC"/>
    <w:rsid w:val="003142D0"/>
    <w:rsid w:val="00321739"/>
    <w:rsid w:val="00352F10"/>
    <w:rsid w:val="003801CF"/>
    <w:rsid w:val="003826EC"/>
    <w:rsid w:val="003B721B"/>
    <w:rsid w:val="003C0B26"/>
    <w:rsid w:val="003C38B3"/>
    <w:rsid w:val="003C7F5C"/>
    <w:rsid w:val="003E3060"/>
    <w:rsid w:val="003E787D"/>
    <w:rsid w:val="003F4D4A"/>
    <w:rsid w:val="003F62CF"/>
    <w:rsid w:val="00405B99"/>
    <w:rsid w:val="00413DF8"/>
    <w:rsid w:val="00414C0C"/>
    <w:rsid w:val="0043002C"/>
    <w:rsid w:val="0046029C"/>
    <w:rsid w:val="00473AE5"/>
    <w:rsid w:val="004B55CB"/>
    <w:rsid w:val="00524AC8"/>
    <w:rsid w:val="00524C99"/>
    <w:rsid w:val="0056075B"/>
    <w:rsid w:val="005A5562"/>
    <w:rsid w:val="005B203B"/>
    <w:rsid w:val="005C40DB"/>
    <w:rsid w:val="005C4E01"/>
    <w:rsid w:val="005C4E45"/>
    <w:rsid w:val="005D37BC"/>
    <w:rsid w:val="0062297A"/>
    <w:rsid w:val="00643ADA"/>
    <w:rsid w:val="00653869"/>
    <w:rsid w:val="006539D7"/>
    <w:rsid w:val="006671C4"/>
    <w:rsid w:val="006859B9"/>
    <w:rsid w:val="006D4140"/>
    <w:rsid w:val="00700C7B"/>
    <w:rsid w:val="007332D5"/>
    <w:rsid w:val="00734183"/>
    <w:rsid w:val="0073658F"/>
    <w:rsid w:val="00794BF5"/>
    <w:rsid w:val="007B15C6"/>
    <w:rsid w:val="007E12F1"/>
    <w:rsid w:val="008005AA"/>
    <w:rsid w:val="008105CE"/>
    <w:rsid w:val="00820E3D"/>
    <w:rsid w:val="0083258D"/>
    <w:rsid w:val="00832E01"/>
    <w:rsid w:val="00843B42"/>
    <w:rsid w:val="00853B63"/>
    <w:rsid w:val="0086195F"/>
    <w:rsid w:val="00872BC8"/>
    <w:rsid w:val="00876A9F"/>
    <w:rsid w:val="00876DAA"/>
    <w:rsid w:val="00883A17"/>
    <w:rsid w:val="00894591"/>
    <w:rsid w:val="008E6358"/>
    <w:rsid w:val="008F0F88"/>
    <w:rsid w:val="00912D4F"/>
    <w:rsid w:val="00913BE2"/>
    <w:rsid w:val="00942E12"/>
    <w:rsid w:val="00944EA1"/>
    <w:rsid w:val="009674F1"/>
    <w:rsid w:val="00971CB0"/>
    <w:rsid w:val="00972664"/>
    <w:rsid w:val="00974D53"/>
    <w:rsid w:val="0099782C"/>
    <w:rsid w:val="009A7FE3"/>
    <w:rsid w:val="009B12BE"/>
    <w:rsid w:val="009B5CE7"/>
    <w:rsid w:val="009C3B13"/>
    <w:rsid w:val="009C56FE"/>
    <w:rsid w:val="009F2484"/>
    <w:rsid w:val="009F51F9"/>
    <w:rsid w:val="009F539C"/>
    <w:rsid w:val="00A100E3"/>
    <w:rsid w:val="00A1085E"/>
    <w:rsid w:val="00A42E28"/>
    <w:rsid w:val="00A537A4"/>
    <w:rsid w:val="00A57740"/>
    <w:rsid w:val="00A614E9"/>
    <w:rsid w:val="00A617A8"/>
    <w:rsid w:val="00A75F91"/>
    <w:rsid w:val="00A80A82"/>
    <w:rsid w:val="00AA2005"/>
    <w:rsid w:val="00AC1E7D"/>
    <w:rsid w:val="00AC5CA8"/>
    <w:rsid w:val="00AC6AF5"/>
    <w:rsid w:val="00AD0AB6"/>
    <w:rsid w:val="00AD7E97"/>
    <w:rsid w:val="00AE0FB8"/>
    <w:rsid w:val="00B13F9F"/>
    <w:rsid w:val="00B23F0C"/>
    <w:rsid w:val="00B33B58"/>
    <w:rsid w:val="00B34E58"/>
    <w:rsid w:val="00B37A27"/>
    <w:rsid w:val="00B41D78"/>
    <w:rsid w:val="00B43517"/>
    <w:rsid w:val="00B50358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64BC"/>
    <w:rsid w:val="00C309C6"/>
    <w:rsid w:val="00C45143"/>
    <w:rsid w:val="00C47F7B"/>
    <w:rsid w:val="00C779F1"/>
    <w:rsid w:val="00CC00E6"/>
    <w:rsid w:val="00CD12DC"/>
    <w:rsid w:val="00CD2F8F"/>
    <w:rsid w:val="00CD4711"/>
    <w:rsid w:val="00CE6944"/>
    <w:rsid w:val="00CF1B70"/>
    <w:rsid w:val="00D542AC"/>
    <w:rsid w:val="00D62009"/>
    <w:rsid w:val="00D666D6"/>
    <w:rsid w:val="00D7578E"/>
    <w:rsid w:val="00D83DBE"/>
    <w:rsid w:val="00D86510"/>
    <w:rsid w:val="00DA57EF"/>
    <w:rsid w:val="00DD6E68"/>
    <w:rsid w:val="00DE504E"/>
    <w:rsid w:val="00DF4957"/>
    <w:rsid w:val="00E02CB2"/>
    <w:rsid w:val="00E41BAC"/>
    <w:rsid w:val="00E4514B"/>
    <w:rsid w:val="00E54850"/>
    <w:rsid w:val="00E66A00"/>
    <w:rsid w:val="00E91659"/>
    <w:rsid w:val="00E93A78"/>
    <w:rsid w:val="00EE5E13"/>
    <w:rsid w:val="00F507F9"/>
    <w:rsid w:val="00F54D45"/>
    <w:rsid w:val="00F8709A"/>
    <w:rsid w:val="00F965D5"/>
    <w:rsid w:val="00FA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ED62E-AE4E-45C1-BEDD-3498D5D5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2019-01-14T06:39:00Z</cp:lastPrinted>
  <dcterms:created xsi:type="dcterms:W3CDTF">2022-09-14T06:57:00Z</dcterms:created>
  <dcterms:modified xsi:type="dcterms:W3CDTF">2022-09-14T06:57:00Z</dcterms:modified>
</cp:coreProperties>
</file>