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40" w:rsidRDefault="00DD6186" w:rsidP="00DD6186">
      <w:pPr>
        <w:pStyle w:val="a8"/>
        <w:spacing w:before="0" w:beforeAutospacing="0" w:after="0" w:afterAutospacing="0" w:line="252" w:lineRule="auto"/>
        <w:ind w:left="-142"/>
        <w:jc w:val="center"/>
        <w:rPr>
          <w:b/>
          <w:sz w:val="25"/>
          <w:szCs w:val="25"/>
        </w:rPr>
      </w:pPr>
      <w:r w:rsidRPr="009E0340">
        <w:rPr>
          <w:b/>
          <w:sz w:val="25"/>
          <w:szCs w:val="25"/>
        </w:rPr>
        <w:t xml:space="preserve">Информация об </w:t>
      </w:r>
      <w:r w:rsidR="00903F31" w:rsidRPr="009E0340">
        <w:rPr>
          <w:b/>
          <w:sz w:val="25"/>
          <w:szCs w:val="25"/>
        </w:rPr>
        <w:t>исполнении представления</w:t>
      </w:r>
      <w:r w:rsidRPr="009E0340">
        <w:rPr>
          <w:b/>
          <w:sz w:val="25"/>
          <w:szCs w:val="25"/>
        </w:rPr>
        <w:t xml:space="preserve"> </w:t>
      </w:r>
      <w:r w:rsidR="00E66A00" w:rsidRPr="009E0340">
        <w:rPr>
          <w:b/>
          <w:sz w:val="25"/>
          <w:szCs w:val="25"/>
        </w:rPr>
        <w:t xml:space="preserve">по итогам проведения </w:t>
      </w:r>
    </w:p>
    <w:p w:rsidR="009E0340" w:rsidRDefault="00E66A00" w:rsidP="00DD6186">
      <w:pPr>
        <w:pStyle w:val="a8"/>
        <w:spacing w:before="0" w:beforeAutospacing="0" w:after="0" w:afterAutospacing="0" w:line="252" w:lineRule="auto"/>
        <w:ind w:left="-142"/>
        <w:jc w:val="center"/>
        <w:rPr>
          <w:b/>
          <w:bCs/>
          <w:sz w:val="25"/>
          <w:szCs w:val="25"/>
        </w:rPr>
      </w:pPr>
      <w:r w:rsidRPr="009E0340">
        <w:rPr>
          <w:b/>
          <w:sz w:val="25"/>
          <w:szCs w:val="25"/>
        </w:rPr>
        <w:t xml:space="preserve">контрольного мероприятия </w:t>
      </w:r>
      <w:r w:rsidR="00471943" w:rsidRPr="009E0340">
        <w:rPr>
          <w:b/>
          <w:bCs/>
          <w:sz w:val="25"/>
          <w:szCs w:val="25"/>
        </w:rPr>
        <w:t>«</w:t>
      </w:r>
      <w:r w:rsidR="00903F31" w:rsidRPr="009E0340">
        <w:rPr>
          <w:b/>
          <w:bCs/>
          <w:sz w:val="25"/>
          <w:szCs w:val="25"/>
        </w:rPr>
        <w:t xml:space="preserve">Проверка эффективности и результативности использования недвижимого имущества, составляющего казну </w:t>
      </w:r>
    </w:p>
    <w:p w:rsidR="00E66A00" w:rsidRPr="009E0340" w:rsidRDefault="00903F31" w:rsidP="00DD6186">
      <w:pPr>
        <w:pStyle w:val="a8"/>
        <w:spacing w:before="0" w:beforeAutospacing="0" w:after="0" w:afterAutospacing="0" w:line="252" w:lineRule="auto"/>
        <w:ind w:left="-142"/>
        <w:jc w:val="center"/>
        <w:rPr>
          <w:b/>
          <w:sz w:val="25"/>
          <w:szCs w:val="25"/>
        </w:rPr>
      </w:pPr>
      <w:r w:rsidRPr="009E0340">
        <w:rPr>
          <w:b/>
          <w:bCs/>
          <w:sz w:val="25"/>
          <w:szCs w:val="25"/>
        </w:rPr>
        <w:t>муниципального образования город Алексин</w:t>
      </w:r>
      <w:r w:rsidR="00B52024" w:rsidRPr="009E0340">
        <w:rPr>
          <w:b/>
          <w:bCs/>
          <w:sz w:val="25"/>
          <w:szCs w:val="25"/>
        </w:rPr>
        <w:t>»</w:t>
      </w:r>
    </w:p>
    <w:p w:rsidR="00E66A00" w:rsidRPr="009E0340" w:rsidRDefault="00E66A00" w:rsidP="00912D4F">
      <w:pPr>
        <w:ind w:left="-142"/>
        <w:jc w:val="center"/>
        <w:rPr>
          <w:b/>
          <w:color w:val="FF0000"/>
          <w:sz w:val="25"/>
          <w:szCs w:val="25"/>
        </w:rPr>
      </w:pPr>
    </w:p>
    <w:p w:rsidR="00DD6186" w:rsidRPr="009E0340" w:rsidRDefault="00E66A00" w:rsidP="00DD6186">
      <w:pPr>
        <w:pStyle w:val="a8"/>
        <w:spacing w:before="0" w:beforeAutospacing="0" w:after="0" w:afterAutospacing="0" w:line="252" w:lineRule="auto"/>
        <w:ind w:left="-142" w:firstLine="568"/>
        <w:jc w:val="both"/>
        <w:rPr>
          <w:sz w:val="25"/>
          <w:szCs w:val="25"/>
        </w:rPr>
      </w:pPr>
      <w:r w:rsidRPr="009E0340">
        <w:rPr>
          <w:sz w:val="25"/>
          <w:szCs w:val="25"/>
        </w:rPr>
        <w:t xml:space="preserve">По итогам проведения контрольного мероприятия </w:t>
      </w:r>
      <w:r w:rsidR="00471943" w:rsidRPr="009E0340">
        <w:rPr>
          <w:bCs/>
          <w:sz w:val="25"/>
          <w:szCs w:val="25"/>
        </w:rPr>
        <w:t>«</w:t>
      </w:r>
      <w:r w:rsidR="00903F31" w:rsidRPr="009E0340">
        <w:rPr>
          <w:bCs/>
          <w:sz w:val="25"/>
          <w:szCs w:val="25"/>
        </w:rPr>
        <w:t>Проверка эффективности и результативности использования недвижимого имущества, составляющего казну муниципального образования город Алексин</w:t>
      </w:r>
      <w:r w:rsidR="00471943" w:rsidRPr="009E0340">
        <w:rPr>
          <w:sz w:val="25"/>
          <w:szCs w:val="25"/>
        </w:rPr>
        <w:t>»</w:t>
      </w:r>
      <w:r w:rsidRPr="009E0340">
        <w:rPr>
          <w:sz w:val="25"/>
          <w:szCs w:val="25"/>
        </w:rPr>
        <w:t xml:space="preserve"> в целях устранения и недопущения в дальнейшем выявленных нарушений в адрес</w:t>
      </w:r>
      <w:r w:rsidR="007F71A4" w:rsidRPr="009E0340">
        <w:rPr>
          <w:sz w:val="25"/>
          <w:szCs w:val="25"/>
        </w:rPr>
        <w:t xml:space="preserve"> субъект</w:t>
      </w:r>
      <w:r w:rsidR="00DD6186" w:rsidRPr="009E0340">
        <w:rPr>
          <w:sz w:val="25"/>
          <w:szCs w:val="25"/>
        </w:rPr>
        <w:t>а</w:t>
      </w:r>
      <w:r w:rsidR="007F71A4" w:rsidRPr="009E0340">
        <w:rPr>
          <w:sz w:val="25"/>
          <w:szCs w:val="25"/>
        </w:rPr>
        <w:t xml:space="preserve"> проверки</w:t>
      </w:r>
      <w:r w:rsidR="00DD6186" w:rsidRPr="009E0340">
        <w:rPr>
          <w:sz w:val="25"/>
          <w:szCs w:val="25"/>
        </w:rPr>
        <w:t xml:space="preserve"> </w:t>
      </w:r>
      <w:r w:rsidR="00AB6BAA" w:rsidRPr="009E0340">
        <w:rPr>
          <w:sz w:val="25"/>
          <w:szCs w:val="25"/>
        </w:rPr>
        <w:t xml:space="preserve">контрольно-счетной палатой муниципального образования город Алексин </w:t>
      </w:r>
      <w:r w:rsidR="00DD6186" w:rsidRPr="009E0340">
        <w:rPr>
          <w:sz w:val="25"/>
          <w:szCs w:val="25"/>
        </w:rPr>
        <w:t>было направ</w:t>
      </w:r>
      <w:r w:rsidR="00A33411" w:rsidRPr="009E0340">
        <w:rPr>
          <w:sz w:val="25"/>
          <w:szCs w:val="25"/>
        </w:rPr>
        <w:t xml:space="preserve">лено </w:t>
      </w:r>
      <w:r w:rsidR="00AB6BAA" w:rsidRPr="009E0340">
        <w:rPr>
          <w:sz w:val="25"/>
          <w:szCs w:val="25"/>
        </w:rPr>
        <w:t>П</w:t>
      </w:r>
      <w:r w:rsidR="00A33411" w:rsidRPr="009E0340">
        <w:rPr>
          <w:sz w:val="25"/>
          <w:szCs w:val="25"/>
        </w:rPr>
        <w:t>редставление</w:t>
      </w:r>
      <w:r w:rsidR="00DD6186" w:rsidRPr="009E0340">
        <w:rPr>
          <w:sz w:val="25"/>
          <w:szCs w:val="25"/>
        </w:rPr>
        <w:t>.</w:t>
      </w:r>
      <w:r w:rsidR="00471943" w:rsidRPr="009E0340">
        <w:rPr>
          <w:sz w:val="25"/>
          <w:szCs w:val="25"/>
        </w:rPr>
        <w:t xml:space="preserve"> </w:t>
      </w:r>
    </w:p>
    <w:p w:rsidR="00E66A00" w:rsidRPr="009E0340" w:rsidRDefault="00903F31" w:rsidP="00A33411">
      <w:pPr>
        <w:pStyle w:val="a8"/>
        <w:spacing w:before="120" w:beforeAutospacing="0" w:after="0" w:afterAutospacing="0" w:line="252" w:lineRule="auto"/>
        <w:ind w:left="-142" w:firstLine="567"/>
        <w:jc w:val="both"/>
        <w:rPr>
          <w:sz w:val="25"/>
          <w:szCs w:val="25"/>
        </w:rPr>
      </w:pPr>
      <w:r w:rsidRPr="009E0340">
        <w:rPr>
          <w:bCs/>
          <w:sz w:val="25"/>
          <w:szCs w:val="25"/>
        </w:rPr>
        <w:t>Администрацией муниципального образования город Алексин</w:t>
      </w:r>
      <w:r w:rsidR="00DD6186" w:rsidRPr="009E0340">
        <w:rPr>
          <w:b/>
          <w:sz w:val="25"/>
          <w:szCs w:val="25"/>
        </w:rPr>
        <w:t xml:space="preserve"> </w:t>
      </w:r>
      <w:r w:rsidR="00DD6186" w:rsidRPr="009E0340">
        <w:rPr>
          <w:sz w:val="25"/>
          <w:szCs w:val="25"/>
        </w:rPr>
        <w:t>приняты следующие меры по исполнению Представления:</w:t>
      </w:r>
    </w:p>
    <w:p w:rsidR="00AC4884" w:rsidRPr="009E0340" w:rsidRDefault="00903F31" w:rsidP="00AC4884">
      <w:pPr>
        <w:pStyle w:val="a3"/>
        <w:numPr>
          <w:ilvl w:val="0"/>
          <w:numId w:val="2"/>
        </w:numPr>
        <w:tabs>
          <w:tab w:val="left" w:pos="1134"/>
        </w:tabs>
        <w:ind w:left="-142" w:firstLine="709"/>
        <w:jc w:val="both"/>
        <w:rPr>
          <w:sz w:val="25"/>
          <w:szCs w:val="25"/>
        </w:rPr>
      </w:pPr>
      <w:r w:rsidRPr="009E0340">
        <w:rPr>
          <w:bCs/>
          <w:sz w:val="25"/>
          <w:szCs w:val="25"/>
        </w:rPr>
        <w:t>Реестр муниципального имущества приведен в соответствие с требованиями приказа Минэкономразвития РФ от 30.08.2011 года №424 «Об утверждении Порядка ведения органами местного самоуправления реестров муниципального имущества»</w:t>
      </w:r>
      <w:r w:rsidR="00AC4884" w:rsidRPr="009E0340">
        <w:rPr>
          <w:sz w:val="25"/>
          <w:szCs w:val="25"/>
        </w:rPr>
        <w:t>.</w:t>
      </w:r>
    </w:p>
    <w:p w:rsidR="00903F31" w:rsidRPr="009E0340" w:rsidRDefault="00C96252" w:rsidP="00FC7C18">
      <w:pPr>
        <w:pStyle w:val="a3"/>
        <w:numPr>
          <w:ilvl w:val="0"/>
          <w:numId w:val="2"/>
        </w:numPr>
        <w:tabs>
          <w:tab w:val="left" w:pos="1134"/>
        </w:tabs>
        <w:ind w:left="-142" w:firstLine="709"/>
        <w:jc w:val="both"/>
        <w:rPr>
          <w:color w:val="FF0000"/>
          <w:sz w:val="25"/>
          <w:szCs w:val="25"/>
        </w:rPr>
      </w:pPr>
      <w:proofErr w:type="gramStart"/>
      <w:r w:rsidRPr="009E0340">
        <w:rPr>
          <w:sz w:val="25"/>
          <w:szCs w:val="25"/>
        </w:rPr>
        <w:t xml:space="preserve">Из состава имущества казны муниципального образования город Алексин исключены два земельных участка (кадастровые номера </w:t>
      </w:r>
      <w:r w:rsidRPr="009E0340">
        <w:rPr>
          <w:color w:val="000000"/>
          <w:sz w:val="25"/>
          <w:szCs w:val="25"/>
        </w:rPr>
        <w:t>71:24:030209:820 и 71:24:030218:397</w:t>
      </w:r>
      <w:r w:rsidRPr="009E0340">
        <w:rPr>
          <w:sz w:val="25"/>
          <w:szCs w:val="25"/>
        </w:rPr>
        <w:t>),</w:t>
      </w:r>
      <w:r w:rsidRPr="009E0340">
        <w:rPr>
          <w:color w:val="000000"/>
          <w:sz w:val="25"/>
          <w:szCs w:val="25"/>
        </w:rPr>
        <w:t xml:space="preserve"> относящихся к категории земель, </w:t>
      </w:r>
      <w:r w:rsidRPr="009E0340">
        <w:rPr>
          <w:spacing w:val="-4"/>
          <w:sz w:val="25"/>
          <w:szCs w:val="25"/>
        </w:rPr>
        <w:t>государственная собственность на которые не разграничена и которые расположены в границах городских округов</w:t>
      </w:r>
      <w:r w:rsidRPr="009E0340">
        <w:rPr>
          <w:sz w:val="25"/>
          <w:szCs w:val="25"/>
        </w:rPr>
        <w:t>, а также  жилые помещения (две квартиры и две жилые комнаты в квартире), переданные в собственность гражданам на основании закона Российской</w:t>
      </w:r>
      <w:proofErr w:type="gramEnd"/>
      <w:r w:rsidRPr="009E0340">
        <w:rPr>
          <w:sz w:val="25"/>
          <w:szCs w:val="25"/>
        </w:rPr>
        <w:t xml:space="preserve"> Федерации от 04.07.1991 года №1541-1 «О приватизации жилищного фонда в Российской Федерации.</w:t>
      </w:r>
    </w:p>
    <w:p w:rsidR="00C96252" w:rsidRPr="009E0340" w:rsidRDefault="00E73CFB" w:rsidP="00FC7C18">
      <w:pPr>
        <w:pStyle w:val="a3"/>
        <w:numPr>
          <w:ilvl w:val="0"/>
          <w:numId w:val="2"/>
        </w:numPr>
        <w:tabs>
          <w:tab w:val="left" w:pos="1134"/>
        </w:tabs>
        <w:ind w:left="-142" w:firstLine="709"/>
        <w:jc w:val="both"/>
        <w:rPr>
          <w:color w:val="FF0000"/>
          <w:sz w:val="25"/>
          <w:szCs w:val="25"/>
        </w:rPr>
      </w:pPr>
      <w:r w:rsidRPr="009E0340">
        <w:rPr>
          <w:sz w:val="25"/>
          <w:szCs w:val="25"/>
        </w:rPr>
        <w:t xml:space="preserve">Включены в реестр имущества казны муниципального образования город Алексин и поставлены на </w:t>
      </w:r>
      <w:r w:rsidR="00C96252" w:rsidRPr="009E0340">
        <w:rPr>
          <w:sz w:val="25"/>
          <w:szCs w:val="25"/>
        </w:rPr>
        <w:t>уч</w:t>
      </w:r>
      <w:r w:rsidRPr="009E0340">
        <w:rPr>
          <w:sz w:val="25"/>
          <w:szCs w:val="25"/>
        </w:rPr>
        <w:t xml:space="preserve">ет </w:t>
      </w:r>
      <w:r w:rsidR="00C96252" w:rsidRPr="009E0340">
        <w:rPr>
          <w:sz w:val="25"/>
          <w:szCs w:val="25"/>
        </w:rPr>
        <w:t>объекты недвижимого имущества (тридцать два жилых помещения и два земельных участка), находящиеся в муниципальной собственности</w:t>
      </w:r>
      <w:r w:rsidR="00CB38B0" w:rsidRPr="009E0340">
        <w:rPr>
          <w:sz w:val="25"/>
          <w:szCs w:val="25"/>
        </w:rPr>
        <w:t>.</w:t>
      </w:r>
    </w:p>
    <w:p w:rsidR="00D63BB1" w:rsidRPr="009E0340" w:rsidRDefault="00D63BB1" w:rsidP="00FC7C18">
      <w:pPr>
        <w:pStyle w:val="a3"/>
        <w:numPr>
          <w:ilvl w:val="0"/>
          <w:numId w:val="2"/>
        </w:numPr>
        <w:tabs>
          <w:tab w:val="left" w:pos="1134"/>
        </w:tabs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>Двадцать муниципальных земельных участков, предоставленных в аренду, на которых располагаются объекты теплоснабжения, учтены на счете 108.55 «Непроизведенные активы, составляющие казну» методом уменьшения по счету 108.95 «Непроизведенные активы (земля) концедента, составляющие казну».</w:t>
      </w:r>
    </w:p>
    <w:p w:rsidR="00D63BB1" w:rsidRPr="009E0340" w:rsidRDefault="00D63BB1" w:rsidP="00D63BB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>Двадцать два земельных участка, переданных в аренду, отражены на забалансовом счете 25 «Имущество, переданное в возмездное пользование (аренду)».</w:t>
      </w:r>
    </w:p>
    <w:p w:rsidR="00D63BB1" w:rsidRPr="009E0340" w:rsidRDefault="00D63BB1" w:rsidP="00D63BB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 xml:space="preserve">На основании приказа председателя комитета имущественных и земельных отношений </w:t>
      </w:r>
      <w:r w:rsidRPr="009E0340">
        <w:rPr>
          <w:bCs/>
          <w:sz w:val="25"/>
          <w:szCs w:val="25"/>
        </w:rPr>
        <w:t>администрации муниципального образования город Алексин</w:t>
      </w:r>
      <w:r w:rsidRPr="009E0340">
        <w:rPr>
          <w:sz w:val="25"/>
          <w:szCs w:val="25"/>
        </w:rPr>
        <w:t xml:space="preserve"> от 01.02.2021 года №1 </w:t>
      </w:r>
      <w:r w:rsidR="007E7724" w:rsidRPr="009E0340">
        <w:rPr>
          <w:sz w:val="25"/>
          <w:szCs w:val="25"/>
        </w:rPr>
        <w:t>учетная политика</w:t>
      </w:r>
      <w:r w:rsidRPr="009E0340">
        <w:rPr>
          <w:sz w:val="25"/>
          <w:szCs w:val="25"/>
        </w:rPr>
        <w:t xml:space="preserve"> </w:t>
      </w:r>
      <w:r w:rsidR="007E7724" w:rsidRPr="009E0340">
        <w:rPr>
          <w:sz w:val="25"/>
          <w:szCs w:val="25"/>
        </w:rPr>
        <w:t>дополнена порядком проведения инвентаризации имущества, финансовых активов и обязательств.</w:t>
      </w:r>
    </w:p>
    <w:p w:rsidR="003C3F84" w:rsidRPr="009E0340" w:rsidRDefault="003C3F84" w:rsidP="00D63BB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 xml:space="preserve">Усилен </w:t>
      </w:r>
      <w:proofErr w:type="gramStart"/>
      <w:r w:rsidRPr="009E0340">
        <w:rPr>
          <w:sz w:val="25"/>
          <w:szCs w:val="25"/>
        </w:rPr>
        <w:t>контроль за</w:t>
      </w:r>
      <w:proofErr w:type="gramEnd"/>
      <w:r w:rsidRPr="009E0340">
        <w:rPr>
          <w:sz w:val="25"/>
          <w:szCs w:val="25"/>
        </w:rPr>
        <w:t xml:space="preserve"> проведением инвентаризация имущества муниципальной казны перед составлением годовой бюджетной отчетности.</w:t>
      </w:r>
    </w:p>
    <w:p w:rsidR="003C3F84" w:rsidRPr="009E0340" w:rsidRDefault="003C3F84" w:rsidP="00D63BB1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>Устранено расхождение данных реестра муниципального имущества с данными бюджетного учета по объектам недвижимого имущества казны муниципального образования город Алексин.</w:t>
      </w:r>
    </w:p>
    <w:p w:rsidR="005E1355" w:rsidRPr="009E0340" w:rsidRDefault="0068307B" w:rsidP="005E135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>Организована работа по рассмотрению вопроса</w:t>
      </w:r>
      <w:r w:rsidR="005E1355" w:rsidRPr="009E0340">
        <w:rPr>
          <w:sz w:val="25"/>
          <w:szCs w:val="25"/>
        </w:rPr>
        <w:t xml:space="preserve"> вовлечения в хозяйственный оборот </w:t>
      </w:r>
      <w:r w:rsidRPr="009E0340">
        <w:rPr>
          <w:sz w:val="25"/>
          <w:szCs w:val="25"/>
        </w:rPr>
        <w:t xml:space="preserve">муниципальных </w:t>
      </w:r>
      <w:r w:rsidR="005E1355" w:rsidRPr="009E0340">
        <w:rPr>
          <w:sz w:val="25"/>
          <w:szCs w:val="25"/>
        </w:rPr>
        <w:t>газораспределительных</w:t>
      </w:r>
      <w:r w:rsidR="003C3F84" w:rsidRPr="009E0340">
        <w:rPr>
          <w:sz w:val="25"/>
          <w:szCs w:val="25"/>
        </w:rPr>
        <w:t xml:space="preserve"> сет</w:t>
      </w:r>
      <w:r w:rsidR="005E1355" w:rsidRPr="009E0340">
        <w:rPr>
          <w:sz w:val="25"/>
          <w:szCs w:val="25"/>
        </w:rPr>
        <w:t>ей посредством предоставления их в аренду либо доверительное управление.</w:t>
      </w:r>
    </w:p>
    <w:p w:rsidR="004E7C20" w:rsidRPr="009E0340" w:rsidRDefault="004E7C20" w:rsidP="004E7C20">
      <w:pPr>
        <w:pStyle w:val="a3"/>
        <w:tabs>
          <w:tab w:val="left" w:pos="1134"/>
        </w:tabs>
        <w:ind w:left="-142"/>
        <w:jc w:val="both"/>
        <w:rPr>
          <w:color w:val="FF0000"/>
          <w:sz w:val="25"/>
          <w:szCs w:val="25"/>
        </w:rPr>
      </w:pPr>
    </w:p>
    <w:p w:rsidR="00E66A00" w:rsidRPr="009E0340" w:rsidRDefault="004E7C20" w:rsidP="00010E92">
      <w:pPr>
        <w:pStyle w:val="ListParagraph"/>
        <w:tabs>
          <w:tab w:val="left" w:pos="1134"/>
        </w:tabs>
        <w:ind w:left="-142" w:firstLine="709"/>
        <w:jc w:val="both"/>
        <w:rPr>
          <w:sz w:val="25"/>
          <w:szCs w:val="25"/>
        </w:rPr>
      </w:pPr>
      <w:r w:rsidRPr="009E0340">
        <w:rPr>
          <w:sz w:val="25"/>
          <w:szCs w:val="25"/>
        </w:rPr>
        <w:tab/>
      </w:r>
      <w:r w:rsidR="00010E92" w:rsidRPr="009E0340">
        <w:rPr>
          <w:sz w:val="25"/>
          <w:szCs w:val="25"/>
        </w:rPr>
        <w:t>По результатам рассмотрения контрольно-счетной палатой муниципального образования город Алексин принято решение о снятии Представления с контроля.</w:t>
      </w:r>
    </w:p>
    <w:p w:rsidR="00202E47" w:rsidRPr="009E0340" w:rsidRDefault="00202E47" w:rsidP="00010E92">
      <w:pPr>
        <w:pStyle w:val="ListParagraph"/>
        <w:tabs>
          <w:tab w:val="left" w:pos="1134"/>
        </w:tabs>
        <w:ind w:left="-142" w:firstLine="709"/>
        <w:jc w:val="both"/>
        <w:rPr>
          <w:color w:val="FF0000"/>
          <w:sz w:val="25"/>
          <w:szCs w:val="25"/>
        </w:rPr>
      </w:pPr>
    </w:p>
    <w:p w:rsidR="00E66A00" w:rsidRPr="009E0340" w:rsidRDefault="00E66A00" w:rsidP="00883A17">
      <w:pPr>
        <w:pStyle w:val="a8"/>
        <w:spacing w:before="120" w:beforeAutospacing="0" w:after="0" w:afterAutospacing="0"/>
        <w:ind w:left="-142"/>
        <w:jc w:val="both"/>
        <w:rPr>
          <w:b/>
          <w:bCs/>
          <w:sz w:val="25"/>
          <w:szCs w:val="25"/>
        </w:rPr>
      </w:pPr>
      <w:r w:rsidRPr="009E0340">
        <w:rPr>
          <w:b/>
          <w:bCs/>
          <w:sz w:val="25"/>
          <w:szCs w:val="25"/>
        </w:rPr>
        <w:t xml:space="preserve">Председатель </w:t>
      </w:r>
      <w:proofErr w:type="gramStart"/>
      <w:r w:rsidRPr="009E0340">
        <w:rPr>
          <w:b/>
          <w:bCs/>
          <w:sz w:val="25"/>
          <w:szCs w:val="25"/>
        </w:rPr>
        <w:t>контрольно-счетной</w:t>
      </w:r>
      <w:proofErr w:type="gramEnd"/>
      <w:r w:rsidRPr="009E0340">
        <w:rPr>
          <w:b/>
          <w:bCs/>
          <w:sz w:val="25"/>
          <w:szCs w:val="25"/>
        </w:rPr>
        <w:t xml:space="preserve"> </w:t>
      </w:r>
    </w:p>
    <w:p w:rsidR="00E66A00" w:rsidRPr="009E0340" w:rsidRDefault="00E66A00" w:rsidP="00883A17">
      <w:pPr>
        <w:pStyle w:val="a8"/>
        <w:spacing w:before="0" w:beforeAutospacing="0" w:after="0" w:afterAutospacing="0"/>
        <w:ind w:left="-142"/>
        <w:jc w:val="both"/>
        <w:rPr>
          <w:b/>
          <w:bCs/>
          <w:sz w:val="25"/>
          <w:szCs w:val="25"/>
        </w:rPr>
      </w:pPr>
      <w:r w:rsidRPr="009E0340">
        <w:rPr>
          <w:b/>
          <w:bCs/>
          <w:sz w:val="25"/>
          <w:szCs w:val="25"/>
        </w:rPr>
        <w:t>палаты муниципального образования</w:t>
      </w:r>
    </w:p>
    <w:p w:rsidR="00E66A00" w:rsidRPr="009E0340" w:rsidRDefault="00E66A00" w:rsidP="00B763D6">
      <w:pPr>
        <w:pStyle w:val="a8"/>
        <w:spacing w:before="0" w:beforeAutospacing="0" w:after="0" w:afterAutospacing="0"/>
        <w:ind w:left="-142"/>
        <w:jc w:val="both"/>
        <w:rPr>
          <w:sz w:val="25"/>
          <w:szCs w:val="25"/>
        </w:rPr>
      </w:pPr>
      <w:r w:rsidRPr="009E0340">
        <w:rPr>
          <w:b/>
          <w:bCs/>
          <w:sz w:val="25"/>
          <w:szCs w:val="25"/>
        </w:rPr>
        <w:t xml:space="preserve">город Алексин    </w:t>
      </w:r>
      <w:r w:rsidRPr="009E0340">
        <w:rPr>
          <w:b/>
          <w:bCs/>
          <w:sz w:val="25"/>
          <w:szCs w:val="25"/>
        </w:rPr>
        <w:tab/>
      </w:r>
      <w:r w:rsidRPr="009E0340">
        <w:rPr>
          <w:b/>
          <w:bCs/>
          <w:sz w:val="25"/>
          <w:szCs w:val="25"/>
        </w:rPr>
        <w:tab/>
        <w:t xml:space="preserve">        </w:t>
      </w:r>
      <w:r w:rsidRPr="009E0340">
        <w:rPr>
          <w:b/>
          <w:bCs/>
          <w:sz w:val="25"/>
          <w:szCs w:val="25"/>
        </w:rPr>
        <w:tab/>
        <w:t xml:space="preserve">                                             </w:t>
      </w:r>
      <w:r w:rsidR="000001B2" w:rsidRPr="009E0340">
        <w:rPr>
          <w:b/>
          <w:bCs/>
          <w:sz w:val="25"/>
          <w:szCs w:val="25"/>
        </w:rPr>
        <w:t xml:space="preserve">            </w:t>
      </w:r>
      <w:r w:rsidRPr="009E0340">
        <w:rPr>
          <w:b/>
          <w:bCs/>
          <w:sz w:val="25"/>
          <w:szCs w:val="25"/>
        </w:rPr>
        <w:t xml:space="preserve"> </w:t>
      </w:r>
      <w:r w:rsidR="005D4F3D" w:rsidRPr="009E0340">
        <w:rPr>
          <w:b/>
          <w:bCs/>
          <w:sz w:val="25"/>
          <w:szCs w:val="25"/>
        </w:rPr>
        <w:t xml:space="preserve">    </w:t>
      </w:r>
      <w:r w:rsidR="00010E92" w:rsidRPr="009E0340">
        <w:rPr>
          <w:b/>
          <w:bCs/>
          <w:sz w:val="25"/>
          <w:szCs w:val="25"/>
        </w:rPr>
        <w:t xml:space="preserve"> </w:t>
      </w:r>
      <w:r w:rsidRPr="009E0340">
        <w:rPr>
          <w:b/>
          <w:bCs/>
          <w:sz w:val="25"/>
          <w:szCs w:val="25"/>
        </w:rPr>
        <w:t xml:space="preserve"> Н.Г. Оксиненко</w:t>
      </w:r>
    </w:p>
    <w:sectPr w:rsidR="00E66A00" w:rsidRPr="009E0340" w:rsidSect="009E0340">
      <w:pgSz w:w="11906" w:h="16838"/>
      <w:pgMar w:top="851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30D5C"/>
    <w:rsid w:val="000001B2"/>
    <w:rsid w:val="00010E92"/>
    <w:rsid w:val="0003547E"/>
    <w:rsid w:val="00040AE8"/>
    <w:rsid w:val="00060886"/>
    <w:rsid w:val="000911FE"/>
    <w:rsid w:val="000B2621"/>
    <w:rsid w:val="000F1C3C"/>
    <w:rsid w:val="000F40D5"/>
    <w:rsid w:val="000F7B93"/>
    <w:rsid w:val="0012176C"/>
    <w:rsid w:val="001262B7"/>
    <w:rsid w:val="001306FB"/>
    <w:rsid w:val="00130D5C"/>
    <w:rsid w:val="0013332A"/>
    <w:rsid w:val="00141AA9"/>
    <w:rsid w:val="00144188"/>
    <w:rsid w:val="0017040E"/>
    <w:rsid w:val="00180B27"/>
    <w:rsid w:val="001A3EBB"/>
    <w:rsid w:val="001B3C07"/>
    <w:rsid w:val="001C5B90"/>
    <w:rsid w:val="001F6680"/>
    <w:rsid w:val="00202E47"/>
    <w:rsid w:val="00213390"/>
    <w:rsid w:val="00226151"/>
    <w:rsid w:val="0023531D"/>
    <w:rsid w:val="00252404"/>
    <w:rsid w:val="002524D7"/>
    <w:rsid w:val="00265C90"/>
    <w:rsid w:val="00273741"/>
    <w:rsid w:val="00292440"/>
    <w:rsid w:val="002B49BE"/>
    <w:rsid w:val="002B73DA"/>
    <w:rsid w:val="002D37CC"/>
    <w:rsid w:val="003142D0"/>
    <w:rsid w:val="00321739"/>
    <w:rsid w:val="0033240F"/>
    <w:rsid w:val="00352F10"/>
    <w:rsid w:val="00366245"/>
    <w:rsid w:val="003832F9"/>
    <w:rsid w:val="00392821"/>
    <w:rsid w:val="003A09B7"/>
    <w:rsid w:val="003B2153"/>
    <w:rsid w:val="003B721B"/>
    <w:rsid w:val="003C3F84"/>
    <w:rsid w:val="003C6D8D"/>
    <w:rsid w:val="003F4D4A"/>
    <w:rsid w:val="00424F7C"/>
    <w:rsid w:val="0043002C"/>
    <w:rsid w:val="00471943"/>
    <w:rsid w:val="00473AE5"/>
    <w:rsid w:val="00495F23"/>
    <w:rsid w:val="004A1721"/>
    <w:rsid w:val="004A3408"/>
    <w:rsid w:val="004B73E6"/>
    <w:rsid w:val="004D3CD9"/>
    <w:rsid w:val="004E7C20"/>
    <w:rsid w:val="004F49D5"/>
    <w:rsid w:val="00524AC8"/>
    <w:rsid w:val="00543B51"/>
    <w:rsid w:val="0056075B"/>
    <w:rsid w:val="00590D96"/>
    <w:rsid w:val="005978E1"/>
    <w:rsid w:val="005A5B81"/>
    <w:rsid w:val="005C40DB"/>
    <w:rsid w:val="005C4E45"/>
    <w:rsid w:val="005D2883"/>
    <w:rsid w:val="005D3063"/>
    <w:rsid w:val="005D37BC"/>
    <w:rsid w:val="005D4F3D"/>
    <w:rsid w:val="005E1355"/>
    <w:rsid w:val="005F007D"/>
    <w:rsid w:val="0063436D"/>
    <w:rsid w:val="00643ADA"/>
    <w:rsid w:val="00653869"/>
    <w:rsid w:val="006671C4"/>
    <w:rsid w:val="0068307B"/>
    <w:rsid w:val="00685351"/>
    <w:rsid w:val="006859B9"/>
    <w:rsid w:val="0069796F"/>
    <w:rsid w:val="006A051C"/>
    <w:rsid w:val="006D4140"/>
    <w:rsid w:val="006D505E"/>
    <w:rsid w:val="006E736A"/>
    <w:rsid w:val="00717DB6"/>
    <w:rsid w:val="007332D5"/>
    <w:rsid w:val="00734183"/>
    <w:rsid w:val="00757F5E"/>
    <w:rsid w:val="007729EA"/>
    <w:rsid w:val="00791B92"/>
    <w:rsid w:val="00794BF5"/>
    <w:rsid w:val="007E0C54"/>
    <w:rsid w:val="007E7724"/>
    <w:rsid w:val="007F71A4"/>
    <w:rsid w:val="008005AA"/>
    <w:rsid w:val="00820E3D"/>
    <w:rsid w:val="00823303"/>
    <w:rsid w:val="0083258D"/>
    <w:rsid w:val="008362D9"/>
    <w:rsid w:val="00847295"/>
    <w:rsid w:val="00853B63"/>
    <w:rsid w:val="0086195F"/>
    <w:rsid w:val="00871EAA"/>
    <w:rsid w:val="00883A17"/>
    <w:rsid w:val="0088745C"/>
    <w:rsid w:val="00894591"/>
    <w:rsid w:val="008B256B"/>
    <w:rsid w:val="008D2875"/>
    <w:rsid w:val="008E6358"/>
    <w:rsid w:val="008E6E2E"/>
    <w:rsid w:val="00903452"/>
    <w:rsid w:val="00903F31"/>
    <w:rsid w:val="00912D4F"/>
    <w:rsid w:val="00913BE2"/>
    <w:rsid w:val="00942E12"/>
    <w:rsid w:val="009600D0"/>
    <w:rsid w:val="0096126E"/>
    <w:rsid w:val="00964B32"/>
    <w:rsid w:val="009674F1"/>
    <w:rsid w:val="00971B47"/>
    <w:rsid w:val="00971CB0"/>
    <w:rsid w:val="0099421C"/>
    <w:rsid w:val="0099782C"/>
    <w:rsid w:val="009A7FE3"/>
    <w:rsid w:val="009B12BE"/>
    <w:rsid w:val="009B54B0"/>
    <w:rsid w:val="009D1896"/>
    <w:rsid w:val="009D4052"/>
    <w:rsid w:val="009D500C"/>
    <w:rsid w:val="009E0340"/>
    <w:rsid w:val="009E1FDD"/>
    <w:rsid w:val="009F2484"/>
    <w:rsid w:val="009F28E6"/>
    <w:rsid w:val="00A100E3"/>
    <w:rsid w:val="00A125C6"/>
    <w:rsid w:val="00A33411"/>
    <w:rsid w:val="00A46C8D"/>
    <w:rsid w:val="00A57740"/>
    <w:rsid w:val="00A614E9"/>
    <w:rsid w:val="00A617A8"/>
    <w:rsid w:val="00A718E6"/>
    <w:rsid w:val="00A75F91"/>
    <w:rsid w:val="00AA2005"/>
    <w:rsid w:val="00AB6BAA"/>
    <w:rsid w:val="00AC1E7D"/>
    <w:rsid w:val="00AC4884"/>
    <w:rsid w:val="00AC5CA8"/>
    <w:rsid w:val="00AC6AF5"/>
    <w:rsid w:val="00AD2DC8"/>
    <w:rsid w:val="00AD7E97"/>
    <w:rsid w:val="00AE0FB8"/>
    <w:rsid w:val="00B10A14"/>
    <w:rsid w:val="00B1354B"/>
    <w:rsid w:val="00B138EF"/>
    <w:rsid w:val="00B13A3E"/>
    <w:rsid w:val="00B34E58"/>
    <w:rsid w:val="00B37A27"/>
    <w:rsid w:val="00B43517"/>
    <w:rsid w:val="00B52024"/>
    <w:rsid w:val="00B73B38"/>
    <w:rsid w:val="00B763D6"/>
    <w:rsid w:val="00B82BE9"/>
    <w:rsid w:val="00B90710"/>
    <w:rsid w:val="00B9128C"/>
    <w:rsid w:val="00BA5663"/>
    <w:rsid w:val="00BA7323"/>
    <w:rsid w:val="00BC1AF4"/>
    <w:rsid w:val="00BC1D14"/>
    <w:rsid w:val="00BC2636"/>
    <w:rsid w:val="00BC63D2"/>
    <w:rsid w:val="00BD5DDE"/>
    <w:rsid w:val="00BE428F"/>
    <w:rsid w:val="00BF0322"/>
    <w:rsid w:val="00BF5813"/>
    <w:rsid w:val="00C45143"/>
    <w:rsid w:val="00C47F7B"/>
    <w:rsid w:val="00C54E74"/>
    <w:rsid w:val="00C86075"/>
    <w:rsid w:val="00C96252"/>
    <w:rsid w:val="00CB38B0"/>
    <w:rsid w:val="00CD12DC"/>
    <w:rsid w:val="00CD4711"/>
    <w:rsid w:val="00CE6944"/>
    <w:rsid w:val="00D05FF3"/>
    <w:rsid w:val="00D162A6"/>
    <w:rsid w:val="00D25EAA"/>
    <w:rsid w:val="00D62009"/>
    <w:rsid w:val="00D63BB1"/>
    <w:rsid w:val="00D77276"/>
    <w:rsid w:val="00D86510"/>
    <w:rsid w:val="00DB72F0"/>
    <w:rsid w:val="00DB7D90"/>
    <w:rsid w:val="00DD6186"/>
    <w:rsid w:val="00DD6E68"/>
    <w:rsid w:val="00DE504E"/>
    <w:rsid w:val="00E41BAC"/>
    <w:rsid w:val="00E54850"/>
    <w:rsid w:val="00E60C02"/>
    <w:rsid w:val="00E66A00"/>
    <w:rsid w:val="00E73CFB"/>
    <w:rsid w:val="00E86719"/>
    <w:rsid w:val="00E90C91"/>
    <w:rsid w:val="00E93A78"/>
    <w:rsid w:val="00E93CB6"/>
    <w:rsid w:val="00E941DA"/>
    <w:rsid w:val="00EA673F"/>
    <w:rsid w:val="00EE16CC"/>
    <w:rsid w:val="00F1660F"/>
    <w:rsid w:val="00F507F9"/>
    <w:rsid w:val="00F57480"/>
    <w:rsid w:val="00F76F9C"/>
    <w:rsid w:val="00F8709A"/>
    <w:rsid w:val="00F9377D"/>
    <w:rsid w:val="00FA4A06"/>
    <w:rsid w:val="00FC7C18"/>
    <w:rsid w:val="00FD2153"/>
    <w:rsid w:val="00FD7326"/>
    <w:rsid w:val="00FE1B58"/>
    <w:rsid w:val="00F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"/>
    <w:basedOn w:val="a"/>
    <w:link w:val="a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63436D"/>
    <w:pPr>
      <w:ind w:left="720"/>
      <w:contextualSpacing/>
    </w:pPr>
    <w:rPr>
      <w:rFonts w:eastAsia="Calibri"/>
    </w:rPr>
  </w:style>
  <w:style w:type="character" w:customStyle="1" w:styleId="1">
    <w:name w:val="Обычный (веб) Знак1"/>
    <w:aliases w:val="Обычный (Web) Знак"/>
    <w:basedOn w:val="a0"/>
    <w:rsid w:val="00B138E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Гремякова Ольга Петровна</dc:creator>
  <cp:lastModifiedBy>Olecya</cp:lastModifiedBy>
  <cp:revision>2</cp:revision>
  <cp:lastPrinted>2020-09-17T11:43:00Z</cp:lastPrinted>
  <dcterms:created xsi:type="dcterms:W3CDTF">2022-09-15T05:49:00Z</dcterms:created>
  <dcterms:modified xsi:type="dcterms:W3CDTF">2022-09-15T05:49:00Z</dcterms:modified>
</cp:coreProperties>
</file>