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64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bCs/>
          <w:sz w:val="26"/>
          <w:szCs w:val="26"/>
        </w:rPr>
      </w:pPr>
      <w:r w:rsidRPr="00E068E4">
        <w:rPr>
          <w:b/>
          <w:sz w:val="26"/>
          <w:szCs w:val="26"/>
        </w:rPr>
        <w:t xml:space="preserve">Информация об </w:t>
      </w:r>
      <w:r w:rsidR="00AB6BAA" w:rsidRPr="00E068E4">
        <w:rPr>
          <w:b/>
          <w:sz w:val="26"/>
          <w:szCs w:val="26"/>
        </w:rPr>
        <w:t>устранении нарушений</w:t>
      </w:r>
      <w:r w:rsidRPr="00E068E4">
        <w:rPr>
          <w:b/>
          <w:sz w:val="26"/>
          <w:szCs w:val="26"/>
        </w:rPr>
        <w:t xml:space="preserve"> </w:t>
      </w:r>
      <w:r w:rsidR="00E66A00" w:rsidRPr="00E068E4">
        <w:rPr>
          <w:b/>
          <w:sz w:val="26"/>
          <w:szCs w:val="26"/>
        </w:rPr>
        <w:t xml:space="preserve">по итогам проведения контрольного мероприятия </w:t>
      </w:r>
      <w:r w:rsidR="00471943" w:rsidRPr="00E068E4">
        <w:rPr>
          <w:b/>
          <w:bCs/>
          <w:sz w:val="26"/>
          <w:szCs w:val="26"/>
        </w:rPr>
        <w:t>«</w:t>
      </w:r>
      <w:r w:rsidR="00E068E4" w:rsidRPr="00E068E4">
        <w:rPr>
          <w:b/>
          <w:bCs/>
          <w:sz w:val="26"/>
          <w:szCs w:val="26"/>
        </w:rPr>
        <w:t xml:space="preserve">Соблюдение норм бюджетного законодательства муниципальными казенными учреждениями в ходе составления, </w:t>
      </w:r>
    </w:p>
    <w:p w:rsidR="00E66A00" w:rsidRPr="00E068E4" w:rsidRDefault="00E068E4" w:rsidP="00DD6186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E068E4">
        <w:rPr>
          <w:b/>
          <w:bCs/>
          <w:sz w:val="26"/>
          <w:szCs w:val="26"/>
        </w:rPr>
        <w:t>утверждения и ведения бюджетных смет в 2019 году</w:t>
      </w:r>
      <w:r w:rsidR="00B52024" w:rsidRPr="00E068E4">
        <w:rPr>
          <w:b/>
          <w:bCs/>
          <w:sz w:val="26"/>
          <w:szCs w:val="26"/>
        </w:rPr>
        <w:t>»</w:t>
      </w:r>
    </w:p>
    <w:p w:rsidR="00E66A00" w:rsidRPr="00E068E4" w:rsidRDefault="00E66A00" w:rsidP="00912D4F">
      <w:pPr>
        <w:jc w:val="center"/>
        <w:rPr>
          <w:b/>
          <w:color w:val="FF0000"/>
          <w:sz w:val="26"/>
          <w:szCs w:val="26"/>
        </w:rPr>
      </w:pPr>
    </w:p>
    <w:p w:rsidR="00E66A00" w:rsidRPr="00E068E4" w:rsidRDefault="00E66A00">
      <w:pPr>
        <w:rPr>
          <w:color w:val="FF0000"/>
          <w:sz w:val="26"/>
          <w:szCs w:val="26"/>
        </w:rPr>
      </w:pPr>
    </w:p>
    <w:p w:rsidR="00E068E4" w:rsidRPr="00E068E4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E068E4">
        <w:rPr>
          <w:sz w:val="26"/>
          <w:szCs w:val="26"/>
        </w:rPr>
        <w:t xml:space="preserve">По итогам проведения контрольного мероприятия </w:t>
      </w:r>
      <w:r w:rsidR="00471943" w:rsidRPr="00E068E4">
        <w:rPr>
          <w:bCs/>
          <w:sz w:val="26"/>
          <w:szCs w:val="26"/>
        </w:rPr>
        <w:t>«</w:t>
      </w:r>
      <w:r w:rsidR="00E068E4" w:rsidRPr="00E068E4">
        <w:rPr>
          <w:bCs/>
          <w:sz w:val="26"/>
          <w:szCs w:val="26"/>
        </w:rPr>
        <w:t>Соблюдение норм бюджетного законодательства муниципальными казенными учреждениями в ходе составления, утверждения и ведения бюджетных смет в 2019 году</w:t>
      </w:r>
      <w:r w:rsidR="00471943" w:rsidRPr="00E068E4">
        <w:rPr>
          <w:sz w:val="26"/>
          <w:szCs w:val="26"/>
        </w:rPr>
        <w:t>»</w:t>
      </w:r>
      <w:r w:rsidRPr="00E068E4">
        <w:rPr>
          <w:sz w:val="26"/>
          <w:szCs w:val="26"/>
        </w:rPr>
        <w:t xml:space="preserve"> в целях устранения и недопущения в дальнейшем выявленных нарушений </w:t>
      </w:r>
      <w:r w:rsidR="00E068E4" w:rsidRPr="00E068E4">
        <w:rPr>
          <w:sz w:val="26"/>
          <w:szCs w:val="26"/>
        </w:rPr>
        <w:t xml:space="preserve">были направлены представления </w:t>
      </w:r>
      <w:r w:rsidRPr="00E068E4">
        <w:rPr>
          <w:sz w:val="26"/>
          <w:szCs w:val="26"/>
        </w:rPr>
        <w:t>в адрес</w:t>
      </w:r>
      <w:r w:rsidR="00E068E4" w:rsidRPr="00E068E4">
        <w:rPr>
          <w:sz w:val="26"/>
          <w:szCs w:val="26"/>
        </w:rPr>
        <w:t xml:space="preserve"> следующих</w:t>
      </w:r>
      <w:r w:rsidR="007F71A4" w:rsidRPr="00E068E4">
        <w:rPr>
          <w:sz w:val="26"/>
          <w:szCs w:val="26"/>
        </w:rPr>
        <w:t xml:space="preserve"> субъект</w:t>
      </w:r>
      <w:r w:rsidR="00E068E4" w:rsidRPr="00E068E4">
        <w:rPr>
          <w:sz w:val="26"/>
          <w:szCs w:val="26"/>
        </w:rPr>
        <w:t>ов</w:t>
      </w:r>
      <w:r w:rsidR="007F71A4" w:rsidRPr="00E068E4">
        <w:rPr>
          <w:sz w:val="26"/>
          <w:szCs w:val="26"/>
        </w:rPr>
        <w:t xml:space="preserve"> проверки</w:t>
      </w:r>
      <w:r w:rsidR="00E068E4" w:rsidRPr="00E068E4">
        <w:rPr>
          <w:sz w:val="26"/>
          <w:szCs w:val="26"/>
        </w:rPr>
        <w:t>:</w:t>
      </w:r>
    </w:p>
    <w:p w:rsidR="00DD6186" w:rsidRDefault="00E068E4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E068E4">
        <w:rPr>
          <w:sz w:val="26"/>
          <w:szCs w:val="26"/>
        </w:rPr>
        <w:t xml:space="preserve">- </w:t>
      </w:r>
      <w:r w:rsidR="00471943" w:rsidRPr="00E068E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муниципальному казенному учреждению «Управление капитального строительства муниципального образования город Алексин»;</w:t>
      </w:r>
    </w:p>
    <w:p w:rsidR="00E068E4" w:rsidRDefault="00E068E4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казенному учреждению «Единая дежурно-диспетчерская служба города Алексина»;</w:t>
      </w:r>
    </w:p>
    <w:p w:rsidR="00E068E4" w:rsidRDefault="00E068E4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муниципальному казенному учреждению «Центр </w:t>
      </w:r>
      <w:proofErr w:type="gramStart"/>
      <w:r>
        <w:rPr>
          <w:sz w:val="26"/>
          <w:szCs w:val="26"/>
        </w:rPr>
        <w:t>обеспечения деятельности системы образования города Алексина</w:t>
      </w:r>
      <w:proofErr w:type="gramEnd"/>
      <w:r>
        <w:rPr>
          <w:sz w:val="26"/>
          <w:szCs w:val="26"/>
        </w:rPr>
        <w:t>»;</w:t>
      </w:r>
    </w:p>
    <w:p w:rsidR="00E068E4" w:rsidRDefault="00E068E4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казенному учреждению «Центр бухгалтерского и технического обслуживания учреждений культуры и молодежной политики».</w:t>
      </w:r>
    </w:p>
    <w:p w:rsidR="00E068E4" w:rsidRDefault="00E068E4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целях исполнения представлений субъектами проверки приняты следующие меры:</w:t>
      </w:r>
    </w:p>
    <w:p w:rsidR="00FA04AA" w:rsidRDefault="00E75F2C" w:rsidP="00FA04AA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E75F2C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="00945FEB">
        <w:rPr>
          <w:sz w:val="26"/>
          <w:szCs w:val="26"/>
        </w:rPr>
        <w:t>При составлении, утверждении и ведении бюджетных смет у</w:t>
      </w:r>
      <w:r w:rsidR="00054D64">
        <w:rPr>
          <w:sz w:val="26"/>
          <w:szCs w:val="26"/>
        </w:rPr>
        <w:t>силен контроль за соблюдением требований приказа Минфина России от 14.02.2018 года №26н «Об Общих требованиях к порядку составления, утверждения и ведения бюджетных смет казенных учреждений»</w:t>
      </w:r>
      <w:r w:rsidR="00A55A8B">
        <w:rPr>
          <w:sz w:val="26"/>
          <w:szCs w:val="26"/>
        </w:rPr>
        <w:t xml:space="preserve"> (далее – Приказ 26н)</w:t>
      </w:r>
      <w:r w:rsidR="00945FEB">
        <w:rPr>
          <w:sz w:val="26"/>
          <w:szCs w:val="26"/>
        </w:rPr>
        <w:t>, а также требований п</w:t>
      </w:r>
      <w:r w:rsidR="00945FEB" w:rsidRPr="00D6331F">
        <w:rPr>
          <w:sz w:val="26"/>
          <w:szCs w:val="26"/>
        </w:rPr>
        <w:t xml:space="preserve">орядков составления, утверждения и ведения бюджетных смет, утвержденных </w:t>
      </w:r>
      <w:r w:rsidR="003C72F5">
        <w:rPr>
          <w:sz w:val="26"/>
          <w:szCs w:val="26"/>
        </w:rPr>
        <w:t xml:space="preserve">для подведомственных учреждений </w:t>
      </w:r>
      <w:r w:rsidR="00945FEB">
        <w:rPr>
          <w:sz w:val="26"/>
          <w:szCs w:val="26"/>
        </w:rPr>
        <w:t>главным</w:t>
      </w:r>
      <w:r w:rsidR="003C72F5">
        <w:rPr>
          <w:sz w:val="26"/>
          <w:szCs w:val="26"/>
        </w:rPr>
        <w:t>и</w:t>
      </w:r>
      <w:r w:rsidR="00945FEB">
        <w:rPr>
          <w:sz w:val="26"/>
          <w:szCs w:val="26"/>
        </w:rPr>
        <w:t xml:space="preserve"> распорядител</w:t>
      </w:r>
      <w:r w:rsidR="003C72F5">
        <w:rPr>
          <w:sz w:val="26"/>
          <w:szCs w:val="26"/>
        </w:rPr>
        <w:t>я</w:t>
      </w:r>
      <w:r w:rsidR="00945FEB">
        <w:rPr>
          <w:sz w:val="26"/>
          <w:szCs w:val="26"/>
        </w:rPr>
        <w:t>м</w:t>
      </w:r>
      <w:r w:rsidR="003C72F5">
        <w:rPr>
          <w:sz w:val="26"/>
          <w:szCs w:val="26"/>
        </w:rPr>
        <w:t>и</w:t>
      </w:r>
      <w:r w:rsidR="00945FEB">
        <w:rPr>
          <w:sz w:val="26"/>
          <w:szCs w:val="26"/>
        </w:rPr>
        <w:t xml:space="preserve"> </w:t>
      </w:r>
      <w:r w:rsidR="003C72F5">
        <w:rPr>
          <w:sz w:val="26"/>
          <w:szCs w:val="26"/>
        </w:rPr>
        <w:t>средств бюджета муниципального образования город Алексин</w:t>
      </w:r>
      <w:r>
        <w:rPr>
          <w:sz w:val="26"/>
          <w:szCs w:val="26"/>
        </w:rPr>
        <w:t xml:space="preserve">. </w:t>
      </w:r>
      <w:proofErr w:type="gramEnd"/>
    </w:p>
    <w:p w:rsidR="00655527" w:rsidRDefault="00655527" w:rsidP="00FA04AA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Муниципальным казенным учреждением «Управление капитального строительства муниципального образования город Алексин» </w:t>
      </w:r>
      <w:r w:rsidR="00A55A8B">
        <w:rPr>
          <w:sz w:val="26"/>
          <w:szCs w:val="26"/>
        </w:rPr>
        <w:t>на основании приказа директора от 30.09.2020 года №15 утвержден порядок составления, утверждения и ведения бюджетной сметы в соответствии с требованиями Приказа 26н.</w:t>
      </w:r>
    </w:p>
    <w:p w:rsidR="00A11FA0" w:rsidRPr="00A87BD5" w:rsidRDefault="00623608" w:rsidP="00FA04AA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A87BD5">
        <w:rPr>
          <w:sz w:val="26"/>
          <w:szCs w:val="26"/>
        </w:rPr>
        <w:t>3</w:t>
      </w:r>
      <w:r w:rsidR="00FA04AA" w:rsidRPr="00A87BD5">
        <w:rPr>
          <w:sz w:val="26"/>
          <w:szCs w:val="26"/>
        </w:rPr>
        <w:t xml:space="preserve">. </w:t>
      </w:r>
      <w:r w:rsidR="00E41359" w:rsidRPr="00A87BD5">
        <w:rPr>
          <w:sz w:val="26"/>
          <w:szCs w:val="26"/>
        </w:rPr>
        <w:t xml:space="preserve">Администрацией муниципального образования город Алексин </w:t>
      </w:r>
      <w:r w:rsidR="00800E41" w:rsidRPr="00A87BD5">
        <w:rPr>
          <w:sz w:val="26"/>
          <w:szCs w:val="26"/>
        </w:rPr>
        <w:t xml:space="preserve">на основании принятых нормативных актов </w:t>
      </w:r>
      <w:r w:rsidR="00E41359" w:rsidRPr="00A87BD5">
        <w:rPr>
          <w:sz w:val="26"/>
          <w:szCs w:val="26"/>
        </w:rPr>
        <w:t xml:space="preserve">переданы субъектам проверки права по  размещению на официальном сайте </w:t>
      </w:r>
      <w:hyperlink r:id="rId5" w:history="1">
        <w:r w:rsidR="00E41359" w:rsidRPr="00A87BD5">
          <w:rPr>
            <w:rStyle w:val="a7"/>
            <w:color w:val="auto"/>
            <w:sz w:val="26"/>
            <w:szCs w:val="26"/>
            <w:u w:val="none"/>
          </w:rPr>
          <w:t>www.bus.gov.ru</w:t>
        </w:r>
      </w:hyperlink>
      <w:r w:rsidR="00E41359" w:rsidRPr="00A87BD5">
        <w:rPr>
          <w:sz w:val="26"/>
          <w:szCs w:val="26"/>
        </w:rPr>
        <w:t xml:space="preserve"> документов, указанных в пункте 3.3 статьи 32 Федерального закона от 12.01.1996 года №7-ФЗ «О некоммерческих организациях»</w:t>
      </w:r>
      <w:r w:rsidR="00800E41" w:rsidRPr="00A87BD5">
        <w:rPr>
          <w:sz w:val="26"/>
          <w:szCs w:val="26"/>
        </w:rPr>
        <w:t>.</w:t>
      </w:r>
    </w:p>
    <w:p w:rsidR="00585214" w:rsidRPr="00A87BD5" w:rsidRDefault="00623608" w:rsidP="00585214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BD5">
        <w:rPr>
          <w:rFonts w:ascii="Times New Roman" w:hAnsi="Times New Roman" w:cs="Times New Roman"/>
          <w:sz w:val="26"/>
          <w:szCs w:val="26"/>
        </w:rPr>
        <w:t>4</w:t>
      </w:r>
      <w:r w:rsidR="00585214" w:rsidRPr="00A87BD5">
        <w:rPr>
          <w:rFonts w:ascii="Times New Roman" w:hAnsi="Times New Roman" w:cs="Times New Roman"/>
          <w:sz w:val="26"/>
          <w:szCs w:val="26"/>
        </w:rPr>
        <w:t xml:space="preserve">. Усилен </w:t>
      </w:r>
      <w:proofErr w:type="gramStart"/>
      <w:r w:rsidR="00585214" w:rsidRPr="00A87BD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85214" w:rsidRPr="00A87BD5">
        <w:rPr>
          <w:rFonts w:ascii="Times New Roman" w:hAnsi="Times New Roman" w:cs="Times New Roman"/>
          <w:sz w:val="26"/>
          <w:szCs w:val="26"/>
        </w:rPr>
        <w:t xml:space="preserve"> соблюдением сроков  размещения электронных копий бюджетных смет, установленных приказом Минфина России от 21.07.2011 года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4E7C20" w:rsidRPr="00A87BD5" w:rsidRDefault="004E7C20" w:rsidP="004E7C20">
      <w:pPr>
        <w:pStyle w:val="a3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E66A00" w:rsidRPr="00A87BD5" w:rsidRDefault="004E7C20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7BD5">
        <w:rPr>
          <w:sz w:val="26"/>
          <w:szCs w:val="26"/>
        </w:rPr>
        <w:tab/>
      </w:r>
      <w:r w:rsidR="00010E92" w:rsidRPr="00A87BD5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010E92" w:rsidRDefault="00010E92" w:rsidP="00010E92">
      <w:pPr>
        <w:pStyle w:val="ListParagraph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B12FA5" w:rsidRPr="00E068E4" w:rsidRDefault="00B12FA5" w:rsidP="00010E92">
      <w:pPr>
        <w:pStyle w:val="ListParagraph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E66A00" w:rsidRPr="00945FEB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945FEB">
        <w:rPr>
          <w:b/>
          <w:bCs/>
          <w:sz w:val="26"/>
          <w:szCs w:val="26"/>
        </w:rPr>
        <w:t xml:space="preserve">Председатель </w:t>
      </w:r>
      <w:proofErr w:type="gramStart"/>
      <w:r w:rsidRPr="00945FEB">
        <w:rPr>
          <w:b/>
          <w:bCs/>
          <w:sz w:val="26"/>
          <w:szCs w:val="26"/>
        </w:rPr>
        <w:t>контрольно-счетной</w:t>
      </w:r>
      <w:proofErr w:type="gramEnd"/>
      <w:r w:rsidRPr="00945FEB">
        <w:rPr>
          <w:b/>
          <w:bCs/>
          <w:sz w:val="26"/>
          <w:szCs w:val="26"/>
        </w:rPr>
        <w:t xml:space="preserve"> </w:t>
      </w:r>
    </w:p>
    <w:p w:rsidR="00E66A00" w:rsidRPr="00945FEB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45FEB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945FEB" w:rsidRDefault="00E66A00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945FEB">
        <w:rPr>
          <w:b/>
          <w:bCs/>
          <w:sz w:val="26"/>
          <w:szCs w:val="26"/>
        </w:rPr>
        <w:t xml:space="preserve">город Алексин    </w:t>
      </w:r>
      <w:r w:rsidRPr="00945FEB">
        <w:rPr>
          <w:b/>
          <w:bCs/>
          <w:sz w:val="26"/>
          <w:szCs w:val="26"/>
        </w:rPr>
        <w:tab/>
      </w:r>
      <w:r w:rsidRPr="00945FEB">
        <w:rPr>
          <w:b/>
          <w:bCs/>
          <w:sz w:val="26"/>
          <w:szCs w:val="26"/>
        </w:rPr>
        <w:tab/>
        <w:t xml:space="preserve">        </w:t>
      </w:r>
      <w:r w:rsidRPr="00945FEB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945FEB">
        <w:rPr>
          <w:b/>
          <w:bCs/>
          <w:sz w:val="26"/>
          <w:szCs w:val="26"/>
        </w:rPr>
        <w:t xml:space="preserve">            </w:t>
      </w:r>
      <w:r w:rsidRPr="00945FEB">
        <w:rPr>
          <w:b/>
          <w:bCs/>
          <w:sz w:val="26"/>
          <w:szCs w:val="26"/>
        </w:rPr>
        <w:t xml:space="preserve"> </w:t>
      </w:r>
      <w:r w:rsidR="005D4F3D" w:rsidRPr="00945FEB">
        <w:rPr>
          <w:b/>
          <w:bCs/>
          <w:sz w:val="26"/>
          <w:szCs w:val="26"/>
        </w:rPr>
        <w:t xml:space="preserve">    </w:t>
      </w:r>
      <w:r w:rsidR="00010E92" w:rsidRPr="00945FEB">
        <w:rPr>
          <w:b/>
          <w:bCs/>
          <w:sz w:val="26"/>
          <w:szCs w:val="26"/>
        </w:rPr>
        <w:t xml:space="preserve"> </w:t>
      </w:r>
      <w:r w:rsidRPr="00945FEB">
        <w:rPr>
          <w:b/>
          <w:bCs/>
          <w:sz w:val="26"/>
          <w:szCs w:val="26"/>
        </w:rPr>
        <w:t xml:space="preserve"> Н.Г. Оксиненко</w:t>
      </w:r>
    </w:p>
    <w:sectPr w:rsidR="00E66A00" w:rsidRPr="00945FEB" w:rsidSect="00B12FA5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10E92"/>
    <w:rsid w:val="00013849"/>
    <w:rsid w:val="0003547E"/>
    <w:rsid w:val="00040AE8"/>
    <w:rsid w:val="00054D64"/>
    <w:rsid w:val="00060886"/>
    <w:rsid w:val="000911FE"/>
    <w:rsid w:val="000B2621"/>
    <w:rsid w:val="000F1C3C"/>
    <w:rsid w:val="000F40D5"/>
    <w:rsid w:val="000F7B93"/>
    <w:rsid w:val="0012176C"/>
    <w:rsid w:val="001262B7"/>
    <w:rsid w:val="001306FB"/>
    <w:rsid w:val="00130D5C"/>
    <w:rsid w:val="0013332A"/>
    <w:rsid w:val="00141AA9"/>
    <w:rsid w:val="00180B27"/>
    <w:rsid w:val="001A3EBB"/>
    <w:rsid w:val="001B3C07"/>
    <w:rsid w:val="001C5B90"/>
    <w:rsid w:val="001D5A3D"/>
    <w:rsid w:val="001F59A6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B73DA"/>
    <w:rsid w:val="002D37CC"/>
    <w:rsid w:val="003142D0"/>
    <w:rsid w:val="00321739"/>
    <w:rsid w:val="0033240F"/>
    <w:rsid w:val="00352F10"/>
    <w:rsid w:val="00366245"/>
    <w:rsid w:val="003832F9"/>
    <w:rsid w:val="00392821"/>
    <w:rsid w:val="003A09B7"/>
    <w:rsid w:val="003B2153"/>
    <w:rsid w:val="003B721B"/>
    <w:rsid w:val="003C6D8D"/>
    <w:rsid w:val="003C72F5"/>
    <w:rsid w:val="003F4D4A"/>
    <w:rsid w:val="00424F7C"/>
    <w:rsid w:val="0043002C"/>
    <w:rsid w:val="00471943"/>
    <w:rsid w:val="00473AE5"/>
    <w:rsid w:val="00495F23"/>
    <w:rsid w:val="004A1721"/>
    <w:rsid w:val="004A3408"/>
    <w:rsid w:val="004C0C64"/>
    <w:rsid w:val="004D3CD9"/>
    <w:rsid w:val="004E7C20"/>
    <w:rsid w:val="004F49D5"/>
    <w:rsid w:val="00517595"/>
    <w:rsid w:val="00524AC8"/>
    <w:rsid w:val="00543B51"/>
    <w:rsid w:val="0056075B"/>
    <w:rsid w:val="00585214"/>
    <w:rsid w:val="00590D96"/>
    <w:rsid w:val="005A5B81"/>
    <w:rsid w:val="005C40DB"/>
    <w:rsid w:val="005C4E45"/>
    <w:rsid w:val="005D3063"/>
    <w:rsid w:val="005D37BC"/>
    <w:rsid w:val="005D4F3D"/>
    <w:rsid w:val="005F007D"/>
    <w:rsid w:val="00623608"/>
    <w:rsid w:val="0063436D"/>
    <w:rsid w:val="00643ADA"/>
    <w:rsid w:val="00653869"/>
    <w:rsid w:val="00655527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E0C54"/>
    <w:rsid w:val="007F71A4"/>
    <w:rsid w:val="008005AA"/>
    <w:rsid w:val="00800E41"/>
    <w:rsid w:val="00820E3D"/>
    <w:rsid w:val="00823303"/>
    <w:rsid w:val="0083258D"/>
    <w:rsid w:val="008362D9"/>
    <w:rsid w:val="00847295"/>
    <w:rsid w:val="0085307F"/>
    <w:rsid w:val="00853B63"/>
    <w:rsid w:val="0086195F"/>
    <w:rsid w:val="00871EAA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24C2B"/>
    <w:rsid w:val="00937FC0"/>
    <w:rsid w:val="00942E12"/>
    <w:rsid w:val="00945FEB"/>
    <w:rsid w:val="009600D0"/>
    <w:rsid w:val="0096126E"/>
    <w:rsid w:val="00964B32"/>
    <w:rsid w:val="009674F1"/>
    <w:rsid w:val="00971B47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1FA0"/>
    <w:rsid w:val="00A125C6"/>
    <w:rsid w:val="00A33411"/>
    <w:rsid w:val="00A46C8D"/>
    <w:rsid w:val="00A55A8B"/>
    <w:rsid w:val="00A57740"/>
    <w:rsid w:val="00A614E9"/>
    <w:rsid w:val="00A617A8"/>
    <w:rsid w:val="00A718E6"/>
    <w:rsid w:val="00A75F91"/>
    <w:rsid w:val="00A87BD5"/>
    <w:rsid w:val="00AA2005"/>
    <w:rsid w:val="00AB6BAA"/>
    <w:rsid w:val="00AC1E7D"/>
    <w:rsid w:val="00AC5CA8"/>
    <w:rsid w:val="00AC6AF5"/>
    <w:rsid w:val="00AD2DC8"/>
    <w:rsid w:val="00AD7E97"/>
    <w:rsid w:val="00AE0FB8"/>
    <w:rsid w:val="00B10A14"/>
    <w:rsid w:val="00B12FA5"/>
    <w:rsid w:val="00B1354B"/>
    <w:rsid w:val="00B138EF"/>
    <w:rsid w:val="00B13A3E"/>
    <w:rsid w:val="00B34E58"/>
    <w:rsid w:val="00B37A27"/>
    <w:rsid w:val="00B43517"/>
    <w:rsid w:val="00B52024"/>
    <w:rsid w:val="00B73B38"/>
    <w:rsid w:val="00B763D6"/>
    <w:rsid w:val="00B82BE9"/>
    <w:rsid w:val="00B90710"/>
    <w:rsid w:val="00B9128C"/>
    <w:rsid w:val="00BA5663"/>
    <w:rsid w:val="00BA7323"/>
    <w:rsid w:val="00BC2636"/>
    <w:rsid w:val="00BC63D2"/>
    <w:rsid w:val="00BD5DDE"/>
    <w:rsid w:val="00BE428F"/>
    <w:rsid w:val="00BF0322"/>
    <w:rsid w:val="00C45143"/>
    <w:rsid w:val="00C47F7B"/>
    <w:rsid w:val="00C54E74"/>
    <w:rsid w:val="00C86075"/>
    <w:rsid w:val="00CD12DC"/>
    <w:rsid w:val="00CD4711"/>
    <w:rsid w:val="00CE6944"/>
    <w:rsid w:val="00D05FF3"/>
    <w:rsid w:val="00D162A6"/>
    <w:rsid w:val="00D25EAA"/>
    <w:rsid w:val="00D62009"/>
    <w:rsid w:val="00D77276"/>
    <w:rsid w:val="00D86510"/>
    <w:rsid w:val="00DB72F0"/>
    <w:rsid w:val="00DB7D90"/>
    <w:rsid w:val="00DD6186"/>
    <w:rsid w:val="00DD6E68"/>
    <w:rsid w:val="00DE504E"/>
    <w:rsid w:val="00E068E4"/>
    <w:rsid w:val="00E41359"/>
    <w:rsid w:val="00E41BAC"/>
    <w:rsid w:val="00E54850"/>
    <w:rsid w:val="00E60C02"/>
    <w:rsid w:val="00E66A00"/>
    <w:rsid w:val="00E75F2C"/>
    <w:rsid w:val="00E86719"/>
    <w:rsid w:val="00E90C91"/>
    <w:rsid w:val="00E93A78"/>
    <w:rsid w:val="00E93CB6"/>
    <w:rsid w:val="00E941DA"/>
    <w:rsid w:val="00EA673F"/>
    <w:rsid w:val="00F1660F"/>
    <w:rsid w:val="00F507F9"/>
    <w:rsid w:val="00F8709A"/>
    <w:rsid w:val="00F9377D"/>
    <w:rsid w:val="00FA04AA"/>
    <w:rsid w:val="00FA4A06"/>
    <w:rsid w:val="00FD2153"/>
    <w:rsid w:val="00FD7326"/>
    <w:rsid w:val="00FE1B58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85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521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2020-11-03T08:59:00Z</cp:lastPrinted>
  <dcterms:created xsi:type="dcterms:W3CDTF">2022-09-15T05:39:00Z</dcterms:created>
  <dcterms:modified xsi:type="dcterms:W3CDTF">2022-09-15T05:39:00Z</dcterms:modified>
</cp:coreProperties>
</file>