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58" w:tblpY="750"/>
        <w:tblOverlap w:val="never"/>
        <w:tblW w:w="9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288" w:type="dxa"/>
            <w:gridSpan w:val="4"/>
            <w:vAlign w:val="top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</w:t>
            </w:r>
            <w:r>
              <w:rPr>
                <w:rFonts w:hint="default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АЛЕКСИНСКОГО</w:t>
            </w:r>
            <w:r>
              <w:rPr>
                <w:rFonts w:hint="default"/>
                <w:b/>
                <w:sz w:val="32"/>
                <w:szCs w:val="32"/>
              </w:rPr>
              <w:t xml:space="preserve"> РАЙОНА </w:t>
            </w:r>
            <w:r>
              <w:rPr>
                <w:b/>
                <w:sz w:val="32"/>
                <w:szCs w:val="32"/>
              </w:rPr>
              <w:t>ТУЛЬСКОЙ ОБЛАСТИ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pacing w:val="80"/>
                <w:sz w:val="32"/>
                <w:szCs w:val="32"/>
              </w:rPr>
              <w:t>ПОСТАНОВЛЕНИЕ</w:t>
            </w:r>
          </w:p>
          <w:p>
            <w:pPr>
              <w:jc w:val="center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04 августа 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rFonts w:hint="default"/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50" w:type="dxa"/>
            <w:vAlign w:val="center"/>
          </w:tcPr>
          <w:p>
            <w:pPr>
              <w:pStyle w:val="15"/>
              <w:rPr>
                <w:rFonts w:hint="default"/>
                <w:bCs/>
                <w:sz w:val="28"/>
                <w:szCs w:val="28"/>
              </w:rPr>
            </w:pPr>
            <w:r>
              <w:rPr>
                <w:rFonts w:hint="default"/>
                <w:bCs/>
                <w:sz w:val="28"/>
                <w:szCs w:val="28"/>
              </w:rPr>
              <w:t>32-5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Алексин</w:t>
            </w: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15"/>
              <w:rPr>
                <w:bCs/>
                <w:sz w:val="28"/>
                <w:szCs w:val="28"/>
              </w:rPr>
            </w:pPr>
          </w:p>
        </w:tc>
      </w:tr>
    </w:tbl>
    <w:p>
      <w:pPr>
        <w:pStyle w:val="5"/>
        <w:rPr>
          <w:bCs/>
          <w:sz w:val="28"/>
          <w:szCs w:val="28"/>
        </w:rPr>
      </w:pPr>
    </w:p>
    <w:p>
      <w:pPr>
        <w:pStyle w:val="5"/>
        <w:rPr>
          <w:bCs/>
          <w:sz w:val="28"/>
          <w:szCs w:val="28"/>
        </w:rPr>
      </w:pPr>
    </w:p>
    <w:p>
      <w:pPr>
        <w:pStyle w:val="2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>
        <w:rPr>
          <w:rFonts w:hint="default" w:cs="Times New Roman"/>
          <w:sz w:val="28"/>
          <w:szCs w:val="28"/>
        </w:rPr>
        <w:t>Андрея Сергеевича</w:t>
      </w:r>
      <w:r>
        <w:rPr>
          <w:rFonts w:hint="default" w:cs="Times New Roman"/>
          <w:sz w:val="28"/>
          <w:szCs w:val="28"/>
          <w:lang/>
        </w:rPr>
        <w:t xml:space="preserve"> Макарова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кандидатом </w:t>
      </w:r>
    </w:p>
    <w:p>
      <w:pPr>
        <w:pStyle w:val="2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депутаты Собрания депутатов муниципального образования</w:t>
      </w:r>
    </w:p>
    <w:p>
      <w:pPr>
        <w:pStyle w:val="2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Алексин второго созыва</w:t>
      </w:r>
    </w:p>
    <w:p>
      <w:pPr>
        <w:pStyle w:val="2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четырехмандатному избирательному округу № </w:t>
      </w:r>
      <w:r>
        <w:rPr>
          <w:rFonts w:hint="default" w:cs="Times New Roman"/>
          <w:sz w:val="28"/>
          <w:szCs w:val="28"/>
        </w:rPr>
        <w:t>2</w:t>
      </w:r>
    </w:p>
    <w:p>
      <w:pPr>
        <w:pStyle w:val="10"/>
        <w:widowControl/>
        <w:spacing w:before="0" w:beforeAutospacing="0" w:after="0" w:afterAutospacing="0"/>
        <w:ind w:left="0" w:right="0" w:firstLine="720"/>
        <w:jc w:val="both"/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4"/>
          <w:szCs w:val="24"/>
          <w:lang w:eastAsia="zh-CN" w:bidi="ar-SA"/>
        </w:rPr>
        <w:t xml:space="preserve"> </w:t>
      </w:r>
    </w:p>
    <w:p>
      <w:pPr>
        <w:pStyle w:val="10"/>
        <w:widowControl/>
        <w:spacing w:before="0" w:beforeAutospacing="0" w:after="0" w:afterAutospacing="0" w:line="360" w:lineRule="auto"/>
        <w:ind w:left="0" w:righ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4"/>
          <w:szCs w:val="24"/>
          <w:lang w:eastAsia="zh-CN" w:bidi="ar-SA"/>
        </w:rPr>
        <w:t xml:space="preserve"> </w:t>
      </w:r>
      <w:r>
        <w:rPr>
          <w:rFonts w:hint="default" w:cs="Times New Roman"/>
          <w:b w:val="0"/>
          <w:i w:val="0"/>
          <w:color w:val="auto"/>
          <w:kern w:val="0"/>
          <w:sz w:val="24"/>
          <w:szCs w:val="24"/>
          <w:lang w:eastAsia="zh-CN" w:bidi="ar-SA"/>
        </w:rPr>
        <w:t xml:space="preserve">             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Рассмотрев документы, представленные 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28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июля 20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года для регистрации кандидата в депутаты Собрания депутатов муниципального образования город Алексин второго созыва, выдвинутого по четырехмандатному избирательному округу № 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Региональным отделением Социалистической политической партии </w:t>
      </w: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 xml:space="preserve">«СПРАВЕДЛИВАЯ РОССИЯ – ПАТРИОТЫ – ЗА ПРАВДУ»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в Тульской области, проверив соблюдение порядка выдвижения кандидата требованиям закона, а также достоверность представленных сведений, территориальная избирательная комиссия Алексинского района Тульской области, осуществляя полномочия окружной избирательной комиссии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по четырехмандатному избирательному округу № 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,</w:t>
      </w: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установила следующее.</w:t>
      </w:r>
    </w:p>
    <w:p>
      <w:pPr>
        <w:pStyle w:val="10"/>
        <w:widowControl/>
        <w:spacing w:before="0" w:beforeAutospacing="0" w:after="0" w:afterAutospacing="0" w:line="360" w:lineRule="auto"/>
        <w:ind w:left="0" w:right="0"/>
        <w:jc w:val="both"/>
        <w:rPr>
          <w:sz w:val="28"/>
          <w:szCs w:val="28"/>
        </w:rPr>
      </w:pPr>
      <w:r>
        <w:rPr>
          <w:rFonts w:hint="default" w:ascii="Times New Roman CYR" w:hAnsi="Times New Roman CYR" w:eastAsia="Times New Roman CYR" w:cs="Times New Roman CYR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         </w:t>
      </w:r>
      <w:r>
        <w:rPr>
          <w:rFonts w:ascii="Times New Roman CYR" w:hAnsi="Times New Roman CYR" w:eastAsia="Times New Roman CYR" w:cs="Times New Roman CYR"/>
          <w:b w:val="0"/>
          <w:i w:val="0"/>
          <w:color w:val="auto"/>
          <w:kern w:val="0"/>
          <w:sz w:val="28"/>
          <w:szCs w:val="28"/>
          <w:lang w:eastAsia="zh-CN" w:bidi="ar-SA"/>
        </w:rPr>
        <w:t>Макаров</w:t>
      </w:r>
      <w:r>
        <w:rPr>
          <w:rFonts w:hint="default" w:ascii="Times New Roman CYR" w:hAnsi="Times New Roman CYR" w:eastAsia="Times New Roman CYR" w:cs="Times New Roman CYR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Андрей Сергеевич</w:t>
      </w:r>
      <w:r>
        <w:rPr>
          <w:rFonts w:ascii="Times New Roman CYR" w:hAnsi="Times New Roman CYR" w:eastAsia="Times New Roman CYR" w:cs="Times New Roman CYR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выдвинут кандидатом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в депутаты Собрания депутатов муниципального образования город Алексин второго созыва Региональным отделением Социалистической политической партии </w:t>
      </w: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 xml:space="preserve">«СПРАВЕДЛИВАЯ РОССИЯ – ПАТРИОТЫ – ЗА ПРАВДУ»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в Тульской области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по четырехмандатному избирательному округу № 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(перечень кандидатов заверен постановлением территориальной избирательной комиссии Алексинского района Тульской области от 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26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июля 20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года 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№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30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-2). </w:t>
      </w:r>
    </w:p>
    <w:p>
      <w:pPr>
        <w:pStyle w:val="10"/>
        <w:widowControl/>
        <w:snapToGrid w:val="0"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27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июля 20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года в 1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4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час. 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10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мин. кандидатом 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А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.С. Макаровым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в территориальную избирательную комиссию Алексинского района Тульской области представлены документы для уведомления о выдвижении по четырехмандатному избирательному округу № 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, 2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8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июля 20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года в 1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4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час. 3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0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мин. – для регистрации.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highlight w:val="none"/>
        </w:rPr>
      </w:pPr>
      <w:r>
        <w:rPr>
          <w:sz w:val="28"/>
          <w:highlight w:val="none"/>
        </w:rPr>
        <w:t xml:space="preserve">В соответствии с пунктом 17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частью 4 </w:t>
      </w:r>
      <w:r>
        <w:rPr>
          <w:sz w:val="28"/>
          <w:szCs w:val="28"/>
          <w:highlight w:val="none"/>
        </w:rPr>
        <w:t xml:space="preserve">статьи 21 Закона Тульской области от 08 июля 2008 года № 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 </w:t>
      </w:r>
      <w:r>
        <w:rPr>
          <w:sz w:val="28"/>
          <w:highlight w:val="none"/>
        </w:rPr>
        <w:t>регистрация кандидата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hint="default"/>
          <w:sz w:val="28"/>
          <w:szCs w:val="28"/>
          <w:highlight w:val="none"/>
        </w:rPr>
      </w:pPr>
      <w:r>
        <w:rPr>
          <w:sz w:val="28"/>
          <w:szCs w:val="28"/>
        </w:rPr>
        <w:t>Учитывая вышеизложенное, руководствуясь пунктом 18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21 Закона Тульской области от 08 июля 2008 года № 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Алексинского района Тульской области, осуществляя полномочия окружной избирательной комиссии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четырехмандатному избирательному округу </w:t>
      </w:r>
      <w:r>
        <w:rPr>
          <w:sz w:val="28"/>
          <w:szCs w:val="28"/>
          <w:highlight w:val="none"/>
        </w:rPr>
        <w:t xml:space="preserve">№ </w:t>
      </w:r>
      <w:r>
        <w:rPr>
          <w:rFonts w:hint="default"/>
          <w:sz w:val="28"/>
          <w:szCs w:val="28"/>
          <w:highlight w:val="none"/>
        </w:rPr>
        <w:t xml:space="preserve">2, </w:t>
      </w:r>
      <w:r>
        <w:rPr>
          <w:rFonts w:hint="default"/>
          <w:b/>
          <w:bCs/>
          <w:sz w:val="28"/>
          <w:szCs w:val="28"/>
          <w:highlight w:val="none"/>
        </w:rPr>
        <w:t>постановляет: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9"/>
        <w:jc w:val="both"/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1. Зарегистрировать</w:t>
      </w:r>
      <w:r>
        <w:rPr>
          <w:rFonts w:ascii="Times New Roman" w:hAnsi="Times New Roman" w:eastAsia="Times New Roman"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 xml:space="preserve"> </w:t>
      </w:r>
      <w:r>
        <w:rPr>
          <w:rFonts w:cs="Times New Roman"/>
          <w:b w:val="0"/>
          <w:bCs/>
          <w:i w:val="0"/>
          <w:color w:val="auto"/>
          <w:kern w:val="0"/>
          <w:sz w:val="28"/>
          <w:szCs w:val="28"/>
          <w:lang w:eastAsia="zh-CN" w:bidi="ar-SA"/>
        </w:rPr>
        <w:t>Макарова</w:t>
      </w:r>
      <w:r>
        <w:rPr>
          <w:rFonts w:hint="default" w:cs="Times New Roman"/>
          <w:b w:val="0"/>
          <w:bCs/>
          <w:i w:val="0"/>
          <w:color w:val="auto"/>
          <w:kern w:val="0"/>
          <w:sz w:val="28"/>
          <w:szCs w:val="28"/>
          <w:lang w:eastAsia="zh-CN" w:bidi="ar-SA"/>
        </w:rPr>
        <w:t xml:space="preserve"> Андрея Сергеевича</w:t>
      </w:r>
      <w:r>
        <w:rPr>
          <w:rFonts w:ascii="Times New Roman" w:hAnsi="Times New Roman" w:eastAsia="Times New Roman" w:cs="Times New Roman"/>
          <w:b w:val="0"/>
          <w:bCs/>
          <w:i w:val="0"/>
          <w:color w:val="auto"/>
          <w:kern w:val="0"/>
          <w:sz w:val="28"/>
          <w:szCs w:val="28"/>
          <w:lang w:eastAsia="zh-CN" w:bidi="ar-SA"/>
        </w:rPr>
        <w:t xml:space="preserve">,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выдвинутого   Региональным отделением Социалистической политической партии </w:t>
      </w: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 xml:space="preserve">«СПРАВЕДЛИВАЯ РОССИЯ – ПАТРИОТЫ – ЗА ПРАВДУ»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в Тульской области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,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кандидатом в депутаты Собрания депутатов муниципального образования город Алексин второго созыва по четырехмандатному избирательному округу № 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(время регистрации: 16 часов 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50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минут).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9"/>
        <w:jc w:val="both"/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2. Выдать зарегистрированному кандидату удостоверение установленного образца.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9"/>
        <w:jc w:val="both"/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3. Настоящее постановление  разместить на официальном сайте администрации муниципального образования город Алексин.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9"/>
        <w:jc w:val="both"/>
      </w:pPr>
    </w:p>
    <w:p>
      <w:pPr>
        <w:pStyle w:val="2"/>
        <w:widowControl/>
      </w:pPr>
    </w:p>
    <w:p>
      <w:pPr>
        <w:pStyle w:val="10"/>
        <w:widowControl/>
        <w:spacing w:before="0" w:beforeAutospacing="0" w:after="0" w:afterAutospacing="0" w:line="240" w:lineRule="auto"/>
        <w:ind w:left="0" w:right="0"/>
        <w:jc w:val="center"/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</w:pPr>
    </w:p>
    <w:tbl>
      <w:tblPr>
        <w:tblW w:w="95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2791"/>
        <w:gridCol w:w="3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Председатель комиссии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zh-CN" w:bidi="ar-SA"/>
              </w:rPr>
              <w:t>Е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.Н. Журба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Секретарь комиссии</w:t>
            </w: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Н.А. Кулиничева</w:t>
            </w:r>
          </w:p>
        </w:tc>
      </w:tr>
    </w:tbl>
    <w:p>
      <w:pPr>
        <w:pStyle w:val="10"/>
        <w:widowControl/>
        <w:tabs>
          <w:tab w:val="left" w:pos="1080"/>
        </w:tabs>
        <w:spacing w:before="0" w:beforeAutospacing="0" w:after="0" w:afterAutospacing="0" w:line="360" w:lineRule="auto"/>
        <w:ind w:left="360" w:right="0"/>
        <w:jc w:val="both"/>
        <w:rPr>
          <w:b/>
          <w:bCs/>
          <w:color w:val="000000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  <w:r>
        <w:rPr>
          <w:rFonts w:hint="default" w:cs="Times New Roman"/>
          <w:sz w:val="28"/>
          <w:szCs w:val="28"/>
        </w:rPr>
        <w:t xml:space="preserve">   </w:t>
      </w:r>
    </w:p>
    <w:sectPr>
      <w:headerReference r:id="rId4" w:type="default"/>
      <w:pgSz w:w="11906" w:h="16838"/>
      <w:pgMar w:top="567" w:right="845" w:bottom="567" w:left="1701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Times New Roman CYR">
    <w:altName w:val="Times New Roman"/>
    <w:panose1 w:val="02020603050405020304"/>
    <w:charset w:val="CC"/>
    <w:family w:val="auto"/>
    <w:pitch w:val="default"/>
    <w:sig w:usb0="E0003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widowControl/>
      <w:spacing w:before="0" w:beforeAutospacing="0" w:after="0" w:afterAutospacing="0"/>
      <w:ind w:left="0" w:right="0"/>
      <w:jc w:val="center"/>
      <w:outlineLvl w:val="0"/>
    </w:pPr>
    <w:rPr>
      <w:rFonts w:ascii="Times New Roman" w:hAnsi="Times New Roman" w:eastAsia="SimSun" w:cs="Times New Roman"/>
      <w:b/>
      <w:kern w:val="0"/>
      <w:sz w:val="28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overflowPunct w:val="0"/>
      <w:autoSpaceDE w:val="0"/>
      <w:autoSpaceDN w:val="0"/>
      <w:adjustRightInd w:val="0"/>
      <w:spacing w:before="120" w:after="0" w:line="360" w:lineRule="auto"/>
      <w:outlineLvl w:val="2"/>
    </w:pPr>
    <w:rPr>
      <w:rFonts w:ascii="Times New Roman" w:hAnsi="Times New Roman" w:eastAsia="Times New Roman" w:cs="Times New Roman"/>
      <w:b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paragraph" w:styleId="4">
    <w:name w:val="Balloon Text"/>
    <w:basedOn w:val="1"/>
    <w:link w:val="2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22"/>
    <w:uiPriority w:val="0"/>
    <w:pPr>
      <w:jc w:val="center"/>
    </w:pPr>
    <w:rPr>
      <w:b/>
      <w:sz w:val="28"/>
    </w:rPr>
  </w:style>
  <w:style w:type="paragraph" w:styleId="6">
    <w:name w:val="Body Text Indent"/>
    <w:basedOn w:val="1"/>
    <w:link w:val="24"/>
    <w:unhideWhenUsed/>
    <w:uiPriority w:val="99"/>
    <w:pPr>
      <w:spacing w:after="120"/>
      <w:ind w:left="283"/>
    </w:pPr>
  </w:style>
  <w:style w:type="paragraph" w:styleId="7">
    <w:name w:val="Body Text Indent 2"/>
    <w:semiHidden/>
    <w:unhideWhenUsed/>
    <w:uiPriority w:val="0"/>
    <w:pPr>
      <w:widowControl/>
      <w:spacing w:before="0" w:beforeAutospacing="0" w:after="0" w:afterAutospacing="0"/>
      <w:ind w:left="0" w:right="0" w:firstLine="720"/>
      <w:jc w:val="both"/>
    </w:pPr>
    <w:rPr>
      <w:rFonts w:ascii="Times New Roman" w:hAnsi="Times New Roman" w:eastAsia="Times New Roman" w:cs="Times New Roman"/>
      <w:kern w:val="0"/>
      <w:sz w:val="28"/>
      <w:szCs w:val="24"/>
      <w:lang w:val="en-US" w:eastAsia="zh-CN" w:bidi="ar-SA"/>
    </w:rPr>
  </w:style>
  <w:style w:type="paragraph" w:styleId="8">
    <w:name w:val="footer"/>
    <w:basedOn w:val="1"/>
    <w:link w:val="25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header"/>
    <w:basedOn w:val="1"/>
    <w:link w:val="23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character" w:styleId="14">
    <w:name w:val="Strong"/>
    <w:basedOn w:val="11"/>
    <w:qFormat/>
    <w:uiPriority w:val="22"/>
    <w:rPr>
      <w:b/>
      <w:bCs/>
    </w:rPr>
  </w:style>
  <w:style w:type="paragraph" w:customStyle="1" w:styleId="15">
    <w:name w:val="Таблица"/>
    <w:basedOn w:val="1"/>
    <w:uiPriority w:val="0"/>
    <w:rPr>
      <w:szCs w:val="20"/>
    </w:rPr>
  </w:style>
  <w:style w:type="paragraph" w:customStyle="1" w:styleId="16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17">
    <w:name w:val="p17"/>
    <w:uiPriority w:val="0"/>
    <w:pPr>
      <w:widowControl/>
      <w:spacing w:before="0" w:beforeAutospacing="0" w:after="120" w:afterAutospacing="0"/>
      <w:ind w:left="283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customStyle="1" w:styleId="18">
    <w:name w:val="p16"/>
    <w:uiPriority w:val="0"/>
    <w:pPr>
      <w:widowControl/>
      <w:spacing w:before="0" w:beforeAutospacing="0" w:after="0" w:afterAutospacing="0"/>
      <w:ind w:left="0" w:right="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val="en-US" w:eastAsia="zh-CN" w:bidi="ar-SA"/>
    </w:rPr>
  </w:style>
  <w:style w:type="paragraph" w:customStyle="1" w:styleId="19">
    <w:name w:val="ConsPlusTitle"/>
    <w:uiPriority w:val="0"/>
    <w:pPr>
      <w:widowControl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b/>
      <w:color w:val="auto"/>
      <w:kern w:val="0"/>
      <w:sz w:val="26"/>
      <w:szCs w:val="26"/>
      <w:lang w:val="en-US" w:eastAsia="zh-CN" w:bidi="ar-SA"/>
    </w:rPr>
  </w:style>
  <w:style w:type="paragraph" w:customStyle="1" w:styleId="20">
    <w:name w:val="p0"/>
    <w:uiPriority w:val="0"/>
    <w:pPr>
      <w:widowControl/>
      <w:spacing w:before="0" w:beforeAutospacing="0" w:after="200" w:afterAutospacing="0" w:line="271" w:lineRule="auto"/>
      <w:ind w:left="0" w:right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paragraph" w:customStyle="1" w:styleId="21">
    <w:name w:val="p15"/>
    <w:uiPriority w:val="0"/>
    <w:pPr>
      <w:widowControl/>
      <w:spacing w:before="0" w:beforeAutospacing="0" w:after="200" w:afterAutospacing="0" w:line="266" w:lineRule="auto"/>
      <w:ind w:left="0" w:right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character" w:customStyle="1" w:styleId="22">
    <w:name w:val="Основной текст Знак"/>
    <w:basedOn w:val="11"/>
    <w:link w:val="5"/>
    <w:uiPriority w:val="0"/>
    <w:rPr>
      <w:rFonts w:ascii="Times New Roman" w:hAnsi="Times New Roman" w:eastAsia="Times New Roman" w:cs="Times New Roman"/>
      <w:b/>
      <w:sz w:val="28"/>
      <w:szCs w:val="24"/>
    </w:rPr>
  </w:style>
  <w:style w:type="character" w:customStyle="1" w:styleId="23">
    <w:name w:val="Верхний колонтитул Знак"/>
    <w:basedOn w:val="11"/>
    <w:link w:val="9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4">
    <w:name w:val="Основной текст с отступом Знак"/>
    <w:basedOn w:val="11"/>
    <w:link w:val="6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Нижний колонтитул Знак"/>
    <w:basedOn w:val="11"/>
    <w:link w:val="8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6">
    <w:name w:val="link10"/>
    <w:basedOn w:val="11"/>
    <w:uiPriority w:val="0"/>
    <w:rPr>
      <w:color w:val="0000CC"/>
      <w:u w:val="none"/>
    </w:rPr>
  </w:style>
  <w:style w:type="character" w:customStyle="1" w:styleId="27">
    <w:name w:val="Текст выноски Знак"/>
    <w:basedOn w:val="11"/>
    <w:link w:val="4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8">
    <w:name w:val=" Знак Знак7"/>
    <w:uiPriority w:val="0"/>
    <w:rPr>
      <w:sz w:val="28"/>
      <w:lang w:bidi="ar-SA"/>
    </w:rPr>
  </w:style>
  <w:style w:type="character" w:customStyle="1" w:styleId="29">
    <w:name w:val="15"/>
    <w:uiPriority w:val="0"/>
    <w:rPr>
      <w:rFonts w:ascii="Times New Roman" w:hAnsi="Times New Roman" w:cs="Times New Roman"/>
      <w:i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1298</Characters>
  <Lines>10</Lines>
  <Paragraphs>3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2016-06-08T14:26:00Z</dcterms:created>
  <dc:creator>Е.А. Шуянцева</dc:creator>
  <cp:lastModifiedBy>Izbirkom</cp:lastModifiedBy>
  <cp:lastPrinted>2022-07-28T06:26:00Z</cp:lastPrinted>
  <dcterms:modified xsi:type="dcterms:W3CDTF">2022-08-03T11:08:03Z</dcterms:modified>
  <dc:title>ИЗБИРАТЕЛЬНАЯ КОМИССИЯ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