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6453AE" w:rsidRDefault="000F44E5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6453AE">
        <w:rPr>
          <w:i w:val="0"/>
          <w:color w:val="FF0000"/>
          <w:sz w:val="26"/>
          <w:szCs w:val="26"/>
        </w:rPr>
        <w:t xml:space="preserve"> </w:t>
      </w:r>
      <w:r w:rsidR="005E614E" w:rsidRPr="006453AE">
        <w:rPr>
          <w:i w:val="0"/>
          <w:color w:val="FF0000"/>
          <w:sz w:val="26"/>
          <w:szCs w:val="26"/>
        </w:rPr>
        <w:t xml:space="preserve"> </w:t>
      </w:r>
    </w:p>
    <w:p w:rsidR="00B05F2B" w:rsidRPr="00532E80" w:rsidRDefault="00B05F2B" w:rsidP="00B05F2B">
      <w:pPr>
        <w:jc w:val="center"/>
        <w:rPr>
          <w:sz w:val="26"/>
          <w:szCs w:val="26"/>
        </w:rPr>
      </w:pPr>
      <w:r w:rsidRPr="00532E80">
        <w:rPr>
          <w:b/>
          <w:sz w:val="26"/>
          <w:szCs w:val="26"/>
        </w:rPr>
        <w:t>Тульская область</w:t>
      </w:r>
    </w:p>
    <w:p w:rsidR="00B05F2B" w:rsidRPr="00532E80" w:rsidRDefault="00B05F2B" w:rsidP="00B05F2B">
      <w:pPr>
        <w:jc w:val="center"/>
        <w:rPr>
          <w:b/>
          <w:sz w:val="26"/>
          <w:szCs w:val="26"/>
        </w:rPr>
      </w:pPr>
      <w:r w:rsidRPr="00532E80">
        <w:rPr>
          <w:b/>
          <w:sz w:val="26"/>
          <w:szCs w:val="26"/>
        </w:rPr>
        <w:t xml:space="preserve">Муниципальное образование </w:t>
      </w:r>
      <w:r w:rsidR="007B2F2E" w:rsidRPr="00532E80">
        <w:rPr>
          <w:b/>
          <w:sz w:val="26"/>
          <w:szCs w:val="26"/>
        </w:rPr>
        <w:t>город Алексин</w:t>
      </w:r>
    </w:p>
    <w:p w:rsidR="00B05F2B" w:rsidRPr="00532E80" w:rsidRDefault="00B05F2B" w:rsidP="00B05F2B">
      <w:pPr>
        <w:jc w:val="center"/>
        <w:rPr>
          <w:b/>
          <w:sz w:val="26"/>
          <w:szCs w:val="26"/>
        </w:rPr>
      </w:pPr>
      <w:r w:rsidRPr="00532E80">
        <w:rPr>
          <w:b/>
          <w:sz w:val="26"/>
          <w:szCs w:val="26"/>
        </w:rPr>
        <w:t>Контрольно-счетная палата</w:t>
      </w:r>
    </w:p>
    <w:p w:rsidR="00B05F2B" w:rsidRPr="00532E80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B05F2B" w:rsidRPr="00532E80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992DD3" w:rsidRPr="006B3EE9" w:rsidRDefault="00B05F2B" w:rsidP="00B05F2B">
      <w:pPr>
        <w:jc w:val="center"/>
        <w:rPr>
          <w:b/>
          <w:sz w:val="26"/>
          <w:szCs w:val="26"/>
        </w:rPr>
      </w:pPr>
      <w:r w:rsidRPr="006B3EE9">
        <w:rPr>
          <w:b/>
          <w:sz w:val="26"/>
          <w:szCs w:val="26"/>
        </w:rPr>
        <w:t xml:space="preserve">Заключение </w:t>
      </w:r>
      <w:r w:rsidR="006453AE" w:rsidRPr="006B3EE9">
        <w:rPr>
          <w:b/>
          <w:sz w:val="26"/>
          <w:szCs w:val="26"/>
        </w:rPr>
        <w:t>№</w:t>
      </w:r>
      <w:r w:rsidR="006B3EE9" w:rsidRPr="006B3EE9">
        <w:rPr>
          <w:b/>
          <w:sz w:val="26"/>
          <w:szCs w:val="26"/>
        </w:rPr>
        <w:t>35</w:t>
      </w:r>
    </w:p>
    <w:p w:rsidR="00B05F2B" w:rsidRPr="006B3EE9" w:rsidRDefault="00B05F2B" w:rsidP="00B05F2B">
      <w:pPr>
        <w:jc w:val="center"/>
        <w:rPr>
          <w:b/>
          <w:sz w:val="26"/>
          <w:szCs w:val="26"/>
        </w:rPr>
      </w:pPr>
      <w:r w:rsidRPr="006B3EE9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6B3EE9">
        <w:rPr>
          <w:b/>
          <w:sz w:val="26"/>
          <w:szCs w:val="26"/>
        </w:rPr>
        <w:t>город Алексин</w:t>
      </w:r>
      <w:r w:rsidRPr="006B3EE9">
        <w:rPr>
          <w:b/>
          <w:sz w:val="26"/>
          <w:szCs w:val="26"/>
        </w:rPr>
        <w:t xml:space="preserve"> </w:t>
      </w:r>
      <w:r w:rsidR="00532E80" w:rsidRPr="006B3EE9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город Алексин от 29.12.2018 года №2959 </w:t>
      </w:r>
      <w:r w:rsidR="00B618BA" w:rsidRPr="006B3EE9">
        <w:rPr>
          <w:b/>
          <w:sz w:val="26"/>
          <w:szCs w:val="26"/>
        </w:rPr>
        <w:t>«Об утверждении муниципальной программы муниципального образования город Алексин «</w:t>
      </w:r>
      <w:r w:rsidR="006453AE" w:rsidRPr="006B3EE9">
        <w:rPr>
          <w:b/>
          <w:sz w:val="26"/>
          <w:szCs w:val="26"/>
        </w:rPr>
        <w:t>Образование</w:t>
      </w:r>
      <w:r w:rsidR="00B618BA" w:rsidRPr="006B3EE9">
        <w:rPr>
          <w:b/>
          <w:sz w:val="26"/>
          <w:szCs w:val="26"/>
        </w:rPr>
        <w:t xml:space="preserve"> в муниципальном образовании город Алексин»</w:t>
      </w:r>
    </w:p>
    <w:p w:rsidR="00B05F2B" w:rsidRPr="006B3EE9" w:rsidRDefault="00B36306" w:rsidP="001D578D">
      <w:pPr>
        <w:tabs>
          <w:tab w:val="left" w:pos="708"/>
          <w:tab w:val="left" w:pos="8277"/>
        </w:tabs>
        <w:rPr>
          <w:sz w:val="26"/>
          <w:szCs w:val="26"/>
        </w:rPr>
      </w:pPr>
      <w:r w:rsidRPr="006B3EE9">
        <w:rPr>
          <w:sz w:val="26"/>
          <w:szCs w:val="26"/>
        </w:rPr>
        <w:tab/>
      </w:r>
      <w:r w:rsidR="001D578D" w:rsidRPr="006B3EE9">
        <w:rPr>
          <w:sz w:val="26"/>
          <w:szCs w:val="26"/>
        </w:rPr>
        <w:tab/>
      </w:r>
    </w:p>
    <w:p w:rsidR="00B05F2B" w:rsidRPr="00A510BA" w:rsidRDefault="00B05F2B" w:rsidP="00B05F2B">
      <w:pPr>
        <w:jc w:val="both"/>
        <w:rPr>
          <w:color w:val="FF0000"/>
          <w:sz w:val="26"/>
          <w:szCs w:val="26"/>
        </w:rPr>
      </w:pPr>
      <w:r w:rsidRPr="006B3EE9">
        <w:rPr>
          <w:sz w:val="26"/>
          <w:szCs w:val="26"/>
        </w:rPr>
        <w:t xml:space="preserve">г. </w:t>
      </w:r>
      <w:r w:rsidRPr="003322DE">
        <w:rPr>
          <w:sz w:val="26"/>
          <w:szCs w:val="26"/>
        </w:rPr>
        <w:t xml:space="preserve">Алексин                                                                              </w:t>
      </w:r>
      <w:r w:rsidR="008C4DDF" w:rsidRPr="003322DE">
        <w:rPr>
          <w:sz w:val="26"/>
          <w:szCs w:val="26"/>
        </w:rPr>
        <w:t xml:space="preserve">         </w:t>
      </w:r>
      <w:r w:rsidRPr="003322DE">
        <w:rPr>
          <w:sz w:val="26"/>
          <w:szCs w:val="26"/>
        </w:rPr>
        <w:t xml:space="preserve">   </w:t>
      </w:r>
      <w:r w:rsidR="00420194" w:rsidRPr="003322DE">
        <w:rPr>
          <w:sz w:val="26"/>
          <w:szCs w:val="26"/>
        </w:rPr>
        <w:t xml:space="preserve">  </w:t>
      </w:r>
      <w:r w:rsidRPr="003322DE">
        <w:rPr>
          <w:sz w:val="26"/>
          <w:szCs w:val="26"/>
        </w:rPr>
        <w:t xml:space="preserve">  </w:t>
      </w:r>
      <w:r w:rsidR="004438A7" w:rsidRPr="003322DE">
        <w:rPr>
          <w:sz w:val="26"/>
          <w:szCs w:val="26"/>
        </w:rPr>
        <w:t xml:space="preserve">   </w:t>
      </w:r>
      <w:r w:rsidR="00AD22D1" w:rsidRPr="003322DE">
        <w:rPr>
          <w:sz w:val="26"/>
          <w:szCs w:val="26"/>
        </w:rPr>
        <w:t xml:space="preserve"> </w:t>
      </w:r>
      <w:r w:rsidR="006B3EE9" w:rsidRPr="003322DE">
        <w:rPr>
          <w:sz w:val="26"/>
          <w:szCs w:val="26"/>
        </w:rPr>
        <w:t>28</w:t>
      </w:r>
      <w:r w:rsidR="00846638" w:rsidRPr="003322DE">
        <w:rPr>
          <w:sz w:val="26"/>
          <w:szCs w:val="26"/>
        </w:rPr>
        <w:t xml:space="preserve"> </w:t>
      </w:r>
      <w:r w:rsidR="006B3EE9" w:rsidRPr="003322DE">
        <w:rPr>
          <w:sz w:val="26"/>
          <w:szCs w:val="26"/>
        </w:rPr>
        <w:t>августа</w:t>
      </w:r>
      <w:r w:rsidR="00992DD3" w:rsidRPr="003322DE">
        <w:rPr>
          <w:sz w:val="26"/>
          <w:szCs w:val="26"/>
        </w:rPr>
        <w:t xml:space="preserve"> </w:t>
      </w:r>
      <w:r w:rsidR="001C2D86" w:rsidRPr="003322DE">
        <w:rPr>
          <w:sz w:val="26"/>
          <w:szCs w:val="26"/>
        </w:rPr>
        <w:t>2020</w:t>
      </w:r>
      <w:r w:rsidRPr="003322DE">
        <w:rPr>
          <w:sz w:val="26"/>
          <w:szCs w:val="26"/>
        </w:rPr>
        <w:t xml:space="preserve"> года</w:t>
      </w:r>
    </w:p>
    <w:p w:rsidR="00B05F2B" w:rsidRPr="00A510BA" w:rsidRDefault="00846638" w:rsidP="00B05F2B">
      <w:pPr>
        <w:pStyle w:val="a3"/>
        <w:ind w:firstLine="708"/>
        <w:rPr>
          <w:i w:val="0"/>
          <w:color w:val="FF0000"/>
          <w:sz w:val="26"/>
          <w:szCs w:val="26"/>
        </w:rPr>
      </w:pPr>
      <w:r w:rsidRPr="00A510BA">
        <w:rPr>
          <w:i w:val="0"/>
          <w:color w:val="FF0000"/>
          <w:sz w:val="26"/>
          <w:szCs w:val="26"/>
        </w:rPr>
        <w:t xml:space="preserve"> </w:t>
      </w:r>
    </w:p>
    <w:p w:rsidR="007B2F2E" w:rsidRPr="00B8476F" w:rsidRDefault="00B05F2B" w:rsidP="007B2F2E">
      <w:pPr>
        <w:ind w:firstLine="708"/>
        <w:jc w:val="both"/>
        <w:rPr>
          <w:sz w:val="26"/>
          <w:szCs w:val="26"/>
        </w:rPr>
      </w:pPr>
      <w:r w:rsidRPr="00B8476F">
        <w:rPr>
          <w:b/>
          <w:sz w:val="26"/>
          <w:szCs w:val="26"/>
        </w:rPr>
        <w:t>Основание для проведения экспертизы:</w:t>
      </w:r>
      <w:r w:rsidRPr="00B8476F">
        <w:rPr>
          <w:sz w:val="26"/>
          <w:szCs w:val="26"/>
        </w:rPr>
        <w:t xml:space="preserve"> </w:t>
      </w:r>
      <w:r w:rsidR="007B2F2E" w:rsidRPr="00B8476F">
        <w:rPr>
          <w:sz w:val="26"/>
          <w:szCs w:val="26"/>
        </w:rPr>
        <w:t>Бюджетный кодекс РФ, Федеральный закон от 07.02.2011</w:t>
      </w:r>
      <w:r w:rsidR="00420194" w:rsidRPr="00B8476F">
        <w:rPr>
          <w:sz w:val="26"/>
          <w:szCs w:val="26"/>
        </w:rPr>
        <w:t xml:space="preserve"> года</w:t>
      </w:r>
      <w:r w:rsidR="007B2F2E" w:rsidRPr="00B8476F">
        <w:rPr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532E80" w:rsidRPr="00B8476F" w:rsidRDefault="00B05F2B" w:rsidP="00AE15A1">
      <w:pPr>
        <w:pStyle w:val="a3"/>
        <w:spacing w:before="120"/>
        <w:ind w:firstLine="709"/>
        <w:jc w:val="both"/>
        <w:rPr>
          <w:i w:val="0"/>
          <w:sz w:val="26"/>
          <w:szCs w:val="26"/>
        </w:rPr>
      </w:pPr>
      <w:r w:rsidRPr="00B8476F">
        <w:rPr>
          <w:b/>
          <w:i w:val="0"/>
          <w:sz w:val="26"/>
          <w:szCs w:val="26"/>
        </w:rPr>
        <w:t>Цель экспертизы:</w:t>
      </w:r>
      <w:r w:rsidRPr="00B8476F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B8476F">
        <w:rPr>
          <w:i w:val="0"/>
          <w:sz w:val="26"/>
          <w:szCs w:val="26"/>
        </w:rPr>
        <w:t xml:space="preserve">муниципального образования </w:t>
      </w:r>
      <w:r w:rsidR="004A01BB" w:rsidRPr="00B8476F">
        <w:rPr>
          <w:i w:val="0"/>
          <w:sz w:val="26"/>
          <w:szCs w:val="26"/>
        </w:rPr>
        <w:t>город Алексин</w:t>
      </w:r>
      <w:r w:rsidR="005D6AE0" w:rsidRPr="00B8476F">
        <w:rPr>
          <w:i w:val="0"/>
          <w:sz w:val="26"/>
          <w:szCs w:val="26"/>
        </w:rPr>
        <w:t xml:space="preserve">, утверждаемых </w:t>
      </w:r>
      <w:r w:rsidRPr="00B8476F">
        <w:rPr>
          <w:i w:val="0"/>
          <w:sz w:val="26"/>
          <w:szCs w:val="26"/>
        </w:rPr>
        <w:t>проект</w:t>
      </w:r>
      <w:r w:rsidR="005D6AE0" w:rsidRPr="00B8476F">
        <w:rPr>
          <w:i w:val="0"/>
          <w:sz w:val="26"/>
          <w:szCs w:val="26"/>
        </w:rPr>
        <w:t>ом</w:t>
      </w:r>
      <w:r w:rsidRPr="00B8476F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B8476F">
        <w:rPr>
          <w:i w:val="0"/>
          <w:sz w:val="26"/>
          <w:szCs w:val="26"/>
        </w:rPr>
        <w:t>город Алексин</w:t>
      </w:r>
      <w:r w:rsidRPr="00B8476F">
        <w:rPr>
          <w:i w:val="0"/>
          <w:sz w:val="26"/>
          <w:szCs w:val="26"/>
        </w:rPr>
        <w:t xml:space="preserve"> </w:t>
      </w:r>
      <w:r w:rsidR="00532E80" w:rsidRPr="00B8476F">
        <w:rPr>
          <w:i w:val="0"/>
          <w:sz w:val="26"/>
          <w:szCs w:val="26"/>
        </w:rPr>
        <w:t xml:space="preserve">«О внесении изменений в постановление администрации муниципального образования город Алексин от 29.12.2018 года №2959 </w:t>
      </w:r>
      <w:r w:rsidR="004A01BB" w:rsidRPr="00B8476F">
        <w:rPr>
          <w:i w:val="0"/>
          <w:sz w:val="26"/>
          <w:szCs w:val="26"/>
        </w:rPr>
        <w:t>«Об утверждении муниципальной программы</w:t>
      </w:r>
      <w:r w:rsidR="0023657A" w:rsidRPr="00B8476F">
        <w:rPr>
          <w:i w:val="0"/>
          <w:sz w:val="26"/>
          <w:szCs w:val="26"/>
        </w:rPr>
        <w:t xml:space="preserve"> муниципального образования город Алексин</w:t>
      </w:r>
      <w:r w:rsidR="004A01BB" w:rsidRPr="00B8476F">
        <w:rPr>
          <w:i w:val="0"/>
          <w:sz w:val="26"/>
          <w:szCs w:val="26"/>
        </w:rPr>
        <w:t xml:space="preserve">  «</w:t>
      </w:r>
      <w:r w:rsidR="006453AE" w:rsidRPr="00B8476F">
        <w:rPr>
          <w:i w:val="0"/>
          <w:sz w:val="26"/>
          <w:szCs w:val="26"/>
        </w:rPr>
        <w:t>Образование</w:t>
      </w:r>
      <w:r w:rsidR="005E44A3" w:rsidRPr="00B8476F">
        <w:rPr>
          <w:i w:val="0"/>
          <w:sz w:val="26"/>
          <w:szCs w:val="26"/>
        </w:rPr>
        <w:t xml:space="preserve"> в муниципальном образовании город Алексин</w:t>
      </w:r>
      <w:r w:rsidRPr="00B8476F">
        <w:rPr>
          <w:i w:val="0"/>
          <w:sz w:val="26"/>
          <w:szCs w:val="26"/>
        </w:rPr>
        <w:t>» (далее – Проект постановления).</w:t>
      </w:r>
    </w:p>
    <w:p w:rsidR="00B05F2B" w:rsidRPr="00B8476F" w:rsidRDefault="00B05F2B" w:rsidP="00AE15A1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B8476F">
        <w:rPr>
          <w:b/>
          <w:sz w:val="26"/>
          <w:szCs w:val="26"/>
        </w:rPr>
        <w:t>Предмет экспертизы:</w:t>
      </w:r>
      <w:r w:rsidRPr="00B8476F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B8476F">
        <w:rPr>
          <w:sz w:val="26"/>
          <w:szCs w:val="26"/>
        </w:rPr>
        <w:t>город Алексин</w:t>
      </w:r>
      <w:r w:rsidRPr="00B8476F">
        <w:rPr>
          <w:sz w:val="26"/>
          <w:szCs w:val="26"/>
        </w:rPr>
        <w:t>.</w:t>
      </w:r>
    </w:p>
    <w:p w:rsidR="007B2F2E" w:rsidRPr="00A510BA" w:rsidRDefault="007B2F2E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6263E8" w:rsidRPr="00A56D85" w:rsidRDefault="006263E8" w:rsidP="006263E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56D85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A510BA" w:rsidRDefault="00B05F2B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B05F2B" w:rsidRPr="00A56D85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56D85">
        <w:rPr>
          <w:sz w:val="26"/>
          <w:szCs w:val="26"/>
        </w:rPr>
        <w:t xml:space="preserve">Контрольно-счетная палата </w:t>
      </w:r>
      <w:r w:rsidR="007B2F2E" w:rsidRPr="00A56D85">
        <w:rPr>
          <w:sz w:val="26"/>
          <w:szCs w:val="26"/>
        </w:rPr>
        <w:t>города Алексина</w:t>
      </w:r>
      <w:r w:rsidRPr="00A56D85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1C2D86" w:rsidRPr="00A56D85" w:rsidRDefault="00F21D31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56D85">
        <w:rPr>
          <w:sz w:val="26"/>
          <w:szCs w:val="26"/>
        </w:rPr>
        <w:t>Проектом постановления предполагается внесение изменений в муниципальную программу «Образование в муниципальном образовании город Алексин» (далее - Программа) в части</w:t>
      </w:r>
      <w:r w:rsidR="001C2D86" w:rsidRPr="00A56D85">
        <w:rPr>
          <w:sz w:val="26"/>
          <w:szCs w:val="26"/>
        </w:rPr>
        <w:t xml:space="preserve">: </w:t>
      </w:r>
    </w:p>
    <w:p w:rsidR="0006486D" w:rsidRPr="00A56D85" w:rsidRDefault="001C2D86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56D85">
        <w:rPr>
          <w:sz w:val="26"/>
          <w:szCs w:val="26"/>
        </w:rPr>
        <w:t xml:space="preserve">- </w:t>
      </w:r>
      <w:r w:rsidR="00A56D85" w:rsidRPr="00A56D85">
        <w:rPr>
          <w:sz w:val="26"/>
          <w:szCs w:val="26"/>
        </w:rPr>
        <w:t>сокращ</w:t>
      </w:r>
      <w:r w:rsidR="008903EA" w:rsidRPr="00A56D85">
        <w:rPr>
          <w:sz w:val="26"/>
          <w:szCs w:val="26"/>
        </w:rPr>
        <w:t>ения</w:t>
      </w:r>
      <w:r w:rsidR="00F21D31" w:rsidRPr="00A56D85">
        <w:rPr>
          <w:sz w:val="26"/>
          <w:szCs w:val="26"/>
        </w:rPr>
        <w:t xml:space="preserve"> бюджетных ассигнований на реализацию мероприятий Программы в </w:t>
      </w:r>
      <w:r w:rsidR="003322DE">
        <w:rPr>
          <w:sz w:val="26"/>
          <w:szCs w:val="26"/>
        </w:rPr>
        <w:t xml:space="preserve">текущем </w:t>
      </w:r>
      <w:r w:rsidRPr="00A56D85">
        <w:rPr>
          <w:sz w:val="26"/>
          <w:szCs w:val="26"/>
        </w:rPr>
        <w:t>2020</w:t>
      </w:r>
      <w:r w:rsidR="00A56D85">
        <w:rPr>
          <w:sz w:val="26"/>
          <w:szCs w:val="26"/>
        </w:rPr>
        <w:t xml:space="preserve"> финансовом</w:t>
      </w:r>
      <w:r w:rsidRPr="00A56D85">
        <w:rPr>
          <w:sz w:val="26"/>
          <w:szCs w:val="26"/>
        </w:rPr>
        <w:t xml:space="preserve"> </w:t>
      </w:r>
      <w:r w:rsidR="00A56D85" w:rsidRPr="00A56D85">
        <w:rPr>
          <w:sz w:val="26"/>
          <w:szCs w:val="26"/>
        </w:rPr>
        <w:t>году</w:t>
      </w:r>
      <w:r w:rsidRPr="00A56D85">
        <w:rPr>
          <w:sz w:val="26"/>
          <w:szCs w:val="26"/>
        </w:rPr>
        <w:t>;</w:t>
      </w:r>
    </w:p>
    <w:p w:rsidR="00F21D31" w:rsidRPr="00A56D85" w:rsidRDefault="0006486D" w:rsidP="00A56D8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56D85">
        <w:rPr>
          <w:sz w:val="26"/>
          <w:szCs w:val="26"/>
        </w:rPr>
        <w:t xml:space="preserve">- перераспределения бюджетных средств на </w:t>
      </w:r>
      <w:r w:rsidR="003322DE">
        <w:rPr>
          <w:sz w:val="26"/>
          <w:szCs w:val="26"/>
        </w:rPr>
        <w:t>исполнение</w:t>
      </w:r>
      <w:r w:rsidRPr="00A56D85">
        <w:rPr>
          <w:sz w:val="26"/>
          <w:szCs w:val="26"/>
        </w:rPr>
        <w:t xml:space="preserve"> Программы в </w:t>
      </w:r>
      <w:r w:rsidR="003322DE">
        <w:rPr>
          <w:sz w:val="26"/>
          <w:szCs w:val="26"/>
        </w:rPr>
        <w:t xml:space="preserve">плановом </w:t>
      </w:r>
      <w:r w:rsidRPr="00A56D85">
        <w:rPr>
          <w:sz w:val="26"/>
          <w:szCs w:val="26"/>
        </w:rPr>
        <w:t>202</w:t>
      </w:r>
      <w:r w:rsidR="00A56D85" w:rsidRPr="00A56D85">
        <w:rPr>
          <w:sz w:val="26"/>
          <w:szCs w:val="26"/>
        </w:rPr>
        <w:t>1</w:t>
      </w:r>
      <w:r w:rsidRPr="00A56D85">
        <w:rPr>
          <w:sz w:val="26"/>
          <w:szCs w:val="26"/>
        </w:rPr>
        <w:t xml:space="preserve"> году</w:t>
      </w:r>
      <w:r w:rsidR="00A56D85" w:rsidRPr="00A56D85">
        <w:rPr>
          <w:sz w:val="26"/>
          <w:szCs w:val="26"/>
        </w:rPr>
        <w:t>.</w:t>
      </w:r>
    </w:p>
    <w:p w:rsidR="00F21D31" w:rsidRPr="006073FE" w:rsidRDefault="00F21D31" w:rsidP="00F21D31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073FE">
        <w:rPr>
          <w:sz w:val="26"/>
          <w:szCs w:val="26"/>
        </w:rPr>
        <w:t xml:space="preserve">Общий объем финансирования Программы утверждается в размере </w:t>
      </w:r>
      <w:r w:rsidR="00A56D85" w:rsidRPr="006073FE">
        <w:rPr>
          <w:b/>
          <w:sz w:val="26"/>
          <w:szCs w:val="26"/>
        </w:rPr>
        <w:t>3 885 774,7</w:t>
      </w:r>
      <w:r w:rsidRPr="006073FE">
        <w:rPr>
          <w:b/>
          <w:sz w:val="26"/>
          <w:szCs w:val="26"/>
        </w:rPr>
        <w:t xml:space="preserve">  тыс. рублей</w:t>
      </w:r>
      <w:r w:rsidRPr="006073FE">
        <w:rPr>
          <w:sz w:val="26"/>
          <w:szCs w:val="26"/>
        </w:rPr>
        <w:t xml:space="preserve">, что на </w:t>
      </w:r>
      <w:r w:rsidR="00A56D85" w:rsidRPr="006073FE">
        <w:rPr>
          <w:b/>
          <w:sz w:val="26"/>
          <w:szCs w:val="26"/>
        </w:rPr>
        <w:t>44 370,5</w:t>
      </w:r>
      <w:r w:rsidRPr="006073FE">
        <w:rPr>
          <w:b/>
          <w:sz w:val="26"/>
          <w:szCs w:val="26"/>
        </w:rPr>
        <w:t xml:space="preserve"> тыс. рублей</w:t>
      </w:r>
      <w:r w:rsidRPr="006073FE">
        <w:rPr>
          <w:sz w:val="26"/>
          <w:szCs w:val="26"/>
        </w:rPr>
        <w:t xml:space="preserve"> или на </w:t>
      </w:r>
      <w:r w:rsidR="00A56D85" w:rsidRPr="006073FE">
        <w:rPr>
          <w:b/>
          <w:sz w:val="26"/>
          <w:szCs w:val="26"/>
        </w:rPr>
        <w:t>1,1</w:t>
      </w:r>
      <w:r w:rsidRPr="006073FE">
        <w:rPr>
          <w:b/>
          <w:sz w:val="26"/>
          <w:szCs w:val="26"/>
        </w:rPr>
        <w:t>%</w:t>
      </w:r>
      <w:r w:rsidRPr="006073FE">
        <w:rPr>
          <w:sz w:val="26"/>
          <w:szCs w:val="26"/>
        </w:rPr>
        <w:t xml:space="preserve"> больше первоначально утвержденного общего объема финансирования (в редакции постановления от </w:t>
      </w:r>
      <w:r w:rsidR="006073FE" w:rsidRPr="006073FE">
        <w:rPr>
          <w:sz w:val="26"/>
          <w:szCs w:val="26"/>
        </w:rPr>
        <w:t>23</w:t>
      </w:r>
      <w:r w:rsidRPr="006073FE">
        <w:rPr>
          <w:sz w:val="26"/>
          <w:szCs w:val="26"/>
        </w:rPr>
        <w:t>.</w:t>
      </w:r>
      <w:r w:rsidR="006073FE" w:rsidRPr="006073FE">
        <w:rPr>
          <w:sz w:val="26"/>
          <w:szCs w:val="26"/>
        </w:rPr>
        <w:t>07.2020</w:t>
      </w:r>
      <w:r w:rsidRPr="006073FE">
        <w:rPr>
          <w:sz w:val="26"/>
          <w:szCs w:val="26"/>
        </w:rPr>
        <w:t xml:space="preserve"> года №</w:t>
      </w:r>
      <w:r w:rsidR="006073FE" w:rsidRPr="006073FE">
        <w:rPr>
          <w:sz w:val="26"/>
          <w:szCs w:val="26"/>
        </w:rPr>
        <w:t>1034</w:t>
      </w:r>
      <w:r w:rsidRPr="006073FE">
        <w:rPr>
          <w:sz w:val="26"/>
          <w:szCs w:val="26"/>
        </w:rPr>
        <w:t xml:space="preserve">). </w:t>
      </w:r>
    </w:p>
    <w:p w:rsidR="00F21D31" w:rsidRPr="006073FE" w:rsidRDefault="00F21D31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E1F23" w:rsidRPr="006073FE" w:rsidRDefault="008E1F23" w:rsidP="00493275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  <w:r w:rsidRPr="006073FE">
        <w:rPr>
          <w:b/>
          <w:i/>
          <w:sz w:val="26"/>
          <w:szCs w:val="26"/>
          <w:u w:val="single"/>
        </w:rPr>
        <w:t>20</w:t>
      </w:r>
      <w:r w:rsidR="00650B93" w:rsidRPr="006073FE">
        <w:rPr>
          <w:b/>
          <w:i/>
          <w:sz w:val="26"/>
          <w:szCs w:val="26"/>
          <w:u w:val="single"/>
        </w:rPr>
        <w:t>20 г</w:t>
      </w:r>
      <w:r w:rsidRPr="006073FE">
        <w:rPr>
          <w:b/>
          <w:i/>
          <w:sz w:val="26"/>
          <w:szCs w:val="26"/>
          <w:u w:val="single"/>
        </w:rPr>
        <w:t>од</w:t>
      </w:r>
    </w:p>
    <w:p w:rsidR="00F83CA6" w:rsidRPr="009D6E3C" w:rsidRDefault="003322DE" w:rsidP="00F83CA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F83CA6" w:rsidRPr="009D6E3C">
        <w:rPr>
          <w:sz w:val="26"/>
          <w:szCs w:val="26"/>
        </w:rPr>
        <w:t xml:space="preserve">бъем финансирования Программы в </w:t>
      </w:r>
      <w:r w:rsidR="00F83CA6" w:rsidRPr="009D6E3C">
        <w:rPr>
          <w:b/>
          <w:sz w:val="26"/>
          <w:szCs w:val="26"/>
        </w:rPr>
        <w:t>20</w:t>
      </w:r>
      <w:r w:rsidR="00460226" w:rsidRPr="009D6E3C">
        <w:rPr>
          <w:b/>
          <w:sz w:val="26"/>
          <w:szCs w:val="26"/>
        </w:rPr>
        <w:t>20</w:t>
      </w:r>
      <w:r w:rsidR="00F83CA6" w:rsidRPr="009D6E3C">
        <w:rPr>
          <w:b/>
          <w:sz w:val="26"/>
          <w:szCs w:val="26"/>
        </w:rPr>
        <w:t xml:space="preserve"> году</w:t>
      </w:r>
      <w:r w:rsidR="00F83CA6" w:rsidRPr="009D6E3C">
        <w:rPr>
          <w:sz w:val="26"/>
          <w:szCs w:val="26"/>
        </w:rPr>
        <w:t xml:space="preserve"> составит </w:t>
      </w:r>
      <w:r w:rsidR="007E5608" w:rsidRPr="009D6E3C">
        <w:rPr>
          <w:b/>
          <w:sz w:val="26"/>
          <w:szCs w:val="26"/>
        </w:rPr>
        <w:t>892 949,8</w:t>
      </w:r>
      <w:r w:rsidR="00F83CA6" w:rsidRPr="009D6E3C">
        <w:rPr>
          <w:b/>
          <w:sz w:val="26"/>
          <w:szCs w:val="26"/>
        </w:rPr>
        <w:t xml:space="preserve"> тыс. рублей</w:t>
      </w:r>
      <w:r w:rsidR="00F83CA6" w:rsidRPr="009D6E3C">
        <w:rPr>
          <w:sz w:val="26"/>
          <w:szCs w:val="26"/>
        </w:rPr>
        <w:t xml:space="preserve">, в том числе за счет средств федерального бюджета – </w:t>
      </w:r>
      <w:r w:rsidR="00460226" w:rsidRPr="009D6E3C">
        <w:rPr>
          <w:sz w:val="26"/>
          <w:szCs w:val="26"/>
        </w:rPr>
        <w:t>14 560,6</w:t>
      </w:r>
      <w:r w:rsidR="00683874" w:rsidRPr="009D6E3C">
        <w:rPr>
          <w:sz w:val="26"/>
          <w:szCs w:val="26"/>
        </w:rPr>
        <w:t xml:space="preserve"> тыс. рублей;</w:t>
      </w:r>
      <w:r w:rsidR="00F83CA6" w:rsidRPr="009D6E3C">
        <w:rPr>
          <w:sz w:val="26"/>
          <w:szCs w:val="26"/>
        </w:rPr>
        <w:t xml:space="preserve"> средств бюджета Тульской области – </w:t>
      </w:r>
      <w:r w:rsidR="007E5608" w:rsidRPr="009D6E3C">
        <w:rPr>
          <w:sz w:val="26"/>
          <w:szCs w:val="26"/>
        </w:rPr>
        <w:t>647 365,2</w:t>
      </w:r>
      <w:r w:rsidR="00F83CA6" w:rsidRPr="009D6E3C">
        <w:rPr>
          <w:sz w:val="26"/>
          <w:szCs w:val="26"/>
        </w:rPr>
        <w:t xml:space="preserve"> тыс. рублей; средств бюджета муниципального образования город Алексин – </w:t>
      </w:r>
      <w:r w:rsidR="009D6E3C" w:rsidRPr="009D6E3C">
        <w:rPr>
          <w:sz w:val="26"/>
          <w:szCs w:val="26"/>
        </w:rPr>
        <w:t>23 119,2</w:t>
      </w:r>
      <w:r w:rsidR="00F83CA6" w:rsidRPr="009D6E3C">
        <w:rPr>
          <w:sz w:val="26"/>
          <w:szCs w:val="26"/>
        </w:rPr>
        <w:t xml:space="preserve"> тыс</w:t>
      </w:r>
      <w:r w:rsidR="00683874" w:rsidRPr="009D6E3C">
        <w:rPr>
          <w:sz w:val="26"/>
          <w:szCs w:val="26"/>
        </w:rPr>
        <w:t>. рублей; средств</w:t>
      </w:r>
      <w:r w:rsidR="00F83CA6" w:rsidRPr="009D6E3C">
        <w:rPr>
          <w:sz w:val="26"/>
          <w:szCs w:val="26"/>
        </w:rPr>
        <w:t xml:space="preserve"> населения и спонсоров на реализацию регионального проекта «Народный бюджет» – </w:t>
      </w:r>
      <w:r w:rsidR="00460226" w:rsidRPr="009D6E3C">
        <w:rPr>
          <w:sz w:val="26"/>
          <w:szCs w:val="26"/>
        </w:rPr>
        <w:t>904,8</w:t>
      </w:r>
      <w:r w:rsidR="00F83CA6" w:rsidRPr="009D6E3C">
        <w:rPr>
          <w:sz w:val="26"/>
          <w:szCs w:val="26"/>
        </w:rPr>
        <w:t xml:space="preserve"> тыс. рублей</w:t>
      </w:r>
      <w:r w:rsidR="00683874" w:rsidRPr="009D6E3C">
        <w:rPr>
          <w:sz w:val="26"/>
          <w:szCs w:val="26"/>
        </w:rPr>
        <w:t xml:space="preserve">, что в целом на </w:t>
      </w:r>
      <w:r w:rsidR="009D6E3C" w:rsidRPr="009D6E3C">
        <w:rPr>
          <w:b/>
          <w:sz w:val="26"/>
          <w:szCs w:val="26"/>
        </w:rPr>
        <w:t>44 370,5</w:t>
      </w:r>
      <w:r w:rsidR="00683874" w:rsidRPr="009D6E3C">
        <w:rPr>
          <w:b/>
          <w:sz w:val="26"/>
          <w:szCs w:val="26"/>
        </w:rPr>
        <w:t xml:space="preserve"> тыс. рублей </w:t>
      </w:r>
      <w:r w:rsidR="00683874" w:rsidRPr="009D6E3C">
        <w:rPr>
          <w:sz w:val="26"/>
          <w:szCs w:val="26"/>
        </w:rPr>
        <w:t>или</w:t>
      </w:r>
      <w:r w:rsidR="00683874" w:rsidRPr="009D6E3C">
        <w:rPr>
          <w:b/>
          <w:sz w:val="26"/>
          <w:szCs w:val="26"/>
        </w:rPr>
        <w:t xml:space="preserve"> </w:t>
      </w:r>
      <w:r w:rsidR="00683874" w:rsidRPr="009D6E3C">
        <w:rPr>
          <w:sz w:val="26"/>
          <w:szCs w:val="26"/>
        </w:rPr>
        <w:t xml:space="preserve">на </w:t>
      </w:r>
      <w:r w:rsidR="009D6E3C" w:rsidRPr="009D6E3C">
        <w:rPr>
          <w:b/>
          <w:sz w:val="26"/>
          <w:szCs w:val="26"/>
        </w:rPr>
        <w:t>4,7</w:t>
      </w:r>
      <w:r w:rsidR="00683874" w:rsidRPr="009D6E3C">
        <w:rPr>
          <w:b/>
          <w:sz w:val="26"/>
          <w:szCs w:val="26"/>
        </w:rPr>
        <w:t>%</w:t>
      </w:r>
      <w:r w:rsidR="00683874" w:rsidRPr="009D6E3C">
        <w:rPr>
          <w:sz w:val="26"/>
          <w:szCs w:val="26"/>
        </w:rPr>
        <w:t xml:space="preserve"> </w:t>
      </w:r>
      <w:r w:rsidR="009D6E3C" w:rsidRPr="009D6E3C">
        <w:rPr>
          <w:sz w:val="26"/>
          <w:szCs w:val="26"/>
        </w:rPr>
        <w:t>мень</w:t>
      </w:r>
      <w:r w:rsidR="00683874" w:rsidRPr="009D6E3C">
        <w:rPr>
          <w:sz w:val="26"/>
          <w:szCs w:val="26"/>
        </w:rPr>
        <w:t>ше первоначально утвержденного общего объема финансирования.</w:t>
      </w:r>
    </w:p>
    <w:p w:rsidR="005949B8" w:rsidRPr="00020ED5" w:rsidRDefault="00683874" w:rsidP="005949B8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9D6E3C">
        <w:rPr>
          <w:sz w:val="26"/>
          <w:szCs w:val="26"/>
        </w:rPr>
        <w:t xml:space="preserve">Проектом </w:t>
      </w:r>
      <w:r w:rsidR="005949B8" w:rsidRPr="00020ED5">
        <w:rPr>
          <w:sz w:val="26"/>
          <w:szCs w:val="26"/>
        </w:rPr>
        <w:t>постановления в рамках Программы</w:t>
      </w:r>
      <w:r w:rsidR="005949B8">
        <w:rPr>
          <w:sz w:val="26"/>
          <w:szCs w:val="26"/>
        </w:rPr>
        <w:t xml:space="preserve"> предусматривается </w:t>
      </w:r>
      <w:r w:rsidR="005949B8">
        <w:rPr>
          <w:b/>
          <w:sz w:val="26"/>
          <w:szCs w:val="26"/>
        </w:rPr>
        <w:t>сокращение</w:t>
      </w:r>
      <w:r w:rsidR="005949B8">
        <w:rPr>
          <w:sz w:val="26"/>
          <w:szCs w:val="26"/>
        </w:rPr>
        <w:t xml:space="preserve"> бюджетных ассигнований на реализацию</w:t>
      </w:r>
      <w:r w:rsidR="005949B8" w:rsidRPr="00020ED5">
        <w:rPr>
          <w:sz w:val="26"/>
          <w:szCs w:val="26"/>
        </w:rPr>
        <w:t>:</w:t>
      </w:r>
    </w:p>
    <w:p w:rsidR="00683874" w:rsidRDefault="00683874" w:rsidP="00683874">
      <w:pPr>
        <w:numPr>
          <w:ilvl w:val="0"/>
          <w:numId w:val="16"/>
        </w:numPr>
        <w:tabs>
          <w:tab w:val="clear" w:pos="1620"/>
          <w:tab w:val="left" w:pos="709"/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5949B8">
        <w:rPr>
          <w:b/>
          <w:i/>
          <w:sz w:val="26"/>
          <w:szCs w:val="26"/>
        </w:rPr>
        <w:t>Подпрограммы 1 «Развитие  дошкольного образования»</w:t>
      </w:r>
      <w:r w:rsidRPr="005949B8">
        <w:rPr>
          <w:sz w:val="26"/>
          <w:szCs w:val="26"/>
        </w:rPr>
        <w:t xml:space="preserve"> на </w:t>
      </w:r>
      <w:r w:rsidR="005949B8" w:rsidRPr="005949B8">
        <w:rPr>
          <w:b/>
          <w:sz w:val="26"/>
          <w:szCs w:val="26"/>
        </w:rPr>
        <w:t>12 387,7</w:t>
      </w:r>
      <w:r w:rsidRPr="005949B8">
        <w:rPr>
          <w:b/>
          <w:sz w:val="26"/>
          <w:szCs w:val="26"/>
        </w:rPr>
        <w:t xml:space="preserve"> тыс. рублей</w:t>
      </w:r>
      <w:r w:rsidRPr="005949B8">
        <w:rPr>
          <w:sz w:val="26"/>
          <w:szCs w:val="26"/>
        </w:rPr>
        <w:t>, сложившееся в результате:</w:t>
      </w:r>
    </w:p>
    <w:p w:rsidR="007B1F38" w:rsidRDefault="007B1F38" w:rsidP="002B7E6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85F86">
        <w:rPr>
          <w:sz w:val="26"/>
          <w:szCs w:val="26"/>
        </w:rPr>
        <w:t xml:space="preserve">сокращения расходов за счет средств бюджета Тульской области на </w:t>
      </w:r>
      <w:r>
        <w:rPr>
          <w:sz w:val="26"/>
          <w:szCs w:val="26"/>
        </w:rPr>
        <w:t>9 088,2</w:t>
      </w:r>
      <w:r w:rsidRPr="00985F86">
        <w:rPr>
          <w:sz w:val="26"/>
          <w:szCs w:val="26"/>
        </w:rPr>
        <w:t xml:space="preserve"> тыс.</w:t>
      </w:r>
      <w:r w:rsidRPr="009E570F">
        <w:rPr>
          <w:sz w:val="26"/>
          <w:szCs w:val="26"/>
        </w:rPr>
        <w:t xml:space="preserve"> рублей на оплату труда</w:t>
      </w:r>
      <w:r w:rsidR="002B7E6B">
        <w:rPr>
          <w:sz w:val="26"/>
          <w:szCs w:val="26"/>
        </w:rPr>
        <w:t xml:space="preserve"> работников</w:t>
      </w:r>
      <w:r w:rsidRPr="009E570F">
        <w:rPr>
          <w:sz w:val="26"/>
          <w:szCs w:val="26"/>
        </w:rPr>
        <w:t xml:space="preserve">, </w:t>
      </w:r>
      <w:r w:rsidRPr="00333A3F">
        <w:rPr>
          <w:sz w:val="26"/>
          <w:szCs w:val="26"/>
        </w:rPr>
        <w:t>приобретение учебников, учебных</w:t>
      </w:r>
      <w:r w:rsidRPr="009E570F">
        <w:rPr>
          <w:sz w:val="26"/>
          <w:szCs w:val="26"/>
        </w:rPr>
        <w:t xml:space="preserve"> пособий, средств обучения, игр и игрушек;</w:t>
      </w:r>
    </w:p>
    <w:p w:rsidR="007B1F38" w:rsidRDefault="007B1F38" w:rsidP="007B1F3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1F38">
        <w:rPr>
          <w:sz w:val="26"/>
          <w:szCs w:val="26"/>
        </w:rPr>
        <w:t xml:space="preserve">- </w:t>
      </w:r>
      <w:r w:rsidR="00020999">
        <w:rPr>
          <w:sz w:val="26"/>
          <w:szCs w:val="26"/>
        </w:rPr>
        <w:t>уменьшения</w:t>
      </w:r>
      <w:r w:rsidRPr="007B1F38">
        <w:rPr>
          <w:sz w:val="26"/>
          <w:szCs w:val="26"/>
        </w:rPr>
        <w:t xml:space="preserve"> </w:t>
      </w:r>
      <w:r w:rsidR="00C717F1">
        <w:rPr>
          <w:sz w:val="26"/>
          <w:szCs w:val="26"/>
        </w:rPr>
        <w:t xml:space="preserve">в целом </w:t>
      </w:r>
      <w:r w:rsidRPr="007B1F38">
        <w:rPr>
          <w:sz w:val="26"/>
          <w:szCs w:val="26"/>
        </w:rPr>
        <w:t xml:space="preserve">расходов </w:t>
      </w:r>
      <w:r w:rsidR="007D4777" w:rsidRPr="00A70D1E">
        <w:rPr>
          <w:sz w:val="26"/>
          <w:szCs w:val="26"/>
        </w:rPr>
        <w:t xml:space="preserve">за счет средств местного </w:t>
      </w:r>
      <w:r w:rsidR="007D4777" w:rsidRPr="00C717F1">
        <w:rPr>
          <w:sz w:val="26"/>
          <w:szCs w:val="26"/>
        </w:rPr>
        <w:t xml:space="preserve">бюджета </w:t>
      </w:r>
      <w:r w:rsidRPr="00C717F1">
        <w:rPr>
          <w:sz w:val="26"/>
          <w:szCs w:val="26"/>
        </w:rPr>
        <w:t>на обеспечение деятельности муниципальных дошкольных образовательных учреждений</w:t>
      </w:r>
      <w:r w:rsidR="0023131D" w:rsidRPr="00C717F1">
        <w:rPr>
          <w:sz w:val="26"/>
          <w:szCs w:val="26"/>
        </w:rPr>
        <w:t xml:space="preserve"> </w:t>
      </w:r>
      <w:r w:rsidRPr="00C717F1">
        <w:rPr>
          <w:sz w:val="26"/>
          <w:szCs w:val="26"/>
        </w:rPr>
        <w:t>на 2 183,8 тыс. рублей</w:t>
      </w:r>
      <w:r w:rsidR="00303780" w:rsidRPr="00C717F1">
        <w:rPr>
          <w:sz w:val="26"/>
          <w:szCs w:val="26"/>
        </w:rPr>
        <w:t xml:space="preserve">. </w:t>
      </w:r>
      <w:r w:rsidR="00B1052F" w:rsidRPr="00C717F1">
        <w:rPr>
          <w:sz w:val="26"/>
          <w:szCs w:val="26"/>
        </w:rPr>
        <w:t>Планируемое изменение бюджетных обязательств обусловлено необходимостью перераспределения бюджетных средств на реализацию мероприятия</w:t>
      </w:r>
      <w:r w:rsidR="00B1052F" w:rsidRPr="0023131D">
        <w:rPr>
          <w:sz w:val="26"/>
          <w:szCs w:val="26"/>
        </w:rPr>
        <w:t xml:space="preserve"> Подпрограммы 2</w:t>
      </w:r>
      <w:r w:rsidR="006515CB">
        <w:rPr>
          <w:sz w:val="26"/>
          <w:szCs w:val="26"/>
        </w:rPr>
        <w:t xml:space="preserve"> (организацию горячего питания)</w:t>
      </w:r>
      <w:r w:rsidR="00B1052F" w:rsidRPr="0023131D">
        <w:rPr>
          <w:sz w:val="26"/>
          <w:szCs w:val="26"/>
        </w:rPr>
        <w:t>;</w:t>
      </w:r>
      <w:r w:rsidRPr="0023131D">
        <w:rPr>
          <w:sz w:val="26"/>
          <w:szCs w:val="26"/>
        </w:rPr>
        <w:t xml:space="preserve"> </w:t>
      </w:r>
    </w:p>
    <w:p w:rsidR="006515CB" w:rsidRPr="00C717F1" w:rsidRDefault="006515CB" w:rsidP="006515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15CB">
        <w:rPr>
          <w:sz w:val="26"/>
          <w:szCs w:val="26"/>
        </w:rPr>
        <w:t xml:space="preserve">- направления дополнительных средств местного бюджета в сумме 210,0 тыс. </w:t>
      </w:r>
      <w:r w:rsidRPr="00C717F1">
        <w:rPr>
          <w:sz w:val="26"/>
          <w:szCs w:val="26"/>
        </w:rPr>
        <w:t>рублей на подготовку проектной документации для строительства объекта «Детский сад на 60 мест в г. Алексин»</w:t>
      </w:r>
      <w:r w:rsidR="00C717F1" w:rsidRPr="00C717F1">
        <w:rPr>
          <w:sz w:val="26"/>
          <w:szCs w:val="26"/>
        </w:rPr>
        <w:t xml:space="preserve"> и проведение ее государственной экспертизы</w:t>
      </w:r>
      <w:r w:rsidRPr="00C717F1">
        <w:rPr>
          <w:sz w:val="26"/>
          <w:szCs w:val="26"/>
        </w:rPr>
        <w:t>;</w:t>
      </w:r>
    </w:p>
    <w:p w:rsidR="007D4777" w:rsidRDefault="007D4777" w:rsidP="007B1F3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исключения ранее предусматриваемых расходов</w:t>
      </w:r>
      <w:r w:rsidRPr="007D4777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Pr="008D7094">
        <w:rPr>
          <w:sz w:val="26"/>
          <w:szCs w:val="26"/>
        </w:rPr>
        <w:t xml:space="preserve"> реализацию мероприятий, связанных с профилактикой и устранением последствий распространения коронавирусной инфекции в муниципальных дошкольных образовательных учреждениях</w:t>
      </w:r>
      <w:r>
        <w:rPr>
          <w:sz w:val="26"/>
          <w:szCs w:val="26"/>
        </w:rPr>
        <w:t xml:space="preserve">, за счет средств бюджета городского округа </w:t>
      </w:r>
      <w:r w:rsidRPr="00A81E1B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859,5</w:t>
      </w:r>
      <w:r w:rsidRPr="00A81E1B">
        <w:rPr>
          <w:sz w:val="26"/>
          <w:szCs w:val="26"/>
        </w:rPr>
        <w:t xml:space="preserve"> тыс. рублей</w:t>
      </w:r>
      <w:r w:rsidRPr="007D4777">
        <w:rPr>
          <w:sz w:val="26"/>
          <w:szCs w:val="26"/>
        </w:rPr>
        <w:t xml:space="preserve"> </w:t>
      </w:r>
      <w:r>
        <w:rPr>
          <w:sz w:val="26"/>
          <w:szCs w:val="26"/>
        </w:rPr>
        <w:t>в текущем году;</w:t>
      </w:r>
    </w:p>
    <w:p w:rsidR="00C63B7B" w:rsidRPr="00A70D1E" w:rsidRDefault="00C63B7B" w:rsidP="007B1F3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0D1E">
        <w:rPr>
          <w:sz w:val="26"/>
          <w:szCs w:val="26"/>
        </w:rPr>
        <w:t xml:space="preserve">- </w:t>
      </w:r>
      <w:r w:rsidR="009744B7">
        <w:rPr>
          <w:sz w:val="26"/>
          <w:szCs w:val="26"/>
        </w:rPr>
        <w:t>дополнительных</w:t>
      </w:r>
      <w:r w:rsidRPr="00A70D1E">
        <w:rPr>
          <w:sz w:val="26"/>
          <w:szCs w:val="26"/>
        </w:rPr>
        <w:t xml:space="preserve"> расходов за счет средств бюджета муниципального образования город Алексин на проведение ремонта кровли в МБДОУ «ДС комбинированного вида №18» в сумме 56,9 тыс. рублей, а также ремонта парапета и </w:t>
      </w:r>
      <w:r w:rsidRPr="00A70D1E">
        <w:rPr>
          <w:sz w:val="26"/>
          <w:szCs w:val="26"/>
        </w:rPr>
        <w:lastRenderedPageBreak/>
        <w:t>связки плит перекрытия в МБДОУ «ДС комбинированного вида №8» в сумме 66,6 тыс. рублей;</w:t>
      </w:r>
    </w:p>
    <w:p w:rsidR="005E4585" w:rsidRDefault="005E4585" w:rsidP="007B1F3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0D1E">
        <w:rPr>
          <w:sz w:val="26"/>
          <w:szCs w:val="26"/>
        </w:rPr>
        <w:t xml:space="preserve">- </w:t>
      </w:r>
      <w:r w:rsidR="00020999">
        <w:rPr>
          <w:sz w:val="26"/>
          <w:szCs w:val="26"/>
        </w:rPr>
        <w:t>сниже</w:t>
      </w:r>
      <w:r w:rsidRPr="00A70D1E">
        <w:rPr>
          <w:sz w:val="26"/>
          <w:szCs w:val="26"/>
        </w:rPr>
        <w:t>ния расходов на 282,3 тыс. рублей в рамках реализации регионального проекта «Народный бюджет» 2020 года, в том числе на 232,3 тыс. рублей за счет средств бюджета Тульской области, на 50,0 тыс. рублей за счет средств местного бюджета. Данное сокращение бюджетных ассигнований сложилось по итогам проведения</w:t>
      </w:r>
      <w:r w:rsidR="002B7E6B">
        <w:rPr>
          <w:sz w:val="26"/>
          <w:szCs w:val="26"/>
        </w:rPr>
        <w:t xml:space="preserve"> электронного</w:t>
      </w:r>
      <w:r w:rsidRPr="00A70D1E">
        <w:rPr>
          <w:sz w:val="26"/>
          <w:szCs w:val="26"/>
        </w:rPr>
        <w:t xml:space="preserve"> аукциона на выполнение работ по замене оконных блоков в МБДОУ «ЦРР – ДС №15»</w:t>
      </w:r>
      <w:r w:rsidR="005C50A5">
        <w:rPr>
          <w:sz w:val="26"/>
          <w:szCs w:val="26"/>
        </w:rPr>
        <w:t>;</w:t>
      </w:r>
    </w:p>
    <w:p w:rsidR="005C50A5" w:rsidRPr="00A70D1E" w:rsidRDefault="005C50A5" w:rsidP="007B1F3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13916">
        <w:rPr>
          <w:sz w:val="26"/>
          <w:szCs w:val="26"/>
        </w:rPr>
        <w:t>уменьшени</w:t>
      </w:r>
      <w:r w:rsidR="00020999">
        <w:rPr>
          <w:sz w:val="26"/>
          <w:szCs w:val="26"/>
        </w:rPr>
        <w:t>я</w:t>
      </w:r>
      <w:r w:rsidR="00913916">
        <w:rPr>
          <w:sz w:val="26"/>
          <w:szCs w:val="26"/>
        </w:rPr>
        <w:t xml:space="preserve"> расходов за счет средств регионального бюджета на </w:t>
      </w:r>
      <w:r w:rsidR="00913916" w:rsidRPr="00E1132F">
        <w:rPr>
          <w:sz w:val="26"/>
          <w:szCs w:val="26"/>
        </w:rPr>
        <w:t>предоставление мер социальной поддержки работникам</w:t>
      </w:r>
      <w:r w:rsidR="00913916">
        <w:rPr>
          <w:sz w:val="26"/>
          <w:szCs w:val="26"/>
        </w:rPr>
        <w:t xml:space="preserve"> дошкольных образовательных учреждений </w:t>
      </w:r>
      <w:r w:rsidR="00E1132F">
        <w:rPr>
          <w:sz w:val="26"/>
          <w:szCs w:val="26"/>
        </w:rPr>
        <w:t xml:space="preserve">(выплату лечебного пособия) </w:t>
      </w:r>
      <w:r w:rsidR="00913916">
        <w:rPr>
          <w:sz w:val="26"/>
          <w:szCs w:val="26"/>
        </w:rPr>
        <w:t>на 307,4 тыс. рублей</w:t>
      </w:r>
      <w:r w:rsidR="00E1132F">
        <w:rPr>
          <w:sz w:val="26"/>
          <w:szCs w:val="26"/>
        </w:rPr>
        <w:t xml:space="preserve"> в связи с фактической потребностью</w:t>
      </w:r>
      <w:r w:rsidR="00913916">
        <w:rPr>
          <w:sz w:val="26"/>
          <w:szCs w:val="26"/>
        </w:rPr>
        <w:t xml:space="preserve">. </w:t>
      </w:r>
    </w:p>
    <w:p w:rsidR="005C50A5" w:rsidRPr="005949B8" w:rsidRDefault="005C50A5" w:rsidP="009744B7">
      <w:pPr>
        <w:numPr>
          <w:ilvl w:val="0"/>
          <w:numId w:val="16"/>
        </w:numPr>
        <w:tabs>
          <w:tab w:val="clear" w:pos="1620"/>
          <w:tab w:val="left" w:pos="709"/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5949B8">
        <w:rPr>
          <w:b/>
          <w:i/>
          <w:sz w:val="26"/>
          <w:szCs w:val="26"/>
        </w:rPr>
        <w:t xml:space="preserve">Подпрограммы 2 «Развитие  общего образования» </w:t>
      </w:r>
      <w:r w:rsidRPr="005949B8">
        <w:rPr>
          <w:sz w:val="26"/>
          <w:szCs w:val="26"/>
        </w:rPr>
        <w:t xml:space="preserve">на </w:t>
      </w:r>
      <w:r w:rsidRPr="005949B8">
        <w:rPr>
          <w:b/>
          <w:sz w:val="26"/>
          <w:szCs w:val="26"/>
        </w:rPr>
        <w:t>27 523,0 тыс. рублей</w:t>
      </w:r>
      <w:r w:rsidRPr="005949B8">
        <w:rPr>
          <w:sz w:val="26"/>
          <w:szCs w:val="26"/>
        </w:rPr>
        <w:t>, сложившееся в результате:</w:t>
      </w:r>
    </w:p>
    <w:p w:rsidR="005C50A5" w:rsidRDefault="005C50A5" w:rsidP="005C50A5">
      <w:pPr>
        <w:tabs>
          <w:tab w:val="left" w:pos="-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510BA">
        <w:rPr>
          <w:color w:val="FF0000"/>
          <w:sz w:val="26"/>
          <w:szCs w:val="26"/>
        </w:rPr>
        <w:tab/>
      </w:r>
      <w:r w:rsidRPr="00985F86">
        <w:rPr>
          <w:sz w:val="26"/>
          <w:szCs w:val="26"/>
        </w:rPr>
        <w:t xml:space="preserve">- сокращения объема ассигнований из бюджета Тульской области на </w:t>
      </w:r>
      <w:r w:rsidR="002C56B8">
        <w:rPr>
          <w:sz w:val="26"/>
          <w:szCs w:val="26"/>
        </w:rPr>
        <w:t>33 002,7</w:t>
      </w:r>
      <w:r w:rsidRPr="00985F86">
        <w:rPr>
          <w:sz w:val="26"/>
          <w:szCs w:val="26"/>
        </w:rPr>
        <w:t xml:space="preserve"> тыс. рублей на оплату труда педагогических работников</w:t>
      </w:r>
      <w:r w:rsidR="009D654E">
        <w:rPr>
          <w:sz w:val="26"/>
          <w:szCs w:val="26"/>
        </w:rPr>
        <w:t>, в том числе</w:t>
      </w:r>
      <w:r w:rsidR="002C56B8">
        <w:rPr>
          <w:sz w:val="26"/>
          <w:szCs w:val="26"/>
        </w:rPr>
        <w:t xml:space="preserve"> </w:t>
      </w:r>
      <w:r w:rsidR="002C56B8" w:rsidRPr="00D861B3">
        <w:rPr>
          <w:sz w:val="26"/>
          <w:szCs w:val="26"/>
        </w:rPr>
        <w:t>осуществляющих дополнительную образовательную деятельность</w:t>
      </w:r>
      <w:r w:rsidRPr="00985F86">
        <w:rPr>
          <w:sz w:val="26"/>
          <w:szCs w:val="26"/>
        </w:rPr>
        <w:t xml:space="preserve">, </w:t>
      </w:r>
      <w:r w:rsidR="002C56B8">
        <w:rPr>
          <w:sz w:val="26"/>
          <w:szCs w:val="26"/>
        </w:rPr>
        <w:t xml:space="preserve">а также </w:t>
      </w:r>
      <w:r w:rsidR="009D654E">
        <w:rPr>
          <w:sz w:val="26"/>
          <w:szCs w:val="26"/>
        </w:rPr>
        <w:t xml:space="preserve">на </w:t>
      </w:r>
      <w:r w:rsidRPr="00985F86">
        <w:rPr>
          <w:sz w:val="26"/>
          <w:szCs w:val="26"/>
        </w:rPr>
        <w:t>приобретение учебников, учебных пособий и средств обучения</w:t>
      </w:r>
      <w:r w:rsidRPr="009E570F">
        <w:rPr>
          <w:sz w:val="26"/>
          <w:szCs w:val="26"/>
        </w:rPr>
        <w:t>;</w:t>
      </w:r>
    </w:p>
    <w:p w:rsidR="00DE7104" w:rsidRDefault="00DE7104" w:rsidP="00E230C1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направления дополнительных средств местного бюджета в сумме 1 064,3 тыс. рублей на </w:t>
      </w:r>
      <w:r w:rsidRPr="00943D21">
        <w:rPr>
          <w:sz w:val="26"/>
          <w:szCs w:val="26"/>
        </w:rPr>
        <w:t>оплату коммунальных услуг</w:t>
      </w:r>
      <w:r>
        <w:rPr>
          <w:sz w:val="26"/>
          <w:szCs w:val="26"/>
        </w:rPr>
        <w:t xml:space="preserve"> муниципальных общеобразовательных учреждений;</w:t>
      </w:r>
    </w:p>
    <w:p w:rsidR="00E230C1" w:rsidRDefault="00E230C1" w:rsidP="00E230C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исключения в текущем году расходов, ранее предусматриваемых на</w:t>
      </w:r>
      <w:r w:rsidRPr="008D7094">
        <w:rPr>
          <w:sz w:val="26"/>
          <w:szCs w:val="26"/>
        </w:rPr>
        <w:t xml:space="preserve"> реализацию мероприятий, связанных с профилактикой и устранением последствий распространения коронавирусной инфекции в муниципальных </w:t>
      </w:r>
      <w:r>
        <w:rPr>
          <w:sz w:val="26"/>
          <w:szCs w:val="26"/>
        </w:rPr>
        <w:t>обще</w:t>
      </w:r>
      <w:r w:rsidRPr="008D7094">
        <w:rPr>
          <w:sz w:val="26"/>
          <w:szCs w:val="26"/>
        </w:rPr>
        <w:t>образовательных учреждениях</w:t>
      </w:r>
      <w:r>
        <w:rPr>
          <w:sz w:val="26"/>
          <w:szCs w:val="26"/>
        </w:rPr>
        <w:t xml:space="preserve">, за счет средств бюджета городского округа </w:t>
      </w:r>
      <w:r w:rsidRPr="00A81E1B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3 415,5</w:t>
      </w:r>
      <w:r w:rsidRPr="00A81E1B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E230C1" w:rsidRPr="00C717F1" w:rsidRDefault="00E230C1" w:rsidP="0007347A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расходов </w:t>
      </w:r>
      <w:r w:rsidR="008B59C5">
        <w:rPr>
          <w:sz w:val="26"/>
          <w:szCs w:val="26"/>
        </w:rPr>
        <w:t>за счет средств местного бюджета на 183,5 тыс. рублей на проведение ремонтных работ в МБОУ</w:t>
      </w:r>
      <w:r w:rsidR="008B59C5" w:rsidRPr="004A5DDF">
        <w:rPr>
          <w:sz w:val="26"/>
          <w:szCs w:val="26"/>
        </w:rPr>
        <w:t xml:space="preserve"> «Поповская СОШ №</w:t>
      </w:r>
      <w:r w:rsidR="008B59C5" w:rsidRPr="00213731">
        <w:rPr>
          <w:sz w:val="26"/>
          <w:szCs w:val="26"/>
        </w:rPr>
        <w:t>19»</w:t>
      </w:r>
      <w:r w:rsidR="008B59C5">
        <w:rPr>
          <w:sz w:val="26"/>
          <w:szCs w:val="26"/>
        </w:rPr>
        <w:t xml:space="preserve"> в связи со сложившейся экономией по результатам </w:t>
      </w:r>
      <w:r w:rsidR="008B59C5" w:rsidRPr="00C717F1">
        <w:rPr>
          <w:sz w:val="26"/>
          <w:szCs w:val="26"/>
        </w:rPr>
        <w:t>проведения конкурентных процедур</w:t>
      </w:r>
      <w:r w:rsidR="0061367E" w:rsidRPr="00C717F1">
        <w:rPr>
          <w:sz w:val="26"/>
          <w:szCs w:val="26"/>
        </w:rPr>
        <w:t>;</w:t>
      </w:r>
    </w:p>
    <w:p w:rsidR="0061367E" w:rsidRPr="00304F6F" w:rsidRDefault="0061367E" w:rsidP="0007347A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25531">
        <w:rPr>
          <w:sz w:val="26"/>
          <w:szCs w:val="26"/>
        </w:rPr>
        <w:t>направления дополнительных средств бюджета</w:t>
      </w:r>
      <w:r>
        <w:rPr>
          <w:sz w:val="26"/>
          <w:szCs w:val="26"/>
        </w:rPr>
        <w:t xml:space="preserve"> муниципального образования город Алексин</w:t>
      </w:r>
      <w:r w:rsidRPr="00625531">
        <w:rPr>
          <w:sz w:val="26"/>
          <w:szCs w:val="26"/>
        </w:rPr>
        <w:t xml:space="preserve"> на проведение ремонта</w:t>
      </w:r>
      <w:r>
        <w:rPr>
          <w:sz w:val="26"/>
          <w:szCs w:val="26"/>
        </w:rPr>
        <w:t xml:space="preserve"> водосточной</w:t>
      </w:r>
      <w:r w:rsidRPr="00625531">
        <w:rPr>
          <w:sz w:val="26"/>
          <w:szCs w:val="26"/>
        </w:rPr>
        <w:t xml:space="preserve"> системы в МБ</w:t>
      </w:r>
      <w:r>
        <w:rPr>
          <w:sz w:val="26"/>
          <w:szCs w:val="26"/>
        </w:rPr>
        <w:t>О</w:t>
      </w:r>
      <w:r w:rsidRPr="00625531">
        <w:rPr>
          <w:sz w:val="26"/>
          <w:szCs w:val="26"/>
        </w:rPr>
        <w:t>У «</w:t>
      </w:r>
      <w:r>
        <w:rPr>
          <w:sz w:val="26"/>
          <w:szCs w:val="26"/>
        </w:rPr>
        <w:t xml:space="preserve">Средняя </w:t>
      </w:r>
      <w:r w:rsidRPr="00304F6F">
        <w:rPr>
          <w:sz w:val="26"/>
          <w:szCs w:val="26"/>
        </w:rPr>
        <w:t>общеобразовательная школа №3» в сумме 26,7 тыс. рублей;</w:t>
      </w:r>
    </w:p>
    <w:p w:rsidR="008B687B" w:rsidRDefault="00AE7F72" w:rsidP="000A74E4">
      <w:pPr>
        <w:tabs>
          <w:tab w:val="left" w:pos="1080"/>
          <w:tab w:val="num" w:pos="1260"/>
          <w:tab w:val="num" w:pos="1440"/>
        </w:tabs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304F6F">
        <w:rPr>
          <w:sz w:val="26"/>
          <w:szCs w:val="26"/>
        </w:rPr>
        <w:t>- сокращения расходов на 578,5 тыс. рублей</w:t>
      </w:r>
      <w:r w:rsidR="00581F5A" w:rsidRPr="00304F6F">
        <w:rPr>
          <w:sz w:val="26"/>
          <w:szCs w:val="26"/>
        </w:rPr>
        <w:t>, в том</w:t>
      </w:r>
      <w:r w:rsidRPr="00304F6F">
        <w:rPr>
          <w:sz w:val="26"/>
          <w:szCs w:val="26"/>
        </w:rPr>
        <w:t xml:space="preserve"> </w:t>
      </w:r>
      <w:r w:rsidR="00581F5A" w:rsidRPr="00304F6F">
        <w:rPr>
          <w:sz w:val="26"/>
          <w:szCs w:val="26"/>
        </w:rPr>
        <w:t xml:space="preserve">числе за счет средств бюджета Тульской области на 513,5 тыс. рублей, за счет средств бюджета городского округа на 65,0 тыс. рублей </w:t>
      </w:r>
      <w:r w:rsidRPr="00304F6F">
        <w:rPr>
          <w:sz w:val="26"/>
          <w:szCs w:val="26"/>
        </w:rPr>
        <w:t>в рамках реализации регионального проекта «Народный бюджет» 2020 года</w:t>
      </w:r>
      <w:r w:rsidR="00581F5A" w:rsidRPr="00304F6F">
        <w:rPr>
          <w:sz w:val="26"/>
          <w:szCs w:val="26"/>
        </w:rPr>
        <w:t xml:space="preserve">. </w:t>
      </w:r>
      <w:r w:rsidR="00985FB8" w:rsidRPr="00304F6F">
        <w:rPr>
          <w:sz w:val="26"/>
          <w:szCs w:val="26"/>
        </w:rPr>
        <w:t>Снижение финансирования связано</w:t>
      </w:r>
      <w:r w:rsidR="00304F6F" w:rsidRPr="00304F6F">
        <w:rPr>
          <w:sz w:val="26"/>
          <w:szCs w:val="26"/>
        </w:rPr>
        <w:t xml:space="preserve"> </w:t>
      </w:r>
      <w:r w:rsidRPr="00304F6F">
        <w:rPr>
          <w:sz w:val="26"/>
          <w:szCs w:val="26"/>
        </w:rPr>
        <w:t xml:space="preserve">с экономией, сложившейся по итогам проведения </w:t>
      </w:r>
      <w:r w:rsidR="00304F6F" w:rsidRPr="00304F6F">
        <w:rPr>
          <w:sz w:val="26"/>
          <w:szCs w:val="26"/>
        </w:rPr>
        <w:t xml:space="preserve">электронных аукционов </w:t>
      </w:r>
      <w:r w:rsidR="008B687B" w:rsidRPr="00304F6F">
        <w:rPr>
          <w:sz w:val="26"/>
          <w:szCs w:val="26"/>
        </w:rPr>
        <w:t>на</w:t>
      </w:r>
      <w:r w:rsidR="000A74E4" w:rsidRPr="00304F6F">
        <w:rPr>
          <w:sz w:val="26"/>
          <w:szCs w:val="26"/>
        </w:rPr>
        <w:t xml:space="preserve"> </w:t>
      </w:r>
      <w:r w:rsidR="001C19A8" w:rsidRPr="00304F6F">
        <w:rPr>
          <w:sz w:val="26"/>
          <w:szCs w:val="26"/>
        </w:rPr>
        <w:t>выполнение работ по замене оконных блоков в МБОУ «СОШ №11»</w:t>
      </w:r>
      <w:r w:rsidR="006F3641">
        <w:rPr>
          <w:sz w:val="26"/>
          <w:szCs w:val="26"/>
        </w:rPr>
        <w:t xml:space="preserve"> и</w:t>
      </w:r>
      <w:r w:rsidR="000A74E4" w:rsidRPr="00304F6F">
        <w:rPr>
          <w:sz w:val="26"/>
          <w:szCs w:val="26"/>
        </w:rPr>
        <w:t xml:space="preserve"> МБОУ</w:t>
      </w:r>
      <w:r w:rsidR="000A74E4" w:rsidRPr="00702EB8">
        <w:rPr>
          <w:sz w:val="26"/>
          <w:szCs w:val="26"/>
        </w:rPr>
        <w:t xml:space="preserve"> «Авангардская СОШ №7», </w:t>
      </w:r>
      <w:r w:rsidR="006F3641">
        <w:rPr>
          <w:sz w:val="26"/>
          <w:szCs w:val="26"/>
        </w:rPr>
        <w:t xml:space="preserve">а также по </w:t>
      </w:r>
      <w:r w:rsidR="00304F6F">
        <w:rPr>
          <w:sz w:val="26"/>
          <w:szCs w:val="26"/>
        </w:rPr>
        <w:t>ремонту</w:t>
      </w:r>
      <w:r w:rsidR="008B687B" w:rsidRPr="00702EB8">
        <w:rPr>
          <w:sz w:val="26"/>
          <w:szCs w:val="26"/>
        </w:rPr>
        <w:t xml:space="preserve"> спортивного зала МБОУ «СОШ №1»</w:t>
      </w:r>
      <w:r w:rsidR="00F5244A" w:rsidRPr="00702EB8">
        <w:rPr>
          <w:sz w:val="26"/>
          <w:szCs w:val="26"/>
        </w:rPr>
        <w:t>;</w:t>
      </w:r>
    </w:p>
    <w:p w:rsidR="00F5244A" w:rsidRDefault="00F5244A" w:rsidP="005146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5B7">
        <w:rPr>
          <w:sz w:val="26"/>
          <w:szCs w:val="26"/>
        </w:rPr>
        <w:t xml:space="preserve">- </w:t>
      </w:r>
      <w:r w:rsidR="00702EB8" w:rsidRPr="001925B7">
        <w:rPr>
          <w:sz w:val="26"/>
          <w:szCs w:val="26"/>
        </w:rPr>
        <w:t xml:space="preserve">направление средств местного бюджета на организацию бесплатного горячего питания </w:t>
      </w:r>
      <w:r w:rsidR="00E875F5" w:rsidRPr="001925B7">
        <w:rPr>
          <w:sz w:val="26"/>
          <w:szCs w:val="26"/>
        </w:rPr>
        <w:t>учащихся 1</w:t>
      </w:r>
      <w:r w:rsidR="009D654E">
        <w:rPr>
          <w:sz w:val="26"/>
          <w:szCs w:val="26"/>
        </w:rPr>
        <w:t xml:space="preserve"> </w:t>
      </w:r>
      <w:r w:rsidR="00E875F5" w:rsidRPr="001925B7">
        <w:rPr>
          <w:sz w:val="26"/>
          <w:szCs w:val="26"/>
        </w:rPr>
        <w:t>-</w:t>
      </w:r>
      <w:r w:rsidR="009D654E">
        <w:rPr>
          <w:sz w:val="26"/>
          <w:szCs w:val="26"/>
        </w:rPr>
        <w:t xml:space="preserve"> </w:t>
      </w:r>
      <w:r w:rsidR="00E875F5" w:rsidRPr="001925B7">
        <w:rPr>
          <w:sz w:val="26"/>
          <w:szCs w:val="26"/>
        </w:rPr>
        <w:t>4 классов</w:t>
      </w:r>
      <w:r w:rsidR="00702EB8">
        <w:rPr>
          <w:sz w:val="26"/>
          <w:szCs w:val="26"/>
        </w:rPr>
        <w:t xml:space="preserve"> </w:t>
      </w:r>
      <w:r w:rsidR="00E875F5">
        <w:rPr>
          <w:sz w:val="26"/>
          <w:szCs w:val="26"/>
        </w:rPr>
        <w:t xml:space="preserve">в </w:t>
      </w:r>
      <w:r w:rsidR="00702EB8">
        <w:rPr>
          <w:sz w:val="26"/>
          <w:szCs w:val="26"/>
        </w:rPr>
        <w:t xml:space="preserve">муниципальных </w:t>
      </w:r>
      <w:r w:rsidR="00E875F5">
        <w:rPr>
          <w:sz w:val="26"/>
          <w:szCs w:val="26"/>
        </w:rPr>
        <w:t>обще</w:t>
      </w:r>
      <w:r w:rsidR="00702EB8">
        <w:rPr>
          <w:sz w:val="26"/>
          <w:szCs w:val="26"/>
        </w:rPr>
        <w:t>образовательных учреждениях</w:t>
      </w:r>
      <w:r w:rsidR="00E875F5" w:rsidRPr="00E875F5">
        <w:rPr>
          <w:sz w:val="26"/>
          <w:szCs w:val="26"/>
        </w:rPr>
        <w:t xml:space="preserve"> </w:t>
      </w:r>
      <w:r w:rsidR="00E875F5">
        <w:rPr>
          <w:sz w:val="26"/>
          <w:szCs w:val="26"/>
        </w:rPr>
        <w:t>в целях исполнения полномочий, установленных в рамках Федерального закона от 01.03.2020 года №47-ФЗ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</w:t>
      </w:r>
      <w:r w:rsidR="00D53EA3">
        <w:rPr>
          <w:sz w:val="26"/>
          <w:szCs w:val="26"/>
        </w:rPr>
        <w:t>,</w:t>
      </w:r>
      <w:r w:rsidR="00E875F5">
        <w:rPr>
          <w:sz w:val="26"/>
          <w:szCs w:val="26"/>
        </w:rPr>
        <w:t xml:space="preserve"> </w:t>
      </w:r>
      <w:r w:rsidR="00702EB8">
        <w:rPr>
          <w:sz w:val="26"/>
          <w:szCs w:val="26"/>
        </w:rPr>
        <w:t>в сумме 11 765,2 тыс. рублей;</w:t>
      </w:r>
    </w:p>
    <w:p w:rsidR="008B469A" w:rsidRPr="001D0497" w:rsidRDefault="008B469A" w:rsidP="00514644">
      <w:pPr>
        <w:pStyle w:val="af1"/>
        <w:rPr>
          <w:sz w:val="26"/>
          <w:szCs w:val="26"/>
        </w:rPr>
      </w:pPr>
      <w:r>
        <w:rPr>
          <w:sz w:val="26"/>
          <w:szCs w:val="26"/>
        </w:rPr>
        <w:t>- сокращени</w:t>
      </w:r>
      <w:r w:rsidR="00E6007A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985F86">
        <w:rPr>
          <w:sz w:val="26"/>
          <w:szCs w:val="26"/>
        </w:rPr>
        <w:t>объема ассигнований из бюджета Тульской области</w:t>
      </w:r>
      <w:r>
        <w:rPr>
          <w:sz w:val="26"/>
          <w:szCs w:val="26"/>
        </w:rPr>
        <w:t xml:space="preserve"> на 129,2</w:t>
      </w:r>
      <w:r w:rsidRPr="00050EB8">
        <w:rPr>
          <w:sz w:val="26"/>
          <w:szCs w:val="26"/>
        </w:rPr>
        <w:t xml:space="preserve"> тыс. рублей</w:t>
      </w:r>
      <w:r w:rsidRPr="00C03E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303C60">
        <w:rPr>
          <w:sz w:val="26"/>
          <w:szCs w:val="26"/>
        </w:rPr>
        <w:t>предоставлени</w:t>
      </w:r>
      <w:r>
        <w:rPr>
          <w:sz w:val="26"/>
          <w:szCs w:val="26"/>
        </w:rPr>
        <w:t>е</w:t>
      </w:r>
      <w:r w:rsidRPr="00303C60">
        <w:rPr>
          <w:sz w:val="26"/>
          <w:szCs w:val="26"/>
        </w:rPr>
        <w:t xml:space="preserve"> мер </w:t>
      </w:r>
      <w:r w:rsidR="00514644">
        <w:rPr>
          <w:sz w:val="26"/>
          <w:szCs w:val="26"/>
        </w:rPr>
        <w:t>материальной</w:t>
      </w:r>
      <w:r w:rsidRPr="00303C60">
        <w:rPr>
          <w:sz w:val="26"/>
          <w:szCs w:val="26"/>
        </w:rPr>
        <w:t xml:space="preserve"> поддержки родителям (законным представителям) </w:t>
      </w:r>
      <w:r w:rsidRPr="001D0497">
        <w:rPr>
          <w:sz w:val="26"/>
          <w:szCs w:val="26"/>
        </w:rPr>
        <w:t>детей, обучающихся по основным общеобразовательным программам в форме семейного образования</w:t>
      </w:r>
      <w:r w:rsidR="006F3641" w:rsidRPr="001D0497">
        <w:rPr>
          <w:sz w:val="26"/>
          <w:szCs w:val="26"/>
        </w:rPr>
        <w:t xml:space="preserve"> по фактической потребности</w:t>
      </w:r>
      <w:r w:rsidRPr="001D0497">
        <w:rPr>
          <w:sz w:val="26"/>
          <w:szCs w:val="26"/>
        </w:rPr>
        <w:t>;</w:t>
      </w:r>
    </w:p>
    <w:p w:rsidR="008B469A" w:rsidRDefault="008B469A" w:rsidP="00514644">
      <w:pPr>
        <w:pStyle w:val="af1"/>
        <w:rPr>
          <w:sz w:val="26"/>
          <w:szCs w:val="26"/>
        </w:rPr>
      </w:pPr>
      <w:r>
        <w:rPr>
          <w:sz w:val="26"/>
          <w:szCs w:val="26"/>
        </w:rPr>
        <w:lastRenderedPageBreak/>
        <w:t>- уменьшени</w:t>
      </w:r>
      <w:r w:rsidR="00E6007A">
        <w:rPr>
          <w:sz w:val="26"/>
          <w:szCs w:val="26"/>
        </w:rPr>
        <w:t>я</w:t>
      </w:r>
      <w:r>
        <w:rPr>
          <w:sz w:val="26"/>
          <w:szCs w:val="26"/>
        </w:rPr>
        <w:t xml:space="preserve"> расходов за счет средств регионального бюджета на 3 053,8 тыс. рублей</w:t>
      </w:r>
      <w:r w:rsidRPr="008B469A">
        <w:rPr>
          <w:sz w:val="26"/>
          <w:szCs w:val="26"/>
        </w:rPr>
        <w:t xml:space="preserve"> </w:t>
      </w:r>
      <w:r w:rsidRPr="00B95B73">
        <w:rPr>
          <w:sz w:val="26"/>
          <w:szCs w:val="26"/>
        </w:rPr>
        <w:t xml:space="preserve">на </w:t>
      </w:r>
      <w:r w:rsidR="00514644">
        <w:rPr>
          <w:sz w:val="26"/>
          <w:szCs w:val="26"/>
        </w:rPr>
        <w:t>материа</w:t>
      </w:r>
      <w:r w:rsidRPr="00B95B73">
        <w:rPr>
          <w:sz w:val="26"/>
          <w:szCs w:val="26"/>
        </w:rPr>
        <w:t>льную поддержку педагогических и иных работников</w:t>
      </w:r>
      <w:r>
        <w:rPr>
          <w:sz w:val="26"/>
          <w:szCs w:val="26"/>
        </w:rPr>
        <w:t>;</w:t>
      </w:r>
    </w:p>
    <w:p w:rsidR="008B469A" w:rsidRDefault="008B469A" w:rsidP="00514644">
      <w:pPr>
        <w:pStyle w:val="af1"/>
        <w:rPr>
          <w:sz w:val="26"/>
          <w:szCs w:val="26"/>
        </w:rPr>
      </w:pPr>
      <w:r>
        <w:rPr>
          <w:sz w:val="26"/>
          <w:szCs w:val="26"/>
        </w:rPr>
        <w:t>- сокращени</w:t>
      </w:r>
      <w:r w:rsidR="00E6007A">
        <w:rPr>
          <w:sz w:val="26"/>
          <w:szCs w:val="26"/>
        </w:rPr>
        <w:t>я</w:t>
      </w:r>
      <w:r>
        <w:rPr>
          <w:sz w:val="26"/>
          <w:szCs w:val="26"/>
        </w:rPr>
        <w:t xml:space="preserve"> расходов за счет средств бюджета муниципального образования на 16,0 тыс. рублей на поддержку молодых специалистов</w:t>
      </w:r>
      <w:r w:rsidR="00915BBE">
        <w:rPr>
          <w:sz w:val="26"/>
          <w:szCs w:val="26"/>
        </w:rPr>
        <w:t xml:space="preserve"> в результате сложившейся фактической потребности</w:t>
      </w:r>
      <w:r w:rsidR="00301D60">
        <w:rPr>
          <w:sz w:val="26"/>
          <w:szCs w:val="26"/>
        </w:rPr>
        <w:t>.</w:t>
      </w:r>
    </w:p>
    <w:p w:rsidR="00301D60" w:rsidRPr="00A510BA" w:rsidRDefault="008B469A" w:rsidP="00301D60">
      <w:pPr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301D60" w:rsidRPr="005949B8">
        <w:rPr>
          <w:b/>
          <w:i/>
          <w:sz w:val="26"/>
          <w:szCs w:val="26"/>
        </w:rPr>
        <w:t>Подпрограммы 3 «Развитие дополнительного образования»</w:t>
      </w:r>
      <w:r w:rsidR="00301D60" w:rsidRPr="005949B8">
        <w:rPr>
          <w:sz w:val="26"/>
          <w:szCs w:val="26"/>
        </w:rPr>
        <w:t xml:space="preserve"> на </w:t>
      </w:r>
      <w:r w:rsidR="00301D60" w:rsidRPr="005949B8">
        <w:rPr>
          <w:b/>
          <w:sz w:val="26"/>
          <w:szCs w:val="26"/>
        </w:rPr>
        <w:t>4 117,6 тыс. рублей</w:t>
      </w:r>
      <w:r w:rsidR="00301D60" w:rsidRPr="005949B8">
        <w:rPr>
          <w:sz w:val="26"/>
          <w:szCs w:val="26"/>
        </w:rPr>
        <w:t>,</w:t>
      </w:r>
      <w:r w:rsidR="00301D60" w:rsidRPr="00A510BA">
        <w:rPr>
          <w:color w:val="FF0000"/>
          <w:sz w:val="26"/>
          <w:szCs w:val="26"/>
        </w:rPr>
        <w:t xml:space="preserve"> </w:t>
      </w:r>
      <w:r w:rsidR="00301D60" w:rsidRPr="006050B4">
        <w:rPr>
          <w:sz w:val="26"/>
          <w:szCs w:val="26"/>
        </w:rPr>
        <w:t xml:space="preserve">в том числе </w:t>
      </w:r>
      <w:r w:rsidR="006050B4" w:rsidRPr="006050B4">
        <w:rPr>
          <w:sz w:val="26"/>
          <w:szCs w:val="26"/>
        </w:rPr>
        <w:t>в результате</w:t>
      </w:r>
      <w:r w:rsidR="00301D60" w:rsidRPr="006050B4">
        <w:rPr>
          <w:sz w:val="26"/>
          <w:szCs w:val="26"/>
        </w:rPr>
        <w:t>:</w:t>
      </w:r>
    </w:p>
    <w:p w:rsidR="006050B4" w:rsidRDefault="006050B4" w:rsidP="00E600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1F38">
        <w:rPr>
          <w:sz w:val="26"/>
          <w:szCs w:val="26"/>
        </w:rPr>
        <w:t xml:space="preserve">- сокращения </w:t>
      </w:r>
      <w:r w:rsidR="001D0497">
        <w:rPr>
          <w:sz w:val="26"/>
          <w:szCs w:val="26"/>
        </w:rPr>
        <w:t xml:space="preserve">в целом </w:t>
      </w:r>
      <w:r w:rsidRPr="007B1F38">
        <w:rPr>
          <w:sz w:val="26"/>
          <w:szCs w:val="26"/>
        </w:rPr>
        <w:t xml:space="preserve">расходов </w:t>
      </w:r>
      <w:r w:rsidRPr="00A70D1E">
        <w:rPr>
          <w:sz w:val="26"/>
          <w:szCs w:val="26"/>
        </w:rPr>
        <w:t xml:space="preserve">за счет средств </w:t>
      </w:r>
      <w:r w:rsidRPr="001D0497">
        <w:rPr>
          <w:sz w:val="26"/>
          <w:szCs w:val="26"/>
        </w:rPr>
        <w:t xml:space="preserve">местного бюджета на обеспечение деятельности муниципальных учреждений дополнительного образования на 3 031,2 тыс. рублей. </w:t>
      </w:r>
      <w:r w:rsidR="00D53EA3" w:rsidRPr="001D0497">
        <w:rPr>
          <w:sz w:val="26"/>
          <w:szCs w:val="26"/>
        </w:rPr>
        <w:t>Планируемое изменение бюджетных обязательств</w:t>
      </w:r>
      <w:r w:rsidR="00D53EA3">
        <w:rPr>
          <w:sz w:val="26"/>
          <w:szCs w:val="26"/>
        </w:rPr>
        <w:t xml:space="preserve"> обусловлено необходимостью </w:t>
      </w:r>
      <w:r w:rsidR="00D53EA3" w:rsidRPr="0023131D">
        <w:rPr>
          <w:sz w:val="26"/>
          <w:szCs w:val="26"/>
        </w:rPr>
        <w:t xml:space="preserve">перераспределения </w:t>
      </w:r>
      <w:r w:rsidR="00D53EA3">
        <w:rPr>
          <w:sz w:val="26"/>
          <w:szCs w:val="26"/>
        </w:rPr>
        <w:t>бюджетных</w:t>
      </w:r>
      <w:r w:rsidR="00D53EA3" w:rsidRPr="0023131D">
        <w:rPr>
          <w:sz w:val="26"/>
          <w:szCs w:val="26"/>
        </w:rPr>
        <w:t xml:space="preserve"> средств на реализацию мероприяти</w:t>
      </w:r>
      <w:r w:rsidR="00D53EA3">
        <w:rPr>
          <w:sz w:val="26"/>
          <w:szCs w:val="26"/>
        </w:rPr>
        <w:t>я</w:t>
      </w:r>
      <w:r w:rsidR="00D53EA3" w:rsidRPr="0023131D">
        <w:rPr>
          <w:sz w:val="26"/>
          <w:szCs w:val="26"/>
        </w:rPr>
        <w:t xml:space="preserve"> Подпрограммы 2</w:t>
      </w:r>
      <w:r w:rsidR="00D53EA3">
        <w:rPr>
          <w:sz w:val="26"/>
          <w:szCs w:val="26"/>
        </w:rPr>
        <w:t xml:space="preserve"> (организацию горячего питания)</w:t>
      </w:r>
      <w:r w:rsidR="00D53EA3" w:rsidRPr="0023131D">
        <w:rPr>
          <w:sz w:val="26"/>
          <w:szCs w:val="26"/>
        </w:rPr>
        <w:t>;</w:t>
      </w:r>
    </w:p>
    <w:p w:rsidR="006050B4" w:rsidRPr="001D0497" w:rsidRDefault="00FB5791" w:rsidP="00E6007A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3EA3">
        <w:rPr>
          <w:sz w:val="26"/>
          <w:szCs w:val="26"/>
        </w:rPr>
        <w:t>- уменьшения объема бюджетных ассигнований на 239,3 тыс. рублей</w:t>
      </w:r>
      <w:r w:rsidR="00514644" w:rsidRPr="00D53EA3">
        <w:rPr>
          <w:sz w:val="26"/>
          <w:szCs w:val="26"/>
        </w:rPr>
        <w:t>, в том числе за счет средств бюджета Тульской области на 204,3 тыс. рублей, за счет средств местного бюджета на 35,0 тыс. рублей</w:t>
      </w:r>
      <w:r w:rsidRPr="00D53EA3">
        <w:rPr>
          <w:sz w:val="26"/>
          <w:szCs w:val="26"/>
        </w:rPr>
        <w:t xml:space="preserve"> в рамках реализации регионального проекта «Народный бюджет» 2020 года</w:t>
      </w:r>
      <w:r w:rsidR="00D53EA3" w:rsidRPr="00D53EA3">
        <w:rPr>
          <w:sz w:val="26"/>
          <w:szCs w:val="26"/>
        </w:rPr>
        <w:t>. Сокращение финансирования на выполнение работ по замене оконных блоков в МБУ ДО «ДДТ» связано</w:t>
      </w:r>
      <w:r w:rsidRPr="00D53EA3">
        <w:rPr>
          <w:sz w:val="26"/>
          <w:szCs w:val="26"/>
        </w:rPr>
        <w:t xml:space="preserve"> с экономией, сложившейся по итогам проведения </w:t>
      </w:r>
      <w:r w:rsidRPr="001D0497">
        <w:rPr>
          <w:sz w:val="26"/>
          <w:szCs w:val="26"/>
        </w:rPr>
        <w:t>конкурентн</w:t>
      </w:r>
      <w:r w:rsidR="001D0497" w:rsidRPr="001D0497">
        <w:rPr>
          <w:sz w:val="26"/>
          <w:szCs w:val="26"/>
        </w:rPr>
        <w:t>ой</w:t>
      </w:r>
      <w:r w:rsidRPr="001D0497">
        <w:rPr>
          <w:sz w:val="26"/>
          <w:szCs w:val="26"/>
        </w:rPr>
        <w:t xml:space="preserve"> процедур</w:t>
      </w:r>
      <w:r w:rsidR="001D0497" w:rsidRPr="001D0497">
        <w:rPr>
          <w:sz w:val="26"/>
          <w:szCs w:val="26"/>
        </w:rPr>
        <w:t>ы</w:t>
      </w:r>
      <w:r w:rsidR="00D53EA3" w:rsidRPr="001D0497">
        <w:rPr>
          <w:sz w:val="26"/>
          <w:szCs w:val="26"/>
        </w:rPr>
        <w:t>;</w:t>
      </w:r>
    </w:p>
    <w:p w:rsidR="00514644" w:rsidRDefault="00514644" w:rsidP="00514644">
      <w:pPr>
        <w:pStyle w:val="af1"/>
        <w:rPr>
          <w:sz w:val="26"/>
          <w:szCs w:val="26"/>
        </w:rPr>
      </w:pPr>
      <w:r>
        <w:rPr>
          <w:sz w:val="26"/>
          <w:szCs w:val="26"/>
        </w:rPr>
        <w:t>- сокращения расходов за счет средств регионального бюджета на 863,1 тыс. рублей</w:t>
      </w:r>
      <w:r w:rsidRPr="008B469A">
        <w:rPr>
          <w:sz w:val="26"/>
          <w:szCs w:val="26"/>
        </w:rPr>
        <w:t xml:space="preserve"> </w:t>
      </w:r>
      <w:r w:rsidRPr="00B95B73">
        <w:rPr>
          <w:sz w:val="26"/>
          <w:szCs w:val="26"/>
        </w:rPr>
        <w:t xml:space="preserve">на </w:t>
      </w:r>
      <w:r w:rsidR="002D44C3">
        <w:rPr>
          <w:sz w:val="26"/>
          <w:szCs w:val="26"/>
        </w:rPr>
        <w:t>соци</w:t>
      </w:r>
      <w:r>
        <w:rPr>
          <w:sz w:val="26"/>
          <w:szCs w:val="26"/>
        </w:rPr>
        <w:t>альную</w:t>
      </w:r>
      <w:r w:rsidRPr="00B95B73">
        <w:rPr>
          <w:sz w:val="26"/>
          <w:szCs w:val="26"/>
        </w:rPr>
        <w:t xml:space="preserve"> поддержку педагогических и иных работников</w:t>
      </w:r>
      <w:r>
        <w:rPr>
          <w:sz w:val="26"/>
          <w:szCs w:val="26"/>
        </w:rPr>
        <w:t xml:space="preserve"> (выплату лечебного пособия)</w:t>
      </w:r>
      <w:r w:rsidR="002D44C3">
        <w:rPr>
          <w:sz w:val="26"/>
          <w:szCs w:val="26"/>
        </w:rPr>
        <w:t xml:space="preserve"> в связи с фактической потребностью</w:t>
      </w:r>
      <w:r>
        <w:rPr>
          <w:sz w:val="26"/>
          <w:szCs w:val="26"/>
        </w:rPr>
        <w:t>;</w:t>
      </w:r>
    </w:p>
    <w:p w:rsidR="00514644" w:rsidRDefault="00514644" w:rsidP="00514644">
      <w:pPr>
        <w:pStyle w:val="af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D44C3">
        <w:rPr>
          <w:sz w:val="26"/>
          <w:szCs w:val="26"/>
        </w:rPr>
        <w:t>увеличения</w:t>
      </w:r>
      <w:r>
        <w:rPr>
          <w:sz w:val="26"/>
          <w:szCs w:val="26"/>
        </w:rPr>
        <w:t xml:space="preserve"> расходов за счет средств бюджета муниципального образования на 16,0 тыс. рублей на поддержку молодых специалистов </w:t>
      </w:r>
      <w:r w:rsidR="002D44C3">
        <w:rPr>
          <w:sz w:val="26"/>
          <w:szCs w:val="26"/>
        </w:rPr>
        <w:t>муниципальных учреждений дополнительного образования.</w:t>
      </w:r>
    </w:p>
    <w:p w:rsidR="00D52FB7" w:rsidRPr="005C1184" w:rsidRDefault="00ED111D" w:rsidP="00ED111D">
      <w:pPr>
        <w:numPr>
          <w:ilvl w:val="0"/>
          <w:numId w:val="20"/>
        </w:numPr>
        <w:tabs>
          <w:tab w:val="clear" w:pos="720"/>
          <w:tab w:val="num" w:pos="0"/>
          <w:tab w:val="left" w:pos="709"/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5949B8">
        <w:rPr>
          <w:b/>
          <w:i/>
          <w:sz w:val="26"/>
          <w:szCs w:val="26"/>
        </w:rPr>
        <w:t>Основного мероприятия</w:t>
      </w:r>
      <w:r w:rsidRPr="005949B8">
        <w:rPr>
          <w:b/>
          <w:sz w:val="26"/>
          <w:szCs w:val="26"/>
        </w:rPr>
        <w:t xml:space="preserve"> </w:t>
      </w:r>
      <w:r w:rsidRPr="005949B8">
        <w:rPr>
          <w:b/>
          <w:i/>
          <w:sz w:val="26"/>
          <w:szCs w:val="26"/>
        </w:rPr>
        <w:t xml:space="preserve">«Обеспечение реализации муниципальной программы» </w:t>
      </w:r>
      <w:r w:rsidRPr="005949B8">
        <w:rPr>
          <w:sz w:val="26"/>
          <w:szCs w:val="26"/>
        </w:rPr>
        <w:t>на</w:t>
      </w:r>
      <w:r w:rsidRPr="005949B8">
        <w:rPr>
          <w:b/>
          <w:sz w:val="26"/>
          <w:szCs w:val="26"/>
        </w:rPr>
        <w:t xml:space="preserve"> 342,</w:t>
      </w:r>
      <w:r w:rsidRPr="005C1184">
        <w:rPr>
          <w:b/>
          <w:sz w:val="26"/>
          <w:szCs w:val="26"/>
        </w:rPr>
        <w:t>2 тыс. рублей</w:t>
      </w:r>
      <w:r w:rsidRPr="005C1184">
        <w:rPr>
          <w:sz w:val="26"/>
          <w:szCs w:val="26"/>
        </w:rPr>
        <w:t xml:space="preserve"> за счет средств местного бюджета, </w:t>
      </w:r>
      <w:r w:rsidR="00D52FB7" w:rsidRPr="005C1184">
        <w:rPr>
          <w:sz w:val="26"/>
          <w:szCs w:val="26"/>
        </w:rPr>
        <w:t>сложившееся в результате:</w:t>
      </w:r>
    </w:p>
    <w:p w:rsidR="00D52FB7" w:rsidRDefault="00D52FB7" w:rsidP="00D52FB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1184">
        <w:rPr>
          <w:sz w:val="26"/>
          <w:szCs w:val="26"/>
        </w:rPr>
        <w:t xml:space="preserve">- сокращения </w:t>
      </w:r>
      <w:r w:rsidR="001D0497">
        <w:rPr>
          <w:sz w:val="26"/>
          <w:szCs w:val="26"/>
        </w:rPr>
        <w:t xml:space="preserve">в целом </w:t>
      </w:r>
      <w:r w:rsidRPr="001D0497">
        <w:rPr>
          <w:sz w:val="26"/>
          <w:szCs w:val="26"/>
        </w:rPr>
        <w:t xml:space="preserve">расходов на обеспечение деятельности муниципального казенного учреждения «Центр обеспечения деятельности системы образования города Алексина» на 315,5 тыс. рублей. </w:t>
      </w:r>
      <w:r w:rsidR="005C1184" w:rsidRPr="001D0497">
        <w:rPr>
          <w:sz w:val="26"/>
          <w:szCs w:val="26"/>
        </w:rPr>
        <w:t>Планируемое изменение бюджетных обязательств также обусловлено необходимостью перераспределения</w:t>
      </w:r>
      <w:r w:rsidR="005C1184" w:rsidRPr="0023131D">
        <w:rPr>
          <w:sz w:val="26"/>
          <w:szCs w:val="26"/>
        </w:rPr>
        <w:t xml:space="preserve"> </w:t>
      </w:r>
      <w:r w:rsidR="005C1184">
        <w:rPr>
          <w:sz w:val="26"/>
          <w:szCs w:val="26"/>
        </w:rPr>
        <w:t>бюджетных</w:t>
      </w:r>
      <w:r w:rsidR="005C1184" w:rsidRPr="0023131D">
        <w:rPr>
          <w:sz w:val="26"/>
          <w:szCs w:val="26"/>
        </w:rPr>
        <w:t xml:space="preserve"> средств на реализацию мероприяти</w:t>
      </w:r>
      <w:r w:rsidR="005C1184">
        <w:rPr>
          <w:sz w:val="26"/>
          <w:szCs w:val="26"/>
        </w:rPr>
        <w:t>я</w:t>
      </w:r>
      <w:r w:rsidR="005C1184" w:rsidRPr="0023131D">
        <w:rPr>
          <w:sz w:val="26"/>
          <w:szCs w:val="26"/>
        </w:rPr>
        <w:t xml:space="preserve"> Подпрограммы 2</w:t>
      </w:r>
      <w:r w:rsidR="005C1184">
        <w:rPr>
          <w:sz w:val="26"/>
          <w:szCs w:val="26"/>
        </w:rPr>
        <w:t xml:space="preserve"> (организацию горячего питания)</w:t>
      </w:r>
      <w:r w:rsidRPr="0023131D">
        <w:rPr>
          <w:sz w:val="26"/>
          <w:szCs w:val="26"/>
        </w:rPr>
        <w:t>;</w:t>
      </w:r>
    </w:p>
    <w:p w:rsidR="00D52FB7" w:rsidRPr="004E0B97" w:rsidRDefault="00971A0A" w:rsidP="00D52FB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0B97">
        <w:rPr>
          <w:sz w:val="26"/>
          <w:szCs w:val="26"/>
        </w:rPr>
        <w:t xml:space="preserve">- </w:t>
      </w:r>
      <w:r w:rsidR="00E6007A">
        <w:rPr>
          <w:sz w:val="26"/>
          <w:szCs w:val="26"/>
        </w:rPr>
        <w:t>уменьшения</w:t>
      </w:r>
      <w:r w:rsidRPr="004E0B97">
        <w:rPr>
          <w:sz w:val="26"/>
          <w:szCs w:val="26"/>
        </w:rPr>
        <w:t xml:space="preserve"> расходов на 26,7 тыс. рублей на проведение аварийно-восстановительных работ в муниципальных образовательных учреждениях в связи с перераспределением данных средств на реализацию мероприятий Подпрограммы 1.</w:t>
      </w:r>
    </w:p>
    <w:p w:rsidR="007D5C15" w:rsidRPr="004E0B97" w:rsidRDefault="007D5C15" w:rsidP="007D5C15">
      <w:pPr>
        <w:tabs>
          <w:tab w:val="left" w:pos="-426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4E0B97">
        <w:rPr>
          <w:sz w:val="26"/>
          <w:szCs w:val="26"/>
        </w:rPr>
        <w:t>Также в рамках Основного мероприятия запланировано распределение средств местного бюджета в сумме 116,6 тыс. рублей, составляющих аварийно-восстановительный фонд управления образования администрации муниципального образования город Алексин, на финансирование аварийных работ в образовательных учреждениях, в том числе:</w:t>
      </w:r>
    </w:p>
    <w:p w:rsidR="007D5C15" w:rsidRPr="004E0B97" w:rsidRDefault="007D5C15" w:rsidP="007D5C15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0B97">
        <w:rPr>
          <w:sz w:val="26"/>
          <w:szCs w:val="26"/>
        </w:rPr>
        <w:t>- в сумме 28,5 тыс. рублей на проведение работ по ремонту кровли и прочистке канализационной сети в МБДОУ «ДС комбинированного вида №26»;</w:t>
      </w:r>
    </w:p>
    <w:p w:rsidR="007D5C15" w:rsidRPr="004E0B97" w:rsidRDefault="007D5C15" w:rsidP="007D5C15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0B97">
        <w:rPr>
          <w:sz w:val="26"/>
          <w:szCs w:val="26"/>
        </w:rPr>
        <w:t>- в сумме 45,6 тыс. рублей на замену электрощита в дошкольном отделении МБОУ «Александровская СОШ №23»;</w:t>
      </w:r>
    </w:p>
    <w:p w:rsidR="007D5C15" w:rsidRPr="004E0B97" w:rsidRDefault="007D5C15" w:rsidP="007D5C15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0B97">
        <w:rPr>
          <w:sz w:val="26"/>
          <w:szCs w:val="26"/>
        </w:rPr>
        <w:t xml:space="preserve">- в сумме 3,6 тыс. рублей </w:t>
      </w:r>
      <w:r w:rsidR="004E0B97" w:rsidRPr="004E0B97">
        <w:rPr>
          <w:sz w:val="26"/>
          <w:szCs w:val="26"/>
        </w:rPr>
        <w:t>на выполнение работ по ремонту системы водоотведения в МБДОУ «Детский сад комбинированного вида №25»;</w:t>
      </w:r>
    </w:p>
    <w:p w:rsidR="004E0B97" w:rsidRPr="004E0B97" w:rsidRDefault="004E0B97" w:rsidP="007D5C15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0B97">
        <w:rPr>
          <w:sz w:val="26"/>
          <w:szCs w:val="26"/>
        </w:rPr>
        <w:lastRenderedPageBreak/>
        <w:t>- в сумме 19,2 тыс. рублей на прокладку трубной разводки к сантехнике в коридоре и столовой МБОУ «Гимназия №18»;</w:t>
      </w:r>
    </w:p>
    <w:p w:rsidR="004E0B97" w:rsidRPr="004E0B97" w:rsidRDefault="004E0B97" w:rsidP="007D5C15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0B97">
        <w:rPr>
          <w:sz w:val="26"/>
          <w:szCs w:val="26"/>
        </w:rPr>
        <w:t>- в сумме 19,</w:t>
      </w:r>
      <w:r w:rsidR="005C1184">
        <w:rPr>
          <w:sz w:val="26"/>
          <w:szCs w:val="26"/>
        </w:rPr>
        <w:t>7</w:t>
      </w:r>
      <w:r w:rsidRPr="004E0B97">
        <w:rPr>
          <w:sz w:val="26"/>
          <w:szCs w:val="26"/>
        </w:rPr>
        <w:t xml:space="preserve"> тыс. рублей на ремонт системы отопления в подвале МБОУ «СОШ №1».</w:t>
      </w:r>
    </w:p>
    <w:p w:rsidR="00C34FA7" w:rsidRPr="00522FF4" w:rsidRDefault="00C34FA7" w:rsidP="00522FF4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522FF4">
        <w:rPr>
          <w:b/>
          <w:i/>
          <w:sz w:val="26"/>
          <w:szCs w:val="26"/>
          <w:u w:val="single"/>
        </w:rPr>
        <w:t>2021 год</w:t>
      </w:r>
    </w:p>
    <w:p w:rsidR="00C34FA7" w:rsidRPr="00522FF4" w:rsidRDefault="00C34FA7" w:rsidP="00C34FA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22FF4">
        <w:rPr>
          <w:sz w:val="26"/>
          <w:szCs w:val="26"/>
        </w:rPr>
        <w:t xml:space="preserve">Общий объем финансирования Программы в </w:t>
      </w:r>
      <w:r w:rsidRPr="00522FF4">
        <w:rPr>
          <w:b/>
          <w:sz w:val="26"/>
          <w:szCs w:val="26"/>
        </w:rPr>
        <w:t xml:space="preserve">2021 году </w:t>
      </w:r>
      <w:r w:rsidRPr="00522FF4">
        <w:rPr>
          <w:sz w:val="26"/>
          <w:szCs w:val="26"/>
        </w:rPr>
        <w:t xml:space="preserve">останется без изменений и составит </w:t>
      </w:r>
      <w:r w:rsidRPr="00522FF4">
        <w:rPr>
          <w:b/>
          <w:sz w:val="26"/>
          <w:szCs w:val="26"/>
        </w:rPr>
        <w:t>1 044 589,4 тыс. рублей</w:t>
      </w:r>
      <w:r w:rsidRPr="00522FF4">
        <w:rPr>
          <w:sz w:val="26"/>
          <w:szCs w:val="26"/>
        </w:rPr>
        <w:t>, в том числе за счет средств федерального бюджета – 33 837,2 тыс. рублей, за счет средств бюджета Тульской области – 771 130,6 тыс. рублей; за счет средств бюджета муниципального образования город Алексин – 239 621,6 тыс. рублей.</w:t>
      </w:r>
    </w:p>
    <w:p w:rsidR="00522FF4" w:rsidRDefault="00C34FA7" w:rsidP="00522FF4">
      <w:pPr>
        <w:tabs>
          <w:tab w:val="num" w:pos="900"/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2FF4">
        <w:rPr>
          <w:sz w:val="26"/>
          <w:szCs w:val="26"/>
        </w:rPr>
        <w:t>Проектом постановления предполага</w:t>
      </w:r>
      <w:r w:rsidR="00522FF4" w:rsidRPr="00522FF4">
        <w:rPr>
          <w:sz w:val="26"/>
          <w:szCs w:val="26"/>
        </w:rPr>
        <w:t>е</w:t>
      </w:r>
      <w:r w:rsidRPr="00522FF4">
        <w:rPr>
          <w:sz w:val="26"/>
          <w:szCs w:val="26"/>
        </w:rPr>
        <w:t xml:space="preserve">тся </w:t>
      </w:r>
      <w:r w:rsidR="00522FF4" w:rsidRPr="00522FF4">
        <w:rPr>
          <w:sz w:val="26"/>
          <w:szCs w:val="26"/>
        </w:rPr>
        <w:t xml:space="preserve">внутреннее перераспределение средств местного бюджета в рамках </w:t>
      </w:r>
      <w:r w:rsidR="00522FF4" w:rsidRPr="00522FF4">
        <w:rPr>
          <w:b/>
          <w:i/>
          <w:sz w:val="26"/>
          <w:szCs w:val="26"/>
        </w:rPr>
        <w:t>Подпрограммы 2 «Развитие  общего образования</w:t>
      </w:r>
      <w:r w:rsidR="00522FF4" w:rsidRPr="00522FF4">
        <w:rPr>
          <w:sz w:val="26"/>
          <w:szCs w:val="26"/>
        </w:rPr>
        <w:t xml:space="preserve">»: бюджетные ассигнования в сумме 9 304,8 тыс. рублей, ранее предусматриваемые на содержание и обеспечение деятельности муниципальных дошкольных образовательных учреждений, будут направлены на организацию закупок </w:t>
      </w:r>
      <w:r w:rsidR="00522FF4">
        <w:rPr>
          <w:sz w:val="26"/>
          <w:szCs w:val="26"/>
        </w:rPr>
        <w:t>в плановом периоде</w:t>
      </w:r>
      <w:r w:rsidR="00522FF4" w:rsidRPr="00522FF4">
        <w:rPr>
          <w:sz w:val="26"/>
          <w:szCs w:val="26"/>
        </w:rPr>
        <w:t>, связанных со строительством объекта «Детский сад на 60 мест в г. Алексин» в рамках регионального</w:t>
      </w:r>
      <w:r w:rsidR="00522FF4" w:rsidRPr="00556F48">
        <w:rPr>
          <w:sz w:val="26"/>
          <w:szCs w:val="26"/>
        </w:rPr>
        <w:t xml:space="preserve"> проекта </w:t>
      </w:r>
      <w:r w:rsidR="00522FF4">
        <w:rPr>
          <w:sz w:val="26"/>
          <w:szCs w:val="26"/>
        </w:rPr>
        <w:t>«</w:t>
      </w:r>
      <w:r w:rsidR="00522FF4" w:rsidRPr="00556F48">
        <w:rPr>
          <w:sz w:val="26"/>
          <w:szCs w:val="26"/>
        </w:rPr>
        <w:t>Содействие занятости женщин – создание условий дошкольного образования для детей в возрасте до трех лет»</w:t>
      </w:r>
      <w:r w:rsidR="00522FF4">
        <w:rPr>
          <w:sz w:val="26"/>
          <w:szCs w:val="26"/>
        </w:rPr>
        <w:t>.</w:t>
      </w:r>
    </w:p>
    <w:p w:rsidR="00382BC5" w:rsidRDefault="00382BC5" w:rsidP="00522FF4">
      <w:pPr>
        <w:tabs>
          <w:tab w:val="num" w:pos="900"/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9367F" w:rsidRPr="005015E1" w:rsidRDefault="0009367F" w:rsidP="0009367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82BC5">
        <w:rPr>
          <w:sz w:val="26"/>
          <w:szCs w:val="26"/>
        </w:rPr>
        <w:t>Для проведения оценки обоснованности расходных обязательств муниципального образования, утверждаемых Проектом постановления, разработчиком Программы (управлением образования администрации муниципального образования город Алексин) были предоставлены:</w:t>
      </w:r>
    </w:p>
    <w:p w:rsidR="0009367F" w:rsidRPr="005015E1" w:rsidRDefault="0009367F" w:rsidP="0009367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015E1">
        <w:rPr>
          <w:sz w:val="26"/>
          <w:szCs w:val="26"/>
        </w:rPr>
        <w:t>- уведомления министерства финансов Тульской области о предоставлении субсидии, субвенции, иного межбюджетного трансферта, имеющего целевое назначение на 2020 год и плановый период 2021 и 2022 годов;</w:t>
      </w:r>
    </w:p>
    <w:p w:rsidR="0009367F" w:rsidRPr="005015E1" w:rsidRDefault="0009367F" w:rsidP="0009367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015E1">
        <w:rPr>
          <w:sz w:val="26"/>
          <w:szCs w:val="26"/>
        </w:rPr>
        <w:t xml:space="preserve">- </w:t>
      </w:r>
      <w:r w:rsidR="00382BC5" w:rsidRPr="005015E1">
        <w:rPr>
          <w:sz w:val="26"/>
          <w:szCs w:val="26"/>
        </w:rPr>
        <w:t>расчет потребности в объеме бюджетных ассигнований на финансирование организации и обеспечение бесплатным горячим питанием обучающихся</w:t>
      </w:r>
      <w:r w:rsidR="005015E1" w:rsidRPr="005015E1">
        <w:rPr>
          <w:sz w:val="26"/>
          <w:szCs w:val="26"/>
        </w:rPr>
        <w:t xml:space="preserve"> 1</w:t>
      </w:r>
      <w:r w:rsidR="004D5AF4">
        <w:rPr>
          <w:sz w:val="26"/>
          <w:szCs w:val="26"/>
        </w:rPr>
        <w:t xml:space="preserve"> </w:t>
      </w:r>
      <w:r w:rsidR="005015E1" w:rsidRPr="005015E1">
        <w:rPr>
          <w:sz w:val="26"/>
          <w:szCs w:val="26"/>
        </w:rPr>
        <w:t>-</w:t>
      </w:r>
      <w:r w:rsidR="004D5AF4">
        <w:rPr>
          <w:sz w:val="26"/>
          <w:szCs w:val="26"/>
        </w:rPr>
        <w:t xml:space="preserve"> </w:t>
      </w:r>
      <w:r w:rsidR="005015E1" w:rsidRPr="005015E1">
        <w:rPr>
          <w:sz w:val="26"/>
          <w:szCs w:val="26"/>
        </w:rPr>
        <w:t>4 классов в муниципальных общеобразовательных учреждениях;</w:t>
      </w:r>
    </w:p>
    <w:p w:rsidR="0009367F" w:rsidRPr="005015E1" w:rsidRDefault="0009367F" w:rsidP="00382BC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015E1">
        <w:rPr>
          <w:sz w:val="26"/>
          <w:szCs w:val="26"/>
        </w:rPr>
        <w:t>- локальные сметные расчеты на планируемые работы</w:t>
      </w:r>
      <w:r w:rsidR="00382BC5" w:rsidRPr="005015E1">
        <w:rPr>
          <w:sz w:val="26"/>
          <w:szCs w:val="26"/>
        </w:rPr>
        <w:t>.</w:t>
      </w:r>
    </w:p>
    <w:p w:rsidR="0009367F" w:rsidRPr="005015E1" w:rsidRDefault="0009367F" w:rsidP="0009367F">
      <w:pPr>
        <w:ind w:firstLine="720"/>
        <w:jc w:val="both"/>
        <w:rPr>
          <w:sz w:val="26"/>
          <w:szCs w:val="26"/>
        </w:rPr>
      </w:pPr>
    </w:p>
    <w:p w:rsidR="0009367F" w:rsidRPr="00563E31" w:rsidRDefault="0009367F" w:rsidP="0009367F">
      <w:pPr>
        <w:ind w:firstLine="720"/>
        <w:jc w:val="both"/>
        <w:rPr>
          <w:sz w:val="26"/>
          <w:szCs w:val="26"/>
        </w:rPr>
      </w:pPr>
      <w:r w:rsidRPr="005015E1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29.12.2018 года №2959 «Об утверждении муниципальной программы муниципального образования город Алексин «Образование в муниципальном образовании город </w:t>
      </w:r>
      <w:r w:rsidRPr="00563E31">
        <w:rPr>
          <w:sz w:val="26"/>
          <w:szCs w:val="26"/>
        </w:rPr>
        <w:t>Алексин» (Приложение к заключению)</w:t>
      </w:r>
      <w:r w:rsidRPr="00563E31">
        <w:rPr>
          <w:b/>
          <w:sz w:val="26"/>
          <w:szCs w:val="26"/>
        </w:rPr>
        <w:t xml:space="preserve"> </w:t>
      </w:r>
      <w:r w:rsidRPr="00563E31">
        <w:rPr>
          <w:sz w:val="26"/>
          <w:szCs w:val="26"/>
        </w:rPr>
        <w:t xml:space="preserve">контрольно-счетная палата делает вывод о том, что принимаемые расходные обязательства являются </w:t>
      </w:r>
      <w:r w:rsidRPr="00563E31">
        <w:rPr>
          <w:b/>
          <w:sz w:val="26"/>
          <w:szCs w:val="26"/>
        </w:rPr>
        <w:t>обоснованными</w:t>
      </w:r>
      <w:r w:rsidRPr="00563E31">
        <w:rPr>
          <w:sz w:val="26"/>
          <w:szCs w:val="26"/>
        </w:rPr>
        <w:t>.</w:t>
      </w:r>
      <w:r w:rsidR="004D5AF4" w:rsidRPr="00563E31">
        <w:rPr>
          <w:b/>
          <w:sz w:val="26"/>
          <w:szCs w:val="26"/>
        </w:rPr>
        <w:t xml:space="preserve"> </w:t>
      </w:r>
      <w:r w:rsidR="004D5AF4" w:rsidRPr="00563E31">
        <w:rPr>
          <w:sz w:val="26"/>
          <w:szCs w:val="26"/>
        </w:rPr>
        <w:t>Выявленн</w:t>
      </w:r>
      <w:r w:rsidR="00563E31" w:rsidRPr="00563E31">
        <w:rPr>
          <w:sz w:val="26"/>
          <w:szCs w:val="26"/>
        </w:rPr>
        <w:t>ая</w:t>
      </w:r>
      <w:r w:rsidR="004D5AF4" w:rsidRPr="00563E31">
        <w:rPr>
          <w:sz w:val="26"/>
          <w:szCs w:val="26"/>
        </w:rPr>
        <w:t xml:space="preserve"> техническ</w:t>
      </w:r>
      <w:r w:rsidR="00563E31" w:rsidRPr="00563E31">
        <w:rPr>
          <w:sz w:val="26"/>
          <w:szCs w:val="26"/>
        </w:rPr>
        <w:t>ая</w:t>
      </w:r>
      <w:r w:rsidR="004D5AF4" w:rsidRPr="00563E31">
        <w:rPr>
          <w:sz w:val="26"/>
          <w:szCs w:val="26"/>
        </w:rPr>
        <w:t xml:space="preserve"> ошибк</w:t>
      </w:r>
      <w:r w:rsidR="00563E31" w:rsidRPr="00563E31">
        <w:rPr>
          <w:sz w:val="26"/>
          <w:szCs w:val="26"/>
        </w:rPr>
        <w:t>а</w:t>
      </w:r>
      <w:r w:rsidR="004D5AF4" w:rsidRPr="00563E31">
        <w:rPr>
          <w:sz w:val="26"/>
          <w:szCs w:val="26"/>
        </w:rPr>
        <w:t xml:space="preserve"> оперативно устранен</w:t>
      </w:r>
      <w:r w:rsidR="00563E31" w:rsidRPr="00563E31">
        <w:rPr>
          <w:sz w:val="26"/>
          <w:szCs w:val="26"/>
        </w:rPr>
        <w:t>а</w:t>
      </w:r>
      <w:r w:rsidR="004D5AF4" w:rsidRPr="00563E31">
        <w:rPr>
          <w:sz w:val="26"/>
          <w:szCs w:val="26"/>
        </w:rPr>
        <w:t xml:space="preserve"> разработчиком в процессе подготовки настоящего заключения.</w:t>
      </w:r>
    </w:p>
    <w:p w:rsidR="0009367F" w:rsidRPr="00563E31" w:rsidRDefault="0009367F" w:rsidP="0009367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9367F" w:rsidRPr="005015E1" w:rsidRDefault="0009367F" w:rsidP="0009367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9367F" w:rsidRPr="005015E1" w:rsidRDefault="0009367F" w:rsidP="0009367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9367F" w:rsidRPr="005015E1" w:rsidRDefault="0009367F" w:rsidP="0009367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5015E1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09367F" w:rsidRPr="005015E1" w:rsidRDefault="0009367F" w:rsidP="0009367F">
      <w:pPr>
        <w:pStyle w:val="a6"/>
        <w:spacing w:after="0"/>
        <w:ind w:left="0"/>
        <w:rPr>
          <w:b/>
          <w:bCs/>
          <w:sz w:val="26"/>
          <w:szCs w:val="26"/>
        </w:rPr>
      </w:pPr>
      <w:r w:rsidRPr="005015E1">
        <w:rPr>
          <w:b/>
          <w:bCs/>
          <w:sz w:val="26"/>
          <w:szCs w:val="26"/>
        </w:rPr>
        <w:t xml:space="preserve">муниципального образования </w:t>
      </w:r>
    </w:p>
    <w:p w:rsidR="0009367F" w:rsidRPr="005015E1" w:rsidRDefault="0009367F" w:rsidP="0009367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5015E1">
        <w:rPr>
          <w:b/>
          <w:sz w:val="26"/>
          <w:szCs w:val="26"/>
        </w:rPr>
        <w:t>город Алексин                                                                                                 Н.Г. Оксиненко</w:t>
      </w:r>
    </w:p>
    <w:p w:rsidR="0009367F" w:rsidRPr="005015E1" w:rsidRDefault="0009367F" w:rsidP="0009367F">
      <w:pPr>
        <w:pStyle w:val="a6"/>
        <w:spacing w:after="0"/>
        <w:ind w:left="0"/>
        <w:rPr>
          <w:b/>
          <w:sz w:val="26"/>
          <w:szCs w:val="26"/>
        </w:rPr>
        <w:sectPr w:rsidR="0009367F" w:rsidRPr="005015E1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07B1C" w:rsidRPr="000230B0" w:rsidRDefault="006033D6" w:rsidP="00810611">
      <w:pPr>
        <w:jc w:val="right"/>
        <w:rPr>
          <w:sz w:val="20"/>
          <w:szCs w:val="20"/>
        </w:rPr>
      </w:pPr>
      <w:r w:rsidRPr="000230B0">
        <w:rPr>
          <w:b/>
          <w:sz w:val="20"/>
          <w:szCs w:val="20"/>
        </w:rPr>
        <w:lastRenderedPageBreak/>
        <w:t xml:space="preserve">            </w:t>
      </w:r>
      <w:r w:rsidR="00810611" w:rsidRPr="000230B0">
        <w:rPr>
          <w:sz w:val="20"/>
          <w:szCs w:val="20"/>
        </w:rPr>
        <w:t>Приложение к Заключению №</w:t>
      </w:r>
      <w:r w:rsidR="005015E1" w:rsidRPr="000230B0">
        <w:rPr>
          <w:sz w:val="20"/>
          <w:szCs w:val="20"/>
        </w:rPr>
        <w:t>35</w:t>
      </w:r>
    </w:p>
    <w:p w:rsidR="00810611" w:rsidRPr="004D5AF4" w:rsidRDefault="003644CA" w:rsidP="00810611">
      <w:pPr>
        <w:jc w:val="right"/>
        <w:rPr>
          <w:sz w:val="20"/>
          <w:szCs w:val="20"/>
        </w:rPr>
      </w:pPr>
      <w:r w:rsidRPr="004D5AF4">
        <w:rPr>
          <w:sz w:val="20"/>
          <w:szCs w:val="20"/>
        </w:rPr>
        <w:t xml:space="preserve"> </w:t>
      </w:r>
      <w:r w:rsidR="00317396" w:rsidRPr="004D5AF4">
        <w:rPr>
          <w:sz w:val="20"/>
          <w:szCs w:val="20"/>
        </w:rPr>
        <w:t>о</w:t>
      </w:r>
      <w:r w:rsidR="00207B1C" w:rsidRPr="004D5AF4">
        <w:rPr>
          <w:sz w:val="20"/>
          <w:szCs w:val="20"/>
        </w:rPr>
        <w:t>т</w:t>
      </w:r>
      <w:r w:rsidR="00317396" w:rsidRPr="004D5AF4">
        <w:rPr>
          <w:sz w:val="20"/>
          <w:szCs w:val="20"/>
        </w:rPr>
        <w:t xml:space="preserve"> </w:t>
      </w:r>
      <w:r w:rsidR="005015E1" w:rsidRPr="004D5AF4">
        <w:rPr>
          <w:sz w:val="20"/>
          <w:szCs w:val="20"/>
        </w:rPr>
        <w:t>28</w:t>
      </w:r>
      <w:r w:rsidR="002A296C" w:rsidRPr="004D5AF4">
        <w:rPr>
          <w:sz w:val="20"/>
          <w:szCs w:val="20"/>
        </w:rPr>
        <w:t xml:space="preserve"> </w:t>
      </w:r>
      <w:r w:rsidR="005015E1" w:rsidRPr="004D5AF4">
        <w:rPr>
          <w:sz w:val="20"/>
          <w:szCs w:val="20"/>
        </w:rPr>
        <w:t>августа</w:t>
      </w:r>
      <w:r w:rsidR="00D47633" w:rsidRPr="004D5AF4">
        <w:rPr>
          <w:sz w:val="20"/>
          <w:szCs w:val="20"/>
        </w:rPr>
        <w:t xml:space="preserve"> </w:t>
      </w:r>
      <w:r w:rsidR="00B26A16" w:rsidRPr="004D5AF4">
        <w:rPr>
          <w:sz w:val="20"/>
          <w:szCs w:val="20"/>
        </w:rPr>
        <w:t>2020</w:t>
      </w:r>
      <w:r w:rsidR="00105E71" w:rsidRPr="004D5AF4">
        <w:rPr>
          <w:sz w:val="20"/>
          <w:szCs w:val="20"/>
        </w:rPr>
        <w:t xml:space="preserve"> </w:t>
      </w:r>
      <w:r w:rsidR="00810611" w:rsidRPr="004D5AF4">
        <w:rPr>
          <w:sz w:val="20"/>
          <w:szCs w:val="20"/>
        </w:rPr>
        <w:t>г</w:t>
      </w:r>
      <w:r w:rsidR="00105E71" w:rsidRPr="004D5AF4">
        <w:rPr>
          <w:sz w:val="20"/>
          <w:szCs w:val="20"/>
        </w:rPr>
        <w:t>ода</w:t>
      </w:r>
    </w:p>
    <w:p w:rsidR="003E40BE" w:rsidRPr="000230B0" w:rsidRDefault="003E40BE" w:rsidP="00810611">
      <w:pPr>
        <w:jc w:val="center"/>
        <w:rPr>
          <w:b/>
          <w:sz w:val="20"/>
          <w:szCs w:val="20"/>
        </w:rPr>
      </w:pPr>
    </w:p>
    <w:p w:rsidR="009E7DA1" w:rsidRPr="000230B0" w:rsidRDefault="009E7DA1" w:rsidP="00810611">
      <w:pPr>
        <w:jc w:val="center"/>
        <w:rPr>
          <w:b/>
          <w:sz w:val="20"/>
          <w:szCs w:val="20"/>
        </w:rPr>
      </w:pPr>
    </w:p>
    <w:p w:rsidR="00DB2715" w:rsidRPr="000230B0" w:rsidRDefault="00810611" w:rsidP="002A296C">
      <w:pPr>
        <w:jc w:val="center"/>
        <w:rPr>
          <w:b/>
          <w:sz w:val="20"/>
          <w:szCs w:val="20"/>
        </w:rPr>
      </w:pPr>
      <w:r w:rsidRPr="000230B0">
        <w:rPr>
          <w:b/>
          <w:sz w:val="20"/>
          <w:szCs w:val="20"/>
        </w:rPr>
        <w:t>Оценка финансово-экономических обоснований на предмет обосно</w:t>
      </w:r>
      <w:r w:rsidR="00DB2715" w:rsidRPr="000230B0">
        <w:rPr>
          <w:b/>
          <w:sz w:val="20"/>
          <w:szCs w:val="20"/>
        </w:rPr>
        <w:t>ванности расходных обязательств</w:t>
      </w:r>
    </w:p>
    <w:p w:rsidR="002A296C" w:rsidRPr="000230B0" w:rsidRDefault="00CF4AD1" w:rsidP="002A296C">
      <w:pPr>
        <w:jc w:val="center"/>
        <w:rPr>
          <w:sz w:val="20"/>
          <w:szCs w:val="20"/>
        </w:rPr>
      </w:pPr>
      <w:r w:rsidRPr="000230B0">
        <w:rPr>
          <w:b/>
          <w:sz w:val="20"/>
          <w:szCs w:val="20"/>
        </w:rPr>
        <w:t xml:space="preserve"> </w:t>
      </w:r>
      <w:r w:rsidR="002A296C" w:rsidRPr="000230B0">
        <w:rPr>
          <w:sz w:val="20"/>
          <w:szCs w:val="20"/>
        </w:rPr>
        <w:t xml:space="preserve">муниципального образования город Алексин, утверждаемых проектом постановления администрации муниципального образования </w:t>
      </w:r>
      <w:r w:rsidR="00D0596C" w:rsidRPr="000230B0">
        <w:rPr>
          <w:sz w:val="20"/>
          <w:szCs w:val="20"/>
        </w:rPr>
        <w:t xml:space="preserve">город </w:t>
      </w:r>
      <w:r w:rsidR="002A296C" w:rsidRPr="000230B0">
        <w:rPr>
          <w:sz w:val="20"/>
          <w:szCs w:val="20"/>
        </w:rPr>
        <w:t xml:space="preserve">Алексин </w:t>
      </w:r>
      <w:r w:rsidR="007A7094" w:rsidRPr="000230B0">
        <w:rPr>
          <w:sz w:val="20"/>
          <w:szCs w:val="20"/>
        </w:rPr>
        <w:t>«О внесении изменений в постановление администрации муниципального образования город Алексин от 29.12.2018 года №2959</w:t>
      </w:r>
      <w:r w:rsidR="007A7094" w:rsidRPr="000230B0">
        <w:rPr>
          <w:b/>
          <w:sz w:val="20"/>
          <w:szCs w:val="20"/>
        </w:rPr>
        <w:t xml:space="preserve"> </w:t>
      </w:r>
      <w:r w:rsidR="002A296C" w:rsidRPr="000230B0">
        <w:rPr>
          <w:sz w:val="20"/>
          <w:szCs w:val="20"/>
        </w:rPr>
        <w:t>«Об утверждении муниципальной программы муниципального образования город Алексин «</w:t>
      </w:r>
      <w:r w:rsidR="009C312B" w:rsidRPr="000230B0">
        <w:rPr>
          <w:sz w:val="20"/>
          <w:szCs w:val="20"/>
        </w:rPr>
        <w:t>Образование</w:t>
      </w:r>
      <w:r w:rsidR="00D0596C" w:rsidRPr="000230B0">
        <w:rPr>
          <w:sz w:val="20"/>
          <w:szCs w:val="20"/>
        </w:rPr>
        <w:t xml:space="preserve"> в муниципальном образовании город Алексин</w:t>
      </w:r>
      <w:r w:rsidR="002A296C" w:rsidRPr="000230B0">
        <w:rPr>
          <w:sz w:val="20"/>
          <w:szCs w:val="20"/>
        </w:rPr>
        <w:t>»</w:t>
      </w:r>
    </w:p>
    <w:p w:rsidR="00E030BB" w:rsidRPr="000230B0" w:rsidRDefault="00E030BB" w:rsidP="002A296C">
      <w:pPr>
        <w:jc w:val="center"/>
        <w:rPr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260"/>
        <w:gridCol w:w="1260"/>
        <w:gridCol w:w="1260"/>
        <w:gridCol w:w="1260"/>
      </w:tblGrid>
      <w:tr w:rsidR="00810611" w:rsidRPr="000230B0" w:rsidTr="003E40BE">
        <w:tc>
          <w:tcPr>
            <w:tcW w:w="3708" w:type="dxa"/>
            <w:shd w:val="clear" w:color="auto" w:fill="auto"/>
          </w:tcPr>
          <w:p w:rsidR="00810611" w:rsidRPr="000230B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230B0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810611" w:rsidRPr="000230B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230B0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810611" w:rsidRPr="000230B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230B0">
              <w:rPr>
                <w:b/>
                <w:sz w:val="20"/>
                <w:szCs w:val="20"/>
              </w:rPr>
              <w:t>Диапазон измере</w:t>
            </w:r>
            <w:r w:rsidR="008C0FBB" w:rsidRPr="000230B0">
              <w:rPr>
                <w:b/>
                <w:sz w:val="20"/>
                <w:szCs w:val="20"/>
              </w:rPr>
              <w:t>-</w:t>
            </w:r>
            <w:r w:rsidRPr="000230B0">
              <w:rPr>
                <w:b/>
                <w:sz w:val="20"/>
                <w:szCs w:val="20"/>
              </w:rPr>
              <w:t>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0230B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230B0">
              <w:rPr>
                <w:b/>
                <w:sz w:val="20"/>
                <w:szCs w:val="20"/>
              </w:rPr>
              <w:t>Значимость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0230B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230B0">
              <w:rPr>
                <w:b/>
                <w:sz w:val="20"/>
                <w:szCs w:val="20"/>
              </w:rPr>
              <w:t>Коэффи</w:t>
            </w:r>
            <w:r w:rsidR="008C0FBB" w:rsidRPr="000230B0">
              <w:rPr>
                <w:b/>
                <w:sz w:val="20"/>
                <w:szCs w:val="20"/>
              </w:rPr>
              <w:t>-</w:t>
            </w:r>
            <w:r w:rsidRPr="000230B0">
              <w:rPr>
                <w:b/>
                <w:sz w:val="20"/>
                <w:szCs w:val="20"/>
              </w:rPr>
              <w:t>циент значимости</w:t>
            </w:r>
          </w:p>
        </w:tc>
        <w:tc>
          <w:tcPr>
            <w:tcW w:w="1260" w:type="dxa"/>
            <w:shd w:val="clear" w:color="auto" w:fill="auto"/>
          </w:tcPr>
          <w:p w:rsidR="00810611" w:rsidRPr="000230B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230B0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0230B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230B0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0230B0" w:rsidTr="003E40BE">
        <w:tc>
          <w:tcPr>
            <w:tcW w:w="3708" w:type="dxa"/>
            <w:shd w:val="clear" w:color="auto" w:fill="auto"/>
          </w:tcPr>
          <w:p w:rsidR="00810611" w:rsidRPr="000230B0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230B0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0230B0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230B0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0230B0">
              <w:rPr>
                <w:sz w:val="20"/>
                <w:szCs w:val="20"/>
              </w:rPr>
              <w:t xml:space="preserve">и определённым полномочиям, установленными Федеральным законом от 06.10.2003 № 131-ФЗ «Об общих принципах организации местного самоуправления в Российской Федерации», Уставом </w:t>
            </w:r>
            <w:r w:rsidR="00D47633" w:rsidRPr="000230B0">
              <w:rPr>
                <w:sz w:val="20"/>
                <w:szCs w:val="20"/>
              </w:rPr>
              <w:t>муниципального образования город Алексин</w:t>
            </w:r>
            <w:r w:rsidR="00750B73" w:rsidRPr="000230B0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0230B0" w:rsidRDefault="00810611" w:rsidP="00543AF1">
            <w:pPr>
              <w:jc w:val="center"/>
              <w:rPr>
                <w:sz w:val="20"/>
                <w:szCs w:val="20"/>
              </w:rPr>
            </w:pPr>
            <w:r w:rsidRPr="000230B0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230B0" w:rsidRDefault="00810611" w:rsidP="00543AF1">
            <w:pPr>
              <w:jc w:val="center"/>
              <w:rPr>
                <w:sz w:val="20"/>
                <w:szCs w:val="20"/>
              </w:rPr>
            </w:pPr>
            <w:r w:rsidRPr="000230B0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230B0" w:rsidRDefault="00810611" w:rsidP="00543AF1">
            <w:pPr>
              <w:jc w:val="center"/>
              <w:rPr>
                <w:sz w:val="20"/>
                <w:szCs w:val="20"/>
              </w:rPr>
            </w:pPr>
            <w:r w:rsidRPr="000230B0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230B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230B0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230B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230B0">
              <w:rPr>
                <w:sz w:val="20"/>
                <w:szCs w:val="20"/>
              </w:rPr>
              <w:t>0,5</w:t>
            </w:r>
          </w:p>
        </w:tc>
      </w:tr>
      <w:tr w:rsidR="00810611" w:rsidRPr="000230B0" w:rsidTr="003E40BE">
        <w:tc>
          <w:tcPr>
            <w:tcW w:w="3708" w:type="dxa"/>
            <w:shd w:val="clear" w:color="auto" w:fill="auto"/>
          </w:tcPr>
          <w:p w:rsidR="00810611" w:rsidRPr="000230B0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230B0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17396" w:rsidRPr="000230B0" w:rsidRDefault="000230B0" w:rsidP="00BE4A38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230B0">
              <w:rPr>
                <w:sz w:val="20"/>
                <w:szCs w:val="20"/>
              </w:rPr>
              <w:t>Дополнительные бюджетные ассигнования на реализацию программных мероприятий в 2020 и 2021 годах не предусматриваются.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0230B0" w:rsidRDefault="00810611" w:rsidP="00543AF1">
            <w:pPr>
              <w:jc w:val="center"/>
              <w:rPr>
                <w:sz w:val="20"/>
                <w:szCs w:val="20"/>
              </w:rPr>
            </w:pPr>
            <w:r w:rsidRPr="000230B0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230B0" w:rsidRDefault="00810611" w:rsidP="00543AF1">
            <w:pPr>
              <w:jc w:val="center"/>
              <w:rPr>
                <w:sz w:val="20"/>
                <w:szCs w:val="20"/>
              </w:rPr>
            </w:pPr>
            <w:r w:rsidRPr="000230B0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230B0" w:rsidRDefault="00810611" w:rsidP="00543AF1">
            <w:pPr>
              <w:jc w:val="center"/>
              <w:rPr>
                <w:sz w:val="20"/>
                <w:szCs w:val="20"/>
              </w:rPr>
            </w:pPr>
            <w:r w:rsidRPr="000230B0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230B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230B0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230B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230B0">
              <w:rPr>
                <w:sz w:val="20"/>
                <w:szCs w:val="20"/>
              </w:rPr>
              <w:t>3,0</w:t>
            </w:r>
          </w:p>
        </w:tc>
      </w:tr>
      <w:tr w:rsidR="00810611" w:rsidRPr="000230B0" w:rsidTr="003E40BE">
        <w:tc>
          <w:tcPr>
            <w:tcW w:w="3708" w:type="dxa"/>
            <w:shd w:val="clear" w:color="auto" w:fill="auto"/>
          </w:tcPr>
          <w:p w:rsidR="00810611" w:rsidRPr="000230B0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230B0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0230B0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0230B0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230B0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0230B0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0230B0" w:rsidRDefault="00810611" w:rsidP="00543AF1">
            <w:pPr>
              <w:jc w:val="center"/>
              <w:rPr>
                <w:sz w:val="20"/>
                <w:szCs w:val="20"/>
              </w:rPr>
            </w:pPr>
            <w:r w:rsidRPr="000230B0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230B0" w:rsidRDefault="00810611" w:rsidP="00543AF1">
            <w:pPr>
              <w:jc w:val="center"/>
              <w:rPr>
                <w:sz w:val="20"/>
                <w:szCs w:val="20"/>
              </w:rPr>
            </w:pPr>
            <w:r w:rsidRPr="000230B0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230B0" w:rsidRDefault="00810611" w:rsidP="00543AF1">
            <w:pPr>
              <w:jc w:val="center"/>
              <w:rPr>
                <w:sz w:val="20"/>
                <w:szCs w:val="20"/>
              </w:rPr>
            </w:pPr>
            <w:r w:rsidRPr="000230B0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230B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230B0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230B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230B0">
              <w:rPr>
                <w:sz w:val="20"/>
                <w:szCs w:val="20"/>
              </w:rPr>
              <w:t>1,5</w:t>
            </w:r>
          </w:p>
        </w:tc>
      </w:tr>
      <w:tr w:rsidR="00AE272A" w:rsidRPr="000230B0" w:rsidTr="003E40BE">
        <w:tc>
          <w:tcPr>
            <w:tcW w:w="3708" w:type="dxa"/>
            <w:shd w:val="clear" w:color="auto" w:fill="auto"/>
          </w:tcPr>
          <w:p w:rsidR="00AE272A" w:rsidRPr="000230B0" w:rsidRDefault="00AE272A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0230B0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0230B0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E7DA1" w:rsidRPr="000230B0" w:rsidRDefault="009E7DA1" w:rsidP="009E7D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30B0">
              <w:rPr>
                <w:sz w:val="20"/>
                <w:szCs w:val="20"/>
              </w:rPr>
              <w:t>- уведомления министерства финансов Тульской области о предоставлении субсидии, субвенции, иного межбюджетного трансферта, имеющего целевое назначение на 2020 год и плановый период 2021 и 2022 годов;</w:t>
            </w:r>
          </w:p>
          <w:p w:rsidR="009E7DA1" w:rsidRPr="000230B0" w:rsidRDefault="009E7DA1" w:rsidP="009E7D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30B0">
              <w:rPr>
                <w:sz w:val="20"/>
                <w:szCs w:val="20"/>
              </w:rPr>
              <w:t>- расчет потребности в объеме бюджетных ассигнований на финансирование организации и обеспечение бесплатным горячим питанием обучающихся 1-4 классов в муниципальных общеобразовательных учреждениях;</w:t>
            </w:r>
          </w:p>
          <w:p w:rsidR="009E7DA1" w:rsidRPr="000230B0" w:rsidRDefault="009E7DA1" w:rsidP="009E7D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30B0">
              <w:rPr>
                <w:sz w:val="20"/>
                <w:szCs w:val="20"/>
              </w:rPr>
              <w:t>- локальные сметные расчеты на планируемые работы.</w:t>
            </w:r>
          </w:p>
          <w:p w:rsidR="00AE272A" w:rsidRPr="000230B0" w:rsidRDefault="00AE272A" w:rsidP="00AC4FC1">
            <w:pPr>
              <w:pStyle w:val="a3"/>
              <w:jc w:val="both"/>
              <w:rPr>
                <w:i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0230B0" w:rsidRDefault="00AE272A" w:rsidP="00543AF1">
            <w:pPr>
              <w:jc w:val="center"/>
              <w:rPr>
                <w:sz w:val="20"/>
                <w:szCs w:val="20"/>
              </w:rPr>
            </w:pPr>
            <w:r w:rsidRPr="000230B0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0230B0" w:rsidRDefault="00AE272A" w:rsidP="00543AF1">
            <w:pPr>
              <w:jc w:val="center"/>
              <w:rPr>
                <w:sz w:val="20"/>
                <w:szCs w:val="20"/>
              </w:rPr>
            </w:pPr>
            <w:r w:rsidRPr="000230B0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0230B0" w:rsidRDefault="00AE272A" w:rsidP="00543AF1">
            <w:pPr>
              <w:jc w:val="center"/>
              <w:rPr>
                <w:sz w:val="20"/>
                <w:szCs w:val="20"/>
              </w:rPr>
            </w:pPr>
            <w:r w:rsidRPr="000230B0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0230B0" w:rsidRDefault="007D1F47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230B0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0230B0" w:rsidRDefault="007D1F47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230B0">
              <w:rPr>
                <w:sz w:val="20"/>
                <w:szCs w:val="20"/>
              </w:rPr>
              <w:t>38,5</w:t>
            </w:r>
          </w:p>
        </w:tc>
      </w:tr>
      <w:tr w:rsidR="00810611" w:rsidRPr="000230B0" w:rsidTr="003E40BE">
        <w:tc>
          <w:tcPr>
            <w:tcW w:w="13968" w:type="dxa"/>
            <w:gridSpan w:val="6"/>
            <w:shd w:val="clear" w:color="auto" w:fill="auto"/>
          </w:tcPr>
          <w:p w:rsidR="00810611" w:rsidRPr="000230B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230B0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0230B0" w:rsidRDefault="007D1F47" w:rsidP="001D2FDD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230B0">
              <w:rPr>
                <w:sz w:val="20"/>
                <w:szCs w:val="20"/>
              </w:rPr>
              <w:t>10,9</w:t>
            </w:r>
            <w:r w:rsidR="00E12498" w:rsidRPr="000230B0">
              <w:rPr>
                <w:sz w:val="20"/>
                <w:szCs w:val="20"/>
              </w:rPr>
              <w:t xml:space="preserve"> </w:t>
            </w:r>
            <w:r w:rsidR="00C9072C" w:rsidRPr="000230B0">
              <w:rPr>
                <w:sz w:val="20"/>
                <w:szCs w:val="20"/>
              </w:rPr>
              <w:t xml:space="preserve"> </w:t>
            </w:r>
            <w:r w:rsidR="00EA092A" w:rsidRPr="000230B0">
              <w:rPr>
                <w:sz w:val="20"/>
                <w:szCs w:val="20"/>
              </w:rPr>
              <w:t>(</w:t>
            </w:r>
            <w:r w:rsidRPr="000230B0">
              <w:rPr>
                <w:sz w:val="20"/>
                <w:szCs w:val="20"/>
              </w:rPr>
              <w:t>43,5</w:t>
            </w:r>
            <w:r w:rsidR="005D34AE" w:rsidRPr="000230B0">
              <w:rPr>
                <w:sz w:val="20"/>
                <w:szCs w:val="20"/>
              </w:rPr>
              <w:t>/</w:t>
            </w:r>
            <w:r w:rsidR="00EF6647" w:rsidRPr="000230B0">
              <w:rPr>
                <w:sz w:val="20"/>
                <w:szCs w:val="20"/>
              </w:rPr>
              <w:t>4</w:t>
            </w:r>
            <w:r w:rsidR="00C9072C" w:rsidRPr="000230B0">
              <w:rPr>
                <w:sz w:val="20"/>
                <w:szCs w:val="20"/>
              </w:rPr>
              <w:t>)</w:t>
            </w:r>
          </w:p>
        </w:tc>
      </w:tr>
    </w:tbl>
    <w:p w:rsidR="00391BF9" w:rsidRPr="000230B0" w:rsidRDefault="00391BF9">
      <w:pPr>
        <w:rPr>
          <w:sz w:val="20"/>
          <w:szCs w:val="20"/>
        </w:rPr>
      </w:pPr>
    </w:p>
    <w:sectPr w:rsidR="00391BF9" w:rsidRPr="000230B0" w:rsidSect="00E030BB">
      <w:headerReference w:type="even" r:id="rId10"/>
      <w:headerReference w:type="default" r:id="rId11"/>
      <w:pgSz w:w="16838" w:h="11906" w:orient="landscape"/>
      <w:pgMar w:top="709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E24" w:rsidRDefault="00912E24">
      <w:r>
        <w:separator/>
      </w:r>
    </w:p>
  </w:endnote>
  <w:endnote w:type="continuationSeparator" w:id="1">
    <w:p w:rsidR="00912E24" w:rsidRDefault="00912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E24" w:rsidRDefault="00912E24">
      <w:r>
        <w:separator/>
      </w:r>
    </w:p>
  </w:footnote>
  <w:footnote w:type="continuationSeparator" w:id="1">
    <w:p w:rsidR="00912E24" w:rsidRDefault="00912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67F" w:rsidRDefault="0009367F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9367F" w:rsidRDefault="0009367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67F" w:rsidRDefault="0009367F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F44E5">
      <w:rPr>
        <w:rStyle w:val="a9"/>
        <w:noProof/>
      </w:rPr>
      <w:t>5</w:t>
    </w:r>
    <w:r>
      <w:rPr>
        <w:rStyle w:val="a9"/>
      </w:rPr>
      <w:fldChar w:fldCharType="end"/>
    </w:r>
  </w:p>
  <w:p w:rsidR="0009367F" w:rsidRDefault="0009367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B12" w:rsidRDefault="00233B12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33B12" w:rsidRDefault="00233B12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B12" w:rsidRDefault="00233B12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1184">
      <w:rPr>
        <w:rStyle w:val="a9"/>
        <w:noProof/>
      </w:rPr>
      <w:t>9</w:t>
    </w:r>
    <w:r>
      <w:rPr>
        <w:rStyle w:val="a9"/>
      </w:rPr>
      <w:fldChar w:fldCharType="end"/>
    </w:r>
  </w:p>
  <w:p w:rsidR="00233B12" w:rsidRDefault="00233B1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D6F40528"/>
    <w:lvl w:ilvl="0" w:tplc="2A904D6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70C00DB"/>
    <w:multiLevelType w:val="hybridMultilevel"/>
    <w:tmpl w:val="0C8A602A"/>
    <w:lvl w:ilvl="0" w:tplc="774AD794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3"/>
        </w:tabs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3"/>
        </w:tabs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3"/>
        </w:tabs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3"/>
        </w:tabs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3"/>
        </w:tabs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3"/>
        </w:tabs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3"/>
        </w:tabs>
        <w:ind w:left="7293" w:hanging="360"/>
      </w:pPr>
      <w:rPr>
        <w:rFonts w:ascii="Wingdings" w:hAnsi="Wingdings" w:hint="default"/>
      </w:rPr>
    </w:lvl>
  </w:abstractNum>
  <w:abstractNum w:abstractNumId="2">
    <w:nsid w:val="093320E5"/>
    <w:multiLevelType w:val="hybridMultilevel"/>
    <w:tmpl w:val="D1D8C65E"/>
    <w:lvl w:ilvl="0" w:tplc="81680A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7F4B7D"/>
    <w:multiLevelType w:val="hybridMultilevel"/>
    <w:tmpl w:val="35D20B74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0F375533"/>
    <w:multiLevelType w:val="hybridMultilevel"/>
    <w:tmpl w:val="B596D838"/>
    <w:lvl w:ilvl="0" w:tplc="8F16B8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9D24AD"/>
    <w:multiLevelType w:val="hybridMultilevel"/>
    <w:tmpl w:val="4E184B90"/>
    <w:lvl w:ilvl="0" w:tplc="52E6BE26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921A7FC4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0F4B59"/>
    <w:multiLevelType w:val="hybridMultilevel"/>
    <w:tmpl w:val="ABA4351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0E3DAC"/>
    <w:multiLevelType w:val="hybridMultilevel"/>
    <w:tmpl w:val="63948572"/>
    <w:lvl w:ilvl="0" w:tplc="D08E78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1E20E6D"/>
    <w:multiLevelType w:val="hybridMultilevel"/>
    <w:tmpl w:val="68DAEC7A"/>
    <w:lvl w:ilvl="0" w:tplc="041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2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74D543F"/>
    <w:multiLevelType w:val="hybridMultilevel"/>
    <w:tmpl w:val="98F80F86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AE448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6A5A42"/>
    <w:multiLevelType w:val="hybridMultilevel"/>
    <w:tmpl w:val="AA7CD066"/>
    <w:lvl w:ilvl="0" w:tplc="54965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371D55"/>
    <w:multiLevelType w:val="hybridMultilevel"/>
    <w:tmpl w:val="1B68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14FF3"/>
    <w:multiLevelType w:val="hybridMultilevel"/>
    <w:tmpl w:val="E9EECCE4"/>
    <w:lvl w:ilvl="0" w:tplc="0D12CE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6"/>
        <w:szCs w:val="26"/>
      </w:rPr>
    </w:lvl>
    <w:lvl w:ilvl="2" w:tplc="7F5C5B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F661F0A"/>
    <w:multiLevelType w:val="hybridMultilevel"/>
    <w:tmpl w:val="5840052C"/>
    <w:lvl w:ilvl="0" w:tplc="AA72586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81680A7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D807E7"/>
    <w:multiLevelType w:val="hybridMultilevel"/>
    <w:tmpl w:val="AD3E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5"/>
  </w:num>
  <w:num w:numId="4">
    <w:abstractNumId w:val="17"/>
  </w:num>
  <w:num w:numId="5">
    <w:abstractNumId w:val="6"/>
  </w:num>
  <w:num w:numId="6">
    <w:abstractNumId w:val="22"/>
  </w:num>
  <w:num w:numId="7">
    <w:abstractNumId w:val="23"/>
  </w:num>
  <w:num w:numId="8">
    <w:abstractNumId w:val="18"/>
  </w:num>
  <w:num w:numId="9">
    <w:abstractNumId w:val="19"/>
  </w:num>
  <w:num w:numId="10">
    <w:abstractNumId w:val="9"/>
  </w:num>
  <w:num w:numId="11">
    <w:abstractNumId w:val="10"/>
  </w:num>
  <w:num w:numId="12">
    <w:abstractNumId w:val="1"/>
  </w:num>
  <w:num w:numId="13">
    <w:abstractNumId w:val="11"/>
  </w:num>
  <w:num w:numId="14">
    <w:abstractNumId w:val="8"/>
  </w:num>
  <w:num w:numId="15">
    <w:abstractNumId w:val="2"/>
  </w:num>
  <w:num w:numId="16">
    <w:abstractNumId w:val="0"/>
  </w:num>
  <w:num w:numId="17">
    <w:abstractNumId w:val="7"/>
  </w:num>
  <w:num w:numId="18">
    <w:abstractNumId w:val="15"/>
  </w:num>
  <w:num w:numId="19">
    <w:abstractNumId w:val="20"/>
  </w:num>
  <w:num w:numId="20">
    <w:abstractNumId w:val="14"/>
  </w:num>
  <w:num w:numId="21">
    <w:abstractNumId w:val="4"/>
  </w:num>
  <w:num w:numId="22">
    <w:abstractNumId w:val="13"/>
  </w:num>
  <w:num w:numId="23">
    <w:abstractNumId w:val="3"/>
  </w:num>
  <w:num w:numId="24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082"/>
    <w:rsid w:val="00003680"/>
    <w:rsid w:val="000036B8"/>
    <w:rsid w:val="00003A6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F3C"/>
    <w:rsid w:val="000123F2"/>
    <w:rsid w:val="0001340E"/>
    <w:rsid w:val="00013686"/>
    <w:rsid w:val="00013A24"/>
    <w:rsid w:val="00013E53"/>
    <w:rsid w:val="0001427D"/>
    <w:rsid w:val="000149E8"/>
    <w:rsid w:val="00014DCD"/>
    <w:rsid w:val="00014FE8"/>
    <w:rsid w:val="00016A10"/>
    <w:rsid w:val="00017D1E"/>
    <w:rsid w:val="0002028F"/>
    <w:rsid w:val="000204E8"/>
    <w:rsid w:val="000205E6"/>
    <w:rsid w:val="00020944"/>
    <w:rsid w:val="00020999"/>
    <w:rsid w:val="000211E4"/>
    <w:rsid w:val="0002144A"/>
    <w:rsid w:val="00022029"/>
    <w:rsid w:val="00022137"/>
    <w:rsid w:val="00022144"/>
    <w:rsid w:val="000226B3"/>
    <w:rsid w:val="000230B0"/>
    <w:rsid w:val="00023BC2"/>
    <w:rsid w:val="00023E79"/>
    <w:rsid w:val="0002490C"/>
    <w:rsid w:val="0002561C"/>
    <w:rsid w:val="00025742"/>
    <w:rsid w:val="000263D4"/>
    <w:rsid w:val="00026832"/>
    <w:rsid w:val="00026AC8"/>
    <w:rsid w:val="00026C92"/>
    <w:rsid w:val="00026D13"/>
    <w:rsid w:val="00027939"/>
    <w:rsid w:val="00027C33"/>
    <w:rsid w:val="00027E5B"/>
    <w:rsid w:val="00027FEB"/>
    <w:rsid w:val="0003058F"/>
    <w:rsid w:val="0003093F"/>
    <w:rsid w:val="00031745"/>
    <w:rsid w:val="00031A58"/>
    <w:rsid w:val="000329D0"/>
    <w:rsid w:val="00033AA9"/>
    <w:rsid w:val="0003472C"/>
    <w:rsid w:val="000358FB"/>
    <w:rsid w:val="00035A63"/>
    <w:rsid w:val="000372BB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1D4"/>
    <w:rsid w:val="00045264"/>
    <w:rsid w:val="00045CD0"/>
    <w:rsid w:val="00046E40"/>
    <w:rsid w:val="0004735A"/>
    <w:rsid w:val="000475DE"/>
    <w:rsid w:val="00047874"/>
    <w:rsid w:val="00050544"/>
    <w:rsid w:val="0005075B"/>
    <w:rsid w:val="00051464"/>
    <w:rsid w:val="0005165F"/>
    <w:rsid w:val="00051D11"/>
    <w:rsid w:val="00051D88"/>
    <w:rsid w:val="00052268"/>
    <w:rsid w:val="0005248F"/>
    <w:rsid w:val="0005368C"/>
    <w:rsid w:val="000543DA"/>
    <w:rsid w:val="00054434"/>
    <w:rsid w:val="00054EA0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465A"/>
    <w:rsid w:val="0006486D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67B0E"/>
    <w:rsid w:val="00070201"/>
    <w:rsid w:val="00070387"/>
    <w:rsid w:val="00070921"/>
    <w:rsid w:val="00070E6E"/>
    <w:rsid w:val="00070EAB"/>
    <w:rsid w:val="00071619"/>
    <w:rsid w:val="0007175E"/>
    <w:rsid w:val="00071ADF"/>
    <w:rsid w:val="00071F33"/>
    <w:rsid w:val="00072BD3"/>
    <w:rsid w:val="00072C05"/>
    <w:rsid w:val="0007347A"/>
    <w:rsid w:val="00075540"/>
    <w:rsid w:val="00075663"/>
    <w:rsid w:val="0007582F"/>
    <w:rsid w:val="000759C3"/>
    <w:rsid w:val="00075EB7"/>
    <w:rsid w:val="0007618D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B31"/>
    <w:rsid w:val="00087B4F"/>
    <w:rsid w:val="0009023E"/>
    <w:rsid w:val="000909A2"/>
    <w:rsid w:val="00091B28"/>
    <w:rsid w:val="00091CD6"/>
    <w:rsid w:val="00093039"/>
    <w:rsid w:val="0009367F"/>
    <w:rsid w:val="00093A54"/>
    <w:rsid w:val="00093BDD"/>
    <w:rsid w:val="000948F5"/>
    <w:rsid w:val="000957BF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4E4"/>
    <w:rsid w:val="000A766A"/>
    <w:rsid w:val="000A7F55"/>
    <w:rsid w:val="000B0304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0C86"/>
    <w:rsid w:val="000C103A"/>
    <w:rsid w:val="000C2669"/>
    <w:rsid w:val="000C27E9"/>
    <w:rsid w:val="000C33D5"/>
    <w:rsid w:val="000C568A"/>
    <w:rsid w:val="000C5BD3"/>
    <w:rsid w:val="000C66E5"/>
    <w:rsid w:val="000C693A"/>
    <w:rsid w:val="000C6D96"/>
    <w:rsid w:val="000C71AF"/>
    <w:rsid w:val="000C7E29"/>
    <w:rsid w:val="000D02E9"/>
    <w:rsid w:val="000D161B"/>
    <w:rsid w:val="000D1886"/>
    <w:rsid w:val="000D19FD"/>
    <w:rsid w:val="000D26D2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EA1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61FB"/>
    <w:rsid w:val="000E7447"/>
    <w:rsid w:val="000E791B"/>
    <w:rsid w:val="000E7B89"/>
    <w:rsid w:val="000E7DD4"/>
    <w:rsid w:val="000F01A5"/>
    <w:rsid w:val="000F03C8"/>
    <w:rsid w:val="000F12BE"/>
    <w:rsid w:val="000F13B3"/>
    <w:rsid w:val="000F1F19"/>
    <w:rsid w:val="000F24C2"/>
    <w:rsid w:val="000F265D"/>
    <w:rsid w:val="000F313C"/>
    <w:rsid w:val="000F3877"/>
    <w:rsid w:val="000F43DA"/>
    <w:rsid w:val="000F44E5"/>
    <w:rsid w:val="000F455C"/>
    <w:rsid w:val="000F6EE4"/>
    <w:rsid w:val="000F77DF"/>
    <w:rsid w:val="000F7CD0"/>
    <w:rsid w:val="001009C5"/>
    <w:rsid w:val="00101070"/>
    <w:rsid w:val="00101EAB"/>
    <w:rsid w:val="00101FDE"/>
    <w:rsid w:val="001020F8"/>
    <w:rsid w:val="00102168"/>
    <w:rsid w:val="00103242"/>
    <w:rsid w:val="0010328B"/>
    <w:rsid w:val="00103FB3"/>
    <w:rsid w:val="001040A9"/>
    <w:rsid w:val="00104275"/>
    <w:rsid w:val="001042F7"/>
    <w:rsid w:val="00104963"/>
    <w:rsid w:val="00105E67"/>
    <w:rsid w:val="00105E71"/>
    <w:rsid w:val="0010615A"/>
    <w:rsid w:val="00107ED8"/>
    <w:rsid w:val="001114D7"/>
    <w:rsid w:val="00111FB5"/>
    <w:rsid w:val="00112B20"/>
    <w:rsid w:val="00112E3A"/>
    <w:rsid w:val="00113173"/>
    <w:rsid w:val="001143B2"/>
    <w:rsid w:val="00114CF1"/>
    <w:rsid w:val="00116019"/>
    <w:rsid w:val="001160D0"/>
    <w:rsid w:val="00116CD0"/>
    <w:rsid w:val="0011798D"/>
    <w:rsid w:val="00117D64"/>
    <w:rsid w:val="0012030E"/>
    <w:rsid w:val="00120C54"/>
    <w:rsid w:val="00120D50"/>
    <w:rsid w:val="0012171D"/>
    <w:rsid w:val="00121F2A"/>
    <w:rsid w:val="001221F0"/>
    <w:rsid w:val="00122267"/>
    <w:rsid w:val="0012502A"/>
    <w:rsid w:val="00125440"/>
    <w:rsid w:val="001266B9"/>
    <w:rsid w:val="001267FB"/>
    <w:rsid w:val="001277A3"/>
    <w:rsid w:val="00130E82"/>
    <w:rsid w:val="001310EE"/>
    <w:rsid w:val="00131FBD"/>
    <w:rsid w:val="0013206B"/>
    <w:rsid w:val="00132A15"/>
    <w:rsid w:val="00132A46"/>
    <w:rsid w:val="00132C36"/>
    <w:rsid w:val="00132D4D"/>
    <w:rsid w:val="00133CC9"/>
    <w:rsid w:val="00133F51"/>
    <w:rsid w:val="00134986"/>
    <w:rsid w:val="001349EA"/>
    <w:rsid w:val="00135E5A"/>
    <w:rsid w:val="00135FC6"/>
    <w:rsid w:val="001369BA"/>
    <w:rsid w:val="00136A56"/>
    <w:rsid w:val="001371A4"/>
    <w:rsid w:val="00137A71"/>
    <w:rsid w:val="00137F10"/>
    <w:rsid w:val="0014010B"/>
    <w:rsid w:val="00140270"/>
    <w:rsid w:val="001413A6"/>
    <w:rsid w:val="001416AF"/>
    <w:rsid w:val="00141753"/>
    <w:rsid w:val="00142B47"/>
    <w:rsid w:val="00142D50"/>
    <w:rsid w:val="00143627"/>
    <w:rsid w:val="00143981"/>
    <w:rsid w:val="00143D8E"/>
    <w:rsid w:val="001440B1"/>
    <w:rsid w:val="00144AE5"/>
    <w:rsid w:val="00145468"/>
    <w:rsid w:val="0014575B"/>
    <w:rsid w:val="00145EE0"/>
    <w:rsid w:val="00146829"/>
    <w:rsid w:val="00146CC8"/>
    <w:rsid w:val="00146EDA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57E4B"/>
    <w:rsid w:val="0016014F"/>
    <w:rsid w:val="001625F0"/>
    <w:rsid w:val="00162813"/>
    <w:rsid w:val="00163863"/>
    <w:rsid w:val="00163C91"/>
    <w:rsid w:val="001644D3"/>
    <w:rsid w:val="001646CB"/>
    <w:rsid w:val="00164842"/>
    <w:rsid w:val="00164ED7"/>
    <w:rsid w:val="00165A63"/>
    <w:rsid w:val="00165C7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5E2"/>
    <w:rsid w:val="0017278E"/>
    <w:rsid w:val="00172E45"/>
    <w:rsid w:val="00173351"/>
    <w:rsid w:val="00174263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3C84"/>
    <w:rsid w:val="00184280"/>
    <w:rsid w:val="0018460A"/>
    <w:rsid w:val="001851C1"/>
    <w:rsid w:val="0018547B"/>
    <w:rsid w:val="00185E8F"/>
    <w:rsid w:val="001862D3"/>
    <w:rsid w:val="00186514"/>
    <w:rsid w:val="00186FF4"/>
    <w:rsid w:val="0018738F"/>
    <w:rsid w:val="00187932"/>
    <w:rsid w:val="00190270"/>
    <w:rsid w:val="001904DB"/>
    <w:rsid w:val="00190A8F"/>
    <w:rsid w:val="001925B7"/>
    <w:rsid w:val="001928DF"/>
    <w:rsid w:val="00192CD0"/>
    <w:rsid w:val="00193152"/>
    <w:rsid w:val="001935FE"/>
    <w:rsid w:val="00193E73"/>
    <w:rsid w:val="001944AC"/>
    <w:rsid w:val="001948F2"/>
    <w:rsid w:val="00194AD5"/>
    <w:rsid w:val="00194B89"/>
    <w:rsid w:val="00196790"/>
    <w:rsid w:val="001A06EE"/>
    <w:rsid w:val="001A0ECA"/>
    <w:rsid w:val="001A18A5"/>
    <w:rsid w:val="001A1CC2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B06C3"/>
    <w:rsid w:val="001B0A91"/>
    <w:rsid w:val="001B0A92"/>
    <w:rsid w:val="001B1075"/>
    <w:rsid w:val="001B132E"/>
    <w:rsid w:val="001B21BB"/>
    <w:rsid w:val="001B2974"/>
    <w:rsid w:val="001B2B0A"/>
    <w:rsid w:val="001B2E9A"/>
    <w:rsid w:val="001B2EE0"/>
    <w:rsid w:val="001B3B71"/>
    <w:rsid w:val="001B3B8C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9A8"/>
    <w:rsid w:val="001C1E77"/>
    <w:rsid w:val="001C1FFE"/>
    <w:rsid w:val="001C23B7"/>
    <w:rsid w:val="001C272E"/>
    <w:rsid w:val="001C2D86"/>
    <w:rsid w:val="001C3C1F"/>
    <w:rsid w:val="001C42B0"/>
    <w:rsid w:val="001C49FD"/>
    <w:rsid w:val="001C4E16"/>
    <w:rsid w:val="001C4EC5"/>
    <w:rsid w:val="001C56F3"/>
    <w:rsid w:val="001C5FA9"/>
    <w:rsid w:val="001C66D0"/>
    <w:rsid w:val="001C70CF"/>
    <w:rsid w:val="001C7173"/>
    <w:rsid w:val="001C78CB"/>
    <w:rsid w:val="001C7C3A"/>
    <w:rsid w:val="001C7C88"/>
    <w:rsid w:val="001D0497"/>
    <w:rsid w:val="001D07D3"/>
    <w:rsid w:val="001D1134"/>
    <w:rsid w:val="001D132A"/>
    <w:rsid w:val="001D174F"/>
    <w:rsid w:val="001D1DFF"/>
    <w:rsid w:val="001D2FDD"/>
    <w:rsid w:val="001D3383"/>
    <w:rsid w:val="001D3736"/>
    <w:rsid w:val="001D3B03"/>
    <w:rsid w:val="001D495A"/>
    <w:rsid w:val="001D4ABF"/>
    <w:rsid w:val="001D54F1"/>
    <w:rsid w:val="001D5541"/>
    <w:rsid w:val="001D578D"/>
    <w:rsid w:val="001D5BE8"/>
    <w:rsid w:val="001D72F2"/>
    <w:rsid w:val="001D75C9"/>
    <w:rsid w:val="001D7700"/>
    <w:rsid w:val="001E00CA"/>
    <w:rsid w:val="001E1FA1"/>
    <w:rsid w:val="001E220A"/>
    <w:rsid w:val="001E44D1"/>
    <w:rsid w:val="001E5248"/>
    <w:rsid w:val="001E531B"/>
    <w:rsid w:val="001E5821"/>
    <w:rsid w:val="001E6DF7"/>
    <w:rsid w:val="001E7B53"/>
    <w:rsid w:val="001F06D5"/>
    <w:rsid w:val="001F099D"/>
    <w:rsid w:val="001F1590"/>
    <w:rsid w:val="001F19F6"/>
    <w:rsid w:val="001F1D53"/>
    <w:rsid w:val="001F279C"/>
    <w:rsid w:val="001F29B6"/>
    <w:rsid w:val="001F2E39"/>
    <w:rsid w:val="001F456C"/>
    <w:rsid w:val="001F4658"/>
    <w:rsid w:val="001F67B8"/>
    <w:rsid w:val="001F690E"/>
    <w:rsid w:val="001F7148"/>
    <w:rsid w:val="001F7458"/>
    <w:rsid w:val="001F7548"/>
    <w:rsid w:val="001F781B"/>
    <w:rsid w:val="001F7A03"/>
    <w:rsid w:val="001F7B45"/>
    <w:rsid w:val="001F7D47"/>
    <w:rsid w:val="0020115D"/>
    <w:rsid w:val="002012D9"/>
    <w:rsid w:val="002014C7"/>
    <w:rsid w:val="00201AC9"/>
    <w:rsid w:val="00201C85"/>
    <w:rsid w:val="00202E4E"/>
    <w:rsid w:val="00202F70"/>
    <w:rsid w:val="002035A7"/>
    <w:rsid w:val="00203AA2"/>
    <w:rsid w:val="002052A6"/>
    <w:rsid w:val="002057B9"/>
    <w:rsid w:val="0020640E"/>
    <w:rsid w:val="002064A4"/>
    <w:rsid w:val="002065A5"/>
    <w:rsid w:val="002068FA"/>
    <w:rsid w:val="00206E27"/>
    <w:rsid w:val="0020779C"/>
    <w:rsid w:val="00207B1C"/>
    <w:rsid w:val="00211240"/>
    <w:rsid w:val="002113DD"/>
    <w:rsid w:val="00211427"/>
    <w:rsid w:val="00211538"/>
    <w:rsid w:val="00211831"/>
    <w:rsid w:val="00211A63"/>
    <w:rsid w:val="002124F0"/>
    <w:rsid w:val="00212B73"/>
    <w:rsid w:val="00214503"/>
    <w:rsid w:val="002157BD"/>
    <w:rsid w:val="00217796"/>
    <w:rsid w:val="00220205"/>
    <w:rsid w:val="00220C85"/>
    <w:rsid w:val="0022138C"/>
    <w:rsid w:val="00221469"/>
    <w:rsid w:val="002214BC"/>
    <w:rsid w:val="002217A2"/>
    <w:rsid w:val="0022190A"/>
    <w:rsid w:val="00221A15"/>
    <w:rsid w:val="002238CE"/>
    <w:rsid w:val="00223945"/>
    <w:rsid w:val="0022564C"/>
    <w:rsid w:val="00225703"/>
    <w:rsid w:val="00225893"/>
    <w:rsid w:val="0022625A"/>
    <w:rsid w:val="00226B09"/>
    <w:rsid w:val="0023131D"/>
    <w:rsid w:val="00231C02"/>
    <w:rsid w:val="002320CD"/>
    <w:rsid w:val="00232517"/>
    <w:rsid w:val="00232AF0"/>
    <w:rsid w:val="00233B12"/>
    <w:rsid w:val="002340D4"/>
    <w:rsid w:val="002343AC"/>
    <w:rsid w:val="00235091"/>
    <w:rsid w:val="0023520C"/>
    <w:rsid w:val="00235211"/>
    <w:rsid w:val="00235757"/>
    <w:rsid w:val="0023657A"/>
    <w:rsid w:val="002366D9"/>
    <w:rsid w:val="002369AB"/>
    <w:rsid w:val="00236B9A"/>
    <w:rsid w:val="00236D50"/>
    <w:rsid w:val="002377B3"/>
    <w:rsid w:val="0024016E"/>
    <w:rsid w:val="002401F2"/>
    <w:rsid w:val="00240B64"/>
    <w:rsid w:val="00240C6C"/>
    <w:rsid w:val="002415CE"/>
    <w:rsid w:val="00241DFE"/>
    <w:rsid w:val="002424CF"/>
    <w:rsid w:val="00242D43"/>
    <w:rsid w:val="00242FC6"/>
    <w:rsid w:val="002431C5"/>
    <w:rsid w:val="002431F7"/>
    <w:rsid w:val="0024353C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4780F"/>
    <w:rsid w:val="00251420"/>
    <w:rsid w:val="002514C7"/>
    <w:rsid w:val="00251A56"/>
    <w:rsid w:val="00252513"/>
    <w:rsid w:val="00252D85"/>
    <w:rsid w:val="002532A3"/>
    <w:rsid w:val="002535ED"/>
    <w:rsid w:val="002554C4"/>
    <w:rsid w:val="00255843"/>
    <w:rsid w:val="00255A13"/>
    <w:rsid w:val="00255CC1"/>
    <w:rsid w:val="00260678"/>
    <w:rsid w:val="00261312"/>
    <w:rsid w:val="00261B73"/>
    <w:rsid w:val="00262463"/>
    <w:rsid w:val="00262D35"/>
    <w:rsid w:val="0026423C"/>
    <w:rsid w:val="002646A9"/>
    <w:rsid w:val="0026649A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6332"/>
    <w:rsid w:val="0028706F"/>
    <w:rsid w:val="002873D8"/>
    <w:rsid w:val="00287C7C"/>
    <w:rsid w:val="00287D00"/>
    <w:rsid w:val="002901B1"/>
    <w:rsid w:val="00290368"/>
    <w:rsid w:val="00290534"/>
    <w:rsid w:val="002905F5"/>
    <w:rsid w:val="00290C0D"/>
    <w:rsid w:val="002911CF"/>
    <w:rsid w:val="002911FB"/>
    <w:rsid w:val="0029137F"/>
    <w:rsid w:val="00291CDC"/>
    <w:rsid w:val="00291E0E"/>
    <w:rsid w:val="0029227E"/>
    <w:rsid w:val="0029392D"/>
    <w:rsid w:val="00293A22"/>
    <w:rsid w:val="0029416E"/>
    <w:rsid w:val="00295CF0"/>
    <w:rsid w:val="00296646"/>
    <w:rsid w:val="002968D3"/>
    <w:rsid w:val="00297A23"/>
    <w:rsid w:val="00297A61"/>
    <w:rsid w:val="002A0716"/>
    <w:rsid w:val="002A0F43"/>
    <w:rsid w:val="002A1EDA"/>
    <w:rsid w:val="002A1F83"/>
    <w:rsid w:val="002A254E"/>
    <w:rsid w:val="002A296C"/>
    <w:rsid w:val="002A2AFB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782"/>
    <w:rsid w:val="002A5E2A"/>
    <w:rsid w:val="002A6365"/>
    <w:rsid w:val="002A6908"/>
    <w:rsid w:val="002A70EA"/>
    <w:rsid w:val="002B07CD"/>
    <w:rsid w:val="002B098D"/>
    <w:rsid w:val="002B1EC7"/>
    <w:rsid w:val="002B1F6C"/>
    <w:rsid w:val="002B2FB8"/>
    <w:rsid w:val="002B35D5"/>
    <w:rsid w:val="002B4F37"/>
    <w:rsid w:val="002B55D4"/>
    <w:rsid w:val="002B5B1B"/>
    <w:rsid w:val="002B6404"/>
    <w:rsid w:val="002B6BFF"/>
    <w:rsid w:val="002B6E37"/>
    <w:rsid w:val="002B6E39"/>
    <w:rsid w:val="002B71C5"/>
    <w:rsid w:val="002B78F4"/>
    <w:rsid w:val="002B7E6B"/>
    <w:rsid w:val="002C2100"/>
    <w:rsid w:val="002C2312"/>
    <w:rsid w:val="002C280D"/>
    <w:rsid w:val="002C2C62"/>
    <w:rsid w:val="002C484C"/>
    <w:rsid w:val="002C4C78"/>
    <w:rsid w:val="002C5301"/>
    <w:rsid w:val="002C5382"/>
    <w:rsid w:val="002C56B8"/>
    <w:rsid w:val="002C57B6"/>
    <w:rsid w:val="002C59B2"/>
    <w:rsid w:val="002C6ABD"/>
    <w:rsid w:val="002C6B65"/>
    <w:rsid w:val="002D0340"/>
    <w:rsid w:val="002D0387"/>
    <w:rsid w:val="002D06E5"/>
    <w:rsid w:val="002D088E"/>
    <w:rsid w:val="002D1369"/>
    <w:rsid w:val="002D2367"/>
    <w:rsid w:val="002D2BD5"/>
    <w:rsid w:val="002D2FD8"/>
    <w:rsid w:val="002D37D6"/>
    <w:rsid w:val="002D3814"/>
    <w:rsid w:val="002D38A9"/>
    <w:rsid w:val="002D3DA7"/>
    <w:rsid w:val="002D44C3"/>
    <w:rsid w:val="002D4BA8"/>
    <w:rsid w:val="002D5AE2"/>
    <w:rsid w:val="002D617E"/>
    <w:rsid w:val="002D635E"/>
    <w:rsid w:val="002D6A1B"/>
    <w:rsid w:val="002D6B97"/>
    <w:rsid w:val="002D719D"/>
    <w:rsid w:val="002D7813"/>
    <w:rsid w:val="002E1AA0"/>
    <w:rsid w:val="002E2129"/>
    <w:rsid w:val="002E3D15"/>
    <w:rsid w:val="002E413A"/>
    <w:rsid w:val="002E4422"/>
    <w:rsid w:val="002E47BC"/>
    <w:rsid w:val="002E5C1C"/>
    <w:rsid w:val="002E640C"/>
    <w:rsid w:val="002E6BFD"/>
    <w:rsid w:val="002E6C8E"/>
    <w:rsid w:val="002E7C6A"/>
    <w:rsid w:val="002F1127"/>
    <w:rsid w:val="002F164E"/>
    <w:rsid w:val="002F195D"/>
    <w:rsid w:val="002F2EE6"/>
    <w:rsid w:val="002F3210"/>
    <w:rsid w:val="002F3B7F"/>
    <w:rsid w:val="002F3FF8"/>
    <w:rsid w:val="002F40F8"/>
    <w:rsid w:val="002F4585"/>
    <w:rsid w:val="002F4C3E"/>
    <w:rsid w:val="002F568D"/>
    <w:rsid w:val="002F6079"/>
    <w:rsid w:val="002F6F87"/>
    <w:rsid w:val="0030008E"/>
    <w:rsid w:val="0030021F"/>
    <w:rsid w:val="003009E6"/>
    <w:rsid w:val="00301D60"/>
    <w:rsid w:val="003022D0"/>
    <w:rsid w:val="00302333"/>
    <w:rsid w:val="00303780"/>
    <w:rsid w:val="00303D3C"/>
    <w:rsid w:val="00303E5C"/>
    <w:rsid w:val="00303FEF"/>
    <w:rsid w:val="00304472"/>
    <w:rsid w:val="00304F6F"/>
    <w:rsid w:val="0030523D"/>
    <w:rsid w:val="00305A6A"/>
    <w:rsid w:val="00305DDA"/>
    <w:rsid w:val="00306140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2A59"/>
    <w:rsid w:val="00313730"/>
    <w:rsid w:val="00313A62"/>
    <w:rsid w:val="00313ABD"/>
    <w:rsid w:val="003144CC"/>
    <w:rsid w:val="00315435"/>
    <w:rsid w:val="00316443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3B5"/>
    <w:rsid w:val="00325CD6"/>
    <w:rsid w:val="0032611E"/>
    <w:rsid w:val="00326FBC"/>
    <w:rsid w:val="00327049"/>
    <w:rsid w:val="00327AA4"/>
    <w:rsid w:val="00327F3C"/>
    <w:rsid w:val="00330EB8"/>
    <w:rsid w:val="003310D3"/>
    <w:rsid w:val="0033154F"/>
    <w:rsid w:val="00331A0E"/>
    <w:rsid w:val="00332035"/>
    <w:rsid w:val="00332043"/>
    <w:rsid w:val="003322DE"/>
    <w:rsid w:val="0033241C"/>
    <w:rsid w:val="00332CF6"/>
    <w:rsid w:val="00333A3F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099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6B9"/>
    <w:rsid w:val="003479CE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77BD"/>
    <w:rsid w:val="00357891"/>
    <w:rsid w:val="00357BFC"/>
    <w:rsid w:val="00357E3B"/>
    <w:rsid w:val="00360270"/>
    <w:rsid w:val="00360E92"/>
    <w:rsid w:val="003617FE"/>
    <w:rsid w:val="0036360C"/>
    <w:rsid w:val="00363E17"/>
    <w:rsid w:val="00364429"/>
    <w:rsid w:val="003644CA"/>
    <w:rsid w:val="00364A43"/>
    <w:rsid w:val="00364AB7"/>
    <w:rsid w:val="00364F2E"/>
    <w:rsid w:val="00365571"/>
    <w:rsid w:val="0036572E"/>
    <w:rsid w:val="00366938"/>
    <w:rsid w:val="00366F1F"/>
    <w:rsid w:val="00367934"/>
    <w:rsid w:val="003704F0"/>
    <w:rsid w:val="00370609"/>
    <w:rsid w:val="003708B1"/>
    <w:rsid w:val="00370B0F"/>
    <w:rsid w:val="003712EA"/>
    <w:rsid w:val="003717C4"/>
    <w:rsid w:val="0037193C"/>
    <w:rsid w:val="00371B98"/>
    <w:rsid w:val="00371D25"/>
    <w:rsid w:val="00371EAE"/>
    <w:rsid w:val="003723B1"/>
    <w:rsid w:val="00372A61"/>
    <w:rsid w:val="00373F85"/>
    <w:rsid w:val="003744B9"/>
    <w:rsid w:val="0037476A"/>
    <w:rsid w:val="00374C17"/>
    <w:rsid w:val="003753BA"/>
    <w:rsid w:val="00375A60"/>
    <w:rsid w:val="00375BF6"/>
    <w:rsid w:val="003767AE"/>
    <w:rsid w:val="00376A17"/>
    <w:rsid w:val="00376E26"/>
    <w:rsid w:val="00376F77"/>
    <w:rsid w:val="003772AF"/>
    <w:rsid w:val="003773AB"/>
    <w:rsid w:val="00380A60"/>
    <w:rsid w:val="00380B0F"/>
    <w:rsid w:val="00380F51"/>
    <w:rsid w:val="00382122"/>
    <w:rsid w:val="00382BC5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0DE5"/>
    <w:rsid w:val="00391179"/>
    <w:rsid w:val="00391BF9"/>
    <w:rsid w:val="00391CC9"/>
    <w:rsid w:val="00392ABA"/>
    <w:rsid w:val="00393C72"/>
    <w:rsid w:val="00394197"/>
    <w:rsid w:val="003941AC"/>
    <w:rsid w:val="00394896"/>
    <w:rsid w:val="00395A6D"/>
    <w:rsid w:val="00395B75"/>
    <w:rsid w:val="0039660C"/>
    <w:rsid w:val="00397321"/>
    <w:rsid w:val="00397A67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051"/>
    <w:rsid w:val="003A7270"/>
    <w:rsid w:val="003A743A"/>
    <w:rsid w:val="003A7F2D"/>
    <w:rsid w:val="003B0D1D"/>
    <w:rsid w:val="003B1439"/>
    <w:rsid w:val="003B160E"/>
    <w:rsid w:val="003B217B"/>
    <w:rsid w:val="003B21AB"/>
    <w:rsid w:val="003B26FB"/>
    <w:rsid w:val="003B29C5"/>
    <w:rsid w:val="003B2DA7"/>
    <w:rsid w:val="003B354C"/>
    <w:rsid w:val="003B37CB"/>
    <w:rsid w:val="003B5382"/>
    <w:rsid w:val="003B54CB"/>
    <w:rsid w:val="003B56BA"/>
    <w:rsid w:val="003B67FD"/>
    <w:rsid w:val="003B6EA5"/>
    <w:rsid w:val="003B7453"/>
    <w:rsid w:val="003B74B7"/>
    <w:rsid w:val="003C1AA6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6D6E"/>
    <w:rsid w:val="003C7374"/>
    <w:rsid w:val="003C763C"/>
    <w:rsid w:val="003C79A6"/>
    <w:rsid w:val="003C7B09"/>
    <w:rsid w:val="003D048A"/>
    <w:rsid w:val="003D0983"/>
    <w:rsid w:val="003D1448"/>
    <w:rsid w:val="003D2834"/>
    <w:rsid w:val="003D2F6C"/>
    <w:rsid w:val="003D3385"/>
    <w:rsid w:val="003D4176"/>
    <w:rsid w:val="003D4E84"/>
    <w:rsid w:val="003D5940"/>
    <w:rsid w:val="003D614F"/>
    <w:rsid w:val="003D6946"/>
    <w:rsid w:val="003D6C99"/>
    <w:rsid w:val="003D6E89"/>
    <w:rsid w:val="003D7B3C"/>
    <w:rsid w:val="003D7DC9"/>
    <w:rsid w:val="003E011C"/>
    <w:rsid w:val="003E0425"/>
    <w:rsid w:val="003E0C96"/>
    <w:rsid w:val="003E12DF"/>
    <w:rsid w:val="003E1585"/>
    <w:rsid w:val="003E1873"/>
    <w:rsid w:val="003E285E"/>
    <w:rsid w:val="003E384B"/>
    <w:rsid w:val="003E3ECE"/>
    <w:rsid w:val="003E40B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3BA"/>
    <w:rsid w:val="003F1AFD"/>
    <w:rsid w:val="003F245F"/>
    <w:rsid w:val="003F277F"/>
    <w:rsid w:val="003F2C43"/>
    <w:rsid w:val="003F328D"/>
    <w:rsid w:val="003F3412"/>
    <w:rsid w:val="003F3DBD"/>
    <w:rsid w:val="003F3F3F"/>
    <w:rsid w:val="003F4119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16C9"/>
    <w:rsid w:val="00401E9B"/>
    <w:rsid w:val="00401FED"/>
    <w:rsid w:val="0040325A"/>
    <w:rsid w:val="00403BA5"/>
    <w:rsid w:val="0040590D"/>
    <w:rsid w:val="0040620B"/>
    <w:rsid w:val="00406399"/>
    <w:rsid w:val="0040683D"/>
    <w:rsid w:val="00406883"/>
    <w:rsid w:val="00407787"/>
    <w:rsid w:val="00410AE3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1773A"/>
    <w:rsid w:val="00420194"/>
    <w:rsid w:val="0042092E"/>
    <w:rsid w:val="00420B2F"/>
    <w:rsid w:val="004210B3"/>
    <w:rsid w:val="004219BA"/>
    <w:rsid w:val="00422057"/>
    <w:rsid w:val="0042315F"/>
    <w:rsid w:val="004232CA"/>
    <w:rsid w:val="0042349A"/>
    <w:rsid w:val="00423F2D"/>
    <w:rsid w:val="00423F65"/>
    <w:rsid w:val="00424C94"/>
    <w:rsid w:val="00425C13"/>
    <w:rsid w:val="0042725E"/>
    <w:rsid w:val="004279C2"/>
    <w:rsid w:val="0043011E"/>
    <w:rsid w:val="00430AA2"/>
    <w:rsid w:val="00430EEE"/>
    <w:rsid w:val="00431D45"/>
    <w:rsid w:val="00431F2E"/>
    <w:rsid w:val="004322C5"/>
    <w:rsid w:val="0043239C"/>
    <w:rsid w:val="00432E29"/>
    <w:rsid w:val="00432F0D"/>
    <w:rsid w:val="00433296"/>
    <w:rsid w:val="004334B6"/>
    <w:rsid w:val="00433BC0"/>
    <w:rsid w:val="004349E6"/>
    <w:rsid w:val="00435290"/>
    <w:rsid w:val="004353D7"/>
    <w:rsid w:val="00435A93"/>
    <w:rsid w:val="00437144"/>
    <w:rsid w:val="00437C0E"/>
    <w:rsid w:val="00437E3E"/>
    <w:rsid w:val="00437EA8"/>
    <w:rsid w:val="00440710"/>
    <w:rsid w:val="00440B0E"/>
    <w:rsid w:val="00440BA4"/>
    <w:rsid w:val="0044183C"/>
    <w:rsid w:val="0044224A"/>
    <w:rsid w:val="00442739"/>
    <w:rsid w:val="00442BE6"/>
    <w:rsid w:val="004431E1"/>
    <w:rsid w:val="004438A7"/>
    <w:rsid w:val="00444005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60226"/>
    <w:rsid w:val="00460267"/>
    <w:rsid w:val="004608D8"/>
    <w:rsid w:val="00460B24"/>
    <w:rsid w:val="00461145"/>
    <w:rsid w:val="00461182"/>
    <w:rsid w:val="004615A8"/>
    <w:rsid w:val="00462413"/>
    <w:rsid w:val="00464E7C"/>
    <w:rsid w:val="00465E4A"/>
    <w:rsid w:val="004661C8"/>
    <w:rsid w:val="004664FF"/>
    <w:rsid w:val="00466BAD"/>
    <w:rsid w:val="00467AE2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42"/>
    <w:rsid w:val="00473CE1"/>
    <w:rsid w:val="00473E32"/>
    <w:rsid w:val="00474832"/>
    <w:rsid w:val="0047539E"/>
    <w:rsid w:val="004759B3"/>
    <w:rsid w:val="004760A6"/>
    <w:rsid w:val="004762C4"/>
    <w:rsid w:val="00476CED"/>
    <w:rsid w:val="00476EF2"/>
    <w:rsid w:val="00477D96"/>
    <w:rsid w:val="004811AE"/>
    <w:rsid w:val="00483831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D37"/>
    <w:rsid w:val="00491F4A"/>
    <w:rsid w:val="00493275"/>
    <w:rsid w:val="00493903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178"/>
    <w:rsid w:val="004A790D"/>
    <w:rsid w:val="004B0522"/>
    <w:rsid w:val="004B0B25"/>
    <w:rsid w:val="004B0C80"/>
    <w:rsid w:val="004B112A"/>
    <w:rsid w:val="004B125F"/>
    <w:rsid w:val="004B1CE1"/>
    <w:rsid w:val="004B22F4"/>
    <w:rsid w:val="004B4407"/>
    <w:rsid w:val="004B5974"/>
    <w:rsid w:val="004B5AAE"/>
    <w:rsid w:val="004B5BB7"/>
    <w:rsid w:val="004B5E8E"/>
    <w:rsid w:val="004B603F"/>
    <w:rsid w:val="004B6BDD"/>
    <w:rsid w:val="004B6F4E"/>
    <w:rsid w:val="004B6FC2"/>
    <w:rsid w:val="004B7276"/>
    <w:rsid w:val="004B7906"/>
    <w:rsid w:val="004B7FB7"/>
    <w:rsid w:val="004C0471"/>
    <w:rsid w:val="004C0BE6"/>
    <w:rsid w:val="004C12DE"/>
    <w:rsid w:val="004C157E"/>
    <w:rsid w:val="004C19B6"/>
    <w:rsid w:val="004C1C58"/>
    <w:rsid w:val="004C2018"/>
    <w:rsid w:val="004C20D5"/>
    <w:rsid w:val="004C3050"/>
    <w:rsid w:val="004C4832"/>
    <w:rsid w:val="004C4E1F"/>
    <w:rsid w:val="004C65D4"/>
    <w:rsid w:val="004C6DE2"/>
    <w:rsid w:val="004C7179"/>
    <w:rsid w:val="004C7D7C"/>
    <w:rsid w:val="004D02FB"/>
    <w:rsid w:val="004D0DC4"/>
    <w:rsid w:val="004D0F1C"/>
    <w:rsid w:val="004D0F49"/>
    <w:rsid w:val="004D1A0B"/>
    <w:rsid w:val="004D24D9"/>
    <w:rsid w:val="004D2875"/>
    <w:rsid w:val="004D3F39"/>
    <w:rsid w:val="004D4E82"/>
    <w:rsid w:val="004D542B"/>
    <w:rsid w:val="004D5AF4"/>
    <w:rsid w:val="004D7A0D"/>
    <w:rsid w:val="004E0B97"/>
    <w:rsid w:val="004E1035"/>
    <w:rsid w:val="004E156E"/>
    <w:rsid w:val="004E1B39"/>
    <w:rsid w:val="004E1CEE"/>
    <w:rsid w:val="004E1D53"/>
    <w:rsid w:val="004E2757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70"/>
    <w:rsid w:val="004F28FC"/>
    <w:rsid w:val="004F2966"/>
    <w:rsid w:val="004F2D56"/>
    <w:rsid w:val="004F3CC4"/>
    <w:rsid w:val="004F424E"/>
    <w:rsid w:val="004F45DF"/>
    <w:rsid w:val="004F5356"/>
    <w:rsid w:val="004F5829"/>
    <w:rsid w:val="004F5CE1"/>
    <w:rsid w:val="004F671B"/>
    <w:rsid w:val="004F6BF5"/>
    <w:rsid w:val="004F743E"/>
    <w:rsid w:val="004F76FD"/>
    <w:rsid w:val="0050035B"/>
    <w:rsid w:val="00500891"/>
    <w:rsid w:val="00500B81"/>
    <w:rsid w:val="005015E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CAC"/>
    <w:rsid w:val="00505620"/>
    <w:rsid w:val="005056A9"/>
    <w:rsid w:val="00506305"/>
    <w:rsid w:val="00506F0B"/>
    <w:rsid w:val="005075A2"/>
    <w:rsid w:val="00507A81"/>
    <w:rsid w:val="00507B42"/>
    <w:rsid w:val="00510253"/>
    <w:rsid w:val="005106FB"/>
    <w:rsid w:val="00510B03"/>
    <w:rsid w:val="00510CA4"/>
    <w:rsid w:val="00510F71"/>
    <w:rsid w:val="005113DF"/>
    <w:rsid w:val="005116B8"/>
    <w:rsid w:val="00511F82"/>
    <w:rsid w:val="00512387"/>
    <w:rsid w:val="005123E0"/>
    <w:rsid w:val="005124D4"/>
    <w:rsid w:val="00512A4A"/>
    <w:rsid w:val="00513CB5"/>
    <w:rsid w:val="00513D3A"/>
    <w:rsid w:val="0051411A"/>
    <w:rsid w:val="005145F8"/>
    <w:rsid w:val="00514644"/>
    <w:rsid w:val="005178C1"/>
    <w:rsid w:val="00520439"/>
    <w:rsid w:val="00520548"/>
    <w:rsid w:val="00520B63"/>
    <w:rsid w:val="005212E0"/>
    <w:rsid w:val="005219E9"/>
    <w:rsid w:val="00521B7D"/>
    <w:rsid w:val="005220B1"/>
    <w:rsid w:val="00522776"/>
    <w:rsid w:val="0052293F"/>
    <w:rsid w:val="00522FF4"/>
    <w:rsid w:val="005239A1"/>
    <w:rsid w:val="00524794"/>
    <w:rsid w:val="00524A07"/>
    <w:rsid w:val="00524E48"/>
    <w:rsid w:val="0052797A"/>
    <w:rsid w:val="005309DE"/>
    <w:rsid w:val="00531080"/>
    <w:rsid w:val="00531392"/>
    <w:rsid w:val="00532AB9"/>
    <w:rsid w:val="00532E80"/>
    <w:rsid w:val="005334E9"/>
    <w:rsid w:val="005338F2"/>
    <w:rsid w:val="00534B0D"/>
    <w:rsid w:val="00535CCA"/>
    <w:rsid w:val="005365D8"/>
    <w:rsid w:val="005370F2"/>
    <w:rsid w:val="0054086E"/>
    <w:rsid w:val="00540A16"/>
    <w:rsid w:val="00540DC7"/>
    <w:rsid w:val="00541356"/>
    <w:rsid w:val="0054218D"/>
    <w:rsid w:val="00542536"/>
    <w:rsid w:val="00542A64"/>
    <w:rsid w:val="00542F72"/>
    <w:rsid w:val="00543AF1"/>
    <w:rsid w:val="00543FE5"/>
    <w:rsid w:val="00544209"/>
    <w:rsid w:val="00544751"/>
    <w:rsid w:val="00544764"/>
    <w:rsid w:val="0054557F"/>
    <w:rsid w:val="0054560F"/>
    <w:rsid w:val="0054566A"/>
    <w:rsid w:val="0054601F"/>
    <w:rsid w:val="0054673B"/>
    <w:rsid w:val="005470B2"/>
    <w:rsid w:val="005473EF"/>
    <w:rsid w:val="005476FD"/>
    <w:rsid w:val="0054773F"/>
    <w:rsid w:val="00547A51"/>
    <w:rsid w:val="0055083F"/>
    <w:rsid w:val="00550A92"/>
    <w:rsid w:val="005510CD"/>
    <w:rsid w:val="005516A7"/>
    <w:rsid w:val="00551E81"/>
    <w:rsid w:val="005526E8"/>
    <w:rsid w:val="005531AE"/>
    <w:rsid w:val="00553687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788"/>
    <w:rsid w:val="005618D0"/>
    <w:rsid w:val="00561FB9"/>
    <w:rsid w:val="00562166"/>
    <w:rsid w:val="005624B6"/>
    <w:rsid w:val="005626DD"/>
    <w:rsid w:val="00562EDD"/>
    <w:rsid w:val="0056378D"/>
    <w:rsid w:val="0056386E"/>
    <w:rsid w:val="00563DF9"/>
    <w:rsid w:val="00563E31"/>
    <w:rsid w:val="0056437E"/>
    <w:rsid w:val="005647FF"/>
    <w:rsid w:val="00565254"/>
    <w:rsid w:val="0056535A"/>
    <w:rsid w:val="00565F26"/>
    <w:rsid w:val="00567046"/>
    <w:rsid w:val="005672C3"/>
    <w:rsid w:val="00567419"/>
    <w:rsid w:val="0056759A"/>
    <w:rsid w:val="005700FE"/>
    <w:rsid w:val="005702D7"/>
    <w:rsid w:val="00570CAE"/>
    <w:rsid w:val="0057108F"/>
    <w:rsid w:val="005714DF"/>
    <w:rsid w:val="005714FB"/>
    <w:rsid w:val="00571530"/>
    <w:rsid w:val="00571605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C56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1F5A"/>
    <w:rsid w:val="00582166"/>
    <w:rsid w:val="005827A9"/>
    <w:rsid w:val="005827F6"/>
    <w:rsid w:val="00582D0E"/>
    <w:rsid w:val="005840A1"/>
    <w:rsid w:val="005843A2"/>
    <w:rsid w:val="0058586A"/>
    <w:rsid w:val="005861B2"/>
    <w:rsid w:val="00586250"/>
    <w:rsid w:val="005865D3"/>
    <w:rsid w:val="00586F06"/>
    <w:rsid w:val="0058714F"/>
    <w:rsid w:val="00587F6A"/>
    <w:rsid w:val="00590D39"/>
    <w:rsid w:val="00594873"/>
    <w:rsid w:val="005949B8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003"/>
    <w:rsid w:val="005A2F49"/>
    <w:rsid w:val="005A33EF"/>
    <w:rsid w:val="005A38FB"/>
    <w:rsid w:val="005A3972"/>
    <w:rsid w:val="005A3A9E"/>
    <w:rsid w:val="005A5743"/>
    <w:rsid w:val="005A61DB"/>
    <w:rsid w:val="005A6F51"/>
    <w:rsid w:val="005B001D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EA5"/>
    <w:rsid w:val="005C0146"/>
    <w:rsid w:val="005C0230"/>
    <w:rsid w:val="005C0725"/>
    <w:rsid w:val="005C0FE4"/>
    <w:rsid w:val="005C1184"/>
    <w:rsid w:val="005C16C1"/>
    <w:rsid w:val="005C184E"/>
    <w:rsid w:val="005C1CBA"/>
    <w:rsid w:val="005C1CDC"/>
    <w:rsid w:val="005C1E38"/>
    <w:rsid w:val="005C28AA"/>
    <w:rsid w:val="005C37C2"/>
    <w:rsid w:val="005C46A6"/>
    <w:rsid w:val="005C499D"/>
    <w:rsid w:val="005C4B91"/>
    <w:rsid w:val="005C50A5"/>
    <w:rsid w:val="005C5CCF"/>
    <w:rsid w:val="005C670D"/>
    <w:rsid w:val="005C72F1"/>
    <w:rsid w:val="005C7D15"/>
    <w:rsid w:val="005D104B"/>
    <w:rsid w:val="005D1FC0"/>
    <w:rsid w:val="005D2210"/>
    <w:rsid w:val="005D254B"/>
    <w:rsid w:val="005D255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2232"/>
    <w:rsid w:val="005E271A"/>
    <w:rsid w:val="005E2B10"/>
    <w:rsid w:val="005E2C34"/>
    <w:rsid w:val="005E2EA4"/>
    <w:rsid w:val="005E3DE2"/>
    <w:rsid w:val="005E44A3"/>
    <w:rsid w:val="005E44E4"/>
    <w:rsid w:val="005E4585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3EB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9BA"/>
    <w:rsid w:val="005F6B45"/>
    <w:rsid w:val="006017EC"/>
    <w:rsid w:val="006019DB"/>
    <w:rsid w:val="006033D6"/>
    <w:rsid w:val="00603E47"/>
    <w:rsid w:val="00604483"/>
    <w:rsid w:val="0060448A"/>
    <w:rsid w:val="00604EF0"/>
    <w:rsid w:val="006050B4"/>
    <w:rsid w:val="00605224"/>
    <w:rsid w:val="006057CB"/>
    <w:rsid w:val="00605DA4"/>
    <w:rsid w:val="00606A0B"/>
    <w:rsid w:val="00607375"/>
    <w:rsid w:val="006073FE"/>
    <w:rsid w:val="006116AF"/>
    <w:rsid w:val="0061367E"/>
    <w:rsid w:val="00613A1A"/>
    <w:rsid w:val="00614AEA"/>
    <w:rsid w:val="00615E5A"/>
    <w:rsid w:val="0061614E"/>
    <w:rsid w:val="00616FAB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4E4D"/>
    <w:rsid w:val="00625531"/>
    <w:rsid w:val="00625C08"/>
    <w:rsid w:val="00625CDB"/>
    <w:rsid w:val="0062635C"/>
    <w:rsid w:val="006263E8"/>
    <w:rsid w:val="00626D4E"/>
    <w:rsid w:val="00627342"/>
    <w:rsid w:val="00627EB7"/>
    <w:rsid w:val="006305D5"/>
    <w:rsid w:val="006310AB"/>
    <w:rsid w:val="00632304"/>
    <w:rsid w:val="0063287D"/>
    <w:rsid w:val="00632DE2"/>
    <w:rsid w:val="00633A6B"/>
    <w:rsid w:val="006343B4"/>
    <w:rsid w:val="006349ED"/>
    <w:rsid w:val="00634A9D"/>
    <w:rsid w:val="00634E58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70E9"/>
    <w:rsid w:val="006374A9"/>
    <w:rsid w:val="00637529"/>
    <w:rsid w:val="0063771B"/>
    <w:rsid w:val="00637844"/>
    <w:rsid w:val="00640784"/>
    <w:rsid w:val="006409BA"/>
    <w:rsid w:val="0064120D"/>
    <w:rsid w:val="00641638"/>
    <w:rsid w:val="00641A3B"/>
    <w:rsid w:val="00641BD2"/>
    <w:rsid w:val="00641D5E"/>
    <w:rsid w:val="00642131"/>
    <w:rsid w:val="00643599"/>
    <w:rsid w:val="00643AD2"/>
    <w:rsid w:val="00643BC1"/>
    <w:rsid w:val="00643C50"/>
    <w:rsid w:val="00643CD0"/>
    <w:rsid w:val="00643D1E"/>
    <w:rsid w:val="0064457E"/>
    <w:rsid w:val="006453AE"/>
    <w:rsid w:val="00645722"/>
    <w:rsid w:val="00645C65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0B93"/>
    <w:rsid w:val="006515CB"/>
    <w:rsid w:val="006528C7"/>
    <w:rsid w:val="00652C67"/>
    <w:rsid w:val="00653273"/>
    <w:rsid w:val="00654755"/>
    <w:rsid w:val="00654E28"/>
    <w:rsid w:val="00655068"/>
    <w:rsid w:val="006553B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806"/>
    <w:rsid w:val="00670DBB"/>
    <w:rsid w:val="00670DE3"/>
    <w:rsid w:val="00671A2F"/>
    <w:rsid w:val="006724C2"/>
    <w:rsid w:val="006728DA"/>
    <w:rsid w:val="00672BF2"/>
    <w:rsid w:val="00673318"/>
    <w:rsid w:val="00675045"/>
    <w:rsid w:val="006758F3"/>
    <w:rsid w:val="00675D3C"/>
    <w:rsid w:val="00675E8F"/>
    <w:rsid w:val="00675FFD"/>
    <w:rsid w:val="00676436"/>
    <w:rsid w:val="006764A0"/>
    <w:rsid w:val="006775A7"/>
    <w:rsid w:val="006776CF"/>
    <w:rsid w:val="00677EBE"/>
    <w:rsid w:val="00680617"/>
    <w:rsid w:val="00680885"/>
    <w:rsid w:val="00680C53"/>
    <w:rsid w:val="00680F71"/>
    <w:rsid w:val="00680FCA"/>
    <w:rsid w:val="0068165D"/>
    <w:rsid w:val="00681D8F"/>
    <w:rsid w:val="00681EF0"/>
    <w:rsid w:val="00682319"/>
    <w:rsid w:val="006827EB"/>
    <w:rsid w:val="00682978"/>
    <w:rsid w:val="00682BF6"/>
    <w:rsid w:val="00682D56"/>
    <w:rsid w:val="00683874"/>
    <w:rsid w:val="00683DC0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F9"/>
    <w:rsid w:val="00691DED"/>
    <w:rsid w:val="0069220F"/>
    <w:rsid w:val="00692AFD"/>
    <w:rsid w:val="00694586"/>
    <w:rsid w:val="006948B5"/>
    <w:rsid w:val="006974C0"/>
    <w:rsid w:val="00697EF6"/>
    <w:rsid w:val="006A032E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D9C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0C32"/>
    <w:rsid w:val="006B1C79"/>
    <w:rsid w:val="006B368A"/>
    <w:rsid w:val="006B3EE9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3715"/>
    <w:rsid w:val="006D457B"/>
    <w:rsid w:val="006D4D93"/>
    <w:rsid w:val="006D74B1"/>
    <w:rsid w:val="006D7BAF"/>
    <w:rsid w:val="006E03CF"/>
    <w:rsid w:val="006E2153"/>
    <w:rsid w:val="006E2248"/>
    <w:rsid w:val="006E26AE"/>
    <w:rsid w:val="006E2704"/>
    <w:rsid w:val="006E2E85"/>
    <w:rsid w:val="006E346C"/>
    <w:rsid w:val="006E3793"/>
    <w:rsid w:val="006E3D9D"/>
    <w:rsid w:val="006E55D7"/>
    <w:rsid w:val="006E5B33"/>
    <w:rsid w:val="006E64E8"/>
    <w:rsid w:val="006E70C2"/>
    <w:rsid w:val="006E7B19"/>
    <w:rsid w:val="006F0987"/>
    <w:rsid w:val="006F17B2"/>
    <w:rsid w:val="006F1AE7"/>
    <w:rsid w:val="006F250F"/>
    <w:rsid w:val="006F3641"/>
    <w:rsid w:val="006F4D4E"/>
    <w:rsid w:val="006F51AB"/>
    <w:rsid w:val="006F5701"/>
    <w:rsid w:val="006F5B23"/>
    <w:rsid w:val="006F631A"/>
    <w:rsid w:val="006F66F9"/>
    <w:rsid w:val="006F7F7A"/>
    <w:rsid w:val="0070058B"/>
    <w:rsid w:val="007009E1"/>
    <w:rsid w:val="007019EF"/>
    <w:rsid w:val="00701B88"/>
    <w:rsid w:val="00701F05"/>
    <w:rsid w:val="0070234A"/>
    <w:rsid w:val="007029FA"/>
    <w:rsid w:val="00702EB8"/>
    <w:rsid w:val="0070382A"/>
    <w:rsid w:val="00703AB9"/>
    <w:rsid w:val="00704D6D"/>
    <w:rsid w:val="007050D9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31E5"/>
    <w:rsid w:val="007138B7"/>
    <w:rsid w:val="00713D81"/>
    <w:rsid w:val="00714A44"/>
    <w:rsid w:val="00714BD8"/>
    <w:rsid w:val="0071542A"/>
    <w:rsid w:val="00715433"/>
    <w:rsid w:val="00716217"/>
    <w:rsid w:val="007163C8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DE7"/>
    <w:rsid w:val="00724EDF"/>
    <w:rsid w:val="0072545F"/>
    <w:rsid w:val="00725657"/>
    <w:rsid w:val="007264DB"/>
    <w:rsid w:val="00726D51"/>
    <w:rsid w:val="00727003"/>
    <w:rsid w:val="007274A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240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24B"/>
    <w:rsid w:val="0074736C"/>
    <w:rsid w:val="00750B73"/>
    <w:rsid w:val="00750F99"/>
    <w:rsid w:val="00750FAD"/>
    <w:rsid w:val="0075162B"/>
    <w:rsid w:val="007516AC"/>
    <w:rsid w:val="00751A35"/>
    <w:rsid w:val="00751E48"/>
    <w:rsid w:val="00752039"/>
    <w:rsid w:val="00752588"/>
    <w:rsid w:val="00752611"/>
    <w:rsid w:val="00752C9D"/>
    <w:rsid w:val="0075413A"/>
    <w:rsid w:val="007541BF"/>
    <w:rsid w:val="00755384"/>
    <w:rsid w:val="007553B1"/>
    <w:rsid w:val="007554D5"/>
    <w:rsid w:val="007556B8"/>
    <w:rsid w:val="00755B26"/>
    <w:rsid w:val="00755BBA"/>
    <w:rsid w:val="0075683E"/>
    <w:rsid w:val="00757231"/>
    <w:rsid w:val="0075773A"/>
    <w:rsid w:val="007601D2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31"/>
    <w:rsid w:val="007707B7"/>
    <w:rsid w:val="00770B1B"/>
    <w:rsid w:val="00770D36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4F06"/>
    <w:rsid w:val="00776708"/>
    <w:rsid w:val="00776B5C"/>
    <w:rsid w:val="007770A8"/>
    <w:rsid w:val="007773D2"/>
    <w:rsid w:val="007819AB"/>
    <w:rsid w:val="00781D05"/>
    <w:rsid w:val="007820FB"/>
    <w:rsid w:val="00782EB9"/>
    <w:rsid w:val="00783B28"/>
    <w:rsid w:val="00784702"/>
    <w:rsid w:val="00785527"/>
    <w:rsid w:val="0078599F"/>
    <w:rsid w:val="00785DB5"/>
    <w:rsid w:val="00786439"/>
    <w:rsid w:val="00786551"/>
    <w:rsid w:val="0078660C"/>
    <w:rsid w:val="0078677E"/>
    <w:rsid w:val="00786850"/>
    <w:rsid w:val="00787B0B"/>
    <w:rsid w:val="00787F83"/>
    <w:rsid w:val="00790019"/>
    <w:rsid w:val="00791254"/>
    <w:rsid w:val="00791647"/>
    <w:rsid w:val="00791B24"/>
    <w:rsid w:val="00791BBF"/>
    <w:rsid w:val="00791BD9"/>
    <w:rsid w:val="00791C02"/>
    <w:rsid w:val="00792F33"/>
    <w:rsid w:val="00793C8F"/>
    <w:rsid w:val="00794353"/>
    <w:rsid w:val="00794574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A0955"/>
    <w:rsid w:val="007A0C27"/>
    <w:rsid w:val="007A125B"/>
    <w:rsid w:val="007A149E"/>
    <w:rsid w:val="007A194E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7094"/>
    <w:rsid w:val="007A74C7"/>
    <w:rsid w:val="007A7CF9"/>
    <w:rsid w:val="007B0E45"/>
    <w:rsid w:val="007B18A8"/>
    <w:rsid w:val="007B1A41"/>
    <w:rsid w:val="007B1C10"/>
    <w:rsid w:val="007B1F38"/>
    <w:rsid w:val="007B2897"/>
    <w:rsid w:val="007B28AC"/>
    <w:rsid w:val="007B2CB5"/>
    <w:rsid w:val="007B2F2E"/>
    <w:rsid w:val="007B3E40"/>
    <w:rsid w:val="007B419D"/>
    <w:rsid w:val="007B4377"/>
    <w:rsid w:val="007B4CBF"/>
    <w:rsid w:val="007B4E2E"/>
    <w:rsid w:val="007B50C4"/>
    <w:rsid w:val="007B51AB"/>
    <w:rsid w:val="007B6B21"/>
    <w:rsid w:val="007C0537"/>
    <w:rsid w:val="007C0897"/>
    <w:rsid w:val="007C10EA"/>
    <w:rsid w:val="007C1310"/>
    <w:rsid w:val="007C1B52"/>
    <w:rsid w:val="007C1BCA"/>
    <w:rsid w:val="007C1FE2"/>
    <w:rsid w:val="007C2278"/>
    <w:rsid w:val="007C32D7"/>
    <w:rsid w:val="007C3753"/>
    <w:rsid w:val="007C3F8F"/>
    <w:rsid w:val="007C4384"/>
    <w:rsid w:val="007C489B"/>
    <w:rsid w:val="007C4A60"/>
    <w:rsid w:val="007C5237"/>
    <w:rsid w:val="007C54E9"/>
    <w:rsid w:val="007C6050"/>
    <w:rsid w:val="007C7B51"/>
    <w:rsid w:val="007D03E2"/>
    <w:rsid w:val="007D0401"/>
    <w:rsid w:val="007D09B0"/>
    <w:rsid w:val="007D12E3"/>
    <w:rsid w:val="007D1F47"/>
    <w:rsid w:val="007D28F0"/>
    <w:rsid w:val="007D3BE6"/>
    <w:rsid w:val="007D4777"/>
    <w:rsid w:val="007D5208"/>
    <w:rsid w:val="007D52A3"/>
    <w:rsid w:val="007D58CC"/>
    <w:rsid w:val="007D5BE9"/>
    <w:rsid w:val="007D5C15"/>
    <w:rsid w:val="007D65F9"/>
    <w:rsid w:val="007D6A38"/>
    <w:rsid w:val="007D6DFE"/>
    <w:rsid w:val="007D765E"/>
    <w:rsid w:val="007D7B3B"/>
    <w:rsid w:val="007D7D40"/>
    <w:rsid w:val="007E0A95"/>
    <w:rsid w:val="007E0AE8"/>
    <w:rsid w:val="007E0B02"/>
    <w:rsid w:val="007E13EB"/>
    <w:rsid w:val="007E1E01"/>
    <w:rsid w:val="007E2D26"/>
    <w:rsid w:val="007E3285"/>
    <w:rsid w:val="007E3637"/>
    <w:rsid w:val="007E3947"/>
    <w:rsid w:val="007E4113"/>
    <w:rsid w:val="007E45D5"/>
    <w:rsid w:val="007E4BFA"/>
    <w:rsid w:val="007E4CB1"/>
    <w:rsid w:val="007E4E3C"/>
    <w:rsid w:val="007E5608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248"/>
    <w:rsid w:val="007F6BE9"/>
    <w:rsid w:val="007F6E0D"/>
    <w:rsid w:val="007F746E"/>
    <w:rsid w:val="00800324"/>
    <w:rsid w:val="008005ED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9B9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60F"/>
    <w:rsid w:val="00830868"/>
    <w:rsid w:val="008315B8"/>
    <w:rsid w:val="00831C9E"/>
    <w:rsid w:val="00832466"/>
    <w:rsid w:val="00832A50"/>
    <w:rsid w:val="00832D03"/>
    <w:rsid w:val="00833B0C"/>
    <w:rsid w:val="00833C3D"/>
    <w:rsid w:val="0083556B"/>
    <w:rsid w:val="008362F4"/>
    <w:rsid w:val="00837121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CF1"/>
    <w:rsid w:val="0084509E"/>
    <w:rsid w:val="00845108"/>
    <w:rsid w:val="0084529E"/>
    <w:rsid w:val="008453BD"/>
    <w:rsid w:val="0084553B"/>
    <w:rsid w:val="00845E14"/>
    <w:rsid w:val="0084621D"/>
    <w:rsid w:val="00846638"/>
    <w:rsid w:val="008467B5"/>
    <w:rsid w:val="00846B6B"/>
    <w:rsid w:val="00847BD4"/>
    <w:rsid w:val="008504BE"/>
    <w:rsid w:val="00850875"/>
    <w:rsid w:val="00850BEA"/>
    <w:rsid w:val="00850C26"/>
    <w:rsid w:val="00851434"/>
    <w:rsid w:val="00852654"/>
    <w:rsid w:val="00852BB1"/>
    <w:rsid w:val="008536A6"/>
    <w:rsid w:val="00853786"/>
    <w:rsid w:val="00853BDB"/>
    <w:rsid w:val="00853C0B"/>
    <w:rsid w:val="00854721"/>
    <w:rsid w:val="008548EB"/>
    <w:rsid w:val="00855DF9"/>
    <w:rsid w:val="00855E06"/>
    <w:rsid w:val="008568FC"/>
    <w:rsid w:val="00856D2A"/>
    <w:rsid w:val="0086015F"/>
    <w:rsid w:val="00861357"/>
    <w:rsid w:val="0086139C"/>
    <w:rsid w:val="008629B2"/>
    <w:rsid w:val="00863CF6"/>
    <w:rsid w:val="00863D5D"/>
    <w:rsid w:val="008642D7"/>
    <w:rsid w:val="0086451C"/>
    <w:rsid w:val="00866507"/>
    <w:rsid w:val="00866779"/>
    <w:rsid w:val="00866B57"/>
    <w:rsid w:val="00866C63"/>
    <w:rsid w:val="008673D9"/>
    <w:rsid w:val="0087018D"/>
    <w:rsid w:val="00871E71"/>
    <w:rsid w:val="0087200D"/>
    <w:rsid w:val="008733EA"/>
    <w:rsid w:val="00873A1D"/>
    <w:rsid w:val="00874057"/>
    <w:rsid w:val="008741A6"/>
    <w:rsid w:val="008748BD"/>
    <w:rsid w:val="00875146"/>
    <w:rsid w:val="00875310"/>
    <w:rsid w:val="00875BCE"/>
    <w:rsid w:val="00877267"/>
    <w:rsid w:val="00877C9E"/>
    <w:rsid w:val="008808BC"/>
    <w:rsid w:val="008809B6"/>
    <w:rsid w:val="00882038"/>
    <w:rsid w:val="008822F1"/>
    <w:rsid w:val="00882C48"/>
    <w:rsid w:val="00883C30"/>
    <w:rsid w:val="00884D64"/>
    <w:rsid w:val="0088575A"/>
    <w:rsid w:val="00886882"/>
    <w:rsid w:val="008868F1"/>
    <w:rsid w:val="00886D3E"/>
    <w:rsid w:val="008871DB"/>
    <w:rsid w:val="00887EC0"/>
    <w:rsid w:val="008903EA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7F7"/>
    <w:rsid w:val="008949F6"/>
    <w:rsid w:val="00894B14"/>
    <w:rsid w:val="008953DD"/>
    <w:rsid w:val="008959E1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5359"/>
    <w:rsid w:val="008A6A36"/>
    <w:rsid w:val="008B01D9"/>
    <w:rsid w:val="008B023F"/>
    <w:rsid w:val="008B2CE7"/>
    <w:rsid w:val="008B2D52"/>
    <w:rsid w:val="008B3AFF"/>
    <w:rsid w:val="008B3CB2"/>
    <w:rsid w:val="008B469A"/>
    <w:rsid w:val="008B50E6"/>
    <w:rsid w:val="008B5620"/>
    <w:rsid w:val="008B59C5"/>
    <w:rsid w:val="008B5CE7"/>
    <w:rsid w:val="008B687B"/>
    <w:rsid w:val="008B6DC9"/>
    <w:rsid w:val="008B7203"/>
    <w:rsid w:val="008B72C3"/>
    <w:rsid w:val="008B72E9"/>
    <w:rsid w:val="008B7B16"/>
    <w:rsid w:val="008C00EC"/>
    <w:rsid w:val="008C02DA"/>
    <w:rsid w:val="008C0FBB"/>
    <w:rsid w:val="008C18FA"/>
    <w:rsid w:val="008C1B10"/>
    <w:rsid w:val="008C28C1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718"/>
    <w:rsid w:val="008C6E54"/>
    <w:rsid w:val="008C7364"/>
    <w:rsid w:val="008C776A"/>
    <w:rsid w:val="008C7A94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445B"/>
    <w:rsid w:val="008D45A9"/>
    <w:rsid w:val="008D4722"/>
    <w:rsid w:val="008D4F9B"/>
    <w:rsid w:val="008D6606"/>
    <w:rsid w:val="008D6B0F"/>
    <w:rsid w:val="008D76E1"/>
    <w:rsid w:val="008D77F2"/>
    <w:rsid w:val="008E0329"/>
    <w:rsid w:val="008E1AEF"/>
    <w:rsid w:val="008E1C1B"/>
    <w:rsid w:val="008E1F23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0BF"/>
    <w:rsid w:val="008E644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780B"/>
    <w:rsid w:val="0090085D"/>
    <w:rsid w:val="0090163A"/>
    <w:rsid w:val="00901EFE"/>
    <w:rsid w:val="009028D4"/>
    <w:rsid w:val="00902F9F"/>
    <w:rsid w:val="00903046"/>
    <w:rsid w:val="009033AB"/>
    <w:rsid w:val="00903802"/>
    <w:rsid w:val="00903B46"/>
    <w:rsid w:val="00903DA8"/>
    <w:rsid w:val="00904BCD"/>
    <w:rsid w:val="00904F0C"/>
    <w:rsid w:val="009052C5"/>
    <w:rsid w:val="00906039"/>
    <w:rsid w:val="00906B5B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2E24"/>
    <w:rsid w:val="009132AE"/>
    <w:rsid w:val="00913916"/>
    <w:rsid w:val="00915223"/>
    <w:rsid w:val="00915BBE"/>
    <w:rsid w:val="0091686C"/>
    <w:rsid w:val="00916A1F"/>
    <w:rsid w:val="00916D24"/>
    <w:rsid w:val="00917BFE"/>
    <w:rsid w:val="00920D62"/>
    <w:rsid w:val="00920EB8"/>
    <w:rsid w:val="00921589"/>
    <w:rsid w:val="00921B61"/>
    <w:rsid w:val="00922136"/>
    <w:rsid w:val="00922250"/>
    <w:rsid w:val="00922359"/>
    <w:rsid w:val="00922646"/>
    <w:rsid w:val="00922B1E"/>
    <w:rsid w:val="009232FA"/>
    <w:rsid w:val="009239BD"/>
    <w:rsid w:val="0092413B"/>
    <w:rsid w:val="00924F54"/>
    <w:rsid w:val="00925244"/>
    <w:rsid w:val="009255FB"/>
    <w:rsid w:val="009256BF"/>
    <w:rsid w:val="009260A2"/>
    <w:rsid w:val="00926172"/>
    <w:rsid w:val="009261E5"/>
    <w:rsid w:val="00926446"/>
    <w:rsid w:val="00926E01"/>
    <w:rsid w:val="00926EB5"/>
    <w:rsid w:val="00927D46"/>
    <w:rsid w:val="009309B8"/>
    <w:rsid w:val="009316D3"/>
    <w:rsid w:val="00931DD5"/>
    <w:rsid w:val="00931F32"/>
    <w:rsid w:val="009321BE"/>
    <w:rsid w:val="00933005"/>
    <w:rsid w:val="00934A00"/>
    <w:rsid w:val="0093510E"/>
    <w:rsid w:val="0093524C"/>
    <w:rsid w:val="00935402"/>
    <w:rsid w:val="00935E9E"/>
    <w:rsid w:val="00936541"/>
    <w:rsid w:val="0093689B"/>
    <w:rsid w:val="00936D6C"/>
    <w:rsid w:val="00936F6D"/>
    <w:rsid w:val="00936FA4"/>
    <w:rsid w:val="0094008B"/>
    <w:rsid w:val="00940302"/>
    <w:rsid w:val="00940687"/>
    <w:rsid w:val="0094140C"/>
    <w:rsid w:val="009414A6"/>
    <w:rsid w:val="00942441"/>
    <w:rsid w:val="00942992"/>
    <w:rsid w:val="00942DEB"/>
    <w:rsid w:val="00943A02"/>
    <w:rsid w:val="00944CDC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0CFE"/>
    <w:rsid w:val="0096110C"/>
    <w:rsid w:val="00961AD2"/>
    <w:rsid w:val="00962ABD"/>
    <w:rsid w:val="009630C0"/>
    <w:rsid w:val="00963ACA"/>
    <w:rsid w:val="009643ED"/>
    <w:rsid w:val="0096484C"/>
    <w:rsid w:val="00964B12"/>
    <w:rsid w:val="0096724C"/>
    <w:rsid w:val="00970712"/>
    <w:rsid w:val="00970967"/>
    <w:rsid w:val="00970ED3"/>
    <w:rsid w:val="00971A0A"/>
    <w:rsid w:val="00971F54"/>
    <w:rsid w:val="009720BC"/>
    <w:rsid w:val="00972286"/>
    <w:rsid w:val="0097297E"/>
    <w:rsid w:val="00973F52"/>
    <w:rsid w:val="0097406D"/>
    <w:rsid w:val="009742FB"/>
    <w:rsid w:val="00974417"/>
    <w:rsid w:val="009744B7"/>
    <w:rsid w:val="00975516"/>
    <w:rsid w:val="00975532"/>
    <w:rsid w:val="00975550"/>
    <w:rsid w:val="00975732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2849"/>
    <w:rsid w:val="0098455B"/>
    <w:rsid w:val="00984F1F"/>
    <w:rsid w:val="00984FB0"/>
    <w:rsid w:val="009855C7"/>
    <w:rsid w:val="00985ECA"/>
    <w:rsid w:val="00985FB8"/>
    <w:rsid w:val="00985FD7"/>
    <w:rsid w:val="00986277"/>
    <w:rsid w:val="0098683B"/>
    <w:rsid w:val="00986BD8"/>
    <w:rsid w:val="00987150"/>
    <w:rsid w:val="009878EA"/>
    <w:rsid w:val="00987A22"/>
    <w:rsid w:val="00987E54"/>
    <w:rsid w:val="0099069F"/>
    <w:rsid w:val="00991797"/>
    <w:rsid w:val="009917AC"/>
    <w:rsid w:val="00991DF9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61E4"/>
    <w:rsid w:val="009963B8"/>
    <w:rsid w:val="00996540"/>
    <w:rsid w:val="009975A5"/>
    <w:rsid w:val="00997830"/>
    <w:rsid w:val="00997CAB"/>
    <w:rsid w:val="00997D09"/>
    <w:rsid w:val="00997E28"/>
    <w:rsid w:val="009A06DE"/>
    <w:rsid w:val="009A0D8E"/>
    <w:rsid w:val="009A1141"/>
    <w:rsid w:val="009A160B"/>
    <w:rsid w:val="009A1B00"/>
    <w:rsid w:val="009A220E"/>
    <w:rsid w:val="009A373C"/>
    <w:rsid w:val="009A3BA1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C2A"/>
    <w:rsid w:val="009B000B"/>
    <w:rsid w:val="009B02C8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12B"/>
    <w:rsid w:val="009C361F"/>
    <w:rsid w:val="009C378E"/>
    <w:rsid w:val="009C3881"/>
    <w:rsid w:val="009C3FF2"/>
    <w:rsid w:val="009C4403"/>
    <w:rsid w:val="009C4463"/>
    <w:rsid w:val="009C4901"/>
    <w:rsid w:val="009C6D5D"/>
    <w:rsid w:val="009C7A37"/>
    <w:rsid w:val="009C7D92"/>
    <w:rsid w:val="009C7DB5"/>
    <w:rsid w:val="009D0095"/>
    <w:rsid w:val="009D0567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4E"/>
    <w:rsid w:val="009D659B"/>
    <w:rsid w:val="009D6E3C"/>
    <w:rsid w:val="009D7BD8"/>
    <w:rsid w:val="009E02AB"/>
    <w:rsid w:val="009E051A"/>
    <w:rsid w:val="009E0B54"/>
    <w:rsid w:val="009E0CBA"/>
    <w:rsid w:val="009E102C"/>
    <w:rsid w:val="009E1393"/>
    <w:rsid w:val="009E14A4"/>
    <w:rsid w:val="009E1DEA"/>
    <w:rsid w:val="009E278E"/>
    <w:rsid w:val="009E27D5"/>
    <w:rsid w:val="009E2951"/>
    <w:rsid w:val="009E3635"/>
    <w:rsid w:val="009E37E5"/>
    <w:rsid w:val="009E42D8"/>
    <w:rsid w:val="009E57DE"/>
    <w:rsid w:val="009E69D6"/>
    <w:rsid w:val="009E6E23"/>
    <w:rsid w:val="009E7552"/>
    <w:rsid w:val="009E7709"/>
    <w:rsid w:val="009E7AC4"/>
    <w:rsid w:val="009E7DA1"/>
    <w:rsid w:val="009F18AD"/>
    <w:rsid w:val="009F2E67"/>
    <w:rsid w:val="009F3140"/>
    <w:rsid w:val="009F3346"/>
    <w:rsid w:val="009F3A57"/>
    <w:rsid w:val="009F4431"/>
    <w:rsid w:val="009F538C"/>
    <w:rsid w:val="009F53C5"/>
    <w:rsid w:val="009F581E"/>
    <w:rsid w:val="009F5CE8"/>
    <w:rsid w:val="009F622C"/>
    <w:rsid w:val="009F63C6"/>
    <w:rsid w:val="009F66BD"/>
    <w:rsid w:val="009F6ACC"/>
    <w:rsid w:val="009F7C75"/>
    <w:rsid w:val="00A003C8"/>
    <w:rsid w:val="00A00427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508D"/>
    <w:rsid w:val="00A05501"/>
    <w:rsid w:val="00A0597A"/>
    <w:rsid w:val="00A06422"/>
    <w:rsid w:val="00A06902"/>
    <w:rsid w:val="00A06F53"/>
    <w:rsid w:val="00A072EE"/>
    <w:rsid w:val="00A073A6"/>
    <w:rsid w:val="00A1008E"/>
    <w:rsid w:val="00A10276"/>
    <w:rsid w:val="00A104ED"/>
    <w:rsid w:val="00A105FD"/>
    <w:rsid w:val="00A108AB"/>
    <w:rsid w:val="00A119C9"/>
    <w:rsid w:val="00A11ACB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F9D"/>
    <w:rsid w:val="00A23629"/>
    <w:rsid w:val="00A2375F"/>
    <w:rsid w:val="00A23ECE"/>
    <w:rsid w:val="00A243DE"/>
    <w:rsid w:val="00A247D0"/>
    <w:rsid w:val="00A24C00"/>
    <w:rsid w:val="00A251CC"/>
    <w:rsid w:val="00A258FF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277FD"/>
    <w:rsid w:val="00A301A8"/>
    <w:rsid w:val="00A30257"/>
    <w:rsid w:val="00A3092D"/>
    <w:rsid w:val="00A30D34"/>
    <w:rsid w:val="00A31943"/>
    <w:rsid w:val="00A320FA"/>
    <w:rsid w:val="00A32A31"/>
    <w:rsid w:val="00A32E9D"/>
    <w:rsid w:val="00A32F93"/>
    <w:rsid w:val="00A3415B"/>
    <w:rsid w:val="00A34789"/>
    <w:rsid w:val="00A35467"/>
    <w:rsid w:val="00A354A7"/>
    <w:rsid w:val="00A35AFC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A96"/>
    <w:rsid w:val="00A50E09"/>
    <w:rsid w:val="00A510BA"/>
    <w:rsid w:val="00A52302"/>
    <w:rsid w:val="00A525CB"/>
    <w:rsid w:val="00A52872"/>
    <w:rsid w:val="00A53557"/>
    <w:rsid w:val="00A549DB"/>
    <w:rsid w:val="00A54AD5"/>
    <w:rsid w:val="00A552BB"/>
    <w:rsid w:val="00A55848"/>
    <w:rsid w:val="00A563F3"/>
    <w:rsid w:val="00A56D47"/>
    <w:rsid w:val="00A56D85"/>
    <w:rsid w:val="00A571B4"/>
    <w:rsid w:val="00A573C5"/>
    <w:rsid w:val="00A57C19"/>
    <w:rsid w:val="00A57E1A"/>
    <w:rsid w:val="00A6019C"/>
    <w:rsid w:val="00A60531"/>
    <w:rsid w:val="00A60B4C"/>
    <w:rsid w:val="00A61252"/>
    <w:rsid w:val="00A615EF"/>
    <w:rsid w:val="00A61E37"/>
    <w:rsid w:val="00A61FB3"/>
    <w:rsid w:val="00A63115"/>
    <w:rsid w:val="00A634CE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D1E"/>
    <w:rsid w:val="00A70E8D"/>
    <w:rsid w:val="00A71ABD"/>
    <w:rsid w:val="00A71B37"/>
    <w:rsid w:val="00A71E71"/>
    <w:rsid w:val="00A722E2"/>
    <w:rsid w:val="00A724DD"/>
    <w:rsid w:val="00A7279B"/>
    <w:rsid w:val="00A72940"/>
    <w:rsid w:val="00A732A6"/>
    <w:rsid w:val="00A73764"/>
    <w:rsid w:val="00A73BE0"/>
    <w:rsid w:val="00A740A3"/>
    <w:rsid w:val="00A74FD9"/>
    <w:rsid w:val="00A75055"/>
    <w:rsid w:val="00A75637"/>
    <w:rsid w:val="00A75CE7"/>
    <w:rsid w:val="00A7636A"/>
    <w:rsid w:val="00A765AB"/>
    <w:rsid w:val="00A7687A"/>
    <w:rsid w:val="00A76942"/>
    <w:rsid w:val="00A76AA3"/>
    <w:rsid w:val="00A76C91"/>
    <w:rsid w:val="00A770AF"/>
    <w:rsid w:val="00A77A5E"/>
    <w:rsid w:val="00A80534"/>
    <w:rsid w:val="00A80850"/>
    <w:rsid w:val="00A8088A"/>
    <w:rsid w:val="00A80D38"/>
    <w:rsid w:val="00A80FE1"/>
    <w:rsid w:val="00A812FD"/>
    <w:rsid w:val="00A81FF6"/>
    <w:rsid w:val="00A82735"/>
    <w:rsid w:val="00A82760"/>
    <w:rsid w:val="00A828C1"/>
    <w:rsid w:val="00A829B4"/>
    <w:rsid w:val="00A82D27"/>
    <w:rsid w:val="00A82DE0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1F2A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2D6E"/>
    <w:rsid w:val="00AA3996"/>
    <w:rsid w:val="00AA3F11"/>
    <w:rsid w:val="00AA479F"/>
    <w:rsid w:val="00AA4DD4"/>
    <w:rsid w:val="00AA4E11"/>
    <w:rsid w:val="00AA4FD6"/>
    <w:rsid w:val="00AA63D8"/>
    <w:rsid w:val="00AA66A1"/>
    <w:rsid w:val="00AA6C2B"/>
    <w:rsid w:val="00AA78C3"/>
    <w:rsid w:val="00AA7DA6"/>
    <w:rsid w:val="00AB0328"/>
    <w:rsid w:val="00AB0A80"/>
    <w:rsid w:val="00AB0AAF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7D9"/>
    <w:rsid w:val="00AC1D4B"/>
    <w:rsid w:val="00AC2A03"/>
    <w:rsid w:val="00AC3237"/>
    <w:rsid w:val="00AC3759"/>
    <w:rsid w:val="00AC39DF"/>
    <w:rsid w:val="00AC3DA1"/>
    <w:rsid w:val="00AC3E23"/>
    <w:rsid w:val="00AC3EEC"/>
    <w:rsid w:val="00AC4CCB"/>
    <w:rsid w:val="00AC4E73"/>
    <w:rsid w:val="00AC4FC1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669D"/>
    <w:rsid w:val="00AD69FE"/>
    <w:rsid w:val="00AD7985"/>
    <w:rsid w:val="00AE02CB"/>
    <w:rsid w:val="00AE0781"/>
    <w:rsid w:val="00AE0BDE"/>
    <w:rsid w:val="00AE15A1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4410"/>
    <w:rsid w:val="00AE4556"/>
    <w:rsid w:val="00AE4D78"/>
    <w:rsid w:val="00AE4FEC"/>
    <w:rsid w:val="00AE50D2"/>
    <w:rsid w:val="00AE534F"/>
    <w:rsid w:val="00AE5532"/>
    <w:rsid w:val="00AE5A5C"/>
    <w:rsid w:val="00AE608F"/>
    <w:rsid w:val="00AE7AFC"/>
    <w:rsid w:val="00AE7BC6"/>
    <w:rsid w:val="00AE7D0B"/>
    <w:rsid w:val="00AE7F72"/>
    <w:rsid w:val="00AF05A2"/>
    <w:rsid w:val="00AF0B20"/>
    <w:rsid w:val="00AF0F51"/>
    <w:rsid w:val="00AF168E"/>
    <w:rsid w:val="00AF171A"/>
    <w:rsid w:val="00AF2939"/>
    <w:rsid w:val="00AF2A75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27"/>
    <w:rsid w:val="00B056CB"/>
    <w:rsid w:val="00B05F2B"/>
    <w:rsid w:val="00B067E1"/>
    <w:rsid w:val="00B0682F"/>
    <w:rsid w:val="00B06B27"/>
    <w:rsid w:val="00B073F9"/>
    <w:rsid w:val="00B10322"/>
    <w:rsid w:val="00B1052F"/>
    <w:rsid w:val="00B1123F"/>
    <w:rsid w:val="00B115A4"/>
    <w:rsid w:val="00B1168E"/>
    <w:rsid w:val="00B118B7"/>
    <w:rsid w:val="00B11C72"/>
    <w:rsid w:val="00B11DEE"/>
    <w:rsid w:val="00B12440"/>
    <w:rsid w:val="00B124BD"/>
    <w:rsid w:val="00B12998"/>
    <w:rsid w:val="00B1321B"/>
    <w:rsid w:val="00B13279"/>
    <w:rsid w:val="00B13F09"/>
    <w:rsid w:val="00B155E8"/>
    <w:rsid w:val="00B15ACC"/>
    <w:rsid w:val="00B164AF"/>
    <w:rsid w:val="00B16A17"/>
    <w:rsid w:val="00B17244"/>
    <w:rsid w:val="00B2038C"/>
    <w:rsid w:val="00B21C42"/>
    <w:rsid w:val="00B22A5F"/>
    <w:rsid w:val="00B22B6B"/>
    <w:rsid w:val="00B22DA3"/>
    <w:rsid w:val="00B22F1C"/>
    <w:rsid w:val="00B2488A"/>
    <w:rsid w:val="00B2493B"/>
    <w:rsid w:val="00B24F3C"/>
    <w:rsid w:val="00B259D4"/>
    <w:rsid w:val="00B25D0D"/>
    <w:rsid w:val="00B25E56"/>
    <w:rsid w:val="00B25F31"/>
    <w:rsid w:val="00B2649D"/>
    <w:rsid w:val="00B26A16"/>
    <w:rsid w:val="00B26CC0"/>
    <w:rsid w:val="00B2771F"/>
    <w:rsid w:val="00B27FEF"/>
    <w:rsid w:val="00B31214"/>
    <w:rsid w:val="00B317C6"/>
    <w:rsid w:val="00B32682"/>
    <w:rsid w:val="00B32A62"/>
    <w:rsid w:val="00B3309E"/>
    <w:rsid w:val="00B333A5"/>
    <w:rsid w:val="00B3424B"/>
    <w:rsid w:val="00B35242"/>
    <w:rsid w:val="00B3548B"/>
    <w:rsid w:val="00B35511"/>
    <w:rsid w:val="00B355A7"/>
    <w:rsid w:val="00B36306"/>
    <w:rsid w:val="00B36530"/>
    <w:rsid w:val="00B36571"/>
    <w:rsid w:val="00B3692F"/>
    <w:rsid w:val="00B36D40"/>
    <w:rsid w:val="00B4091B"/>
    <w:rsid w:val="00B40923"/>
    <w:rsid w:val="00B40973"/>
    <w:rsid w:val="00B40E34"/>
    <w:rsid w:val="00B43098"/>
    <w:rsid w:val="00B433FF"/>
    <w:rsid w:val="00B4357E"/>
    <w:rsid w:val="00B43DBA"/>
    <w:rsid w:val="00B44593"/>
    <w:rsid w:val="00B44FF0"/>
    <w:rsid w:val="00B45289"/>
    <w:rsid w:val="00B4534F"/>
    <w:rsid w:val="00B4671C"/>
    <w:rsid w:val="00B4687C"/>
    <w:rsid w:val="00B46D74"/>
    <w:rsid w:val="00B46DE4"/>
    <w:rsid w:val="00B473AF"/>
    <w:rsid w:val="00B476C7"/>
    <w:rsid w:val="00B50339"/>
    <w:rsid w:val="00B508CC"/>
    <w:rsid w:val="00B513AF"/>
    <w:rsid w:val="00B5154D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64F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BBE"/>
    <w:rsid w:val="00B71642"/>
    <w:rsid w:val="00B71E13"/>
    <w:rsid w:val="00B725A5"/>
    <w:rsid w:val="00B72879"/>
    <w:rsid w:val="00B73094"/>
    <w:rsid w:val="00B730AE"/>
    <w:rsid w:val="00B74BCB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8ED"/>
    <w:rsid w:val="00B83B53"/>
    <w:rsid w:val="00B83FDF"/>
    <w:rsid w:val="00B8476F"/>
    <w:rsid w:val="00B8511E"/>
    <w:rsid w:val="00B859C4"/>
    <w:rsid w:val="00B8653B"/>
    <w:rsid w:val="00B86674"/>
    <w:rsid w:val="00B868BB"/>
    <w:rsid w:val="00B86C51"/>
    <w:rsid w:val="00B87217"/>
    <w:rsid w:val="00B87783"/>
    <w:rsid w:val="00B879B0"/>
    <w:rsid w:val="00B90462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A14"/>
    <w:rsid w:val="00B95A23"/>
    <w:rsid w:val="00B95AA9"/>
    <w:rsid w:val="00B95BC8"/>
    <w:rsid w:val="00B9619C"/>
    <w:rsid w:val="00B96C32"/>
    <w:rsid w:val="00B96C60"/>
    <w:rsid w:val="00B9793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2A9"/>
    <w:rsid w:val="00BA6A43"/>
    <w:rsid w:val="00BA741B"/>
    <w:rsid w:val="00BA7AF0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E2D"/>
    <w:rsid w:val="00BB77DA"/>
    <w:rsid w:val="00BC04A4"/>
    <w:rsid w:val="00BC080A"/>
    <w:rsid w:val="00BC1136"/>
    <w:rsid w:val="00BC2F9B"/>
    <w:rsid w:val="00BC3779"/>
    <w:rsid w:val="00BC4A10"/>
    <w:rsid w:val="00BC5970"/>
    <w:rsid w:val="00BC6128"/>
    <w:rsid w:val="00BC6C02"/>
    <w:rsid w:val="00BC6FB8"/>
    <w:rsid w:val="00BC792A"/>
    <w:rsid w:val="00BD05F0"/>
    <w:rsid w:val="00BD0BA3"/>
    <w:rsid w:val="00BD14DC"/>
    <w:rsid w:val="00BD16AD"/>
    <w:rsid w:val="00BD1A2C"/>
    <w:rsid w:val="00BD2E62"/>
    <w:rsid w:val="00BD3357"/>
    <w:rsid w:val="00BD3B65"/>
    <w:rsid w:val="00BD40A4"/>
    <w:rsid w:val="00BD4741"/>
    <w:rsid w:val="00BD5AFE"/>
    <w:rsid w:val="00BD66B1"/>
    <w:rsid w:val="00BD71B0"/>
    <w:rsid w:val="00BD7B58"/>
    <w:rsid w:val="00BD7F60"/>
    <w:rsid w:val="00BE0D0D"/>
    <w:rsid w:val="00BE1305"/>
    <w:rsid w:val="00BE138F"/>
    <w:rsid w:val="00BE17B0"/>
    <w:rsid w:val="00BE235B"/>
    <w:rsid w:val="00BE2F30"/>
    <w:rsid w:val="00BE3357"/>
    <w:rsid w:val="00BE3971"/>
    <w:rsid w:val="00BE39A3"/>
    <w:rsid w:val="00BE4A38"/>
    <w:rsid w:val="00BE4C12"/>
    <w:rsid w:val="00BE4C43"/>
    <w:rsid w:val="00BE4D61"/>
    <w:rsid w:val="00BE54D8"/>
    <w:rsid w:val="00BE5898"/>
    <w:rsid w:val="00BE5D13"/>
    <w:rsid w:val="00BE5E90"/>
    <w:rsid w:val="00BE5F29"/>
    <w:rsid w:val="00BE6C52"/>
    <w:rsid w:val="00BE6FC4"/>
    <w:rsid w:val="00BE704D"/>
    <w:rsid w:val="00BE7752"/>
    <w:rsid w:val="00BF06B9"/>
    <w:rsid w:val="00BF08BA"/>
    <w:rsid w:val="00BF09C7"/>
    <w:rsid w:val="00BF119F"/>
    <w:rsid w:val="00BF1609"/>
    <w:rsid w:val="00BF1F6C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303DC"/>
    <w:rsid w:val="00C306E7"/>
    <w:rsid w:val="00C31331"/>
    <w:rsid w:val="00C31BDC"/>
    <w:rsid w:val="00C31DC1"/>
    <w:rsid w:val="00C324F1"/>
    <w:rsid w:val="00C32753"/>
    <w:rsid w:val="00C33239"/>
    <w:rsid w:val="00C335D2"/>
    <w:rsid w:val="00C33877"/>
    <w:rsid w:val="00C343FA"/>
    <w:rsid w:val="00C34A4C"/>
    <w:rsid w:val="00C34FA7"/>
    <w:rsid w:val="00C352A9"/>
    <w:rsid w:val="00C352C2"/>
    <w:rsid w:val="00C36872"/>
    <w:rsid w:val="00C36D01"/>
    <w:rsid w:val="00C373F0"/>
    <w:rsid w:val="00C375DC"/>
    <w:rsid w:val="00C37717"/>
    <w:rsid w:val="00C404DC"/>
    <w:rsid w:val="00C40D63"/>
    <w:rsid w:val="00C41A93"/>
    <w:rsid w:val="00C424BA"/>
    <w:rsid w:val="00C434DB"/>
    <w:rsid w:val="00C43611"/>
    <w:rsid w:val="00C437F5"/>
    <w:rsid w:val="00C44F08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501"/>
    <w:rsid w:val="00C515EE"/>
    <w:rsid w:val="00C5201E"/>
    <w:rsid w:val="00C52E32"/>
    <w:rsid w:val="00C52EC6"/>
    <w:rsid w:val="00C52F10"/>
    <w:rsid w:val="00C533FE"/>
    <w:rsid w:val="00C53691"/>
    <w:rsid w:val="00C53E65"/>
    <w:rsid w:val="00C53E89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729"/>
    <w:rsid w:val="00C60BE8"/>
    <w:rsid w:val="00C610EA"/>
    <w:rsid w:val="00C616BD"/>
    <w:rsid w:val="00C619E1"/>
    <w:rsid w:val="00C61B96"/>
    <w:rsid w:val="00C62AF6"/>
    <w:rsid w:val="00C62BE7"/>
    <w:rsid w:val="00C62EC4"/>
    <w:rsid w:val="00C63B7B"/>
    <w:rsid w:val="00C64811"/>
    <w:rsid w:val="00C650CB"/>
    <w:rsid w:val="00C65AA0"/>
    <w:rsid w:val="00C65D86"/>
    <w:rsid w:val="00C665CF"/>
    <w:rsid w:val="00C66B18"/>
    <w:rsid w:val="00C717F1"/>
    <w:rsid w:val="00C71A56"/>
    <w:rsid w:val="00C71B7E"/>
    <w:rsid w:val="00C720D9"/>
    <w:rsid w:val="00C728C2"/>
    <w:rsid w:val="00C72F55"/>
    <w:rsid w:val="00C738BD"/>
    <w:rsid w:val="00C73ABD"/>
    <w:rsid w:val="00C75263"/>
    <w:rsid w:val="00C756E1"/>
    <w:rsid w:val="00C758A1"/>
    <w:rsid w:val="00C75EDF"/>
    <w:rsid w:val="00C7656B"/>
    <w:rsid w:val="00C76AE3"/>
    <w:rsid w:val="00C779C0"/>
    <w:rsid w:val="00C77B82"/>
    <w:rsid w:val="00C80E03"/>
    <w:rsid w:val="00C8153B"/>
    <w:rsid w:val="00C83FE4"/>
    <w:rsid w:val="00C8403D"/>
    <w:rsid w:val="00C85670"/>
    <w:rsid w:val="00C86187"/>
    <w:rsid w:val="00C86D9A"/>
    <w:rsid w:val="00C87124"/>
    <w:rsid w:val="00C876B6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789"/>
    <w:rsid w:val="00C93865"/>
    <w:rsid w:val="00C939A8"/>
    <w:rsid w:val="00C93B10"/>
    <w:rsid w:val="00C93F9A"/>
    <w:rsid w:val="00C94028"/>
    <w:rsid w:val="00C94438"/>
    <w:rsid w:val="00C94804"/>
    <w:rsid w:val="00C94E69"/>
    <w:rsid w:val="00C95973"/>
    <w:rsid w:val="00C959D7"/>
    <w:rsid w:val="00C96587"/>
    <w:rsid w:val="00C966D7"/>
    <w:rsid w:val="00C96726"/>
    <w:rsid w:val="00C971C2"/>
    <w:rsid w:val="00C97408"/>
    <w:rsid w:val="00C97721"/>
    <w:rsid w:val="00C97923"/>
    <w:rsid w:val="00CA0A62"/>
    <w:rsid w:val="00CA0AC6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528"/>
    <w:rsid w:val="00CB070F"/>
    <w:rsid w:val="00CB0E2C"/>
    <w:rsid w:val="00CB1777"/>
    <w:rsid w:val="00CB24C1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2F4"/>
    <w:rsid w:val="00CC0747"/>
    <w:rsid w:val="00CC0A2B"/>
    <w:rsid w:val="00CC0CCF"/>
    <w:rsid w:val="00CC1003"/>
    <w:rsid w:val="00CC10F5"/>
    <w:rsid w:val="00CC1957"/>
    <w:rsid w:val="00CC2AC6"/>
    <w:rsid w:val="00CC2B9D"/>
    <w:rsid w:val="00CC5121"/>
    <w:rsid w:val="00CC5A42"/>
    <w:rsid w:val="00CC7FF1"/>
    <w:rsid w:val="00CD0567"/>
    <w:rsid w:val="00CD18D3"/>
    <w:rsid w:val="00CD1C42"/>
    <w:rsid w:val="00CD2375"/>
    <w:rsid w:val="00CD2B76"/>
    <w:rsid w:val="00CD2D34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2546"/>
    <w:rsid w:val="00CE2669"/>
    <w:rsid w:val="00CE376B"/>
    <w:rsid w:val="00CE4279"/>
    <w:rsid w:val="00CE4C08"/>
    <w:rsid w:val="00CE4C18"/>
    <w:rsid w:val="00CE4DCB"/>
    <w:rsid w:val="00CE5A63"/>
    <w:rsid w:val="00CE6D1F"/>
    <w:rsid w:val="00CE7340"/>
    <w:rsid w:val="00CE761B"/>
    <w:rsid w:val="00CF022C"/>
    <w:rsid w:val="00CF0E51"/>
    <w:rsid w:val="00CF13E2"/>
    <w:rsid w:val="00CF15CD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272"/>
    <w:rsid w:val="00D0056B"/>
    <w:rsid w:val="00D016AC"/>
    <w:rsid w:val="00D01887"/>
    <w:rsid w:val="00D019D5"/>
    <w:rsid w:val="00D01A78"/>
    <w:rsid w:val="00D01BF8"/>
    <w:rsid w:val="00D027D7"/>
    <w:rsid w:val="00D02A9E"/>
    <w:rsid w:val="00D0332B"/>
    <w:rsid w:val="00D039A4"/>
    <w:rsid w:val="00D040FB"/>
    <w:rsid w:val="00D04DB2"/>
    <w:rsid w:val="00D0596C"/>
    <w:rsid w:val="00D05E8E"/>
    <w:rsid w:val="00D068C0"/>
    <w:rsid w:val="00D068F5"/>
    <w:rsid w:val="00D06BDE"/>
    <w:rsid w:val="00D07A00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3EEB"/>
    <w:rsid w:val="00D140D0"/>
    <w:rsid w:val="00D142F1"/>
    <w:rsid w:val="00D144BD"/>
    <w:rsid w:val="00D14A7E"/>
    <w:rsid w:val="00D14FF8"/>
    <w:rsid w:val="00D15223"/>
    <w:rsid w:val="00D15242"/>
    <w:rsid w:val="00D15D91"/>
    <w:rsid w:val="00D168F6"/>
    <w:rsid w:val="00D17680"/>
    <w:rsid w:val="00D2076B"/>
    <w:rsid w:val="00D2141D"/>
    <w:rsid w:val="00D218B8"/>
    <w:rsid w:val="00D21AB0"/>
    <w:rsid w:val="00D21B0D"/>
    <w:rsid w:val="00D23297"/>
    <w:rsid w:val="00D240D1"/>
    <w:rsid w:val="00D25396"/>
    <w:rsid w:val="00D25502"/>
    <w:rsid w:val="00D25F94"/>
    <w:rsid w:val="00D265E6"/>
    <w:rsid w:val="00D26B66"/>
    <w:rsid w:val="00D26BF3"/>
    <w:rsid w:val="00D26D93"/>
    <w:rsid w:val="00D26F04"/>
    <w:rsid w:val="00D274C2"/>
    <w:rsid w:val="00D30176"/>
    <w:rsid w:val="00D318A7"/>
    <w:rsid w:val="00D31EF6"/>
    <w:rsid w:val="00D32782"/>
    <w:rsid w:val="00D32A5B"/>
    <w:rsid w:val="00D32E0A"/>
    <w:rsid w:val="00D32F43"/>
    <w:rsid w:val="00D33BBF"/>
    <w:rsid w:val="00D33ED3"/>
    <w:rsid w:val="00D342FF"/>
    <w:rsid w:val="00D35E75"/>
    <w:rsid w:val="00D36F36"/>
    <w:rsid w:val="00D3708B"/>
    <w:rsid w:val="00D3710F"/>
    <w:rsid w:val="00D37CCC"/>
    <w:rsid w:val="00D40615"/>
    <w:rsid w:val="00D42C6F"/>
    <w:rsid w:val="00D43315"/>
    <w:rsid w:val="00D43330"/>
    <w:rsid w:val="00D4333E"/>
    <w:rsid w:val="00D449F3"/>
    <w:rsid w:val="00D44A6A"/>
    <w:rsid w:val="00D451A6"/>
    <w:rsid w:val="00D45288"/>
    <w:rsid w:val="00D45555"/>
    <w:rsid w:val="00D456AB"/>
    <w:rsid w:val="00D45D45"/>
    <w:rsid w:val="00D47633"/>
    <w:rsid w:val="00D4777D"/>
    <w:rsid w:val="00D47A25"/>
    <w:rsid w:val="00D47F9B"/>
    <w:rsid w:val="00D50360"/>
    <w:rsid w:val="00D50440"/>
    <w:rsid w:val="00D519D6"/>
    <w:rsid w:val="00D52FB7"/>
    <w:rsid w:val="00D53C3F"/>
    <w:rsid w:val="00D53D6B"/>
    <w:rsid w:val="00D53EA3"/>
    <w:rsid w:val="00D54556"/>
    <w:rsid w:val="00D5505B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6B34"/>
    <w:rsid w:val="00D66F2C"/>
    <w:rsid w:val="00D6707C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6A"/>
    <w:rsid w:val="00D963FE"/>
    <w:rsid w:val="00D96770"/>
    <w:rsid w:val="00D96BA2"/>
    <w:rsid w:val="00D96D5E"/>
    <w:rsid w:val="00DA0C77"/>
    <w:rsid w:val="00DA0E71"/>
    <w:rsid w:val="00DA21E4"/>
    <w:rsid w:val="00DA24E9"/>
    <w:rsid w:val="00DA29DB"/>
    <w:rsid w:val="00DA36F4"/>
    <w:rsid w:val="00DA449F"/>
    <w:rsid w:val="00DA48A0"/>
    <w:rsid w:val="00DA4BEE"/>
    <w:rsid w:val="00DA4FDA"/>
    <w:rsid w:val="00DA552B"/>
    <w:rsid w:val="00DA71E3"/>
    <w:rsid w:val="00DA77E6"/>
    <w:rsid w:val="00DA793B"/>
    <w:rsid w:val="00DB031B"/>
    <w:rsid w:val="00DB2715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9B5"/>
    <w:rsid w:val="00DC09C1"/>
    <w:rsid w:val="00DC0B23"/>
    <w:rsid w:val="00DC116E"/>
    <w:rsid w:val="00DC1589"/>
    <w:rsid w:val="00DC187F"/>
    <w:rsid w:val="00DC1E75"/>
    <w:rsid w:val="00DC22DB"/>
    <w:rsid w:val="00DC3B04"/>
    <w:rsid w:val="00DC4FE5"/>
    <w:rsid w:val="00DC522F"/>
    <w:rsid w:val="00DC682F"/>
    <w:rsid w:val="00DC6AF6"/>
    <w:rsid w:val="00DC7537"/>
    <w:rsid w:val="00DC7D0A"/>
    <w:rsid w:val="00DC7EFF"/>
    <w:rsid w:val="00DD07E3"/>
    <w:rsid w:val="00DD10C2"/>
    <w:rsid w:val="00DD228E"/>
    <w:rsid w:val="00DD2B37"/>
    <w:rsid w:val="00DD3E09"/>
    <w:rsid w:val="00DD4225"/>
    <w:rsid w:val="00DD4287"/>
    <w:rsid w:val="00DD4ABB"/>
    <w:rsid w:val="00DD535E"/>
    <w:rsid w:val="00DD695A"/>
    <w:rsid w:val="00DD7450"/>
    <w:rsid w:val="00DD79CE"/>
    <w:rsid w:val="00DD7BAA"/>
    <w:rsid w:val="00DE08BF"/>
    <w:rsid w:val="00DE0BC1"/>
    <w:rsid w:val="00DE0CF8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C78"/>
    <w:rsid w:val="00DE7104"/>
    <w:rsid w:val="00DE71E2"/>
    <w:rsid w:val="00DE77F1"/>
    <w:rsid w:val="00DE7C97"/>
    <w:rsid w:val="00DE7CA7"/>
    <w:rsid w:val="00DF03EA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1E3"/>
    <w:rsid w:val="00DF5504"/>
    <w:rsid w:val="00DF5779"/>
    <w:rsid w:val="00DF58A8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30BB"/>
    <w:rsid w:val="00E0405F"/>
    <w:rsid w:val="00E0475A"/>
    <w:rsid w:val="00E04A21"/>
    <w:rsid w:val="00E05A81"/>
    <w:rsid w:val="00E06AEA"/>
    <w:rsid w:val="00E06B54"/>
    <w:rsid w:val="00E06E5B"/>
    <w:rsid w:val="00E06EFB"/>
    <w:rsid w:val="00E07124"/>
    <w:rsid w:val="00E071D0"/>
    <w:rsid w:val="00E07ACE"/>
    <w:rsid w:val="00E07AEB"/>
    <w:rsid w:val="00E10CC1"/>
    <w:rsid w:val="00E10FDF"/>
    <w:rsid w:val="00E1113A"/>
    <w:rsid w:val="00E111CC"/>
    <w:rsid w:val="00E1132F"/>
    <w:rsid w:val="00E120A5"/>
    <w:rsid w:val="00E12498"/>
    <w:rsid w:val="00E12548"/>
    <w:rsid w:val="00E126BC"/>
    <w:rsid w:val="00E130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A91"/>
    <w:rsid w:val="00E16CEA"/>
    <w:rsid w:val="00E1712A"/>
    <w:rsid w:val="00E1749F"/>
    <w:rsid w:val="00E17C30"/>
    <w:rsid w:val="00E17D46"/>
    <w:rsid w:val="00E20CA4"/>
    <w:rsid w:val="00E21BA2"/>
    <w:rsid w:val="00E221D9"/>
    <w:rsid w:val="00E2231C"/>
    <w:rsid w:val="00E230C1"/>
    <w:rsid w:val="00E238A2"/>
    <w:rsid w:val="00E23E32"/>
    <w:rsid w:val="00E257D9"/>
    <w:rsid w:val="00E25A39"/>
    <w:rsid w:val="00E25AB4"/>
    <w:rsid w:val="00E26CCD"/>
    <w:rsid w:val="00E27839"/>
    <w:rsid w:val="00E27AC4"/>
    <w:rsid w:val="00E27E64"/>
    <w:rsid w:val="00E302C1"/>
    <w:rsid w:val="00E32322"/>
    <w:rsid w:val="00E32AB3"/>
    <w:rsid w:val="00E32F81"/>
    <w:rsid w:val="00E3350D"/>
    <w:rsid w:val="00E34D9A"/>
    <w:rsid w:val="00E354BD"/>
    <w:rsid w:val="00E3631D"/>
    <w:rsid w:val="00E36F15"/>
    <w:rsid w:val="00E36F6E"/>
    <w:rsid w:val="00E3774C"/>
    <w:rsid w:val="00E37ABA"/>
    <w:rsid w:val="00E4003B"/>
    <w:rsid w:val="00E40D4D"/>
    <w:rsid w:val="00E4246E"/>
    <w:rsid w:val="00E427C9"/>
    <w:rsid w:val="00E42866"/>
    <w:rsid w:val="00E42F24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47C62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07A"/>
    <w:rsid w:val="00E6029D"/>
    <w:rsid w:val="00E610F3"/>
    <w:rsid w:val="00E617D0"/>
    <w:rsid w:val="00E62405"/>
    <w:rsid w:val="00E62782"/>
    <w:rsid w:val="00E6292A"/>
    <w:rsid w:val="00E6386D"/>
    <w:rsid w:val="00E63DCA"/>
    <w:rsid w:val="00E64520"/>
    <w:rsid w:val="00E6471D"/>
    <w:rsid w:val="00E655B3"/>
    <w:rsid w:val="00E65E93"/>
    <w:rsid w:val="00E66F5C"/>
    <w:rsid w:val="00E66FDD"/>
    <w:rsid w:val="00E6720D"/>
    <w:rsid w:val="00E67D92"/>
    <w:rsid w:val="00E67DE5"/>
    <w:rsid w:val="00E700F9"/>
    <w:rsid w:val="00E70C3B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8009F"/>
    <w:rsid w:val="00E80952"/>
    <w:rsid w:val="00E81537"/>
    <w:rsid w:val="00E8185F"/>
    <w:rsid w:val="00E825B7"/>
    <w:rsid w:val="00E82CAC"/>
    <w:rsid w:val="00E83B29"/>
    <w:rsid w:val="00E83B6D"/>
    <w:rsid w:val="00E83DDB"/>
    <w:rsid w:val="00E84581"/>
    <w:rsid w:val="00E846CF"/>
    <w:rsid w:val="00E851C5"/>
    <w:rsid w:val="00E85362"/>
    <w:rsid w:val="00E85446"/>
    <w:rsid w:val="00E856D1"/>
    <w:rsid w:val="00E8606D"/>
    <w:rsid w:val="00E86086"/>
    <w:rsid w:val="00E86ECA"/>
    <w:rsid w:val="00E875F5"/>
    <w:rsid w:val="00E87D8B"/>
    <w:rsid w:val="00E902F6"/>
    <w:rsid w:val="00E904EE"/>
    <w:rsid w:val="00E90E26"/>
    <w:rsid w:val="00E92081"/>
    <w:rsid w:val="00E92A7A"/>
    <w:rsid w:val="00E92BDB"/>
    <w:rsid w:val="00E94245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A040E"/>
    <w:rsid w:val="00EA05C8"/>
    <w:rsid w:val="00EA0605"/>
    <w:rsid w:val="00EA092A"/>
    <w:rsid w:val="00EA0C83"/>
    <w:rsid w:val="00EA14CE"/>
    <w:rsid w:val="00EA1646"/>
    <w:rsid w:val="00EA1CF6"/>
    <w:rsid w:val="00EA2D9F"/>
    <w:rsid w:val="00EA558D"/>
    <w:rsid w:val="00EA56DE"/>
    <w:rsid w:val="00EA5836"/>
    <w:rsid w:val="00EA59B3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A54"/>
    <w:rsid w:val="00EB3F03"/>
    <w:rsid w:val="00EB43D0"/>
    <w:rsid w:val="00EB4FDF"/>
    <w:rsid w:val="00EB5121"/>
    <w:rsid w:val="00EB5767"/>
    <w:rsid w:val="00EB5E2D"/>
    <w:rsid w:val="00EB7347"/>
    <w:rsid w:val="00EB75F3"/>
    <w:rsid w:val="00EB7811"/>
    <w:rsid w:val="00EB7A03"/>
    <w:rsid w:val="00EC07E3"/>
    <w:rsid w:val="00EC1F4C"/>
    <w:rsid w:val="00EC1F5B"/>
    <w:rsid w:val="00EC261A"/>
    <w:rsid w:val="00EC26A8"/>
    <w:rsid w:val="00EC2A80"/>
    <w:rsid w:val="00EC3989"/>
    <w:rsid w:val="00EC3A18"/>
    <w:rsid w:val="00EC411D"/>
    <w:rsid w:val="00EC49AF"/>
    <w:rsid w:val="00EC4E3F"/>
    <w:rsid w:val="00EC5F19"/>
    <w:rsid w:val="00EC68EF"/>
    <w:rsid w:val="00EC71A4"/>
    <w:rsid w:val="00EC764B"/>
    <w:rsid w:val="00ED111D"/>
    <w:rsid w:val="00ED1671"/>
    <w:rsid w:val="00ED1B72"/>
    <w:rsid w:val="00ED1D0A"/>
    <w:rsid w:val="00ED226F"/>
    <w:rsid w:val="00ED242B"/>
    <w:rsid w:val="00ED24A4"/>
    <w:rsid w:val="00ED24AB"/>
    <w:rsid w:val="00ED2C87"/>
    <w:rsid w:val="00ED3EA2"/>
    <w:rsid w:val="00ED3EE7"/>
    <w:rsid w:val="00ED3FA5"/>
    <w:rsid w:val="00ED4070"/>
    <w:rsid w:val="00ED458F"/>
    <w:rsid w:val="00ED46B8"/>
    <w:rsid w:val="00ED4D5C"/>
    <w:rsid w:val="00ED5172"/>
    <w:rsid w:val="00ED55D3"/>
    <w:rsid w:val="00ED57A8"/>
    <w:rsid w:val="00ED5B86"/>
    <w:rsid w:val="00ED5D1B"/>
    <w:rsid w:val="00ED6000"/>
    <w:rsid w:val="00ED6EE1"/>
    <w:rsid w:val="00ED7346"/>
    <w:rsid w:val="00ED75B1"/>
    <w:rsid w:val="00ED7EA7"/>
    <w:rsid w:val="00EE0783"/>
    <w:rsid w:val="00EE0890"/>
    <w:rsid w:val="00EE0EE7"/>
    <w:rsid w:val="00EE1A7D"/>
    <w:rsid w:val="00EE1C13"/>
    <w:rsid w:val="00EE1CD5"/>
    <w:rsid w:val="00EE1E64"/>
    <w:rsid w:val="00EE2304"/>
    <w:rsid w:val="00EE2E82"/>
    <w:rsid w:val="00EE38DC"/>
    <w:rsid w:val="00EE451F"/>
    <w:rsid w:val="00EE499F"/>
    <w:rsid w:val="00EE4B3F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14C3"/>
    <w:rsid w:val="00EF1562"/>
    <w:rsid w:val="00EF1918"/>
    <w:rsid w:val="00EF1B47"/>
    <w:rsid w:val="00EF235F"/>
    <w:rsid w:val="00EF2A10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771"/>
    <w:rsid w:val="00F012FA"/>
    <w:rsid w:val="00F013D4"/>
    <w:rsid w:val="00F0242F"/>
    <w:rsid w:val="00F03E34"/>
    <w:rsid w:val="00F03EEB"/>
    <w:rsid w:val="00F042EA"/>
    <w:rsid w:val="00F051EF"/>
    <w:rsid w:val="00F055E3"/>
    <w:rsid w:val="00F05A41"/>
    <w:rsid w:val="00F06064"/>
    <w:rsid w:val="00F06808"/>
    <w:rsid w:val="00F06DCD"/>
    <w:rsid w:val="00F07CFF"/>
    <w:rsid w:val="00F10957"/>
    <w:rsid w:val="00F10D8F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1D31"/>
    <w:rsid w:val="00F224AD"/>
    <w:rsid w:val="00F2356A"/>
    <w:rsid w:val="00F2389C"/>
    <w:rsid w:val="00F23B0D"/>
    <w:rsid w:val="00F23FBA"/>
    <w:rsid w:val="00F247DC"/>
    <w:rsid w:val="00F24AA4"/>
    <w:rsid w:val="00F254D1"/>
    <w:rsid w:val="00F258E7"/>
    <w:rsid w:val="00F259DC"/>
    <w:rsid w:val="00F2613D"/>
    <w:rsid w:val="00F26811"/>
    <w:rsid w:val="00F26845"/>
    <w:rsid w:val="00F27231"/>
    <w:rsid w:val="00F2778B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5ED2"/>
    <w:rsid w:val="00F37480"/>
    <w:rsid w:val="00F37505"/>
    <w:rsid w:val="00F379A1"/>
    <w:rsid w:val="00F37D90"/>
    <w:rsid w:val="00F409C1"/>
    <w:rsid w:val="00F40EE9"/>
    <w:rsid w:val="00F41401"/>
    <w:rsid w:val="00F4287B"/>
    <w:rsid w:val="00F42A52"/>
    <w:rsid w:val="00F43398"/>
    <w:rsid w:val="00F446D5"/>
    <w:rsid w:val="00F44E1A"/>
    <w:rsid w:val="00F452C6"/>
    <w:rsid w:val="00F45F0A"/>
    <w:rsid w:val="00F4607C"/>
    <w:rsid w:val="00F46AC1"/>
    <w:rsid w:val="00F4783D"/>
    <w:rsid w:val="00F478CC"/>
    <w:rsid w:val="00F50538"/>
    <w:rsid w:val="00F50C27"/>
    <w:rsid w:val="00F50E35"/>
    <w:rsid w:val="00F51416"/>
    <w:rsid w:val="00F51FB0"/>
    <w:rsid w:val="00F522E5"/>
    <w:rsid w:val="00F52411"/>
    <w:rsid w:val="00F5244A"/>
    <w:rsid w:val="00F52653"/>
    <w:rsid w:val="00F52DAC"/>
    <w:rsid w:val="00F5316E"/>
    <w:rsid w:val="00F533B1"/>
    <w:rsid w:val="00F5431B"/>
    <w:rsid w:val="00F54D72"/>
    <w:rsid w:val="00F55440"/>
    <w:rsid w:val="00F55A95"/>
    <w:rsid w:val="00F560AB"/>
    <w:rsid w:val="00F56407"/>
    <w:rsid w:val="00F57E82"/>
    <w:rsid w:val="00F60ADE"/>
    <w:rsid w:val="00F60D14"/>
    <w:rsid w:val="00F60E75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667F3"/>
    <w:rsid w:val="00F70A77"/>
    <w:rsid w:val="00F712A1"/>
    <w:rsid w:val="00F71C5B"/>
    <w:rsid w:val="00F73957"/>
    <w:rsid w:val="00F74298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523"/>
    <w:rsid w:val="00F80D3E"/>
    <w:rsid w:val="00F83100"/>
    <w:rsid w:val="00F83CA6"/>
    <w:rsid w:val="00F83D66"/>
    <w:rsid w:val="00F8563E"/>
    <w:rsid w:val="00F856FD"/>
    <w:rsid w:val="00F85702"/>
    <w:rsid w:val="00F8602D"/>
    <w:rsid w:val="00F86158"/>
    <w:rsid w:val="00F86A07"/>
    <w:rsid w:val="00F86B39"/>
    <w:rsid w:val="00F873DA"/>
    <w:rsid w:val="00F905AB"/>
    <w:rsid w:val="00F9091C"/>
    <w:rsid w:val="00F91FC4"/>
    <w:rsid w:val="00F9227A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1ED0"/>
    <w:rsid w:val="00FA2E95"/>
    <w:rsid w:val="00FA3A53"/>
    <w:rsid w:val="00FA5249"/>
    <w:rsid w:val="00FA7372"/>
    <w:rsid w:val="00FB0859"/>
    <w:rsid w:val="00FB1358"/>
    <w:rsid w:val="00FB1758"/>
    <w:rsid w:val="00FB2E5D"/>
    <w:rsid w:val="00FB3CE6"/>
    <w:rsid w:val="00FB461D"/>
    <w:rsid w:val="00FB5068"/>
    <w:rsid w:val="00FB5745"/>
    <w:rsid w:val="00FB5791"/>
    <w:rsid w:val="00FB5FC5"/>
    <w:rsid w:val="00FB63E1"/>
    <w:rsid w:val="00FB7508"/>
    <w:rsid w:val="00FC0136"/>
    <w:rsid w:val="00FC067E"/>
    <w:rsid w:val="00FC086A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47A8"/>
    <w:rsid w:val="00FC4FF6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2AA5"/>
    <w:rsid w:val="00FD3375"/>
    <w:rsid w:val="00FD3976"/>
    <w:rsid w:val="00FD4E54"/>
    <w:rsid w:val="00FD514A"/>
    <w:rsid w:val="00FD5221"/>
    <w:rsid w:val="00FD5258"/>
    <w:rsid w:val="00FD61D4"/>
    <w:rsid w:val="00FD6E40"/>
    <w:rsid w:val="00FD7B00"/>
    <w:rsid w:val="00FD7B31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E7CC4"/>
    <w:rsid w:val="00FF01F4"/>
    <w:rsid w:val="00FF05F9"/>
    <w:rsid w:val="00FF1F11"/>
    <w:rsid w:val="00FF1F72"/>
    <w:rsid w:val="00FF34CC"/>
    <w:rsid w:val="00FF3FAB"/>
    <w:rsid w:val="00FF4A41"/>
    <w:rsid w:val="00FF5014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*ТЕКСТ*"/>
    <w:link w:val="af2"/>
    <w:rsid w:val="00072BD3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072BD3"/>
    <w:rPr>
      <w:rFonts w:eastAsia="Calibri"/>
      <w:sz w:val="28"/>
      <w:szCs w:val="28"/>
      <w:lang w:val="ru-RU" w:eastAsia="ru-RU" w:bidi="ar-SA"/>
    </w:rPr>
  </w:style>
  <w:style w:type="paragraph" w:customStyle="1" w:styleId="ListParagraph">
    <w:name w:val="List Paragraph"/>
    <w:basedOn w:val="a"/>
    <w:rsid w:val="00B12440"/>
    <w:pPr>
      <w:ind w:left="720"/>
    </w:pPr>
    <w:rPr>
      <w:sz w:val="20"/>
      <w:szCs w:val="20"/>
      <w:lang w:eastAsia="en-US"/>
    </w:rPr>
  </w:style>
  <w:style w:type="paragraph" w:customStyle="1" w:styleId="11">
    <w:name w:val="Абзац списка1"/>
    <w:basedOn w:val="a"/>
    <w:rsid w:val="0024353C"/>
    <w:pPr>
      <w:ind w:left="720"/>
      <w:contextualSpacing/>
    </w:pPr>
  </w:style>
  <w:style w:type="character" w:customStyle="1" w:styleId="FontStyle425">
    <w:name w:val="Font Style425"/>
    <w:basedOn w:val="a0"/>
    <w:rsid w:val="00C34FA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2463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2020-08-31T08:02:00Z</cp:lastPrinted>
  <dcterms:created xsi:type="dcterms:W3CDTF">2022-09-09T06:11:00Z</dcterms:created>
  <dcterms:modified xsi:type="dcterms:W3CDTF">2022-09-09T06:11:00Z</dcterms:modified>
</cp:coreProperties>
</file>