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C6" w:rsidRPr="00870EA2" w:rsidRDefault="00CF5B91" w:rsidP="00D459C6">
      <w:pPr>
        <w:jc w:val="center"/>
      </w:pPr>
      <w:r>
        <w:rPr>
          <w:noProof/>
          <w:color w:val="FF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27050" cy="640080"/>
            <wp:effectExtent l="19050" t="0" r="6350" b="0"/>
            <wp:wrapTopAndBottom/>
            <wp:docPr id="2" name="Рисунок 2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55B" w:rsidRPr="00870EA2">
        <w:rPr>
          <w:color w:val="FF0000"/>
        </w:rPr>
        <w:t xml:space="preserve">                                          </w:t>
      </w:r>
      <w:r w:rsidR="00D459C6" w:rsidRPr="00870EA2">
        <w:rPr>
          <w:color w:val="FF0000"/>
        </w:rPr>
        <w:tab/>
      </w:r>
      <w:r w:rsidR="00D459C6" w:rsidRPr="00870EA2">
        <w:tab/>
      </w:r>
      <w:r w:rsidR="00D459C6" w:rsidRPr="00870EA2">
        <w:tab/>
      </w:r>
      <w:r w:rsidR="00D459C6" w:rsidRPr="00870EA2">
        <w:tab/>
      </w:r>
      <w:r w:rsidR="00D459C6" w:rsidRPr="00870EA2">
        <w:tab/>
      </w:r>
      <w:r w:rsidR="00D459C6" w:rsidRPr="00870EA2">
        <w:tab/>
      </w:r>
      <w:r w:rsidR="00D459C6" w:rsidRPr="00870EA2">
        <w:tab/>
      </w:r>
      <w:r w:rsidR="00D459C6" w:rsidRPr="00870EA2">
        <w:tab/>
      </w:r>
      <w:r w:rsidR="00D459C6" w:rsidRPr="00870EA2">
        <w:tab/>
      </w:r>
    </w:p>
    <w:p w:rsidR="00D459C6" w:rsidRPr="00870EA2" w:rsidRDefault="00D459C6" w:rsidP="00D459C6">
      <w:pPr>
        <w:jc w:val="center"/>
        <w:rPr>
          <w:sz w:val="26"/>
          <w:szCs w:val="26"/>
        </w:rPr>
      </w:pPr>
      <w:r w:rsidRPr="00870EA2">
        <w:rPr>
          <w:b/>
          <w:sz w:val="26"/>
          <w:szCs w:val="26"/>
        </w:rPr>
        <w:t>Тульская область</w:t>
      </w:r>
    </w:p>
    <w:p w:rsidR="00D459C6" w:rsidRPr="00870EA2" w:rsidRDefault="00D459C6" w:rsidP="00D459C6">
      <w:pPr>
        <w:jc w:val="center"/>
        <w:rPr>
          <w:b/>
          <w:sz w:val="26"/>
          <w:szCs w:val="26"/>
        </w:rPr>
      </w:pPr>
      <w:r w:rsidRPr="00870EA2">
        <w:rPr>
          <w:b/>
          <w:sz w:val="26"/>
          <w:szCs w:val="26"/>
        </w:rPr>
        <w:t xml:space="preserve">Муниципальное образование </w:t>
      </w:r>
      <w:r w:rsidR="00AB3377" w:rsidRPr="00870EA2">
        <w:rPr>
          <w:b/>
          <w:sz w:val="26"/>
          <w:szCs w:val="26"/>
        </w:rPr>
        <w:t xml:space="preserve">город </w:t>
      </w:r>
      <w:r w:rsidRPr="00870EA2">
        <w:rPr>
          <w:b/>
          <w:sz w:val="26"/>
          <w:szCs w:val="26"/>
        </w:rPr>
        <w:t>Алексин</w:t>
      </w:r>
    </w:p>
    <w:p w:rsidR="00D459C6" w:rsidRPr="00870EA2" w:rsidRDefault="00D459C6" w:rsidP="00D459C6">
      <w:pPr>
        <w:jc w:val="center"/>
        <w:rPr>
          <w:b/>
          <w:sz w:val="26"/>
          <w:szCs w:val="26"/>
        </w:rPr>
      </w:pPr>
      <w:r w:rsidRPr="00870EA2">
        <w:rPr>
          <w:b/>
          <w:sz w:val="26"/>
          <w:szCs w:val="26"/>
        </w:rPr>
        <w:t>Контрольно-счетная палата</w:t>
      </w:r>
    </w:p>
    <w:p w:rsidR="00D459C6" w:rsidRPr="00870EA2" w:rsidRDefault="00D459C6" w:rsidP="00D459C6">
      <w:pPr>
        <w:jc w:val="center"/>
        <w:rPr>
          <w:b/>
          <w:sz w:val="26"/>
          <w:szCs w:val="26"/>
        </w:rPr>
      </w:pPr>
    </w:p>
    <w:p w:rsidR="00D459C6" w:rsidRPr="00870EA2" w:rsidRDefault="00D459C6" w:rsidP="00D459C6">
      <w:pPr>
        <w:pStyle w:val="2"/>
        <w:spacing w:before="0" w:beforeAutospacing="0" w:after="0" w:afterAutospacing="0"/>
        <w:jc w:val="center"/>
        <w:rPr>
          <w:color w:val="auto"/>
          <w:sz w:val="26"/>
          <w:szCs w:val="26"/>
        </w:rPr>
      </w:pPr>
      <w:r w:rsidRPr="00870EA2">
        <w:rPr>
          <w:color w:val="auto"/>
          <w:sz w:val="26"/>
          <w:szCs w:val="26"/>
        </w:rPr>
        <w:t xml:space="preserve">ЗАКЛЮЧЕНИЕ </w:t>
      </w:r>
      <w:r w:rsidR="00757D68" w:rsidRPr="00870EA2">
        <w:rPr>
          <w:color w:val="auto"/>
          <w:sz w:val="26"/>
          <w:szCs w:val="26"/>
        </w:rPr>
        <w:t>№</w:t>
      </w:r>
      <w:r w:rsidR="00870EA2" w:rsidRPr="00870EA2">
        <w:rPr>
          <w:color w:val="auto"/>
          <w:sz w:val="26"/>
          <w:szCs w:val="26"/>
        </w:rPr>
        <w:t xml:space="preserve"> </w:t>
      </w:r>
      <w:r w:rsidR="008635C4">
        <w:rPr>
          <w:color w:val="auto"/>
          <w:sz w:val="26"/>
          <w:szCs w:val="26"/>
        </w:rPr>
        <w:t>27</w:t>
      </w:r>
    </w:p>
    <w:p w:rsidR="00747AC9" w:rsidRPr="00870EA2" w:rsidRDefault="00D459C6" w:rsidP="006022CD">
      <w:pPr>
        <w:pStyle w:val="2"/>
        <w:spacing w:before="0" w:beforeAutospacing="0" w:after="0" w:afterAutospacing="0"/>
        <w:jc w:val="center"/>
        <w:rPr>
          <w:color w:val="auto"/>
          <w:sz w:val="26"/>
          <w:szCs w:val="26"/>
        </w:rPr>
      </w:pPr>
      <w:r w:rsidRPr="00870EA2">
        <w:rPr>
          <w:color w:val="auto"/>
          <w:sz w:val="26"/>
          <w:szCs w:val="26"/>
        </w:rPr>
        <w:t xml:space="preserve"> </w:t>
      </w:r>
      <w:r w:rsidR="00747AC9" w:rsidRPr="00870EA2">
        <w:rPr>
          <w:color w:val="auto"/>
          <w:sz w:val="26"/>
          <w:szCs w:val="26"/>
        </w:rPr>
        <w:t>на отчет об исполнении бюджета муниципального образования</w:t>
      </w:r>
    </w:p>
    <w:p w:rsidR="00D459C6" w:rsidRPr="00870EA2" w:rsidRDefault="00AB3377" w:rsidP="006022CD">
      <w:pPr>
        <w:pStyle w:val="2"/>
        <w:spacing w:before="0" w:beforeAutospacing="0" w:after="0" w:afterAutospacing="0"/>
        <w:jc w:val="center"/>
        <w:rPr>
          <w:color w:val="auto"/>
          <w:sz w:val="26"/>
          <w:szCs w:val="26"/>
        </w:rPr>
      </w:pPr>
      <w:r w:rsidRPr="00870EA2">
        <w:rPr>
          <w:color w:val="auto"/>
          <w:sz w:val="26"/>
          <w:szCs w:val="26"/>
        </w:rPr>
        <w:t xml:space="preserve">город </w:t>
      </w:r>
      <w:r w:rsidR="00747AC9" w:rsidRPr="00870EA2">
        <w:rPr>
          <w:color w:val="auto"/>
          <w:sz w:val="26"/>
          <w:szCs w:val="26"/>
        </w:rPr>
        <w:t xml:space="preserve">Алексин за </w:t>
      </w:r>
      <w:r w:rsidR="00082748">
        <w:rPr>
          <w:color w:val="auto"/>
          <w:sz w:val="26"/>
          <w:szCs w:val="26"/>
        </w:rPr>
        <w:t>1 квартал</w:t>
      </w:r>
      <w:r w:rsidR="00747AC9" w:rsidRPr="00870EA2">
        <w:rPr>
          <w:color w:val="auto"/>
          <w:sz w:val="26"/>
          <w:szCs w:val="26"/>
        </w:rPr>
        <w:t xml:space="preserve"> 20</w:t>
      </w:r>
      <w:r w:rsidR="00B2323C">
        <w:rPr>
          <w:color w:val="auto"/>
          <w:sz w:val="26"/>
          <w:szCs w:val="26"/>
        </w:rPr>
        <w:t>2</w:t>
      </w:r>
      <w:r w:rsidR="00624CB6">
        <w:rPr>
          <w:color w:val="auto"/>
          <w:sz w:val="26"/>
          <w:szCs w:val="26"/>
        </w:rPr>
        <w:t>1</w:t>
      </w:r>
      <w:r w:rsidR="00747AC9" w:rsidRPr="00870EA2">
        <w:rPr>
          <w:color w:val="auto"/>
          <w:sz w:val="26"/>
          <w:szCs w:val="26"/>
        </w:rPr>
        <w:t xml:space="preserve"> года</w:t>
      </w:r>
      <w:r w:rsidR="00D459C6" w:rsidRPr="00870EA2">
        <w:rPr>
          <w:color w:val="auto"/>
          <w:sz w:val="26"/>
          <w:szCs w:val="26"/>
        </w:rPr>
        <w:t xml:space="preserve"> </w:t>
      </w:r>
    </w:p>
    <w:p w:rsidR="00D459C6" w:rsidRPr="00870EA2" w:rsidRDefault="00D459C6" w:rsidP="00D459C6">
      <w:pPr>
        <w:pStyle w:val="2"/>
        <w:spacing w:before="0" w:beforeAutospacing="0" w:after="0" w:afterAutospacing="0"/>
        <w:jc w:val="center"/>
        <w:rPr>
          <w:color w:val="auto"/>
          <w:sz w:val="26"/>
          <w:szCs w:val="26"/>
        </w:rPr>
      </w:pPr>
    </w:p>
    <w:p w:rsidR="00D459C6" w:rsidRPr="008635C4" w:rsidRDefault="00757D68" w:rsidP="00757D68">
      <w:pPr>
        <w:pStyle w:val="a3"/>
        <w:rPr>
          <w:rFonts w:ascii="Times New Roman" w:hAnsi="Times New Roman" w:cs="Times New Roman"/>
          <w:sz w:val="26"/>
          <w:szCs w:val="26"/>
        </w:rPr>
      </w:pPr>
      <w:r w:rsidRPr="00870EA2">
        <w:rPr>
          <w:rFonts w:ascii="Times New Roman" w:hAnsi="Times New Roman" w:cs="Times New Roman"/>
          <w:sz w:val="26"/>
          <w:szCs w:val="26"/>
        </w:rPr>
        <w:t>г.</w:t>
      </w:r>
      <w:r w:rsidR="00870EA2" w:rsidRPr="00870EA2">
        <w:rPr>
          <w:rFonts w:ascii="Times New Roman" w:hAnsi="Times New Roman" w:cs="Times New Roman"/>
          <w:sz w:val="26"/>
          <w:szCs w:val="26"/>
        </w:rPr>
        <w:t xml:space="preserve"> </w:t>
      </w:r>
      <w:r w:rsidRPr="00870EA2">
        <w:rPr>
          <w:rFonts w:ascii="Times New Roman" w:hAnsi="Times New Roman" w:cs="Times New Roman"/>
          <w:sz w:val="26"/>
          <w:szCs w:val="26"/>
        </w:rPr>
        <w:t>Алексин</w:t>
      </w:r>
      <w:r w:rsidR="00D459C6" w:rsidRPr="00870EA2">
        <w:rPr>
          <w:rFonts w:ascii="Times New Roman" w:hAnsi="Times New Roman" w:cs="Times New Roman"/>
          <w:sz w:val="26"/>
          <w:szCs w:val="26"/>
        </w:rPr>
        <w:tab/>
      </w:r>
      <w:r w:rsidR="00D459C6" w:rsidRPr="00870EA2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D459C6" w:rsidRPr="00870EA2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D459C6" w:rsidRPr="00870EA2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D459C6" w:rsidRPr="00870EA2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D459C6" w:rsidRPr="0008660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08660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37AFB" w:rsidRPr="00086607">
        <w:rPr>
          <w:rFonts w:ascii="Times New Roman" w:hAnsi="Times New Roman" w:cs="Times New Roman"/>
          <w:sz w:val="26"/>
          <w:szCs w:val="26"/>
        </w:rPr>
        <w:t xml:space="preserve">      </w:t>
      </w:r>
      <w:r w:rsidRPr="00086607">
        <w:rPr>
          <w:rFonts w:ascii="Times New Roman" w:hAnsi="Times New Roman" w:cs="Times New Roman"/>
          <w:sz w:val="26"/>
          <w:szCs w:val="26"/>
        </w:rPr>
        <w:t xml:space="preserve">   </w:t>
      </w:r>
      <w:r w:rsidR="00457997" w:rsidRPr="00086607">
        <w:rPr>
          <w:rFonts w:ascii="Times New Roman" w:hAnsi="Times New Roman" w:cs="Times New Roman"/>
          <w:sz w:val="26"/>
          <w:szCs w:val="26"/>
        </w:rPr>
        <w:t xml:space="preserve">      </w:t>
      </w:r>
      <w:r w:rsidRPr="00086607">
        <w:rPr>
          <w:rFonts w:ascii="Times New Roman" w:hAnsi="Times New Roman" w:cs="Times New Roman"/>
          <w:sz w:val="26"/>
          <w:szCs w:val="26"/>
        </w:rPr>
        <w:t xml:space="preserve"> </w:t>
      </w:r>
      <w:r w:rsidR="00747AC9" w:rsidRPr="00086607">
        <w:rPr>
          <w:rFonts w:ascii="Times New Roman" w:hAnsi="Times New Roman" w:cs="Times New Roman"/>
          <w:sz w:val="26"/>
          <w:szCs w:val="26"/>
        </w:rPr>
        <w:t xml:space="preserve">   </w:t>
      </w:r>
      <w:r w:rsidR="00676E08" w:rsidRPr="00086607">
        <w:rPr>
          <w:rFonts w:ascii="Times New Roman" w:hAnsi="Times New Roman" w:cs="Times New Roman"/>
          <w:sz w:val="26"/>
          <w:szCs w:val="26"/>
        </w:rPr>
        <w:t xml:space="preserve">   </w:t>
      </w:r>
      <w:r w:rsidR="00747AC9" w:rsidRPr="00086607">
        <w:rPr>
          <w:rFonts w:ascii="Times New Roman" w:hAnsi="Times New Roman" w:cs="Times New Roman"/>
          <w:sz w:val="26"/>
          <w:szCs w:val="26"/>
        </w:rPr>
        <w:t xml:space="preserve"> </w:t>
      </w:r>
      <w:r w:rsidR="00E94D9F" w:rsidRPr="00086607">
        <w:rPr>
          <w:rFonts w:ascii="Times New Roman" w:hAnsi="Times New Roman" w:cs="Times New Roman"/>
          <w:sz w:val="26"/>
          <w:szCs w:val="26"/>
        </w:rPr>
        <w:t xml:space="preserve">  </w:t>
      </w:r>
      <w:r w:rsidR="0097119E" w:rsidRPr="00086607">
        <w:rPr>
          <w:rFonts w:ascii="Times New Roman" w:hAnsi="Times New Roman" w:cs="Times New Roman"/>
          <w:sz w:val="26"/>
          <w:szCs w:val="26"/>
        </w:rPr>
        <w:t xml:space="preserve"> </w:t>
      </w:r>
      <w:r w:rsidR="00082748" w:rsidRPr="00086607">
        <w:rPr>
          <w:rFonts w:ascii="Times New Roman" w:hAnsi="Times New Roman" w:cs="Times New Roman"/>
          <w:sz w:val="26"/>
          <w:szCs w:val="26"/>
        </w:rPr>
        <w:t xml:space="preserve">  </w:t>
      </w:r>
      <w:r w:rsidR="002E4901" w:rsidRPr="00086607">
        <w:rPr>
          <w:rFonts w:ascii="Times New Roman" w:hAnsi="Times New Roman" w:cs="Times New Roman"/>
          <w:sz w:val="26"/>
          <w:szCs w:val="26"/>
        </w:rPr>
        <w:t xml:space="preserve">  </w:t>
      </w:r>
      <w:r w:rsidR="00B74979" w:rsidRPr="008635C4">
        <w:rPr>
          <w:rFonts w:ascii="Times New Roman" w:hAnsi="Times New Roman" w:cs="Times New Roman"/>
          <w:sz w:val="26"/>
          <w:szCs w:val="26"/>
        </w:rPr>
        <w:t>10</w:t>
      </w:r>
      <w:r w:rsidR="00216C81" w:rsidRPr="008635C4">
        <w:rPr>
          <w:rFonts w:ascii="Times New Roman" w:hAnsi="Times New Roman" w:cs="Times New Roman"/>
          <w:sz w:val="26"/>
          <w:szCs w:val="26"/>
        </w:rPr>
        <w:t xml:space="preserve"> </w:t>
      </w:r>
      <w:r w:rsidR="00411BB9" w:rsidRPr="008635C4">
        <w:rPr>
          <w:rFonts w:ascii="Times New Roman" w:hAnsi="Times New Roman" w:cs="Times New Roman"/>
          <w:sz w:val="26"/>
          <w:szCs w:val="26"/>
        </w:rPr>
        <w:t>июня</w:t>
      </w:r>
      <w:r w:rsidR="00E96EC9" w:rsidRPr="008635C4">
        <w:rPr>
          <w:rFonts w:ascii="Times New Roman" w:hAnsi="Times New Roman" w:cs="Times New Roman"/>
          <w:sz w:val="26"/>
          <w:szCs w:val="26"/>
        </w:rPr>
        <w:t xml:space="preserve"> </w:t>
      </w:r>
      <w:r w:rsidRPr="008635C4">
        <w:rPr>
          <w:rFonts w:ascii="Times New Roman" w:hAnsi="Times New Roman" w:cs="Times New Roman"/>
          <w:sz w:val="26"/>
          <w:szCs w:val="26"/>
        </w:rPr>
        <w:t>20</w:t>
      </w:r>
      <w:r w:rsidR="00086607" w:rsidRPr="008635C4">
        <w:rPr>
          <w:rFonts w:ascii="Times New Roman" w:hAnsi="Times New Roman" w:cs="Times New Roman"/>
          <w:sz w:val="26"/>
          <w:szCs w:val="26"/>
        </w:rPr>
        <w:t>2</w:t>
      </w:r>
      <w:r w:rsidR="00624CB6" w:rsidRPr="008635C4">
        <w:rPr>
          <w:rFonts w:ascii="Times New Roman" w:hAnsi="Times New Roman" w:cs="Times New Roman"/>
          <w:sz w:val="26"/>
          <w:szCs w:val="26"/>
        </w:rPr>
        <w:t>1</w:t>
      </w:r>
      <w:r w:rsidRPr="008635C4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459C6" w:rsidRPr="008635C4" w:rsidRDefault="00D459C6" w:rsidP="00D459C6">
      <w:pPr>
        <w:pStyle w:val="textindent"/>
        <w:rPr>
          <w:color w:val="auto"/>
          <w:sz w:val="26"/>
          <w:szCs w:val="26"/>
        </w:rPr>
      </w:pPr>
    </w:p>
    <w:p w:rsidR="000E534B" w:rsidRPr="00AA4027" w:rsidRDefault="00D459C6" w:rsidP="00304A5C">
      <w:pPr>
        <w:ind w:firstLine="720"/>
        <w:jc w:val="both"/>
        <w:rPr>
          <w:sz w:val="26"/>
          <w:szCs w:val="26"/>
        </w:rPr>
      </w:pPr>
      <w:r w:rsidRPr="00F11964">
        <w:rPr>
          <w:bCs/>
          <w:sz w:val="26"/>
          <w:szCs w:val="26"/>
        </w:rPr>
        <w:t xml:space="preserve">Настоящее </w:t>
      </w:r>
      <w:r w:rsidR="009F5294" w:rsidRPr="00F11964">
        <w:rPr>
          <w:bCs/>
          <w:sz w:val="26"/>
          <w:szCs w:val="26"/>
        </w:rPr>
        <w:t>З</w:t>
      </w:r>
      <w:r w:rsidRPr="00F11964">
        <w:rPr>
          <w:bCs/>
          <w:sz w:val="26"/>
          <w:szCs w:val="26"/>
        </w:rPr>
        <w:t xml:space="preserve">аключение подготовлено </w:t>
      </w:r>
      <w:r w:rsidR="00CD5C77" w:rsidRPr="00F11964">
        <w:rPr>
          <w:bCs/>
          <w:sz w:val="26"/>
          <w:szCs w:val="26"/>
        </w:rPr>
        <w:t>к</w:t>
      </w:r>
      <w:r w:rsidRPr="00F11964">
        <w:rPr>
          <w:bCs/>
          <w:sz w:val="26"/>
          <w:szCs w:val="26"/>
        </w:rPr>
        <w:t>онтрольно-сч</w:t>
      </w:r>
      <w:r w:rsidR="007A6A75" w:rsidRPr="00F11964">
        <w:rPr>
          <w:bCs/>
          <w:sz w:val="26"/>
          <w:szCs w:val="26"/>
        </w:rPr>
        <w:t>е</w:t>
      </w:r>
      <w:r w:rsidRPr="00F11964">
        <w:rPr>
          <w:bCs/>
          <w:sz w:val="26"/>
          <w:szCs w:val="26"/>
        </w:rPr>
        <w:t xml:space="preserve">тной палатой </w:t>
      </w:r>
      <w:r w:rsidR="003709BD" w:rsidRPr="00F11964">
        <w:rPr>
          <w:bCs/>
          <w:sz w:val="26"/>
          <w:szCs w:val="26"/>
        </w:rPr>
        <w:t xml:space="preserve">муниципального образования </w:t>
      </w:r>
      <w:r w:rsidR="00F577A9" w:rsidRPr="00F11964">
        <w:rPr>
          <w:bCs/>
          <w:sz w:val="26"/>
          <w:szCs w:val="26"/>
        </w:rPr>
        <w:t xml:space="preserve">город </w:t>
      </w:r>
      <w:r w:rsidR="003709BD" w:rsidRPr="00F11964">
        <w:rPr>
          <w:bCs/>
          <w:sz w:val="26"/>
          <w:szCs w:val="26"/>
        </w:rPr>
        <w:t>Алексин</w:t>
      </w:r>
      <w:r w:rsidRPr="00F11964">
        <w:rPr>
          <w:bCs/>
          <w:sz w:val="26"/>
          <w:szCs w:val="26"/>
        </w:rPr>
        <w:t xml:space="preserve"> </w:t>
      </w:r>
      <w:r w:rsidR="001E373F" w:rsidRPr="00F11964">
        <w:rPr>
          <w:bCs/>
          <w:sz w:val="26"/>
          <w:szCs w:val="26"/>
        </w:rPr>
        <w:t xml:space="preserve">(далее - </w:t>
      </w:r>
      <w:r w:rsidR="00CD5C77" w:rsidRPr="00F11964">
        <w:rPr>
          <w:bCs/>
          <w:sz w:val="26"/>
          <w:szCs w:val="26"/>
        </w:rPr>
        <w:t>к</w:t>
      </w:r>
      <w:r w:rsidR="001E373F" w:rsidRPr="00F11964">
        <w:rPr>
          <w:bCs/>
          <w:sz w:val="26"/>
          <w:szCs w:val="26"/>
        </w:rPr>
        <w:t xml:space="preserve">онтрольно-счетная палата) </w:t>
      </w:r>
      <w:r w:rsidRPr="00F11964">
        <w:rPr>
          <w:bCs/>
          <w:sz w:val="26"/>
          <w:szCs w:val="26"/>
        </w:rPr>
        <w:t xml:space="preserve">в соответствии со </w:t>
      </w:r>
      <w:r w:rsidRPr="00F11964">
        <w:rPr>
          <w:sz w:val="26"/>
          <w:szCs w:val="26"/>
        </w:rPr>
        <w:t xml:space="preserve">статьями 157, </w:t>
      </w:r>
      <w:r w:rsidR="00747AC9" w:rsidRPr="00F11964">
        <w:rPr>
          <w:sz w:val="26"/>
          <w:szCs w:val="26"/>
        </w:rPr>
        <w:t>264.</w:t>
      </w:r>
      <w:r w:rsidR="00624296" w:rsidRPr="00F11964">
        <w:rPr>
          <w:sz w:val="26"/>
          <w:szCs w:val="26"/>
        </w:rPr>
        <w:t>2</w:t>
      </w:r>
      <w:r w:rsidR="00747AC9" w:rsidRPr="00F11964">
        <w:rPr>
          <w:sz w:val="26"/>
          <w:szCs w:val="26"/>
        </w:rPr>
        <w:t xml:space="preserve">, </w:t>
      </w:r>
      <w:r w:rsidRPr="00F11964">
        <w:rPr>
          <w:sz w:val="26"/>
          <w:szCs w:val="26"/>
        </w:rPr>
        <w:t>26</w:t>
      </w:r>
      <w:r w:rsidR="00747AC9" w:rsidRPr="00F11964">
        <w:rPr>
          <w:sz w:val="26"/>
          <w:szCs w:val="26"/>
        </w:rPr>
        <w:t>8</w:t>
      </w:r>
      <w:r w:rsidRPr="00F11964">
        <w:rPr>
          <w:sz w:val="26"/>
          <w:szCs w:val="26"/>
        </w:rPr>
        <w:t>.</w:t>
      </w:r>
      <w:r w:rsidR="00747AC9" w:rsidRPr="00F11964">
        <w:rPr>
          <w:sz w:val="26"/>
          <w:szCs w:val="26"/>
        </w:rPr>
        <w:t>1</w:t>
      </w:r>
      <w:r w:rsidRPr="00F11964">
        <w:rPr>
          <w:sz w:val="26"/>
          <w:szCs w:val="26"/>
        </w:rPr>
        <w:t xml:space="preserve"> Бюджетного кодекса Российской Федерации</w:t>
      </w:r>
      <w:r w:rsidR="001A41EE" w:rsidRPr="00F11964">
        <w:rPr>
          <w:sz w:val="26"/>
          <w:szCs w:val="26"/>
        </w:rPr>
        <w:t xml:space="preserve"> (далее – БК РФ)</w:t>
      </w:r>
      <w:r w:rsidRPr="00F11964">
        <w:rPr>
          <w:sz w:val="26"/>
          <w:szCs w:val="26"/>
        </w:rPr>
        <w:t>, стать</w:t>
      </w:r>
      <w:r w:rsidR="0054609E" w:rsidRPr="00F11964">
        <w:rPr>
          <w:sz w:val="26"/>
          <w:szCs w:val="26"/>
        </w:rPr>
        <w:t>ей</w:t>
      </w:r>
      <w:r w:rsidRPr="00F11964">
        <w:rPr>
          <w:sz w:val="26"/>
          <w:szCs w:val="26"/>
        </w:rPr>
        <w:t xml:space="preserve"> 9 Федерального закона от 07.02.2011</w:t>
      </w:r>
      <w:r w:rsidR="00203A21">
        <w:rPr>
          <w:sz w:val="26"/>
          <w:szCs w:val="26"/>
        </w:rPr>
        <w:t xml:space="preserve"> года</w:t>
      </w:r>
      <w:r w:rsidRPr="00F11964">
        <w:rPr>
          <w:sz w:val="26"/>
          <w:szCs w:val="26"/>
        </w:rPr>
        <w:t xml:space="preserve"> №6-ФЗ</w:t>
      </w:r>
      <w:r w:rsidR="001A41EE" w:rsidRPr="00F11964">
        <w:rPr>
          <w:sz w:val="26"/>
          <w:szCs w:val="26"/>
        </w:rPr>
        <w:t xml:space="preserve"> «Об общих принципах организации и деятельности контрольно-сч</w:t>
      </w:r>
      <w:r w:rsidR="000E534B" w:rsidRPr="00F11964">
        <w:rPr>
          <w:sz w:val="26"/>
          <w:szCs w:val="26"/>
        </w:rPr>
        <w:t>е</w:t>
      </w:r>
      <w:r w:rsidR="001A41EE" w:rsidRPr="00F11964">
        <w:rPr>
          <w:sz w:val="26"/>
          <w:szCs w:val="26"/>
        </w:rPr>
        <w:t>тных органов субъектов Российской Федерации и муниципальных образований»</w:t>
      </w:r>
      <w:r w:rsidRPr="00F11964">
        <w:rPr>
          <w:sz w:val="26"/>
          <w:szCs w:val="26"/>
        </w:rPr>
        <w:t xml:space="preserve">, </w:t>
      </w:r>
      <w:r w:rsidR="0027752C" w:rsidRPr="00F11964">
        <w:rPr>
          <w:sz w:val="26"/>
          <w:szCs w:val="26"/>
        </w:rPr>
        <w:t>Положением о бюджетном процессе в муниципальном образовании город Алексин, утвержденным решением Собрания депутатов муниципального образования город Алексин от 22 сентября 2014 года №1(1).12</w:t>
      </w:r>
      <w:r w:rsidR="0054609E" w:rsidRPr="00F11964">
        <w:rPr>
          <w:sz w:val="26"/>
          <w:szCs w:val="26"/>
        </w:rPr>
        <w:t xml:space="preserve">, </w:t>
      </w:r>
      <w:r w:rsidR="00A55759" w:rsidRPr="00F11964">
        <w:rPr>
          <w:sz w:val="26"/>
          <w:szCs w:val="26"/>
        </w:rPr>
        <w:t>Положением о контрольно-счетной палате муниципального образования город Алексин, утвержденным решением Собрания депутатов муниципального образования город Алексин от 27 октября 2014 года №3(3).9,</w:t>
      </w:r>
      <w:r w:rsidR="000E534B" w:rsidRPr="00F11964">
        <w:rPr>
          <w:sz w:val="26"/>
          <w:szCs w:val="26"/>
        </w:rPr>
        <w:t xml:space="preserve"> </w:t>
      </w:r>
      <w:r w:rsidR="00747AC9" w:rsidRPr="00F11964">
        <w:rPr>
          <w:sz w:val="26"/>
          <w:szCs w:val="26"/>
        </w:rPr>
        <w:t xml:space="preserve">по результатам анализа отчета об исполнении бюджета муниципального образования </w:t>
      </w:r>
      <w:r w:rsidR="00A55759" w:rsidRPr="00F11964">
        <w:rPr>
          <w:sz w:val="26"/>
          <w:szCs w:val="26"/>
        </w:rPr>
        <w:t xml:space="preserve">город </w:t>
      </w:r>
      <w:r w:rsidR="00747AC9" w:rsidRPr="00F11964">
        <w:rPr>
          <w:sz w:val="26"/>
          <w:szCs w:val="26"/>
        </w:rPr>
        <w:t xml:space="preserve">Алексин за </w:t>
      </w:r>
      <w:r w:rsidR="00E130CF">
        <w:rPr>
          <w:sz w:val="26"/>
          <w:szCs w:val="26"/>
        </w:rPr>
        <w:t>1 квартал 20</w:t>
      </w:r>
      <w:r w:rsidR="00A377AE">
        <w:rPr>
          <w:sz w:val="26"/>
          <w:szCs w:val="26"/>
        </w:rPr>
        <w:t>2</w:t>
      </w:r>
      <w:r w:rsidR="002271C2">
        <w:rPr>
          <w:sz w:val="26"/>
          <w:szCs w:val="26"/>
        </w:rPr>
        <w:t>1</w:t>
      </w:r>
      <w:r w:rsidR="00E130CF">
        <w:rPr>
          <w:sz w:val="26"/>
          <w:szCs w:val="26"/>
        </w:rPr>
        <w:t xml:space="preserve"> года</w:t>
      </w:r>
      <w:r w:rsidR="00747AC9" w:rsidRPr="00F11964">
        <w:rPr>
          <w:sz w:val="26"/>
          <w:szCs w:val="26"/>
        </w:rPr>
        <w:t xml:space="preserve">, </w:t>
      </w:r>
      <w:r w:rsidR="00747AC9" w:rsidRPr="00BF2A29">
        <w:rPr>
          <w:sz w:val="26"/>
          <w:szCs w:val="26"/>
        </w:rPr>
        <w:t xml:space="preserve">утвержденного постановлением администрации </w:t>
      </w:r>
      <w:r w:rsidR="00747AC9" w:rsidRPr="00AA4027">
        <w:rPr>
          <w:sz w:val="26"/>
          <w:szCs w:val="26"/>
        </w:rPr>
        <w:t xml:space="preserve">муниципального образования </w:t>
      </w:r>
      <w:r w:rsidR="00A55759" w:rsidRPr="00AA4027">
        <w:rPr>
          <w:sz w:val="26"/>
          <w:szCs w:val="26"/>
        </w:rPr>
        <w:t xml:space="preserve">город </w:t>
      </w:r>
      <w:r w:rsidR="00747AC9" w:rsidRPr="00AA4027">
        <w:rPr>
          <w:sz w:val="26"/>
          <w:szCs w:val="26"/>
        </w:rPr>
        <w:t xml:space="preserve">Алексин от </w:t>
      </w:r>
      <w:r w:rsidR="00BF2A29" w:rsidRPr="00AA4027">
        <w:rPr>
          <w:sz w:val="26"/>
          <w:szCs w:val="26"/>
        </w:rPr>
        <w:t>01</w:t>
      </w:r>
      <w:r w:rsidR="002271C2" w:rsidRPr="00AA4027">
        <w:rPr>
          <w:sz w:val="26"/>
          <w:szCs w:val="26"/>
        </w:rPr>
        <w:t xml:space="preserve"> июня</w:t>
      </w:r>
      <w:r w:rsidR="00E130CF" w:rsidRPr="00AA4027">
        <w:rPr>
          <w:sz w:val="26"/>
          <w:szCs w:val="26"/>
        </w:rPr>
        <w:t xml:space="preserve"> 20</w:t>
      </w:r>
      <w:r w:rsidR="00A377AE" w:rsidRPr="00AA4027">
        <w:rPr>
          <w:sz w:val="26"/>
          <w:szCs w:val="26"/>
        </w:rPr>
        <w:t>2</w:t>
      </w:r>
      <w:r w:rsidR="002271C2" w:rsidRPr="00AA4027">
        <w:rPr>
          <w:sz w:val="26"/>
          <w:szCs w:val="26"/>
        </w:rPr>
        <w:t>1</w:t>
      </w:r>
      <w:r w:rsidR="00E130CF" w:rsidRPr="00AA4027">
        <w:rPr>
          <w:sz w:val="26"/>
          <w:szCs w:val="26"/>
        </w:rPr>
        <w:t xml:space="preserve"> года</w:t>
      </w:r>
      <w:r w:rsidR="00747AC9" w:rsidRPr="00AA4027">
        <w:rPr>
          <w:sz w:val="26"/>
          <w:szCs w:val="26"/>
        </w:rPr>
        <w:t xml:space="preserve"> №</w:t>
      </w:r>
      <w:r w:rsidR="00BF2A29" w:rsidRPr="00AA4027">
        <w:rPr>
          <w:sz w:val="26"/>
          <w:szCs w:val="26"/>
        </w:rPr>
        <w:t>844</w:t>
      </w:r>
      <w:r w:rsidR="00D50E1E" w:rsidRPr="00AA4027">
        <w:rPr>
          <w:sz w:val="26"/>
          <w:szCs w:val="26"/>
        </w:rPr>
        <w:t xml:space="preserve">, с учетом изменений, внесенных постановлением администрации муниципального образования город Алексин от </w:t>
      </w:r>
      <w:r w:rsidR="00AA4027" w:rsidRPr="00AA4027">
        <w:rPr>
          <w:sz w:val="26"/>
          <w:szCs w:val="26"/>
        </w:rPr>
        <w:t>07</w:t>
      </w:r>
      <w:r w:rsidR="00D50E1E" w:rsidRPr="00AA4027">
        <w:rPr>
          <w:sz w:val="26"/>
          <w:szCs w:val="26"/>
        </w:rPr>
        <w:t xml:space="preserve"> июня 2021 года №</w:t>
      </w:r>
      <w:r w:rsidR="00AA4027" w:rsidRPr="00AA4027">
        <w:rPr>
          <w:sz w:val="26"/>
          <w:szCs w:val="26"/>
        </w:rPr>
        <w:t>880</w:t>
      </w:r>
      <w:r w:rsidR="00D50E1E" w:rsidRPr="00AA4027">
        <w:rPr>
          <w:sz w:val="26"/>
          <w:szCs w:val="26"/>
        </w:rPr>
        <w:t xml:space="preserve"> </w:t>
      </w:r>
      <w:r w:rsidR="00747AC9" w:rsidRPr="00AA4027">
        <w:rPr>
          <w:sz w:val="26"/>
          <w:szCs w:val="26"/>
        </w:rPr>
        <w:t xml:space="preserve"> (далее – Отчет)</w:t>
      </w:r>
      <w:r w:rsidR="000E534B" w:rsidRPr="00AA4027">
        <w:rPr>
          <w:sz w:val="26"/>
          <w:szCs w:val="26"/>
        </w:rPr>
        <w:t>.</w:t>
      </w:r>
    </w:p>
    <w:p w:rsidR="004F0AB2" w:rsidRPr="00F11964" w:rsidRDefault="004F0AB2" w:rsidP="00304A5C">
      <w:pPr>
        <w:pStyle w:val="a3"/>
        <w:spacing w:before="0" w:after="0"/>
        <w:ind w:firstLine="851"/>
        <w:jc w:val="both"/>
        <w:rPr>
          <w:sz w:val="26"/>
          <w:szCs w:val="26"/>
        </w:rPr>
      </w:pPr>
    </w:p>
    <w:p w:rsidR="00802C53" w:rsidRPr="00A377AE" w:rsidRDefault="00802C53" w:rsidP="00802C53">
      <w:pPr>
        <w:ind w:firstLine="709"/>
        <w:jc w:val="both"/>
        <w:rPr>
          <w:sz w:val="26"/>
          <w:szCs w:val="26"/>
        </w:rPr>
      </w:pPr>
      <w:r w:rsidRPr="00A377AE">
        <w:rPr>
          <w:sz w:val="26"/>
          <w:szCs w:val="26"/>
        </w:rPr>
        <w:t xml:space="preserve">Анализ исполнения бюджета муниципального образования </w:t>
      </w:r>
      <w:r w:rsidR="00992461" w:rsidRPr="00A377AE">
        <w:rPr>
          <w:sz w:val="26"/>
          <w:szCs w:val="26"/>
        </w:rPr>
        <w:t xml:space="preserve">город </w:t>
      </w:r>
      <w:r w:rsidRPr="00A377AE">
        <w:rPr>
          <w:sz w:val="26"/>
          <w:szCs w:val="26"/>
        </w:rPr>
        <w:t>Алексин</w:t>
      </w:r>
      <w:r w:rsidR="00992461" w:rsidRPr="00A377AE">
        <w:rPr>
          <w:sz w:val="26"/>
          <w:szCs w:val="26"/>
        </w:rPr>
        <w:t xml:space="preserve"> за </w:t>
      </w:r>
      <w:r w:rsidR="00E130CF" w:rsidRPr="00A377AE">
        <w:rPr>
          <w:sz w:val="26"/>
          <w:szCs w:val="26"/>
        </w:rPr>
        <w:t>1 квартал 20</w:t>
      </w:r>
      <w:r w:rsidR="00A377AE" w:rsidRPr="00A377AE">
        <w:rPr>
          <w:sz w:val="26"/>
          <w:szCs w:val="26"/>
        </w:rPr>
        <w:t>2</w:t>
      </w:r>
      <w:r w:rsidR="002271C2">
        <w:rPr>
          <w:sz w:val="26"/>
          <w:szCs w:val="26"/>
        </w:rPr>
        <w:t>1</w:t>
      </w:r>
      <w:r w:rsidR="00E130CF" w:rsidRPr="00A377AE">
        <w:rPr>
          <w:sz w:val="26"/>
          <w:szCs w:val="26"/>
        </w:rPr>
        <w:t xml:space="preserve"> года</w:t>
      </w:r>
      <w:r w:rsidRPr="00A377AE">
        <w:rPr>
          <w:sz w:val="26"/>
          <w:szCs w:val="26"/>
        </w:rPr>
        <w:t xml:space="preserve"> проведен контрольно-счетной палатой по отношению к показателям, утвержденным </w:t>
      </w:r>
      <w:r w:rsidR="005C3E90" w:rsidRPr="00A377AE">
        <w:rPr>
          <w:sz w:val="26"/>
          <w:szCs w:val="26"/>
        </w:rPr>
        <w:t>р</w:t>
      </w:r>
      <w:r w:rsidRPr="00A377AE">
        <w:rPr>
          <w:sz w:val="26"/>
          <w:szCs w:val="26"/>
        </w:rPr>
        <w:t xml:space="preserve">ешением Собрания </w:t>
      </w:r>
      <w:r w:rsidR="00A6186D" w:rsidRPr="00A377AE">
        <w:rPr>
          <w:sz w:val="26"/>
          <w:szCs w:val="26"/>
        </w:rPr>
        <w:t xml:space="preserve">депутатов </w:t>
      </w:r>
      <w:r w:rsidRPr="00A377AE">
        <w:rPr>
          <w:sz w:val="26"/>
          <w:szCs w:val="26"/>
        </w:rPr>
        <w:t xml:space="preserve">муниципального образования </w:t>
      </w:r>
      <w:r w:rsidR="00A6186D" w:rsidRPr="00A377AE">
        <w:rPr>
          <w:sz w:val="26"/>
          <w:szCs w:val="26"/>
        </w:rPr>
        <w:t xml:space="preserve">город </w:t>
      </w:r>
      <w:r w:rsidRPr="00A377AE">
        <w:rPr>
          <w:sz w:val="26"/>
          <w:szCs w:val="26"/>
        </w:rPr>
        <w:t xml:space="preserve">Алексин </w:t>
      </w:r>
      <w:r w:rsidR="002271C2">
        <w:rPr>
          <w:sz w:val="26"/>
          <w:szCs w:val="26"/>
        </w:rPr>
        <w:t>22</w:t>
      </w:r>
      <w:r w:rsidR="00535F98" w:rsidRPr="00A377AE">
        <w:rPr>
          <w:sz w:val="26"/>
          <w:szCs w:val="26"/>
        </w:rPr>
        <w:t xml:space="preserve"> декабря 20</w:t>
      </w:r>
      <w:r w:rsidR="002271C2">
        <w:rPr>
          <w:sz w:val="26"/>
          <w:szCs w:val="26"/>
        </w:rPr>
        <w:t>20</w:t>
      </w:r>
      <w:r w:rsidR="00535F98" w:rsidRPr="00A377AE">
        <w:rPr>
          <w:sz w:val="26"/>
          <w:szCs w:val="26"/>
        </w:rPr>
        <w:t xml:space="preserve"> года №</w:t>
      </w:r>
      <w:r w:rsidR="002271C2">
        <w:rPr>
          <w:sz w:val="26"/>
          <w:szCs w:val="26"/>
        </w:rPr>
        <w:t>9</w:t>
      </w:r>
      <w:r w:rsidR="00A377AE" w:rsidRPr="00A377AE">
        <w:rPr>
          <w:sz w:val="26"/>
          <w:szCs w:val="26"/>
        </w:rPr>
        <w:t>(</w:t>
      </w:r>
      <w:r w:rsidR="002271C2">
        <w:rPr>
          <w:sz w:val="26"/>
          <w:szCs w:val="26"/>
        </w:rPr>
        <w:t>15</w:t>
      </w:r>
      <w:r w:rsidR="00A377AE" w:rsidRPr="00A377AE">
        <w:rPr>
          <w:sz w:val="26"/>
          <w:szCs w:val="26"/>
        </w:rPr>
        <w:t>).2</w:t>
      </w:r>
      <w:r w:rsidRPr="00A377AE">
        <w:rPr>
          <w:sz w:val="26"/>
          <w:szCs w:val="26"/>
        </w:rPr>
        <w:t xml:space="preserve"> «О бюджете муниципального образования</w:t>
      </w:r>
      <w:r w:rsidR="00E152B9" w:rsidRPr="00A377AE">
        <w:rPr>
          <w:sz w:val="26"/>
          <w:szCs w:val="26"/>
        </w:rPr>
        <w:t xml:space="preserve"> город</w:t>
      </w:r>
      <w:r w:rsidR="00A377AE" w:rsidRPr="00A377AE">
        <w:rPr>
          <w:sz w:val="26"/>
          <w:szCs w:val="26"/>
        </w:rPr>
        <w:t xml:space="preserve"> Алексин на 202</w:t>
      </w:r>
      <w:r w:rsidR="002271C2">
        <w:rPr>
          <w:sz w:val="26"/>
          <w:szCs w:val="26"/>
        </w:rPr>
        <w:t>1</w:t>
      </w:r>
      <w:r w:rsidRPr="00A377AE">
        <w:rPr>
          <w:sz w:val="26"/>
          <w:szCs w:val="26"/>
        </w:rPr>
        <w:t xml:space="preserve"> год и на плановый период 20</w:t>
      </w:r>
      <w:r w:rsidR="00A377AE" w:rsidRPr="00A377AE">
        <w:rPr>
          <w:sz w:val="26"/>
          <w:szCs w:val="26"/>
        </w:rPr>
        <w:t>2</w:t>
      </w:r>
      <w:r w:rsidR="002271C2">
        <w:rPr>
          <w:sz w:val="26"/>
          <w:szCs w:val="26"/>
        </w:rPr>
        <w:t>2</w:t>
      </w:r>
      <w:r w:rsidR="006077E0">
        <w:rPr>
          <w:sz w:val="26"/>
          <w:szCs w:val="26"/>
        </w:rPr>
        <w:t xml:space="preserve"> </w:t>
      </w:r>
      <w:r w:rsidR="006077E0" w:rsidRPr="00A377AE">
        <w:rPr>
          <w:sz w:val="26"/>
          <w:szCs w:val="26"/>
        </w:rPr>
        <w:t>–</w:t>
      </w:r>
      <w:r w:rsidR="006077E0">
        <w:rPr>
          <w:sz w:val="26"/>
          <w:szCs w:val="26"/>
        </w:rPr>
        <w:t xml:space="preserve"> </w:t>
      </w:r>
      <w:r w:rsidRPr="00A377AE">
        <w:rPr>
          <w:sz w:val="26"/>
          <w:szCs w:val="26"/>
        </w:rPr>
        <w:t>20</w:t>
      </w:r>
      <w:r w:rsidR="00535F98" w:rsidRPr="00A377AE">
        <w:rPr>
          <w:sz w:val="26"/>
          <w:szCs w:val="26"/>
        </w:rPr>
        <w:t>2</w:t>
      </w:r>
      <w:r w:rsidR="002271C2">
        <w:rPr>
          <w:sz w:val="26"/>
          <w:szCs w:val="26"/>
        </w:rPr>
        <w:t>3</w:t>
      </w:r>
      <w:r w:rsidRPr="00A377AE">
        <w:rPr>
          <w:sz w:val="26"/>
          <w:szCs w:val="26"/>
        </w:rPr>
        <w:t xml:space="preserve"> годов» (далее – Решение о бюджете) в редакции от </w:t>
      </w:r>
      <w:r w:rsidR="002271C2">
        <w:rPr>
          <w:sz w:val="26"/>
          <w:szCs w:val="26"/>
        </w:rPr>
        <w:t>26 марта</w:t>
      </w:r>
      <w:r w:rsidR="00A377AE" w:rsidRPr="00A377AE">
        <w:rPr>
          <w:sz w:val="26"/>
          <w:szCs w:val="26"/>
        </w:rPr>
        <w:t xml:space="preserve"> 202</w:t>
      </w:r>
      <w:r w:rsidR="002271C2">
        <w:rPr>
          <w:sz w:val="26"/>
          <w:szCs w:val="26"/>
        </w:rPr>
        <w:t>1</w:t>
      </w:r>
      <w:r w:rsidR="00E130CF" w:rsidRPr="00A377AE">
        <w:rPr>
          <w:sz w:val="26"/>
          <w:szCs w:val="26"/>
        </w:rPr>
        <w:t xml:space="preserve"> </w:t>
      </w:r>
      <w:r w:rsidRPr="00A377AE">
        <w:rPr>
          <w:sz w:val="26"/>
          <w:szCs w:val="26"/>
        </w:rPr>
        <w:t xml:space="preserve">года, то есть в редакции Решения о бюджете, действующей на </w:t>
      </w:r>
      <w:r w:rsidR="005C3E90" w:rsidRPr="00A377AE">
        <w:rPr>
          <w:sz w:val="26"/>
          <w:szCs w:val="26"/>
        </w:rPr>
        <w:t>0</w:t>
      </w:r>
      <w:r w:rsidRPr="00A377AE">
        <w:rPr>
          <w:sz w:val="26"/>
          <w:szCs w:val="26"/>
        </w:rPr>
        <w:t xml:space="preserve">1 </w:t>
      </w:r>
      <w:r w:rsidR="00E130CF" w:rsidRPr="00A377AE">
        <w:rPr>
          <w:sz w:val="26"/>
          <w:szCs w:val="26"/>
        </w:rPr>
        <w:t>апреля</w:t>
      </w:r>
      <w:r w:rsidR="00A377AE" w:rsidRPr="00A377AE">
        <w:rPr>
          <w:sz w:val="26"/>
          <w:szCs w:val="26"/>
        </w:rPr>
        <w:t xml:space="preserve"> 202</w:t>
      </w:r>
      <w:r w:rsidR="002271C2">
        <w:rPr>
          <w:sz w:val="26"/>
          <w:szCs w:val="26"/>
        </w:rPr>
        <w:t>1</w:t>
      </w:r>
      <w:r w:rsidRPr="00A377AE">
        <w:rPr>
          <w:sz w:val="26"/>
          <w:szCs w:val="26"/>
        </w:rPr>
        <w:t xml:space="preserve"> года.</w:t>
      </w:r>
    </w:p>
    <w:p w:rsidR="00747AC9" w:rsidRPr="00A377AE" w:rsidRDefault="00ED1547" w:rsidP="00802C53">
      <w:pPr>
        <w:ind w:firstLine="708"/>
        <w:jc w:val="both"/>
        <w:rPr>
          <w:sz w:val="26"/>
          <w:szCs w:val="26"/>
        </w:rPr>
      </w:pPr>
      <w:r w:rsidRPr="00A377AE">
        <w:rPr>
          <w:sz w:val="26"/>
          <w:szCs w:val="26"/>
        </w:rPr>
        <w:t xml:space="preserve">Решением </w:t>
      </w:r>
      <w:r w:rsidR="00802C53" w:rsidRPr="00A377AE">
        <w:rPr>
          <w:sz w:val="26"/>
          <w:szCs w:val="26"/>
        </w:rPr>
        <w:t>о бюджете</w:t>
      </w:r>
      <w:r w:rsidR="002844DB" w:rsidRPr="00A377AE">
        <w:rPr>
          <w:sz w:val="26"/>
          <w:szCs w:val="26"/>
        </w:rPr>
        <w:t xml:space="preserve"> </w:t>
      </w:r>
      <w:r w:rsidR="00747AC9" w:rsidRPr="00A377AE">
        <w:rPr>
          <w:sz w:val="26"/>
          <w:szCs w:val="26"/>
        </w:rPr>
        <w:t xml:space="preserve">(в ред. </w:t>
      </w:r>
      <w:r w:rsidRPr="00A377AE">
        <w:rPr>
          <w:sz w:val="26"/>
          <w:szCs w:val="26"/>
        </w:rPr>
        <w:t xml:space="preserve">Решения </w:t>
      </w:r>
      <w:r w:rsidR="006A120D" w:rsidRPr="00A377AE">
        <w:rPr>
          <w:sz w:val="26"/>
          <w:szCs w:val="26"/>
        </w:rPr>
        <w:t xml:space="preserve">от </w:t>
      </w:r>
      <w:r w:rsidR="002271C2">
        <w:rPr>
          <w:sz w:val="26"/>
          <w:szCs w:val="26"/>
        </w:rPr>
        <w:t>26 марта 2021</w:t>
      </w:r>
      <w:r w:rsidR="005B0938" w:rsidRPr="00A377AE">
        <w:rPr>
          <w:sz w:val="26"/>
          <w:szCs w:val="26"/>
        </w:rPr>
        <w:t xml:space="preserve"> года</w:t>
      </w:r>
      <w:r w:rsidR="00747AC9" w:rsidRPr="00A377AE">
        <w:rPr>
          <w:sz w:val="26"/>
          <w:szCs w:val="26"/>
        </w:rPr>
        <w:t xml:space="preserve">) бюджет </w:t>
      </w:r>
      <w:r w:rsidR="0060628D" w:rsidRPr="00A377AE">
        <w:rPr>
          <w:sz w:val="26"/>
          <w:szCs w:val="26"/>
        </w:rPr>
        <w:t xml:space="preserve">города </w:t>
      </w:r>
      <w:r w:rsidR="002844DB" w:rsidRPr="00A377AE">
        <w:rPr>
          <w:sz w:val="26"/>
          <w:szCs w:val="26"/>
        </w:rPr>
        <w:t>Алексин</w:t>
      </w:r>
      <w:r w:rsidR="0060628D" w:rsidRPr="00A377AE">
        <w:rPr>
          <w:sz w:val="26"/>
          <w:szCs w:val="26"/>
        </w:rPr>
        <w:t>а</w:t>
      </w:r>
      <w:r w:rsidR="00747AC9" w:rsidRPr="00A377AE">
        <w:rPr>
          <w:sz w:val="26"/>
          <w:szCs w:val="26"/>
        </w:rPr>
        <w:t xml:space="preserve"> утвержден по доходам </w:t>
      </w:r>
      <w:r w:rsidR="004F0AB2" w:rsidRPr="00A377AE">
        <w:rPr>
          <w:sz w:val="26"/>
          <w:szCs w:val="26"/>
        </w:rPr>
        <w:t xml:space="preserve">в сумме </w:t>
      </w:r>
      <w:r w:rsidR="002271C2">
        <w:rPr>
          <w:sz w:val="26"/>
          <w:szCs w:val="26"/>
        </w:rPr>
        <w:t>1 616 910 863,53</w:t>
      </w:r>
      <w:r w:rsidR="004F0AB2" w:rsidRPr="00A377AE">
        <w:rPr>
          <w:sz w:val="26"/>
          <w:szCs w:val="26"/>
        </w:rPr>
        <w:t xml:space="preserve"> рубл</w:t>
      </w:r>
      <w:r w:rsidR="002271C2">
        <w:rPr>
          <w:sz w:val="26"/>
          <w:szCs w:val="26"/>
        </w:rPr>
        <w:t>я</w:t>
      </w:r>
      <w:r w:rsidR="004F0AB2" w:rsidRPr="00A377AE">
        <w:rPr>
          <w:sz w:val="26"/>
          <w:szCs w:val="26"/>
        </w:rPr>
        <w:t>,</w:t>
      </w:r>
      <w:r w:rsidR="00FF58EF" w:rsidRPr="00A377AE">
        <w:rPr>
          <w:sz w:val="26"/>
          <w:szCs w:val="26"/>
        </w:rPr>
        <w:t xml:space="preserve"> по расходам </w:t>
      </w:r>
      <w:r w:rsidR="00747AC9" w:rsidRPr="00A377AE">
        <w:rPr>
          <w:sz w:val="26"/>
          <w:szCs w:val="26"/>
        </w:rPr>
        <w:t xml:space="preserve">в сумме </w:t>
      </w:r>
      <w:r w:rsidR="002271C2">
        <w:rPr>
          <w:sz w:val="26"/>
          <w:szCs w:val="26"/>
        </w:rPr>
        <w:t xml:space="preserve">1 724 836 977,03 </w:t>
      </w:r>
      <w:r w:rsidR="00747AC9" w:rsidRPr="00A377AE">
        <w:rPr>
          <w:sz w:val="26"/>
          <w:szCs w:val="26"/>
        </w:rPr>
        <w:t>рубл</w:t>
      </w:r>
      <w:r w:rsidR="002271C2">
        <w:rPr>
          <w:sz w:val="26"/>
          <w:szCs w:val="26"/>
        </w:rPr>
        <w:t>я</w:t>
      </w:r>
      <w:r w:rsidR="004F0AB2" w:rsidRPr="00A377AE">
        <w:rPr>
          <w:sz w:val="26"/>
          <w:szCs w:val="26"/>
        </w:rPr>
        <w:t xml:space="preserve">, предельный размер дефицита бюджета </w:t>
      </w:r>
      <w:r w:rsidR="00042CB8" w:rsidRPr="00A377AE">
        <w:rPr>
          <w:sz w:val="26"/>
          <w:szCs w:val="26"/>
        </w:rPr>
        <w:t>определен в сумме</w:t>
      </w:r>
      <w:r w:rsidR="004F0AB2" w:rsidRPr="00A377AE">
        <w:rPr>
          <w:sz w:val="26"/>
          <w:szCs w:val="26"/>
        </w:rPr>
        <w:t xml:space="preserve"> </w:t>
      </w:r>
      <w:r w:rsidR="002C012A" w:rsidRPr="00A377AE">
        <w:rPr>
          <w:sz w:val="26"/>
          <w:szCs w:val="26"/>
        </w:rPr>
        <w:t xml:space="preserve">      </w:t>
      </w:r>
      <w:r w:rsidR="002271C2">
        <w:rPr>
          <w:sz w:val="26"/>
          <w:szCs w:val="26"/>
        </w:rPr>
        <w:t xml:space="preserve">107 926 113,50 </w:t>
      </w:r>
      <w:r w:rsidR="004F0AB2" w:rsidRPr="00A377AE">
        <w:rPr>
          <w:sz w:val="26"/>
          <w:szCs w:val="26"/>
        </w:rPr>
        <w:t>рубл</w:t>
      </w:r>
      <w:r w:rsidR="002271C2">
        <w:rPr>
          <w:sz w:val="26"/>
          <w:szCs w:val="26"/>
        </w:rPr>
        <w:t>я</w:t>
      </w:r>
      <w:r w:rsidR="00747AC9" w:rsidRPr="00A377AE">
        <w:rPr>
          <w:sz w:val="26"/>
          <w:szCs w:val="26"/>
        </w:rPr>
        <w:t>.</w:t>
      </w:r>
    </w:p>
    <w:p w:rsidR="00140FC5" w:rsidRPr="00CD163B" w:rsidRDefault="00747AC9" w:rsidP="00304A5C">
      <w:pPr>
        <w:ind w:firstLine="709"/>
        <w:jc w:val="both"/>
        <w:rPr>
          <w:sz w:val="26"/>
          <w:szCs w:val="26"/>
        </w:rPr>
      </w:pPr>
      <w:r w:rsidRPr="00CD163B">
        <w:rPr>
          <w:sz w:val="26"/>
          <w:szCs w:val="26"/>
        </w:rPr>
        <w:t xml:space="preserve">Согласно Отчету бюджет </w:t>
      </w:r>
      <w:r w:rsidR="00D46793" w:rsidRPr="00CD163B">
        <w:rPr>
          <w:sz w:val="26"/>
          <w:szCs w:val="26"/>
        </w:rPr>
        <w:t xml:space="preserve">города </w:t>
      </w:r>
      <w:r w:rsidR="00C83145" w:rsidRPr="00CD163B">
        <w:rPr>
          <w:sz w:val="26"/>
          <w:szCs w:val="26"/>
        </w:rPr>
        <w:t>Алексина</w:t>
      </w:r>
      <w:r w:rsidRPr="00CD163B">
        <w:rPr>
          <w:sz w:val="26"/>
          <w:szCs w:val="26"/>
        </w:rPr>
        <w:t xml:space="preserve"> </w:t>
      </w:r>
      <w:r w:rsidR="00D320B8" w:rsidRPr="00CD163B">
        <w:rPr>
          <w:sz w:val="26"/>
          <w:szCs w:val="26"/>
        </w:rPr>
        <w:t xml:space="preserve">за </w:t>
      </w:r>
      <w:r w:rsidR="0066167B" w:rsidRPr="00CD163B">
        <w:rPr>
          <w:sz w:val="26"/>
          <w:szCs w:val="26"/>
        </w:rPr>
        <w:t>1 квартал</w:t>
      </w:r>
      <w:r w:rsidR="00D320B8" w:rsidRPr="00CD163B">
        <w:rPr>
          <w:sz w:val="26"/>
          <w:szCs w:val="26"/>
        </w:rPr>
        <w:t xml:space="preserve"> </w:t>
      </w:r>
      <w:r w:rsidR="007102C8" w:rsidRPr="00CD163B">
        <w:rPr>
          <w:sz w:val="26"/>
          <w:szCs w:val="26"/>
        </w:rPr>
        <w:t>20</w:t>
      </w:r>
      <w:r w:rsidR="00A377AE" w:rsidRPr="00CD163B">
        <w:rPr>
          <w:sz w:val="26"/>
          <w:szCs w:val="26"/>
        </w:rPr>
        <w:t>2</w:t>
      </w:r>
      <w:r w:rsidR="002271C2" w:rsidRPr="00CD163B">
        <w:rPr>
          <w:sz w:val="26"/>
          <w:szCs w:val="26"/>
        </w:rPr>
        <w:t>1</w:t>
      </w:r>
      <w:r w:rsidR="007102C8" w:rsidRPr="00CD163B">
        <w:rPr>
          <w:sz w:val="26"/>
          <w:szCs w:val="26"/>
        </w:rPr>
        <w:t xml:space="preserve"> года </w:t>
      </w:r>
      <w:r w:rsidRPr="00CD163B">
        <w:rPr>
          <w:sz w:val="26"/>
          <w:szCs w:val="26"/>
        </w:rPr>
        <w:t>исполнен</w:t>
      </w:r>
      <w:r w:rsidR="00140FC5" w:rsidRPr="00CD163B">
        <w:rPr>
          <w:sz w:val="26"/>
          <w:szCs w:val="26"/>
        </w:rPr>
        <w:t>:</w:t>
      </w:r>
    </w:p>
    <w:p w:rsidR="004F69E1" w:rsidRPr="00755AC1" w:rsidRDefault="00140FC5" w:rsidP="00304A5C">
      <w:pPr>
        <w:ind w:firstLine="709"/>
        <w:jc w:val="both"/>
        <w:rPr>
          <w:sz w:val="26"/>
          <w:szCs w:val="26"/>
        </w:rPr>
      </w:pPr>
      <w:r w:rsidRPr="00755AC1">
        <w:rPr>
          <w:sz w:val="26"/>
          <w:szCs w:val="26"/>
        </w:rPr>
        <w:t xml:space="preserve">- </w:t>
      </w:r>
      <w:r w:rsidRPr="00755AC1">
        <w:rPr>
          <w:b/>
          <w:sz w:val="26"/>
          <w:szCs w:val="26"/>
        </w:rPr>
        <w:t>по доходам</w:t>
      </w:r>
      <w:r w:rsidRPr="00755AC1">
        <w:rPr>
          <w:sz w:val="26"/>
          <w:szCs w:val="26"/>
        </w:rPr>
        <w:t xml:space="preserve"> </w:t>
      </w:r>
      <w:r w:rsidR="006077E0" w:rsidRPr="00A377AE">
        <w:rPr>
          <w:sz w:val="26"/>
          <w:szCs w:val="26"/>
        </w:rPr>
        <w:t>–</w:t>
      </w:r>
      <w:r w:rsidRPr="00755AC1">
        <w:rPr>
          <w:sz w:val="26"/>
          <w:szCs w:val="26"/>
        </w:rPr>
        <w:t xml:space="preserve"> в сумме </w:t>
      </w:r>
      <w:r w:rsidR="00CD163B">
        <w:rPr>
          <w:sz w:val="26"/>
          <w:szCs w:val="26"/>
        </w:rPr>
        <w:t>276 102 694,49</w:t>
      </w:r>
      <w:r w:rsidRPr="00755AC1">
        <w:rPr>
          <w:sz w:val="26"/>
          <w:szCs w:val="26"/>
        </w:rPr>
        <w:t xml:space="preserve"> рубл</w:t>
      </w:r>
      <w:r w:rsidR="00CD163B">
        <w:rPr>
          <w:sz w:val="26"/>
          <w:szCs w:val="26"/>
        </w:rPr>
        <w:t>я</w:t>
      </w:r>
      <w:r w:rsidRPr="00755AC1">
        <w:rPr>
          <w:sz w:val="26"/>
          <w:szCs w:val="26"/>
        </w:rPr>
        <w:t xml:space="preserve">, </w:t>
      </w:r>
      <w:r w:rsidR="00860741" w:rsidRPr="00755AC1">
        <w:rPr>
          <w:sz w:val="26"/>
          <w:szCs w:val="26"/>
        </w:rPr>
        <w:t xml:space="preserve">что составило </w:t>
      </w:r>
      <w:r w:rsidR="00CD163B">
        <w:rPr>
          <w:sz w:val="26"/>
          <w:szCs w:val="26"/>
        </w:rPr>
        <w:t>17,1</w:t>
      </w:r>
      <w:r w:rsidR="00860741" w:rsidRPr="00755AC1">
        <w:rPr>
          <w:sz w:val="26"/>
          <w:szCs w:val="26"/>
        </w:rPr>
        <w:t>% от объема доходов, утвержденных Решением о бюджете (</w:t>
      </w:r>
      <w:r w:rsidR="00CD163B" w:rsidRPr="00A377AE">
        <w:rPr>
          <w:sz w:val="26"/>
          <w:szCs w:val="26"/>
        </w:rPr>
        <w:t xml:space="preserve">в ред. Решения от </w:t>
      </w:r>
      <w:r w:rsidR="00CD163B">
        <w:rPr>
          <w:sz w:val="26"/>
          <w:szCs w:val="26"/>
        </w:rPr>
        <w:t>26 марта 2021</w:t>
      </w:r>
      <w:r w:rsidR="00CD163B" w:rsidRPr="00A377AE">
        <w:rPr>
          <w:sz w:val="26"/>
          <w:szCs w:val="26"/>
        </w:rPr>
        <w:t xml:space="preserve"> года</w:t>
      </w:r>
      <w:r w:rsidR="00860741" w:rsidRPr="00755AC1">
        <w:rPr>
          <w:sz w:val="26"/>
          <w:szCs w:val="26"/>
        </w:rPr>
        <w:t>)</w:t>
      </w:r>
      <w:r w:rsidR="004F69E1" w:rsidRPr="00755AC1">
        <w:rPr>
          <w:sz w:val="26"/>
          <w:szCs w:val="26"/>
        </w:rPr>
        <w:t>;</w:t>
      </w:r>
    </w:p>
    <w:p w:rsidR="00A93881" w:rsidRPr="00755AC1" w:rsidRDefault="00140FC5" w:rsidP="00304A5C">
      <w:pPr>
        <w:ind w:firstLine="709"/>
        <w:jc w:val="both"/>
        <w:rPr>
          <w:sz w:val="26"/>
          <w:szCs w:val="26"/>
        </w:rPr>
      </w:pPr>
      <w:r w:rsidRPr="00755AC1">
        <w:rPr>
          <w:sz w:val="26"/>
          <w:szCs w:val="26"/>
        </w:rPr>
        <w:t xml:space="preserve">- </w:t>
      </w:r>
      <w:r w:rsidR="00747AC9" w:rsidRPr="00755AC1">
        <w:rPr>
          <w:b/>
          <w:sz w:val="26"/>
          <w:szCs w:val="26"/>
        </w:rPr>
        <w:t>по расходам</w:t>
      </w:r>
      <w:r w:rsidR="00747AC9" w:rsidRPr="00755AC1">
        <w:rPr>
          <w:sz w:val="26"/>
          <w:szCs w:val="26"/>
        </w:rPr>
        <w:t xml:space="preserve"> </w:t>
      </w:r>
      <w:r w:rsidR="006077E0" w:rsidRPr="00A377AE">
        <w:rPr>
          <w:sz w:val="26"/>
          <w:szCs w:val="26"/>
        </w:rPr>
        <w:t>–</w:t>
      </w:r>
      <w:r w:rsidRPr="00755AC1">
        <w:rPr>
          <w:sz w:val="26"/>
          <w:szCs w:val="26"/>
        </w:rPr>
        <w:t xml:space="preserve"> в сумме</w:t>
      </w:r>
      <w:r w:rsidR="00747AC9" w:rsidRPr="00755AC1">
        <w:rPr>
          <w:sz w:val="26"/>
          <w:szCs w:val="26"/>
        </w:rPr>
        <w:t xml:space="preserve"> </w:t>
      </w:r>
      <w:r w:rsidR="00CD163B">
        <w:rPr>
          <w:sz w:val="26"/>
          <w:szCs w:val="26"/>
        </w:rPr>
        <w:t>289 969 492,56</w:t>
      </w:r>
      <w:r w:rsidR="00747AC9" w:rsidRPr="00755AC1">
        <w:rPr>
          <w:sz w:val="26"/>
          <w:szCs w:val="26"/>
        </w:rPr>
        <w:t> рубл</w:t>
      </w:r>
      <w:r w:rsidR="00CD163B">
        <w:rPr>
          <w:sz w:val="26"/>
          <w:szCs w:val="26"/>
        </w:rPr>
        <w:t>я</w:t>
      </w:r>
      <w:r w:rsidR="00747AC9" w:rsidRPr="00755AC1">
        <w:rPr>
          <w:sz w:val="26"/>
          <w:szCs w:val="26"/>
        </w:rPr>
        <w:t xml:space="preserve"> или </w:t>
      </w:r>
      <w:r w:rsidR="00CD163B">
        <w:rPr>
          <w:sz w:val="26"/>
          <w:szCs w:val="26"/>
        </w:rPr>
        <w:t>16,8</w:t>
      </w:r>
      <w:r w:rsidR="00A93881" w:rsidRPr="00755AC1">
        <w:rPr>
          <w:sz w:val="26"/>
          <w:szCs w:val="26"/>
        </w:rPr>
        <w:t>% от объема расходов, утвержденных Решением о бюджете (</w:t>
      </w:r>
      <w:r w:rsidR="00CD163B" w:rsidRPr="00A377AE">
        <w:rPr>
          <w:sz w:val="26"/>
          <w:szCs w:val="26"/>
        </w:rPr>
        <w:t xml:space="preserve">в ред. Решения от </w:t>
      </w:r>
      <w:r w:rsidR="00CD163B">
        <w:rPr>
          <w:sz w:val="26"/>
          <w:szCs w:val="26"/>
        </w:rPr>
        <w:t>26 марта 2021</w:t>
      </w:r>
      <w:r w:rsidR="00CD163B" w:rsidRPr="00A377AE">
        <w:rPr>
          <w:sz w:val="26"/>
          <w:szCs w:val="26"/>
        </w:rPr>
        <w:t xml:space="preserve"> года</w:t>
      </w:r>
      <w:r w:rsidR="00A93881" w:rsidRPr="00755AC1">
        <w:rPr>
          <w:sz w:val="26"/>
          <w:szCs w:val="26"/>
        </w:rPr>
        <w:t xml:space="preserve">) и </w:t>
      </w:r>
      <w:r w:rsidR="006B3D21">
        <w:rPr>
          <w:sz w:val="26"/>
          <w:szCs w:val="26"/>
        </w:rPr>
        <w:t>с</w:t>
      </w:r>
      <w:r w:rsidR="00CD163B">
        <w:rPr>
          <w:sz w:val="26"/>
          <w:szCs w:val="26"/>
        </w:rPr>
        <w:t xml:space="preserve">водной </w:t>
      </w:r>
      <w:r w:rsidR="00CD163B">
        <w:rPr>
          <w:sz w:val="26"/>
          <w:szCs w:val="26"/>
        </w:rPr>
        <w:lastRenderedPageBreak/>
        <w:t>бюджетной росписью бюджета муниципального образования город Алексин на 2021 год</w:t>
      </w:r>
      <w:r w:rsidR="00A93881" w:rsidRPr="00755AC1">
        <w:rPr>
          <w:sz w:val="26"/>
          <w:szCs w:val="26"/>
        </w:rPr>
        <w:t xml:space="preserve">. </w:t>
      </w:r>
    </w:p>
    <w:p w:rsidR="00747AC9" w:rsidRPr="00755AC1" w:rsidRDefault="00747AC9" w:rsidP="00DA1EFB">
      <w:pPr>
        <w:ind w:firstLine="709"/>
        <w:jc w:val="both"/>
        <w:rPr>
          <w:sz w:val="26"/>
          <w:szCs w:val="26"/>
        </w:rPr>
      </w:pPr>
      <w:r w:rsidRPr="00755AC1">
        <w:rPr>
          <w:sz w:val="26"/>
          <w:szCs w:val="26"/>
        </w:rPr>
        <w:t>По состоянию на 01.</w:t>
      </w:r>
      <w:r w:rsidR="00CF0788" w:rsidRPr="00755AC1">
        <w:rPr>
          <w:sz w:val="26"/>
          <w:szCs w:val="26"/>
        </w:rPr>
        <w:t>04</w:t>
      </w:r>
      <w:r w:rsidRPr="00755AC1">
        <w:rPr>
          <w:sz w:val="26"/>
          <w:szCs w:val="26"/>
        </w:rPr>
        <w:t>.20</w:t>
      </w:r>
      <w:r w:rsidR="00755AC1" w:rsidRPr="00755AC1">
        <w:rPr>
          <w:sz w:val="26"/>
          <w:szCs w:val="26"/>
        </w:rPr>
        <w:t>2</w:t>
      </w:r>
      <w:r w:rsidR="00AC7F11">
        <w:rPr>
          <w:sz w:val="26"/>
          <w:szCs w:val="26"/>
        </w:rPr>
        <w:t>1</w:t>
      </w:r>
      <w:r w:rsidR="00ED1547" w:rsidRPr="00755AC1">
        <w:rPr>
          <w:sz w:val="26"/>
          <w:szCs w:val="26"/>
        </w:rPr>
        <w:t xml:space="preserve"> года</w:t>
      </w:r>
      <w:r w:rsidRPr="00755AC1">
        <w:rPr>
          <w:sz w:val="26"/>
          <w:szCs w:val="26"/>
        </w:rPr>
        <w:t xml:space="preserve"> превышение </w:t>
      </w:r>
      <w:r w:rsidR="00755AC1" w:rsidRPr="00755AC1">
        <w:rPr>
          <w:sz w:val="26"/>
          <w:szCs w:val="26"/>
        </w:rPr>
        <w:t>рас</w:t>
      </w:r>
      <w:r w:rsidR="00984965" w:rsidRPr="00755AC1">
        <w:rPr>
          <w:sz w:val="26"/>
          <w:szCs w:val="26"/>
        </w:rPr>
        <w:t>х</w:t>
      </w:r>
      <w:r w:rsidR="00006A76" w:rsidRPr="00755AC1">
        <w:rPr>
          <w:sz w:val="26"/>
          <w:szCs w:val="26"/>
        </w:rPr>
        <w:t>одов</w:t>
      </w:r>
      <w:r w:rsidR="00ED1547" w:rsidRPr="00755AC1">
        <w:rPr>
          <w:sz w:val="26"/>
          <w:szCs w:val="26"/>
        </w:rPr>
        <w:t xml:space="preserve"> над </w:t>
      </w:r>
      <w:r w:rsidR="00755AC1" w:rsidRPr="00755AC1">
        <w:rPr>
          <w:sz w:val="26"/>
          <w:szCs w:val="26"/>
        </w:rPr>
        <w:t>до</w:t>
      </w:r>
      <w:r w:rsidR="00984965" w:rsidRPr="00755AC1">
        <w:rPr>
          <w:sz w:val="26"/>
          <w:szCs w:val="26"/>
        </w:rPr>
        <w:t>х</w:t>
      </w:r>
      <w:r w:rsidR="00ED1547" w:rsidRPr="00755AC1">
        <w:rPr>
          <w:sz w:val="26"/>
          <w:szCs w:val="26"/>
        </w:rPr>
        <w:t>одами</w:t>
      </w:r>
      <w:r w:rsidRPr="00755AC1">
        <w:rPr>
          <w:sz w:val="26"/>
          <w:szCs w:val="26"/>
        </w:rPr>
        <w:t xml:space="preserve"> составило </w:t>
      </w:r>
      <w:r w:rsidR="00AC7F11">
        <w:rPr>
          <w:sz w:val="26"/>
          <w:szCs w:val="26"/>
        </w:rPr>
        <w:t>13 866 798,07</w:t>
      </w:r>
      <w:r w:rsidRPr="00755AC1">
        <w:rPr>
          <w:sz w:val="26"/>
          <w:szCs w:val="26"/>
        </w:rPr>
        <w:t> рубл</w:t>
      </w:r>
      <w:r w:rsidR="00AC7F11">
        <w:rPr>
          <w:sz w:val="26"/>
          <w:szCs w:val="26"/>
        </w:rPr>
        <w:t>я</w:t>
      </w:r>
      <w:r w:rsidRPr="00755AC1">
        <w:rPr>
          <w:sz w:val="26"/>
          <w:szCs w:val="26"/>
        </w:rPr>
        <w:t xml:space="preserve">, то есть на конец отчетного периода сложился </w:t>
      </w:r>
      <w:r w:rsidR="00755AC1" w:rsidRPr="00755AC1">
        <w:rPr>
          <w:sz w:val="26"/>
          <w:szCs w:val="26"/>
        </w:rPr>
        <w:t>де</w:t>
      </w:r>
      <w:r w:rsidRPr="00755AC1">
        <w:rPr>
          <w:sz w:val="26"/>
          <w:szCs w:val="26"/>
        </w:rPr>
        <w:t>фицит бюджета.</w:t>
      </w:r>
    </w:p>
    <w:p w:rsidR="00850FAD" w:rsidRDefault="00802C53" w:rsidP="004B21BB">
      <w:pPr>
        <w:spacing w:before="120"/>
        <w:ind w:firstLine="709"/>
        <w:jc w:val="both"/>
        <w:rPr>
          <w:sz w:val="26"/>
          <w:szCs w:val="26"/>
        </w:rPr>
      </w:pPr>
      <w:r w:rsidRPr="005933F4">
        <w:rPr>
          <w:sz w:val="26"/>
          <w:szCs w:val="26"/>
        </w:rPr>
        <w:t xml:space="preserve">Следует отметить, что </w:t>
      </w:r>
      <w:r w:rsidR="002A61B7" w:rsidRPr="005933F4">
        <w:rPr>
          <w:sz w:val="26"/>
          <w:szCs w:val="26"/>
        </w:rPr>
        <w:t xml:space="preserve">в представленном Отчете </w:t>
      </w:r>
      <w:r w:rsidRPr="005933F4">
        <w:rPr>
          <w:b/>
          <w:sz w:val="26"/>
          <w:szCs w:val="26"/>
        </w:rPr>
        <w:t>плановые показатели</w:t>
      </w:r>
      <w:r w:rsidRPr="005933F4">
        <w:rPr>
          <w:sz w:val="26"/>
          <w:szCs w:val="26"/>
        </w:rPr>
        <w:t xml:space="preserve"> по </w:t>
      </w:r>
      <w:r w:rsidR="005933F4">
        <w:rPr>
          <w:b/>
          <w:sz w:val="26"/>
          <w:szCs w:val="26"/>
        </w:rPr>
        <w:t>источникам финансирования дефицита бюджета муниципального образования город Алексин</w:t>
      </w:r>
      <w:r w:rsidRPr="005933F4">
        <w:rPr>
          <w:sz w:val="26"/>
          <w:szCs w:val="26"/>
        </w:rPr>
        <w:t xml:space="preserve"> отражены в объем</w:t>
      </w:r>
      <w:r w:rsidR="005933F4">
        <w:rPr>
          <w:sz w:val="26"/>
          <w:szCs w:val="26"/>
        </w:rPr>
        <w:t>ах</w:t>
      </w:r>
      <w:r w:rsidR="00394D0F" w:rsidRPr="005933F4">
        <w:rPr>
          <w:sz w:val="26"/>
          <w:szCs w:val="26"/>
        </w:rPr>
        <w:t>,</w:t>
      </w:r>
      <w:r w:rsidRPr="005933F4">
        <w:rPr>
          <w:sz w:val="26"/>
          <w:szCs w:val="26"/>
        </w:rPr>
        <w:t xml:space="preserve"> </w:t>
      </w:r>
      <w:r w:rsidR="005933F4" w:rsidRPr="005933F4">
        <w:rPr>
          <w:sz w:val="26"/>
          <w:szCs w:val="26"/>
        </w:rPr>
        <w:t>не</w:t>
      </w:r>
      <w:r w:rsidR="00BF2A29">
        <w:rPr>
          <w:sz w:val="26"/>
          <w:szCs w:val="26"/>
        </w:rPr>
        <w:t xml:space="preserve"> </w:t>
      </w:r>
      <w:r w:rsidR="005933F4" w:rsidRPr="005933F4">
        <w:rPr>
          <w:sz w:val="26"/>
          <w:szCs w:val="26"/>
        </w:rPr>
        <w:t>соответствующих</w:t>
      </w:r>
      <w:r w:rsidRPr="005933F4">
        <w:rPr>
          <w:sz w:val="26"/>
          <w:szCs w:val="26"/>
        </w:rPr>
        <w:t xml:space="preserve"> утвержденн</w:t>
      </w:r>
      <w:r w:rsidR="005933F4" w:rsidRPr="005933F4">
        <w:rPr>
          <w:sz w:val="26"/>
          <w:szCs w:val="26"/>
        </w:rPr>
        <w:t>ым</w:t>
      </w:r>
      <w:r w:rsidRPr="005933F4">
        <w:rPr>
          <w:sz w:val="26"/>
          <w:szCs w:val="26"/>
        </w:rPr>
        <w:t xml:space="preserve"> </w:t>
      </w:r>
      <w:r w:rsidRPr="005933F4">
        <w:rPr>
          <w:spacing w:val="-4"/>
          <w:sz w:val="26"/>
          <w:szCs w:val="26"/>
        </w:rPr>
        <w:t xml:space="preserve">Решением </w:t>
      </w:r>
      <w:r w:rsidRPr="005933F4">
        <w:rPr>
          <w:sz w:val="26"/>
          <w:szCs w:val="26"/>
        </w:rPr>
        <w:t xml:space="preserve">о бюджете </w:t>
      </w:r>
      <w:r w:rsidRPr="005933F4">
        <w:rPr>
          <w:spacing w:val="-4"/>
          <w:sz w:val="26"/>
          <w:szCs w:val="26"/>
        </w:rPr>
        <w:t>(</w:t>
      </w:r>
      <w:r w:rsidR="00A71040" w:rsidRPr="005933F4">
        <w:rPr>
          <w:sz w:val="26"/>
          <w:szCs w:val="26"/>
        </w:rPr>
        <w:t xml:space="preserve">в ред. Решения от </w:t>
      </w:r>
      <w:r w:rsidR="005933F4">
        <w:rPr>
          <w:sz w:val="26"/>
          <w:szCs w:val="26"/>
        </w:rPr>
        <w:t>26</w:t>
      </w:r>
      <w:r w:rsidR="003E036B" w:rsidRPr="005933F4">
        <w:rPr>
          <w:sz w:val="26"/>
          <w:szCs w:val="26"/>
        </w:rPr>
        <w:t xml:space="preserve"> </w:t>
      </w:r>
      <w:r w:rsidR="005933F4">
        <w:rPr>
          <w:sz w:val="26"/>
          <w:szCs w:val="26"/>
        </w:rPr>
        <w:t>марта</w:t>
      </w:r>
      <w:r w:rsidR="009033B0" w:rsidRPr="005933F4">
        <w:rPr>
          <w:sz w:val="26"/>
          <w:szCs w:val="26"/>
        </w:rPr>
        <w:t xml:space="preserve"> 202</w:t>
      </w:r>
      <w:r w:rsidR="005933F4">
        <w:rPr>
          <w:sz w:val="26"/>
          <w:szCs w:val="26"/>
        </w:rPr>
        <w:t>1</w:t>
      </w:r>
      <w:r w:rsidR="00CF0788" w:rsidRPr="005933F4">
        <w:rPr>
          <w:sz w:val="26"/>
          <w:szCs w:val="26"/>
        </w:rPr>
        <w:t xml:space="preserve"> года</w:t>
      </w:r>
      <w:r w:rsidR="00A71040" w:rsidRPr="005933F4">
        <w:rPr>
          <w:sz w:val="26"/>
          <w:szCs w:val="26"/>
        </w:rPr>
        <w:t>)</w:t>
      </w:r>
      <w:r w:rsidR="005933F4">
        <w:rPr>
          <w:sz w:val="26"/>
          <w:szCs w:val="26"/>
        </w:rPr>
        <w:t xml:space="preserve">, но согласно </w:t>
      </w:r>
      <w:r w:rsidR="00280AE9">
        <w:rPr>
          <w:sz w:val="26"/>
          <w:szCs w:val="26"/>
        </w:rPr>
        <w:t>с</w:t>
      </w:r>
      <w:r w:rsidR="005933F4">
        <w:rPr>
          <w:sz w:val="26"/>
          <w:szCs w:val="26"/>
        </w:rPr>
        <w:t>водной бюджетной росписи бюджета муниципального образования город Алексин.</w:t>
      </w:r>
    </w:p>
    <w:p w:rsidR="00850FAD" w:rsidRDefault="00850FAD" w:rsidP="00850F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Проверкой соблюдения требований статьи 217 БК РФ установлено следующее.</w:t>
      </w:r>
    </w:p>
    <w:p w:rsidR="00850FAD" w:rsidRDefault="00850FAD" w:rsidP="00850FA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3 статьи 217 БК РФ 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бюджете только в определенных данной частью случаях. </w:t>
      </w:r>
    </w:p>
    <w:p w:rsidR="00850FAD" w:rsidRDefault="00850FAD" w:rsidP="00850FA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8 </w:t>
      </w:r>
      <w:r w:rsidR="00BC5AEC">
        <w:rPr>
          <w:sz w:val="26"/>
          <w:szCs w:val="26"/>
        </w:rPr>
        <w:t>данной статьи</w:t>
      </w:r>
      <w:r>
        <w:rPr>
          <w:sz w:val="26"/>
          <w:szCs w:val="26"/>
        </w:rPr>
        <w:t xml:space="preserve"> муниципальными правовыми актами представительных органов муниципальных образований, регулирующими бюджетные правоотношения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 и (или) могут предусматриваться положения об установлении указанных дополнительных оснований в Решении о бюджете. </w:t>
      </w:r>
    </w:p>
    <w:p w:rsidR="00850FAD" w:rsidRDefault="00850FAD" w:rsidP="00850FA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Статьей 27.1 Положения о бюджетном процессе в муниципальном образовании город Алексин определен перечень таких дополнительных оснований. Также дополнительные основания предусмотрены</w:t>
      </w:r>
      <w:r w:rsidRPr="002263AF">
        <w:rPr>
          <w:sz w:val="26"/>
          <w:szCs w:val="26"/>
        </w:rPr>
        <w:t xml:space="preserve"> </w:t>
      </w:r>
      <w:r>
        <w:rPr>
          <w:sz w:val="26"/>
          <w:szCs w:val="26"/>
        </w:rPr>
        <w:t>пунктом 30 Решения о бюджете.</w:t>
      </w:r>
    </w:p>
    <w:p w:rsidR="00850FAD" w:rsidRDefault="00280AE9" w:rsidP="00850FA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Согласно</w:t>
      </w:r>
      <w:r w:rsidR="00850FAD">
        <w:rPr>
          <w:sz w:val="26"/>
          <w:szCs w:val="26"/>
        </w:rPr>
        <w:t xml:space="preserve"> Приказ</w:t>
      </w:r>
      <w:r>
        <w:rPr>
          <w:sz w:val="26"/>
          <w:szCs w:val="26"/>
        </w:rPr>
        <w:t>у</w:t>
      </w:r>
      <w:r w:rsidR="00850FAD">
        <w:rPr>
          <w:sz w:val="26"/>
          <w:szCs w:val="26"/>
        </w:rPr>
        <w:t xml:space="preserve"> управления по бюджету и финансам администрации муниципального образования город Алексин от 31 марта 2021 года №15а </w:t>
      </w:r>
      <w:r w:rsidRPr="00BC5AEC">
        <w:rPr>
          <w:b/>
          <w:sz w:val="26"/>
          <w:szCs w:val="26"/>
        </w:rPr>
        <w:t>на основании пункта 1 статьи 28</w:t>
      </w:r>
      <w:r w:rsidRPr="00280AE9">
        <w:rPr>
          <w:sz w:val="26"/>
          <w:szCs w:val="26"/>
        </w:rPr>
        <w:t xml:space="preserve"> </w:t>
      </w:r>
      <w:r>
        <w:rPr>
          <w:sz w:val="26"/>
          <w:szCs w:val="26"/>
        </w:rPr>
        <w:t>Положения о бюджетном процессе в муниципальном образовании город Алексин в сводную бюджетную роспись бюджета муниципального образования были внесены изменения в части изменения источников финансирования дефицита бюджета муниципального образования город Алексин на 2021 год: увеличение погашения бюджетами городских округов кредитов от кредитных организаций</w:t>
      </w:r>
      <w:r w:rsidR="00BC5AEC">
        <w:rPr>
          <w:sz w:val="26"/>
          <w:szCs w:val="26"/>
        </w:rPr>
        <w:t xml:space="preserve"> по КБК 000 01 02 00 00 04 000 810</w:t>
      </w:r>
      <w:r>
        <w:rPr>
          <w:sz w:val="26"/>
          <w:szCs w:val="26"/>
        </w:rPr>
        <w:t xml:space="preserve"> на 25 000 000,00 рублей </w:t>
      </w:r>
      <w:r w:rsidRPr="00735BB8">
        <w:rPr>
          <w:b/>
          <w:sz w:val="26"/>
          <w:szCs w:val="26"/>
        </w:rPr>
        <w:t>за счет остатков средств на счетах по учету средств бюджета, образовавшихся по состоянию на 01.01.2021 года</w:t>
      </w:r>
      <w:r>
        <w:rPr>
          <w:sz w:val="26"/>
          <w:szCs w:val="26"/>
        </w:rPr>
        <w:t>.</w:t>
      </w:r>
    </w:p>
    <w:p w:rsidR="00280AE9" w:rsidRDefault="00280AE9" w:rsidP="00850FA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пунктом 1 статьи 28 Положения о бюджетном процессе в муниципальном образовании город Алексин определено, что </w:t>
      </w:r>
      <w:r w:rsidRPr="00735BB8">
        <w:rPr>
          <w:b/>
          <w:sz w:val="26"/>
          <w:szCs w:val="26"/>
        </w:rPr>
        <w:t xml:space="preserve">доходы, фактически полученные при исполнении бюджета сверх утвержденного </w:t>
      </w:r>
      <w:r w:rsidR="00BC5AEC">
        <w:rPr>
          <w:b/>
          <w:sz w:val="26"/>
          <w:szCs w:val="26"/>
        </w:rPr>
        <w:t>Р</w:t>
      </w:r>
      <w:r w:rsidRPr="00735BB8">
        <w:rPr>
          <w:b/>
          <w:sz w:val="26"/>
          <w:szCs w:val="26"/>
        </w:rPr>
        <w:t>ешением о бюджете</w:t>
      </w:r>
      <w:r>
        <w:rPr>
          <w:sz w:val="26"/>
          <w:szCs w:val="26"/>
        </w:rPr>
        <w:t xml:space="preserve"> общего объема доходов, могут направляться фина</w:t>
      </w:r>
      <w:r w:rsidR="00735BB8">
        <w:rPr>
          <w:sz w:val="26"/>
          <w:szCs w:val="26"/>
        </w:rPr>
        <w:t>н</w:t>
      </w:r>
      <w:r>
        <w:rPr>
          <w:sz w:val="26"/>
          <w:szCs w:val="26"/>
        </w:rPr>
        <w:t xml:space="preserve">совым органом муниципального образования без внесения изменений в </w:t>
      </w:r>
      <w:r w:rsidR="00BC5AEC">
        <w:rPr>
          <w:sz w:val="26"/>
          <w:szCs w:val="26"/>
        </w:rPr>
        <w:t>Р</w:t>
      </w:r>
      <w:r>
        <w:rPr>
          <w:sz w:val="26"/>
          <w:szCs w:val="26"/>
        </w:rPr>
        <w:t>ешение о бюджете</w:t>
      </w:r>
      <w:r w:rsidR="00735BB8">
        <w:rPr>
          <w:sz w:val="26"/>
          <w:szCs w:val="26"/>
        </w:rPr>
        <w:t xml:space="preserve"> на замещение муниципальных заимствований, погашение муниципального долга, а также на исполнение публичных нормативных обязательств муниципального образования город Алексин. </w:t>
      </w:r>
    </w:p>
    <w:p w:rsidR="00735BB8" w:rsidRPr="00735BB8" w:rsidRDefault="00735BB8" w:rsidP="00850FA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вышеизложенного, внесение изменений в сводную бюджетную роспись бюджета муниципального образования </w:t>
      </w:r>
      <w:r w:rsidRPr="00735BB8">
        <w:rPr>
          <w:sz w:val="26"/>
          <w:szCs w:val="26"/>
        </w:rPr>
        <w:t>город Алексин</w:t>
      </w:r>
      <w:r w:rsidR="00BF2A29">
        <w:rPr>
          <w:sz w:val="26"/>
          <w:szCs w:val="26"/>
        </w:rPr>
        <w:t xml:space="preserve"> 31 марта 2021 года без внесения изменений в Решение о бюджете</w:t>
      </w:r>
      <w:r>
        <w:rPr>
          <w:sz w:val="26"/>
          <w:szCs w:val="26"/>
        </w:rPr>
        <w:t xml:space="preserve"> </w:t>
      </w:r>
      <w:r w:rsidRPr="00735BB8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части изменения </w:t>
      </w:r>
      <w:r w:rsidRPr="00735BB8">
        <w:rPr>
          <w:sz w:val="26"/>
          <w:szCs w:val="26"/>
        </w:rPr>
        <w:t>источник</w:t>
      </w:r>
      <w:r>
        <w:rPr>
          <w:sz w:val="26"/>
          <w:szCs w:val="26"/>
        </w:rPr>
        <w:t xml:space="preserve">ов </w:t>
      </w:r>
      <w:r w:rsidRPr="00735BB8">
        <w:rPr>
          <w:sz w:val="26"/>
          <w:szCs w:val="26"/>
        </w:rPr>
        <w:t>финансирования дефицита бюджета муниципального образования город Алексин</w:t>
      </w:r>
      <w:r>
        <w:rPr>
          <w:sz w:val="26"/>
          <w:szCs w:val="26"/>
        </w:rPr>
        <w:t xml:space="preserve"> </w:t>
      </w:r>
      <w:r w:rsidR="00BC5AEC" w:rsidRPr="00BC5AEC">
        <w:rPr>
          <w:sz w:val="26"/>
          <w:szCs w:val="26"/>
        </w:rPr>
        <w:t>за счет остатков средств на счетах по учету средств бюджета, образовавшихся по состоянию на 01.01.2021 года</w:t>
      </w:r>
      <w:r w:rsidR="00351256">
        <w:rPr>
          <w:sz w:val="26"/>
          <w:szCs w:val="26"/>
        </w:rPr>
        <w:t>,</w:t>
      </w:r>
      <w:r w:rsidR="00BC5A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противоречило требованиям БК РФ и вышеуказанным </w:t>
      </w:r>
      <w:r>
        <w:rPr>
          <w:sz w:val="26"/>
          <w:szCs w:val="26"/>
        </w:rPr>
        <w:lastRenderedPageBreak/>
        <w:t>нормативным актам муниципального образования город Алексин, а</w:t>
      </w:r>
      <w:r w:rsidR="00351256">
        <w:rPr>
          <w:sz w:val="26"/>
          <w:szCs w:val="26"/>
        </w:rPr>
        <w:t>,</w:t>
      </w:r>
      <w:r>
        <w:rPr>
          <w:sz w:val="26"/>
          <w:szCs w:val="26"/>
        </w:rPr>
        <w:t xml:space="preserve"> следовательно, явилось </w:t>
      </w:r>
      <w:r w:rsidRPr="00735BB8">
        <w:rPr>
          <w:b/>
          <w:sz w:val="26"/>
          <w:szCs w:val="26"/>
        </w:rPr>
        <w:t>необоснованным и неправомерным</w:t>
      </w:r>
      <w:r>
        <w:rPr>
          <w:sz w:val="26"/>
          <w:szCs w:val="26"/>
        </w:rPr>
        <w:t>.</w:t>
      </w:r>
    </w:p>
    <w:p w:rsidR="00747AC9" w:rsidRDefault="00747AC9" w:rsidP="00304A5C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4D3A" w:rsidRPr="00BF2A29" w:rsidRDefault="00304A5C" w:rsidP="00621294">
      <w:pPr>
        <w:tabs>
          <w:tab w:val="left" w:pos="-36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F2A29">
        <w:rPr>
          <w:b/>
          <w:sz w:val="26"/>
          <w:szCs w:val="26"/>
        </w:rPr>
        <w:t xml:space="preserve">1.  </w:t>
      </w:r>
      <w:r w:rsidR="00D64D3A" w:rsidRPr="00BF2A29">
        <w:rPr>
          <w:b/>
          <w:sz w:val="26"/>
          <w:szCs w:val="26"/>
        </w:rPr>
        <w:t>Доходы</w:t>
      </w:r>
      <w:r w:rsidR="00AE2CC3" w:rsidRPr="00BF2A29">
        <w:rPr>
          <w:b/>
          <w:sz w:val="26"/>
          <w:szCs w:val="26"/>
        </w:rPr>
        <w:t xml:space="preserve"> бюджета муниципального образования</w:t>
      </w:r>
    </w:p>
    <w:p w:rsidR="00AE2CC3" w:rsidRPr="00BF2A29" w:rsidRDefault="007D283D" w:rsidP="00621294">
      <w:pPr>
        <w:tabs>
          <w:tab w:val="left" w:pos="-360"/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F2A29">
        <w:rPr>
          <w:b/>
          <w:sz w:val="26"/>
          <w:szCs w:val="26"/>
        </w:rPr>
        <w:t xml:space="preserve">город </w:t>
      </w:r>
      <w:r w:rsidR="00621294" w:rsidRPr="00BF2A29">
        <w:rPr>
          <w:b/>
          <w:sz w:val="26"/>
          <w:szCs w:val="26"/>
        </w:rPr>
        <w:t>Алексин</w:t>
      </w:r>
    </w:p>
    <w:p w:rsidR="009F5294" w:rsidRPr="000310FA" w:rsidRDefault="009F5294" w:rsidP="00304A5C">
      <w:pPr>
        <w:ind w:firstLine="709"/>
        <w:jc w:val="both"/>
        <w:rPr>
          <w:sz w:val="26"/>
          <w:szCs w:val="26"/>
        </w:rPr>
      </w:pPr>
    </w:p>
    <w:p w:rsidR="009F5294" w:rsidRPr="000310FA" w:rsidRDefault="009F5294" w:rsidP="00304A5C">
      <w:pPr>
        <w:ind w:firstLine="709"/>
        <w:jc w:val="both"/>
        <w:rPr>
          <w:sz w:val="26"/>
          <w:szCs w:val="26"/>
        </w:rPr>
      </w:pPr>
      <w:r w:rsidRPr="000310FA">
        <w:rPr>
          <w:sz w:val="26"/>
          <w:szCs w:val="26"/>
        </w:rPr>
        <w:t xml:space="preserve">За </w:t>
      </w:r>
      <w:r w:rsidR="00480C4E" w:rsidRPr="000310FA">
        <w:rPr>
          <w:sz w:val="26"/>
          <w:szCs w:val="26"/>
        </w:rPr>
        <w:t>1 квартал 20</w:t>
      </w:r>
      <w:r w:rsidR="009033B0" w:rsidRPr="000310FA">
        <w:rPr>
          <w:sz w:val="26"/>
          <w:szCs w:val="26"/>
        </w:rPr>
        <w:t>2</w:t>
      </w:r>
      <w:r w:rsidR="001B42C3">
        <w:rPr>
          <w:sz w:val="26"/>
          <w:szCs w:val="26"/>
        </w:rPr>
        <w:t>1</w:t>
      </w:r>
      <w:r w:rsidRPr="000310FA">
        <w:rPr>
          <w:sz w:val="26"/>
          <w:szCs w:val="26"/>
        </w:rPr>
        <w:t xml:space="preserve"> года бюджет муниципального образования</w:t>
      </w:r>
      <w:r w:rsidRPr="000310FA">
        <w:rPr>
          <w:b/>
          <w:sz w:val="26"/>
          <w:szCs w:val="26"/>
        </w:rPr>
        <w:t xml:space="preserve"> </w:t>
      </w:r>
      <w:r w:rsidRPr="000310FA">
        <w:rPr>
          <w:sz w:val="26"/>
          <w:szCs w:val="26"/>
        </w:rPr>
        <w:t xml:space="preserve">по доходам исполнен в объеме </w:t>
      </w:r>
      <w:r w:rsidR="001B42C3">
        <w:rPr>
          <w:sz w:val="26"/>
          <w:szCs w:val="26"/>
        </w:rPr>
        <w:t xml:space="preserve">276 102 694,49 </w:t>
      </w:r>
      <w:r w:rsidRPr="000310FA">
        <w:rPr>
          <w:sz w:val="26"/>
          <w:szCs w:val="26"/>
        </w:rPr>
        <w:t>рубл</w:t>
      </w:r>
      <w:r w:rsidR="001B42C3">
        <w:rPr>
          <w:sz w:val="26"/>
          <w:szCs w:val="26"/>
        </w:rPr>
        <w:t>я</w:t>
      </w:r>
      <w:r w:rsidRPr="000310FA">
        <w:rPr>
          <w:sz w:val="26"/>
          <w:szCs w:val="26"/>
        </w:rPr>
        <w:t xml:space="preserve">, что составляет </w:t>
      </w:r>
      <w:r w:rsidR="001B42C3">
        <w:rPr>
          <w:sz w:val="26"/>
          <w:szCs w:val="26"/>
        </w:rPr>
        <w:t>17,1</w:t>
      </w:r>
      <w:r w:rsidRPr="000310FA">
        <w:rPr>
          <w:sz w:val="26"/>
          <w:szCs w:val="26"/>
        </w:rPr>
        <w:t>% к прогнозируемо</w:t>
      </w:r>
      <w:r w:rsidR="000310FA" w:rsidRPr="000310FA">
        <w:rPr>
          <w:sz w:val="26"/>
          <w:szCs w:val="26"/>
        </w:rPr>
        <w:t>му объему доходов бюджета на 202</w:t>
      </w:r>
      <w:r w:rsidR="001B42C3">
        <w:rPr>
          <w:sz w:val="26"/>
          <w:szCs w:val="26"/>
        </w:rPr>
        <w:t>1</w:t>
      </w:r>
      <w:r w:rsidRPr="000310FA">
        <w:rPr>
          <w:sz w:val="26"/>
          <w:szCs w:val="26"/>
        </w:rPr>
        <w:t xml:space="preserve"> год</w:t>
      </w:r>
      <w:r w:rsidR="00DE418D" w:rsidRPr="000310FA">
        <w:rPr>
          <w:sz w:val="26"/>
          <w:szCs w:val="26"/>
        </w:rPr>
        <w:t>, указанному в Отчете</w:t>
      </w:r>
      <w:r w:rsidRPr="000310FA">
        <w:rPr>
          <w:sz w:val="26"/>
          <w:szCs w:val="26"/>
        </w:rPr>
        <w:t xml:space="preserve">. </w:t>
      </w:r>
      <w:r w:rsidR="00AB7D41" w:rsidRPr="000310FA">
        <w:rPr>
          <w:sz w:val="26"/>
          <w:szCs w:val="26"/>
        </w:rPr>
        <w:t>По отношению к аналогичному периоду 20</w:t>
      </w:r>
      <w:r w:rsidR="001B42C3">
        <w:rPr>
          <w:sz w:val="26"/>
          <w:szCs w:val="26"/>
        </w:rPr>
        <w:t>20</w:t>
      </w:r>
      <w:r w:rsidR="00AB7D41" w:rsidRPr="000310FA">
        <w:rPr>
          <w:sz w:val="26"/>
          <w:szCs w:val="26"/>
        </w:rPr>
        <w:t xml:space="preserve"> года </w:t>
      </w:r>
      <w:r w:rsidR="00275C4E" w:rsidRPr="000310FA">
        <w:rPr>
          <w:sz w:val="26"/>
          <w:szCs w:val="26"/>
        </w:rPr>
        <w:t xml:space="preserve">поступление доходов </w:t>
      </w:r>
      <w:r w:rsidR="001B42C3">
        <w:rPr>
          <w:sz w:val="26"/>
          <w:szCs w:val="26"/>
        </w:rPr>
        <w:t>сократилось</w:t>
      </w:r>
      <w:r w:rsidR="00275C4E" w:rsidRPr="000310FA">
        <w:rPr>
          <w:sz w:val="26"/>
          <w:szCs w:val="26"/>
        </w:rPr>
        <w:t xml:space="preserve"> на </w:t>
      </w:r>
      <w:r w:rsidR="001B42C3">
        <w:rPr>
          <w:sz w:val="26"/>
          <w:szCs w:val="26"/>
        </w:rPr>
        <w:t>10 719,5</w:t>
      </w:r>
      <w:r w:rsidR="004301ED" w:rsidRPr="000310FA">
        <w:rPr>
          <w:sz w:val="26"/>
          <w:szCs w:val="26"/>
        </w:rPr>
        <w:t xml:space="preserve"> тыс. рублей</w:t>
      </w:r>
      <w:r w:rsidR="00387D9E" w:rsidRPr="000310FA">
        <w:rPr>
          <w:sz w:val="26"/>
          <w:szCs w:val="26"/>
        </w:rPr>
        <w:t xml:space="preserve"> или на </w:t>
      </w:r>
      <w:r w:rsidR="001B42C3">
        <w:rPr>
          <w:sz w:val="26"/>
          <w:szCs w:val="26"/>
        </w:rPr>
        <w:t>3,7</w:t>
      </w:r>
      <w:r w:rsidR="00387D9E" w:rsidRPr="000310FA">
        <w:rPr>
          <w:sz w:val="26"/>
          <w:szCs w:val="26"/>
        </w:rPr>
        <w:t>%</w:t>
      </w:r>
      <w:r w:rsidR="004301ED" w:rsidRPr="000310FA">
        <w:rPr>
          <w:sz w:val="26"/>
          <w:szCs w:val="26"/>
        </w:rPr>
        <w:t>.</w:t>
      </w:r>
    </w:p>
    <w:p w:rsidR="009F5294" w:rsidRPr="000310FA" w:rsidRDefault="009F5294" w:rsidP="00304A5C">
      <w:pPr>
        <w:ind w:firstLine="709"/>
        <w:jc w:val="both"/>
        <w:rPr>
          <w:sz w:val="26"/>
          <w:szCs w:val="26"/>
        </w:rPr>
      </w:pPr>
      <w:r w:rsidRPr="000310FA">
        <w:rPr>
          <w:sz w:val="26"/>
          <w:szCs w:val="26"/>
        </w:rPr>
        <w:t>Налоговые и неналоговые доходы бюджета исполнены в сумме</w:t>
      </w:r>
      <w:r w:rsidR="001B42C3">
        <w:rPr>
          <w:sz w:val="26"/>
          <w:szCs w:val="26"/>
        </w:rPr>
        <w:t xml:space="preserve"> 133 439 038,</w:t>
      </w:r>
      <w:r w:rsidR="00B74979">
        <w:rPr>
          <w:sz w:val="26"/>
          <w:szCs w:val="26"/>
        </w:rPr>
        <w:t>9</w:t>
      </w:r>
      <w:r w:rsidR="001B42C3">
        <w:rPr>
          <w:sz w:val="26"/>
          <w:szCs w:val="26"/>
        </w:rPr>
        <w:t>2</w:t>
      </w:r>
      <w:r w:rsidRPr="000310FA">
        <w:rPr>
          <w:sz w:val="26"/>
          <w:szCs w:val="26"/>
        </w:rPr>
        <w:t xml:space="preserve"> рубл</w:t>
      </w:r>
      <w:r w:rsidR="001B42C3">
        <w:rPr>
          <w:sz w:val="26"/>
          <w:szCs w:val="26"/>
        </w:rPr>
        <w:t>я</w:t>
      </w:r>
      <w:r w:rsidRPr="000310FA">
        <w:rPr>
          <w:sz w:val="26"/>
          <w:szCs w:val="26"/>
        </w:rPr>
        <w:t xml:space="preserve"> или на </w:t>
      </w:r>
      <w:r w:rsidR="000310FA" w:rsidRPr="000310FA">
        <w:rPr>
          <w:sz w:val="26"/>
          <w:szCs w:val="26"/>
        </w:rPr>
        <w:t>2</w:t>
      </w:r>
      <w:r w:rsidR="001B42C3">
        <w:rPr>
          <w:sz w:val="26"/>
          <w:szCs w:val="26"/>
        </w:rPr>
        <w:t>0</w:t>
      </w:r>
      <w:r w:rsidR="000310FA" w:rsidRPr="000310FA">
        <w:rPr>
          <w:sz w:val="26"/>
          <w:szCs w:val="26"/>
        </w:rPr>
        <w:t>,0</w:t>
      </w:r>
      <w:r w:rsidRPr="000310FA">
        <w:rPr>
          <w:sz w:val="26"/>
          <w:szCs w:val="26"/>
        </w:rPr>
        <w:t>% от годового прогнозного показателя</w:t>
      </w:r>
      <w:r w:rsidR="004301ED" w:rsidRPr="000310FA">
        <w:rPr>
          <w:sz w:val="26"/>
          <w:szCs w:val="26"/>
        </w:rPr>
        <w:t xml:space="preserve">, что на </w:t>
      </w:r>
      <w:r w:rsidR="001B42C3">
        <w:rPr>
          <w:sz w:val="26"/>
          <w:szCs w:val="26"/>
        </w:rPr>
        <w:t>22 487,9</w:t>
      </w:r>
      <w:r w:rsidR="004301ED" w:rsidRPr="000310FA">
        <w:rPr>
          <w:sz w:val="26"/>
          <w:szCs w:val="26"/>
        </w:rPr>
        <w:t xml:space="preserve"> тыс. рублей </w:t>
      </w:r>
      <w:r w:rsidR="00ED7BF9" w:rsidRPr="000310FA">
        <w:rPr>
          <w:sz w:val="26"/>
          <w:szCs w:val="26"/>
        </w:rPr>
        <w:t xml:space="preserve"> или на </w:t>
      </w:r>
      <w:r w:rsidR="001B42C3">
        <w:rPr>
          <w:sz w:val="26"/>
          <w:szCs w:val="26"/>
        </w:rPr>
        <w:t>14,4</w:t>
      </w:r>
      <w:r w:rsidR="00ED7BF9" w:rsidRPr="000310FA">
        <w:rPr>
          <w:sz w:val="26"/>
          <w:szCs w:val="26"/>
        </w:rPr>
        <w:t xml:space="preserve">% </w:t>
      </w:r>
      <w:r w:rsidR="001B42C3">
        <w:rPr>
          <w:sz w:val="26"/>
          <w:szCs w:val="26"/>
        </w:rPr>
        <w:t>ниже</w:t>
      </w:r>
      <w:r w:rsidR="004301ED" w:rsidRPr="000310FA">
        <w:rPr>
          <w:sz w:val="26"/>
          <w:szCs w:val="26"/>
        </w:rPr>
        <w:t xml:space="preserve"> </w:t>
      </w:r>
      <w:r w:rsidR="00132B5D" w:rsidRPr="000310FA">
        <w:rPr>
          <w:sz w:val="26"/>
          <w:szCs w:val="26"/>
        </w:rPr>
        <w:t xml:space="preserve">объема </w:t>
      </w:r>
      <w:r w:rsidR="00A302BF" w:rsidRPr="000310FA">
        <w:rPr>
          <w:sz w:val="26"/>
          <w:szCs w:val="26"/>
        </w:rPr>
        <w:t>соответствующих</w:t>
      </w:r>
      <w:r w:rsidR="00132B5D" w:rsidRPr="000310FA">
        <w:rPr>
          <w:sz w:val="26"/>
          <w:szCs w:val="26"/>
        </w:rPr>
        <w:t xml:space="preserve"> доходов, поступивших в бюджет муниципального образования в аналогичном периоде прошлого года.</w:t>
      </w:r>
    </w:p>
    <w:p w:rsidR="009F5294" w:rsidRPr="003003AE" w:rsidRDefault="009F5294" w:rsidP="00304A5C">
      <w:pPr>
        <w:ind w:firstLine="709"/>
        <w:jc w:val="both"/>
        <w:rPr>
          <w:sz w:val="26"/>
          <w:szCs w:val="26"/>
        </w:rPr>
      </w:pPr>
      <w:r w:rsidRPr="003003AE">
        <w:rPr>
          <w:sz w:val="26"/>
          <w:szCs w:val="26"/>
        </w:rPr>
        <w:t xml:space="preserve">Безвозмездные поступления </w:t>
      </w:r>
      <w:r w:rsidR="00132B5D" w:rsidRPr="003003AE">
        <w:rPr>
          <w:sz w:val="26"/>
          <w:szCs w:val="26"/>
        </w:rPr>
        <w:t xml:space="preserve">в </w:t>
      </w:r>
      <w:r w:rsidRPr="003003AE">
        <w:rPr>
          <w:sz w:val="26"/>
          <w:szCs w:val="26"/>
        </w:rPr>
        <w:t>местно</w:t>
      </w:r>
      <w:r w:rsidR="00132B5D" w:rsidRPr="003003AE">
        <w:rPr>
          <w:sz w:val="26"/>
          <w:szCs w:val="26"/>
        </w:rPr>
        <w:t>м</w:t>
      </w:r>
      <w:r w:rsidRPr="003003AE">
        <w:rPr>
          <w:sz w:val="26"/>
          <w:szCs w:val="26"/>
        </w:rPr>
        <w:t xml:space="preserve"> бюджет</w:t>
      </w:r>
      <w:r w:rsidR="00132B5D" w:rsidRPr="003003AE">
        <w:rPr>
          <w:sz w:val="26"/>
          <w:szCs w:val="26"/>
        </w:rPr>
        <w:t>е</w:t>
      </w:r>
      <w:r w:rsidRPr="003003AE">
        <w:rPr>
          <w:sz w:val="26"/>
          <w:szCs w:val="26"/>
        </w:rPr>
        <w:t xml:space="preserve"> </w:t>
      </w:r>
      <w:r w:rsidR="00F46EE2" w:rsidRPr="003003AE">
        <w:rPr>
          <w:sz w:val="26"/>
          <w:szCs w:val="26"/>
        </w:rPr>
        <w:t xml:space="preserve">за </w:t>
      </w:r>
      <w:r w:rsidR="005F4A98" w:rsidRPr="003003AE">
        <w:rPr>
          <w:sz w:val="26"/>
          <w:szCs w:val="26"/>
        </w:rPr>
        <w:t>1 квартал 20</w:t>
      </w:r>
      <w:r w:rsidR="003003AE" w:rsidRPr="003003AE">
        <w:rPr>
          <w:sz w:val="26"/>
          <w:szCs w:val="26"/>
        </w:rPr>
        <w:t>2</w:t>
      </w:r>
      <w:r w:rsidR="001B42C3">
        <w:rPr>
          <w:sz w:val="26"/>
          <w:szCs w:val="26"/>
        </w:rPr>
        <w:t>1</w:t>
      </w:r>
      <w:r w:rsidR="005F4A98" w:rsidRPr="003003AE">
        <w:rPr>
          <w:sz w:val="26"/>
          <w:szCs w:val="26"/>
        </w:rPr>
        <w:t xml:space="preserve"> </w:t>
      </w:r>
      <w:r w:rsidR="00F15B98" w:rsidRPr="003003AE">
        <w:rPr>
          <w:sz w:val="26"/>
          <w:szCs w:val="26"/>
        </w:rPr>
        <w:t xml:space="preserve">года </w:t>
      </w:r>
      <w:r w:rsidRPr="003003AE">
        <w:rPr>
          <w:sz w:val="26"/>
          <w:szCs w:val="26"/>
        </w:rPr>
        <w:t xml:space="preserve">составили  </w:t>
      </w:r>
      <w:r w:rsidR="001B42C3">
        <w:rPr>
          <w:sz w:val="26"/>
          <w:szCs w:val="26"/>
        </w:rPr>
        <w:t xml:space="preserve">142 663 655,57 </w:t>
      </w:r>
      <w:r w:rsidRPr="003003AE">
        <w:rPr>
          <w:sz w:val="26"/>
          <w:szCs w:val="26"/>
        </w:rPr>
        <w:t>рубл</w:t>
      </w:r>
      <w:r w:rsidR="001B42C3">
        <w:rPr>
          <w:sz w:val="26"/>
          <w:szCs w:val="26"/>
        </w:rPr>
        <w:t>я</w:t>
      </w:r>
      <w:r w:rsidRPr="003003AE">
        <w:rPr>
          <w:sz w:val="26"/>
          <w:szCs w:val="26"/>
        </w:rPr>
        <w:t xml:space="preserve"> или </w:t>
      </w:r>
      <w:r w:rsidR="003003AE" w:rsidRPr="003003AE">
        <w:rPr>
          <w:sz w:val="26"/>
          <w:szCs w:val="26"/>
        </w:rPr>
        <w:t>15,0</w:t>
      </w:r>
      <w:r w:rsidRPr="003003AE">
        <w:rPr>
          <w:sz w:val="26"/>
          <w:szCs w:val="26"/>
        </w:rPr>
        <w:t>% от годового показателя</w:t>
      </w:r>
      <w:r w:rsidR="00132B5D" w:rsidRPr="003003AE">
        <w:rPr>
          <w:sz w:val="26"/>
          <w:szCs w:val="26"/>
        </w:rPr>
        <w:t xml:space="preserve">, что на </w:t>
      </w:r>
      <w:r w:rsidR="001B42C3">
        <w:rPr>
          <w:sz w:val="26"/>
          <w:szCs w:val="26"/>
        </w:rPr>
        <w:t>11 768,4</w:t>
      </w:r>
      <w:r w:rsidR="00A23181" w:rsidRPr="003003AE">
        <w:rPr>
          <w:sz w:val="26"/>
          <w:szCs w:val="26"/>
        </w:rPr>
        <w:t xml:space="preserve"> тыс. рублей </w:t>
      </w:r>
      <w:r w:rsidR="005735EE" w:rsidRPr="003003AE">
        <w:rPr>
          <w:sz w:val="26"/>
          <w:szCs w:val="26"/>
        </w:rPr>
        <w:t xml:space="preserve">или на </w:t>
      </w:r>
      <w:r w:rsidR="001B42C3">
        <w:rPr>
          <w:sz w:val="26"/>
          <w:szCs w:val="26"/>
        </w:rPr>
        <w:t>9,0</w:t>
      </w:r>
      <w:r w:rsidR="005735EE" w:rsidRPr="003003AE">
        <w:rPr>
          <w:sz w:val="26"/>
          <w:szCs w:val="26"/>
        </w:rPr>
        <w:t>% больше</w:t>
      </w:r>
      <w:r w:rsidR="00A23181" w:rsidRPr="003003AE">
        <w:rPr>
          <w:sz w:val="26"/>
          <w:szCs w:val="26"/>
        </w:rPr>
        <w:t xml:space="preserve"> объема безвозмездных поступлений в бюджете городского округа, поступивших в аналогичном периоде 20</w:t>
      </w:r>
      <w:r w:rsidR="001B42C3">
        <w:rPr>
          <w:sz w:val="26"/>
          <w:szCs w:val="26"/>
        </w:rPr>
        <w:t>20</w:t>
      </w:r>
      <w:r w:rsidR="00A23181" w:rsidRPr="003003AE">
        <w:rPr>
          <w:sz w:val="26"/>
          <w:szCs w:val="26"/>
        </w:rPr>
        <w:t xml:space="preserve"> года</w:t>
      </w:r>
      <w:r w:rsidRPr="003003AE">
        <w:rPr>
          <w:sz w:val="26"/>
          <w:szCs w:val="26"/>
        </w:rPr>
        <w:t>.</w:t>
      </w:r>
    </w:p>
    <w:p w:rsidR="00815DA3" w:rsidRPr="003003AE" w:rsidRDefault="00E257BD" w:rsidP="00815DA3">
      <w:pPr>
        <w:pStyle w:val="31"/>
        <w:spacing w:after="0"/>
        <w:ind w:left="0" w:firstLine="709"/>
        <w:jc w:val="both"/>
        <w:rPr>
          <w:spacing w:val="-4"/>
          <w:sz w:val="26"/>
          <w:szCs w:val="26"/>
        </w:rPr>
      </w:pPr>
      <w:r w:rsidRPr="003003AE">
        <w:rPr>
          <w:spacing w:val="-4"/>
          <w:sz w:val="26"/>
          <w:szCs w:val="26"/>
        </w:rPr>
        <w:t>С</w:t>
      </w:r>
      <w:r w:rsidR="00815DA3" w:rsidRPr="003003AE">
        <w:rPr>
          <w:spacing w:val="-4"/>
          <w:sz w:val="26"/>
          <w:szCs w:val="26"/>
        </w:rPr>
        <w:t>труктур</w:t>
      </w:r>
      <w:r w:rsidRPr="003003AE">
        <w:rPr>
          <w:spacing w:val="-4"/>
          <w:sz w:val="26"/>
          <w:szCs w:val="26"/>
        </w:rPr>
        <w:t>а</w:t>
      </w:r>
      <w:r w:rsidR="00815DA3" w:rsidRPr="003003AE">
        <w:rPr>
          <w:spacing w:val="-4"/>
          <w:sz w:val="26"/>
          <w:szCs w:val="26"/>
        </w:rPr>
        <w:t xml:space="preserve"> доходов бюджета </w:t>
      </w:r>
      <w:r w:rsidR="00235EAD" w:rsidRPr="003003AE">
        <w:rPr>
          <w:spacing w:val="-4"/>
          <w:sz w:val="26"/>
          <w:szCs w:val="26"/>
        </w:rPr>
        <w:t>муниципального образования город Алексин</w:t>
      </w:r>
      <w:r w:rsidR="00815DA3" w:rsidRPr="003003AE">
        <w:rPr>
          <w:spacing w:val="-4"/>
          <w:sz w:val="26"/>
          <w:szCs w:val="26"/>
        </w:rPr>
        <w:t xml:space="preserve"> в первом квартале текущего года </w:t>
      </w:r>
      <w:r w:rsidRPr="003003AE">
        <w:rPr>
          <w:spacing w:val="-4"/>
          <w:sz w:val="26"/>
          <w:szCs w:val="26"/>
        </w:rPr>
        <w:t>и</w:t>
      </w:r>
      <w:r w:rsidR="00815DA3" w:rsidRPr="003003AE">
        <w:rPr>
          <w:spacing w:val="-4"/>
          <w:sz w:val="26"/>
          <w:szCs w:val="26"/>
        </w:rPr>
        <w:t xml:space="preserve"> соответствующе</w:t>
      </w:r>
      <w:r w:rsidRPr="003003AE">
        <w:rPr>
          <w:spacing w:val="-4"/>
          <w:sz w:val="26"/>
          <w:szCs w:val="26"/>
        </w:rPr>
        <w:t>го</w:t>
      </w:r>
      <w:r w:rsidR="00815DA3" w:rsidRPr="003003AE">
        <w:rPr>
          <w:spacing w:val="-4"/>
          <w:sz w:val="26"/>
          <w:szCs w:val="26"/>
        </w:rPr>
        <w:t xml:space="preserve"> период</w:t>
      </w:r>
      <w:r w:rsidRPr="003003AE">
        <w:rPr>
          <w:spacing w:val="-4"/>
          <w:sz w:val="26"/>
          <w:szCs w:val="26"/>
        </w:rPr>
        <w:t>а</w:t>
      </w:r>
      <w:r w:rsidR="00815DA3" w:rsidRPr="003003AE">
        <w:rPr>
          <w:spacing w:val="-4"/>
          <w:sz w:val="26"/>
          <w:szCs w:val="26"/>
        </w:rPr>
        <w:t xml:space="preserve"> прошлого года представлен</w:t>
      </w:r>
      <w:r w:rsidRPr="003003AE">
        <w:rPr>
          <w:spacing w:val="-4"/>
          <w:sz w:val="26"/>
          <w:szCs w:val="26"/>
        </w:rPr>
        <w:t>а</w:t>
      </w:r>
      <w:r w:rsidR="00815DA3" w:rsidRPr="003003AE">
        <w:rPr>
          <w:spacing w:val="-4"/>
          <w:sz w:val="26"/>
          <w:szCs w:val="26"/>
        </w:rPr>
        <w:t xml:space="preserve"> в таблице 1.</w:t>
      </w:r>
    </w:p>
    <w:p w:rsidR="002870A8" w:rsidRPr="003003AE" w:rsidRDefault="002870A8" w:rsidP="00304A5C">
      <w:pPr>
        <w:pStyle w:val="31"/>
        <w:tabs>
          <w:tab w:val="left" w:pos="0"/>
          <w:tab w:val="left" w:pos="180"/>
          <w:tab w:val="left" w:pos="540"/>
        </w:tabs>
        <w:spacing w:after="0"/>
        <w:ind w:left="0" w:firstLine="709"/>
        <w:jc w:val="right"/>
        <w:rPr>
          <w:spacing w:val="-4"/>
          <w:sz w:val="22"/>
          <w:szCs w:val="22"/>
        </w:rPr>
      </w:pPr>
      <w:r w:rsidRPr="003003AE">
        <w:rPr>
          <w:spacing w:val="-4"/>
          <w:sz w:val="22"/>
          <w:szCs w:val="22"/>
        </w:rPr>
        <w:t>Таблица 1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6"/>
        <w:gridCol w:w="1698"/>
        <w:gridCol w:w="1585"/>
      </w:tblGrid>
      <w:tr w:rsidR="009F5294" w:rsidRPr="00A34B13">
        <w:trPr>
          <w:trHeight w:val="421"/>
          <w:tblHeader/>
        </w:trPr>
        <w:tc>
          <w:tcPr>
            <w:tcW w:w="6716" w:type="dxa"/>
            <w:vAlign w:val="center"/>
          </w:tcPr>
          <w:p w:rsidR="009F5294" w:rsidRPr="00A34B13" w:rsidRDefault="009F5294" w:rsidP="00304A5C">
            <w:pPr>
              <w:pStyle w:val="31"/>
              <w:spacing w:after="0"/>
              <w:ind w:left="0"/>
              <w:jc w:val="center"/>
              <w:rPr>
                <w:b/>
                <w:spacing w:val="-4"/>
                <w:sz w:val="24"/>
                <w:szCs w:val="24"/>
              </w:rPr>
            </w:pPr>
            <w:r w:rsidRPr="00A34B13">
              <w:rPr>
                <w:b/>
                <w:spacing w:val="-4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98" w:type="dxa"/>
            <w:vAlign w:val="center"/>
          </w:tcPr>
          <w:p w:rsidR="009F5294" w:rsidRPr="00A34B13" w:rsidRDefault="005735EE" w:rsidP="003003AE">
            <w:pPr>
              <w:pStyle w:val="31"/>
              <w:spacing w:after="0"/>
              <w:ind w:left="0"/>
              <w:jc w:val="center"/>
              <w:rPr>
                <w:b/>
                <w:spacing w:val="-4"/>
                <w:sz w:val="24"/>
                <w:szCs w:val="24"/>
              </w:rPr>
            </w:pPr>
            <w:r w:rsidRPr="00A34B13">
              <w:rPr>
                <w:b/>
                <w:spacing w:val="-4"/>
                <w:sz w:val="24"/>
                <w:szCs w:val="24"/>
              </w:rPr>
              <w:t>1 квартал 20</w:t>
            </w:r>
            <w:r w:rsidR="000656C4">
              <w:rPr>
                <w:b/>
                <w:spacing w:val="-4"/>
                <w:sz w:val="24"/>
                <w:szCs w:val="24"/>
              </w:rPr>
              <w:t>20</w:t>
            </w:r>
            <w:r w:rsidRPr="00A34B13">
              <w:rPr>
                <w:b/>
                <w:spacing w:val="-4"/>
                <w:sz w:val="24"/>
                <w:szCs w:val="24"/>
              </w:rPr>
              <w:t xml:space="preserve"> года, %</w:t>
            </w:r>
          </w:p>
        </w:tc>
        <w:tc>
          <w:tcPr>
            <w:tcW w:w="1585" w:type="dxa"/>
            <w:vAlign w:val="center"/>
          </w:tcPr>
          <w:p w:rsidR="009F5294" w:rsidRPr="00A34B13" w:rsidRDefault="00235EAD" w:rsidP="003003AE">
            <w:pPr>
              <w:pStyle w:val="31"/>
              <w:spacing w:after="0"/>
              <w:ind w:left="0"/>
              <w:jc w:val="center"/>
              <w:rPr>
                <w:b/>
                <w:spacing w:val="-4"/>
                <w:sz w:val="24"/>
                <w:szCs w:val="24"/>
              </w:rPr>
            </w:pPr>
            <w:r w:rsidRPr="00A34B13">
              <w:rPr>
                <w:b/>
                <w:spacing w:val="-4"/>
                <w:sz w:val="24"/>
                <w:szCs w:val="24"/>
              </w:rPr>
              <w:t>1 квартал 20</w:t>
            </w:r>
            <w:r w:rsidR="003003AE" w:rsidRPr="00A34B13">
              <w:rPr>
                <w:b/>
                <w:spacing w:val="-4"/>
                <w:sz w:val="24"/>
                <w:szCs w:val="24"/>
              </w:rPr>
              <w:t>2</w:t>
            </w:r>
            <w:r w:rsidR="000656C4">
              <w:rPr>
                <w:b/>
                <w:spacing w:val="-4"/>
                <w:sz w:val="24"/>
                <w:szCs w:val="24"/>
              </w:rPr>
              <w:t>1</w:t>
            </w:r>
            <w:r w:rsidR="009F5294" w:rsidRPr="00A34B13">
              <w:rPr>
                <w:b/>
                <w:spacing w:val="-4"/>
                <w:sz w:val="24"/>
                <w:szCs w:val="24"/>
              </w:rPr>
              <w:t xml:space="preserve"> года</w:t>
            </w:r>
            <w:r w:rsidR="00E5146E" w:rsidRPr="00A34B13">
              <w:rPr>
                <w:b/>
                <w:spacing w:val="-4"/>
                <w:sz w:val="24"/>
                <w:szCs w:val="24"/>
              </w:rPr>
              <w:t>, %</w:t>
            </w:r>
          </w:p>
        </w:tc>
      </w:tr>
      <w:tr w:rsidR="000656C4" w:rsidRPr="00A34B13">
        <w:trPr>
          <w:trHeight w:val="343"/>
        </w:trPr>
        <w:tc>
          <w:tcPr>
            <w:tcW w:w="6716" w:type="dxa"/>
            <w:vAlign w:val="center"/>
          </w:tcPr>
          <w:p w:rsidR="000656C4" w:rsidRPr="00A34B13" w:rsidRDefault="000656C4" w:rsidP="00304A5C">
            <w:pPr>
              <w:pStyle w:val="31"/>
              <w:spacing w:after="0"/>
              <w:ind w:left="0"/>
              <w:jc w:val="both"/>
              <w:rPr>
                <w:b/>
                <w:spacing w:val="-4"/>
                <w:sz w:val="24"/>
                <w:szCs w:val="24"/>
              </w:rPr>
            </w:pPr>
            <w:r w:rsidRPr="00A34B13">
              <w:rPr>
                <w:b/>
                <w:spacing w:val="-4"/>
                <w:sz w:val="24"/>
                <w:szCs w:val="24"/>
              </w:rPr>
              <w:t xml:space="preserve">Налоговые и неналоговые доходы, </w:t>
            </w:r>
          </w:p>
          <w:p w:rsidR="000656C4" w:rsidRPr="00A34B13" w:rsidRDefault="000656C4" w:rsidP="00304A5C">
            <w:pPr>
              <w:pStyle w:val="31"/>
              <w:spacing w:after="0"/>
              <w:ind w:left="0"/>
              <w:jc w:val="both"/>
              <w:rPr>
                <w:i/>
                <w:spacing w:val="-4"/>
                <w:sz w:val="24"/>
                <w:szCs w:val="24"/>
              </w:rPr>
            </w:pPr>
            <w:r w:rsidRPr="00A34B13">
              <w:rPr>
                <w:spacing w:val="-4"/>
                <w:sz w:val="24"/>
                <w:szCs w:val="24"/>
              </w:rPr>
              <w:t>в том числе:</w:t>
            </w:r>
          </w:p>
        </w:tc>
        <w:tc>
          <w:tcPr>
            <w:tcW w:w="1698" w:type="dxa"/>
            <w:vAlign w:val="center"/>
          </w:tcPr>
          <w:p w:rsidR="000656C4" w:rsidRPr="00A34B13" w:rsidRDefault="000656C4" w:rsidP="00876BDC">
            <w:pPr>
              <w:pStyle w:val="31"/>
              <w:spacing w:after="0"/>
              <w:ind w:left="0"/>
              <w:jc w:val="center"/>
              <w:rPr>
                <w:b/>
                <w:spacing w:val="-4"/>
                <w:sz w:val="24"/>
                <w:szCs w:val="24"/>
              </w:rPr>
            </w:pPr>
            <w:r w:rsidRPr="00A34B13">
              <w:rPr>
                <w:b/>
                <w:spacing w:val="-4"/>
                <w:sz w:val="24"/>
                <w:szCs w:val="24"/>
              </w:rPr>
              <w:t>54,4</w:t>
            </w:r>
          </w:p>
        </w:tc>
        <w:tc>
          <w:tcPr>
            <w:tcW w:w="1585" w:type="dxa"/>
            <w:vAlign w:val="center"/>
          </w:tcPr>
          <w:p w:rsidR="000656C4" w:rsidRPr="00A34B13" w:rsidRDefault="00DB2A19" w:rsidP="00FF58EF">
            <w:pPr>
              <w:pStyle w:val="31"/>
              <w:spacing w:after="0"/>
              <w:ind w:left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48,3</w:t>
            </w:r>
          </w:p>
        </w:tc>
      </w:tr>
      <w:tr w:rsidR="000656C4" w:rsidRPr="00A34B13">
        <w:trPr>
          <w:trHeight w:val="284"/>
        </w:trPr>
        <w:tc>
          <w:tcPr>
            <w:tcW w:w="6716" w:type="dxa"/>
            <w:vAlign w:val="center"/>
          </w:tcPr>
          <w:p w:rsidR="000656C4" w:rsidRPr="00A34B13" w:rsidRDefault="000656C4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98" w:type="dxa"/>
            <w:vAlign w:val="bottom"/>
          </w:tcPr>
          <w:p w:rsidR="000656C4" w:rsidRPr="00A34B13" w:rsidRDefault="000656C4" w:rsidP="00876BD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27,3</w:t>
            </w:r>
          </w:p>
        </w:tc>
        <w:tc>
          <w:tcPr>
            <w:tcW w:w="1585" w:type="dxa"/>
            <w:vAlign w:val="bottom"/>
          </w:tcPr>
          <w:p w:rsidR="000656C4" w:rsidRPr="00A34B13" w:rsidRDefault="00DB2A19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</w:tr>
      <w:tr w:rsidR="000656C4" w:rsidRPr="00A34B13">
        <w:trPr>
          <w:trHeight w:val="284"/>
        </w:trPr>
        <w:tc>
          <w:tcPr>
            <w:tcW w:w="6716" w:type="dxa"/>
            <w:vAlign w:val="center"/>
          </w:tcPr>
          <w:p w:rsidR="000656C4" w:rsidRPr="00A34B13" w:rsidRDefault="000656C4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698" w:type="dxa"/>
            <w:vAlign w:val="bottom"/>
          </w:tcPr>
          <w:p w:rsidR="000656C4" w:rsidRPr="00A34B13" w:rsidRDefault="000656C4" w:rsidP="00876BD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6,3</w:t>
            </w:r>
          </w:p>
        </w:tc>
        <w:tc>
          <w:tcPr>
            <w:tcW w:w="1585" w:type="dxa"/>
            <w:vAlign w:val="bottom"/>
          </w:tcPr>
          <w:p w:rsidR="000656C4" w:rsidRPr="00A34B13" w:rsidRDefault="00DB2A19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</w:tr>
      <w:tr w:rsidR="000656C4" w:rsidRPr="00A34B13">
        <w:trPr>
          <w:trHeight w:val="284"/>
        </w:trPr>
        <w:tc>
          <w:tcPr>
            <w:tcW w:w="6716" w:type="dxa"/>
            <w:vAlign w:val="center"/>
          </w:tcPr>
          <w:p w:rsidR="000656C4" w:rsidRPr="00A34B13" w:rsidRDefault="000656C4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98" w:type="dxa"/>
            <w:vAlign w:val="bottom"/>
          </w:tcPr>
          <w:p w:rsidR="000656C4" w:rsidRPr="00A34B13" w:rsidRDefault="000656C4" w:rsidP="00876BD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4,9</w:t>
            </w:r>
          </w:p>
        </w:tc>
        <w:tc>
          <w:tcPr>
            <w:tcW w:w="1585" w:type="dxa"/>
            <w:vAlign w:val="bottom"/>
          </w:tcPr>
          <w:p w:rsidR="000656C4" w:rsidRPr="00A34B13" w:rsidRDefault="00DB2A19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</w:tr>
      <w:tr w:rsidR="000656C4" w:rsidRPr="00A34B13">
        <w:trPr>
          <w:trHeight w:val="284"/>
        </w:trPr>
        <w:tc>
          <w:tcPr>
            <w:tcW w:w="6716" w:type="dxa"/>
            <w:vAlign w:val="center"/>
          </w:tcPr>
          <w:p w:rsidR="000656C4" w:rsidRPr="00A34B13" w:rsidRDefault="000656C4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98" w:type="dxa"/>
            <w:vAlign w:val="bottom"/>
          </w:tcPr>
          <w:p w:rsidR="000656C4" w:rsidRPr="00A34B13" w:rsidRDefault="000656C4" w:rsidP="00876BD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0,7</w:t>
            </w:r>
          </w:p>
        </w:tc>
        <w:tc>
          <w:tcPr>
            <w:tcW w:w="1585" w:type="dxa"/>
            <w:vAlign w:val="bottom"/>
          </w:tcPr>
          <w:p w:rsidR="000656C4" w:rsidRPr="00A34B13" w:rsidRDefault="00DB2A19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0656C4" w:rsidRPr="00A34B13">
        <w:trPr>
          <w:trHeight w:val="284"/>
        </w:trPr>
        <w:tc>
          <w:tcPr>
            <w:tcW w:w="6716" w:type="dxa"/>
            <w:vAlign w:val="center"/>
          </w:tcPr>
          <w:p w:rsidR="000656C4" w:rsidRPr="00A34B13" w:rsidRDefault="000656C4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698" w:type="dxa"/>
            <w:vAlign w:val="bottom"/>
          </w:tcPr>
          <w:p w:rsidR="000656C4" w:rsidRPr="00A34B13" w:rsidRDefault="000656C4" w:rsidP="00876BD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2,3</w:t>
            </w:r>
          </w:p>
        </w:tc>
        <w:tc>
          <w:tcPr>
            <w:tcW w:w="1585" w:type="dxa"/>
            <w:vAlign w:val="bottom"/>
          </w:tcPr>
          <w:p w:rsidR="000656C4" w:rsidRPr="00A34B13" w:rsidRDefault="00DB2A19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0656C4" w:rsidRPr="00A34B13">
        <w:trPr>
          <w:trHeight w:val="284"/>
        </w:trPr>
        <w:tc>
          <w:tcPr>
            <w:tcW w:w="6716" w:type="dxa"/>
            <w:vAlign w:val="center"/>
          </w:tcPr>
          <w:p w:rsidR="000656C4" w:rsidRPr="00A34B13" w:rsidRDefault="000656C4" w:rsidP="005D3A0D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698" w:type="dxa"/>
            <w:vAlign w:val="bottom"/>
          </w:tcPr>
          <w:p w:rsidR="000656C4" w:rsidRPr="00A34B13" w:rsidRDefault="000656C4" w:rsidP="00876BD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6,1</w:t>
            </w:r>
          </w:p>
        </w:tc>
        <w:tc>
          <w:tcPr>
            <w:tcW w:w="1585" w:type="dxa"/>
            <w:vAlign w:val="bottom"/>
          </w:tcPr>
          <w:p w:rsidR="000656C4" w:rsidRPr="00A34B13" w:rsidRDefault="00DB2A19" w:rsidP="005D3A0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0656C4" w:rsidRPr="00A34B13">
        <w:trPr>
          <w:trHeight w:val="284"/>
        </w:trPr>
        <w:tc>
          <w:tcPr>
            <w:tcW w:w="6716" w:type="dxa"/>
            <w:vAlign w:val="center"/>
          </w:tcPr>
          <w:p w:rsidR="000656C4" w:rsidRPr="00A34B13" w:rsidRDefault="000656C4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1698" w:type="dxa"/>
            <w:vAlign w:val="bottom"/>
          </w:tcPr>
          <w:p w:rsidR="000656C4" w:rsidRPr="00A34B13" w:rsidRDefault="000656C4" w:rsidP="00876BD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0,7</w:t>
            </w:r>
          </w:p>
        </w:tc>
        <w:tc>
          <w:tcPr>
            <w:tcW w:w="1585" w:type="dxa"/>
            <w:vAlign w:val="bottom"/>
          </w:tcPr>
          <w:p w:rsidR="000656C4" w:rsidRPr="00A34B13" w:rsidRDefault="00DB2A19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0656C4" w:rsidRPr="00A34B13">
        <w:trPr>
          <w:trHeight w:val="284"/>
        </w:trPr>
        <w:tc>
          <w:tcPr>
            <w:tcW w:w="6716" w:type="dxa"/>
            <w:vAlign w:val="center"/>
          </w:tcPr>
          <w:p w:rsidR="000656C4" w:rsidRPr="00A34B13" w:rsidRDefault="000656C4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98" w:type="dxa"/>
            <w:vAlign w:val="bottom"/>
          </w:tcPr>
          <w:p w:rsidR="000656C4" w:rsidRPr="00A34B13" w:rsidRDefault="000656C4" w:rsidP="00876BD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-</w:t>
            </w:r>
          </w:p>
        </w:tc>
        <w:tc>
          <w:tcPr>
            <w:tcW w:w="1585" w:type="dxa"/>
            <w:vAlign w:val="bottom"/>
          </w:tcPr>
          <w:p w:rsidR="000656C4" w:rsidRPr="00A34B13" w:rsidRDefault="00DB2A19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менее 0,1</w:t>
            </w:r>
          </w:p>
        </w:tc>
      </w:tr>
      <w:tr w:rsidR="000656C4" w:rsidRPr="00A34B13">
        <w:trPr>
          <w:trHeight w:val="284"/>
        </w:trPr>
        <w:tc>
          <w:tcPr>
            <w:tcW w:w="6716" w:type="dxa"/>
            <w:vAlign w:val="center"/>
          </w:tcPr>
          <w:p w:rsidR="000656C4" w:rsidRPr="00A34B13" w:rsidRDefault="000656C4" w:rsidP="00304A5C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8" w:type="dxa"/>
            <w:vAlign w:val="bottom"/>
          </w:tcPr>
          <w:p w:rsidR="000656C4" w:rsidRPr="00A34B13" w:rsidRDefault="000656C4" w:rsidP="00876BD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4B13">
              <w:rPr>
                <w:sz w:val="24"/>
                <w:szCs w:val="24"/>
                <w:lang w:val="ru-RU"/>
              </w:rPr>
              <w:t>3,4</w:t>
            </w:r>
          </w:p>
        </w:tc>
        <w:tc>
          <w:tcPr>
            <w:tcW w:w="1585" w:type="dxa"/>
            <w:vAlign w:val="bottom"/>
          </w:tcPr>
          <w:p w:rsidR="000656C4" w:rsidRPr="00A34B13" w:rsidRDefault="00DB2A19" w:rsidP="00FF58EF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3,1</w:t>
            </w:r>
          </w:p>
        </w:tc>
      </w:tr>
      <w:tr w:rsidR="000656C4" w:rsidRPr="00A34B13">
        <w:trPr>
          <w:trHeight w:val="284"/>
        </w:trPr>
        <w:tc>
          <w:tcPr>
            <w:tcW w:w="6716" w:type="dxa"/>
            <w:vAlign w:val="center"/>
          </w:tcPr>
          <w:p w:rsidR="000656C4" w:rsidRPr="00A34B13" w:rsidRDefault="000656C4" w:rsidP="00304A5C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698" w:type="dxa"/>
            <w:vAlign w:val="bottom"/>
          </w:tcPr>
          <w:p w:rsidR="000656C4" w:rsidRPr="00A34B13" w:rsidRDefault="000656C4" w:rsidP="00876BD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4B13">
              <w:rPr>
                <w:sz w:val="24"/>
                <w:szCs w:val="24"/>
                <w:lang w:val="ru-RU"/>
              </w:rPr>
              <w:t>0,1</w:t>
            </w:r>
          </w:p>
        </w:tc>
        <w:tc>
          <w:tcPr>
            <w:tcW w:w="1585" w:type="dxa"/>
            <w:vAlign w:val="bottom"/>
          </w:tcPr>
          <w:p w:rsidR="000656C4" w:rsidRPr="00A34B13" w:rsidRDefault="00DB2A19" w:rsidP="00FF58EF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</w:t>
            </w:r>
          </w:p>
        </w:tc>
      </w:tr>
      <w:tr w:rsidR="000656C4" w:rsidRPr="00A34B13">
        <w:trPr>
          <w:trHeight w:hRule="exact" w:val="673"/>
        </w:trPr>
        <w:tc>
          <w:tcPr>
            <w:tcW w:w="6716" w:type="dxa"/>
            <w:vAlign w:val="center"/>
          </w:tcPr>
          <w:p w:rsidR="000656C4" w:rsidRPr="00A34B13" w:rsidRDefault="000656C4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Доходы от оказания платных услуг и компенсации затрат</w:t>
            </w:r>
          </w:p>
          <w:p w:rsidR="000656C4" w:rsidRPr="00A34B13" w:rsidRDefault="000656C4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государства</w:t>
            </w:r>
          </w:p>
        </w:tc>
        <w:tc>
          <w:tcPr>
            <w:tcW w:w="1698" w:type="dxa"/>
            <w:vAlign w:val="bottom"/>
          </w:tcPr>
          <w:p w:rsidR="000656C4" w:rsidRPr="00A34B13" w:rsidRDefault="000656C4" w:rsidP="00876BD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34B13">
              <w:rPr>
                <w:sz w:val="24"/>
                <w:szCs w:val="24"/>
                <w:lang w:val="ru-RU"/>
              </w:rPr>
              <w:t>0,3</w:t>
            </w:r>
          </w:p>
        </w:tc>
        <w:tc>
          <w:tcPr>
            <w:tcW w:w="1585" w:type="dxa"/>
            <w:vAlign w:val="bottom"/>
          </w:tcPr>
          <w:p w:rsidR="000656C4" w:rsidRPr="00A34B13" w:rsidRDefault="00DB2A19" w:rsidP="00FF58EF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0,3</w:t>
            </w:r>
          </w:p>
        </w:tc>
      </w:tr>
      <w:tr w:rsidR="000656C4" w:rsidRPr="00A34B13">
        <w:trPr>
          <w:trHeight w:val="284"/>
        </w:trPr>
        <w:tc>
          <w:tcPr>
            <w:tcW w:w="6716" w:type="dxa"/>
            <w:vAlign w:val="center"/>
          </w:tcPr>
          <w:p w:rsidR="000656C4" w:rsidRPr="00A34B13" w:rsidRDefault="000656C4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Доходы от продажи  материальных и нематериальных</w:t>
            </w:r>
          </w:p>
          <w:p w:rsidR="000656C4" w:rsidRPr="00A34B13" w:rsidRDefault="000656C4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активов</w:t>
            </w:r>
          </w:p>
        </w:tc>
        <w:tc>
          <w:tcPr>
            <w:tcW w:w="1698" w:type="dxa"/>
            <w:vAlign w:val="bottom"/>
          </w:tcPr>
          <w:p w:rsidR="000656C4" w:rsidRPr="00A34B13" w:rsidRDefault="000656C4" w:rsidP="00876BD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1,9</w:t>
            </w:r>
          </w:p>
        </w:tc>
        <w:tc>
          <w:tcPr>
            <w:tcW w:w="1585" w:type="dxa"/>
            <w:vAlign w:val="bottom"/>
          </w:tcPr>
          <w:p w:rsidR="000656C4" w:rsidRPr="00A34B13" w:rsidRDefault="00DB2A19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0656C4" w:rsidRPr="00A34B13">
        <w:trPr>
          <w:trHeight w:val="284"/>
        </w:trPr>
        <w:tc>
          <w:tcPr>
            <w:tcW w:w="6716" w:type="dxa"/>
            <w:vAlign w:val="center"/>
          </w:tcPr>
          <w:p w:rsidR="000656C4" w:rsidRPr="00A34B13" w:rsidRDefault="000656C4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98" w:type="dxa"/>
            <w:vAlign w:val="bottom"/>
          </w:tcPr>
          <w:p w:rsidR="000656C4" w:rsidRPr="00A34B13" w:rsidRDefault="000656C4" w:rsidP="00876BD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0,4</w:t>
            </w:r>
          </w:p>
        </w:tc>
        <w:tc>
          <w:tcPr>
            <w:tcW w:w="1585" w:type="dxa"/>
            <w:vAlign w:val="bottom"/>
          </w:tcPr>
          <w:p w:rsidR="000656C4" w:rsidRPr="00A34B13" w:rsidRDefault="00DB2A19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0656C4" w:rsidRPr="00A34B13">
        <w:trPr>
          <w:trHeight w:val="284"/>
        </w:trPr>
        <w:tc>
          <w:tcPr>
            <w:tcW w:w="6716" w:type="dxa"/>
            <w:vAlign w:val="center"/>
          </w:tcPr>
          <w:p w:rsidR="000656C4" w:rsidRPr="00A34B13" w:rsidRDefault="000656C4" w:rsidP="00FF58E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Прочие неналоговые доходы (невыясненные поступления)</w:t>
            </w:r>
          </w:p>
        </w:tc>
        <w:tc>
          <w:tcPr>
            <w:tcW w:w="1698" w:type="dxa"/>
            <w:vAlign w:val="bottom"/>
          </w:tcPr>
          <w:p w:rsidR="000656C4" w:rsidRPr="00A34B13" w:rsidRDefault="000656C4" w:rsidP="00876BDC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34B13">
              <w:rPr>
                <w:sz w:val="24"/>
                <w:szCs w:val="24"/>
              </w:rPr>
              <w:t>менее 0,1</w:t>
            </w:r>
          </w:p>
        </w:tc>
        <w:tc>
          <w:tcPr>
            <w:tcW w:w="1585" w:type="dxa"/>
            <w:vAlign w:val="bottom"/>
          </w:tcPr>
          <w:p w:rsidR="000656C4" w:rsidRPr="00A34B13" w:rsidRDefault="00DB2A19" w:rsidP="00FF58E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56C4" w:rsidRPr="00A34B13">
        <w:trPr>
          <w:trHeight w:val="230"/>
        </w:trPr>
        <w:tc>
          <w:tcPr>
            <w:tcW w:w="6716" w:type="dxa"/>
            <w:vAlign w:val="bottom"/>
          </w:tcPr>
          <w:p w:rsidR="000656C4" w:rsidRPr="00A34B13" w:rsidRDefault="000656C4" w:rsidP="00304A5C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4B13">
              <w:rPr>
                <w:b/>
                <w:sz w:val="24"/>
                <w:szCs w:val="24"/>
                <w:lang w:val="ru-RU"/>
              </w:rPr>
              <w:t>Безвозмездные поступления</w:t>
            </w:r>
          </w:p>
        </w:tc>
        <w:tc>
          <w:tcPr>
            <w:tcW w:w="1698" w:type="dxa"/>
            <w:vAlign w:val="bottom"/>
          </w:tcPr>
          <w:p w:rsidR="000656C4" w:rsidRPr="00A34B13" w:rsidRDefault="000656C4" w:rsidP="00876BDC">
            <w:pPr>
              <w:pStyle w:val="afb"/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34B13">
              <w:rPr>
                <w:b/>
                <w:sz w:val="24"/>
                <w:szCs w:val="24"/>
                <w:lang w:val="ru-RU"/>
              </w:rPr>
              <w:t>45,6</w:t>
            </w:r>
          </w:p>
        </w:tc>
        <w:tc>
          <w:tcPr>
            <w:tcW w:w="1585" w:type="dxa"/>
            <w:vAlign w:val="bottom"/>
          </w:tcPr>
          <w:p w:rsidR="000656C4" w:rsidRPr="00A34B13" w:rsidRDefault="00DB2A19" w:rsidP="00FF58EF">
            <w:pPr>
              <w:pStyle w:val="afb"/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51,7</w:t>
            </w:r>
          </w:p>
        </w:tc>
      </w:tr>
      <w:tr w:rsidR="000656C4" w:rsidRPr="00A34B13">
        <w:trPr>
          <w:trHeight w:val="343"/>
        </w:trPr>
        <w:tc>
          <w:tcPr>
            <w:tcW w:w="6716" w:type="dxa"/>
            <w:vAlign w:val="bottom"/>
          </w:tcPr>
          <w:p w:rsidR="000656C4" w:rsidRPr="00A34B13" w:rsidRDefault="000656C4" w:rsidP="00304A5C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A34B13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698" w:type="dxa"/>
            <w:vAlign w:val="bottom"/>
          </w:tcPr>
          <w:p w:rsidR="000656C4" w:rsidRPr="00A34B13" w:rsidRDefault="000656C4" w:rsidP="00876BDC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34B13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585" w:type="dxa"/>
            <w:vAlign w:val="bottom"/>
          </w:tcPr>
          <w:p w:rsidR="000656C4" w:rsidRPr="00A34B13" w:rsidRDefault="000656C4" w:rsidP="00FF58EF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34B13">
              <w:rPr>
                <w:b/>
                <w:sz w:val="24"/>
                <w:szCs w:val="24"/>
              </w:rPr>
              <w:t>100,0</w:t>
            </w:r>
          </w:p>
        </w:tc>
      </w:tr>
    </w:tbl>
    <w:p w:rsidR="000D6B33" w:rsidRPr="003835F7" w:rsidRDefault="008A71D3" w:rsidP="007A4E87">
      <w:pPr>
        <w:pStyle w:val="31"/>
        <w:tabs>
          <w:tab w:val="left" w:pos="2070"/>
        </w:tabs>
        <w:spacing w:before="120" w:after="0"/>
        <w:ind w:left="0" w:firstLine="709"/>
        <w:jc w:val="both"/>
        <w:rPr>
          <w:spacing w:val="-2"/>
          <w:sz w:val="26"/>
          <w:szCs w:val="26"/>
        </w:rPr>
      </w:pPr>
      <w:r w:rsidRPr="003835F7">
        <w:rPr>
          <w:spacing w:val="-2"/>
          <w:sz w:val="26"/>
          <w:szCs w:val="26"/>
        </w:rPr>
        <w:t xml:space="preserve">Из представленной таблицы видно, что структура доходов бюджета муниципального образования в отчетном периоде претерпела </w:t>
      </w:r>
      <w:r w:rsidR="00F9252C" w:rsidRPr="003835F7">
        <w:rPr>
          <w:spacing w:val="-2"/>
          <w:sz w:val="26"/>
          <w:szCs w:val="26"/>
        </w:rPr>
        <w:t>и</w:t>
      </w:r>
      <w:r w:rsidRPr="003835F7">
        <w:rPr>
          <w:spacing w:val="-2"/>
          <w:sz w:val="26"/>
          <w:szCs w:val="26"/>
        </w:rPr>
        <w:t>зменени</w:t>
      </w:r>
      <w:r w:rsidR="00DB2A19">
        <w:rPr>
          <w:spacing w:val="-2"/>
          <w:sz w:val="26"/>
          <w:szCs w:val="26"/>
        </w:rPr>
        <w:t>я</w:t>
      </w:r>
      <w:r w:rsidRPr="003835F7">
        <w:rPr>
          <w:spacing w:val="-2"/>
          <w:sz w:val="26"/>
          <w:szCs w:val="26"/>
        </w:rPr>
        <w:t xml:space="preserve"> по сравнению с аналогичным периодом прошлого года.</w:t>
      </w:r>
    </w:p>
    <w:p w:rsidR="00101F1E" w:rsidRDefault="00EE088E" w:rsidP="000D6B33">
      <w:pPr>
        <w:pStyle w:val="31"/>
        <w:spacing w:after="0"/>
        <w:ind w:left="0" w:firstLine="709"/>
        <w:jc w:val="both"/>
        <w:rPr>
          <w:sz w:val="26"/>
          <w:szCs w:val="26"/>
        </w:rPr>
      </w:pPr>
      <w:r w:rsidRPr="003835F7">
        <w:rPr>
          <w:spacing w:val="-2"/>
          <w:sz w:val="26"/>
          <w:szCs w:val="26"/>
        </w:rPr>
        <w:t xml:space="preserve">В 1 квартале текущего года </w:t>
      </w:r>
      <w:r w:rsidR="00367426" w:rsidRPr="003835F7">
        <w:rPr>
          <w:spacing w:val="-2"/>
          <w:sz w:val="26"/>
          <w:szCs w:val="26"/>
        </w:rPr>
        <w:t xml:space="preserve">доля налоговых и неналоговых доходов </w:t>
      </w:r>
      <w:r w:rsidR="00DB2A19">
        <w:rPr>
          <w:spacing w:val="-2"/>
          <w:sz w:val="26"/>
          <w:szCs w:val="26"/>
        </w:rPr>
        <w:t>сократилась</w:t>
      </w:r>
      <w:r w:rsidR="001F62D8" w:rsidRPr="003835F7">
        <w:rPr>
          <w:spacing w:val="-2"/>
          <w:sz w:val="26"/>
          <w:szCs w:val="26"/>
        </w:rPr>
        <w:t xml:space="preserve"> </w:t>
      </w:r>
      <w:r w:rsidRPr="003835F7">
        <w:rPr>
          <w:spacing w:val="-2"/>
          <w:sz w:val="26"/>
          <w:szCs w:val="26"/>
        </w:rPr>
        <w:t xml:space="preserve">на </w:t>
      </w:r>
      <w:r w:rsidR="00DB2A19">
        <w:rPr>
          <w:spacing w:val="-2"/>
          <w:sz w:val="26"/>
          <w:szCs w:val="26"/>
        </w:rPr>
        <w:t>6,1</w:t>
      </w:r>
      <w:r w:rsidRPr="003835F7">
        <w:rPr>
          <w:spacing w:val="-2"/>
          <w:sz w:val="26"/>
          <w:szCs w:val="26"/>
        </w:rPr>
        <w:t>%</w:t>
      </w:r>
      <w:r w:rsidR="00394DA6" w:rsidRPr="003835F7">
        <w:rPr>
          <w:spacing w:val="-2"/>
          <w:sz w:val="26"/>
          <w:szCs w:val="26"/>
        </w:rPr>
        <w:t>.</w:t>
      </w:r>
      <w:r w:rsidR="00394DA6" w:rsidRPr="00A377AE">
        <w:rPr>
          <w:color w:val="FF0000"/>
          <w:spacing w:val="-2"/>
          <w:sz w:val="26"/>
          <w:szCs w:val="26"/>
        </w:rPr>
        <w:t xml:space="preserve"> </w:t>
      </w:r>
      <w:r w:rsidR="006645B2" w:rsidRPr="00EC21FF">
        <w:rPr>
          <w:spacing w:val="-2"/>
          <w:sz w:val="26"/>
          <w:szCs w:val="26"/>
        </w:rPr>
        <w:t xml:space="preserve">При этом </w:t>
      </w:r>
      <w:r w:rsidR="00DB2A19">
        <w:rPr>
          <w:spacing w:val="-2"/>
          <w:sz w:val="26"/>
          <w:szCs w:val="26"/>
        </w:rPr>
        <w:t>уменьшение</w:t>
      </w:r>
      <w:r w:rsidR="006645B2" w:rsidRPr="00EC21FF">
        <w:rPr>
          <w:spacing w:val="-2"/>
          <w:sz w:val="26"/>
          <w:szCs w:val="26"/>
        </w:rPr>
        <w:t xml:space="preserve"> поступления данных видов доходов в абсолютных величинах </w:t>
      </w:r>
      <w:r w:rsidR="00FC04C8">
        <w:rPr>
          <w:spacing w:val="-2"/>
          <w:sz w:val="26"/>
          <w:szCs w:val="26"/>
        </w:rPr>
        <w:t>составило</w:t>
      </w:r>
      <w:r w:rsidR="006645B2" w:rsidRPr="00EC21FF">
        <w:rPr>
          <w:spacing w:val="-2"/>
          <w:sz w:val="26"/>
          <w:szCs w:val="26"/>
        </w:rPr>
        <w:t xml:space="preserve"> </w:t>
      </w:r>
      <w:r w:rsidR="00FC04C8">
        <w:rPr>
          <w:sz w:val="26"/>
          <w:szCs w:val="26"/>
        </w:rPr>
        <w:t>22 487,9</w:t>
      </w:r>
      <w:r w:rsidR="006645B2">
        <w:rPr>
          <w:sz w:val="26"/>
          <w:szCs w:val="26"/>
        </w:rPr>
        <w:t xml:space="preserve"> тыс. </w:t>
      </w:r>
      <w:r w:rsidR="006645B2" w:rsidRPr="00EC21FF">
        <w:rPr>
          <w:sz w:val="26"/>
          <w:szCs w:val="26"/>
        </w:rPr>
        <w:t>рублей.</w:t>
      </w:r>
    </w:p>
    <w:p w:rsidR="003B3F64" w:rsidRPr="00A377AE" w:rsidRDefault="003B3F64" w:rsidP="000D6B33">
      <w:pPr>
        <w:pStyle w:val="31"/>
        <w:spacing w:after="0"/>
        <w:ind w:left="0" w:firstLine="709"/>
        <w:jc w:val="both"/>
        <w:rPr>
          <w:color w:val="FF0000"/>
          <w:spacing w:val="-2"/>
          <w:sz w:val="26"/>
          <w:szCs w:val="26"/>
        </w:rPr>
      </w:pPr>
      <w:r>
        <w:rPr>
          <w:sz w:val="26"/>
          <w:szCs w:val="26"/>
        </w:rPr>
        <w:t>В связи с этим отмечается снижение большинства долей поступлений доходов данной группы</w:t>
      </w:r>
      <w:r w:rsidR="00017CD8">
        <w:rPr>
          <w:sz w:val="26"/>
          <w:szCs w:val="26"/>
        </w:rPr>
        <w:t xml:space="preserve"> в общем объеме поступивших в 1 квартале доходов</w:t>
      </w:r>
      <w:r w:rsidR="00351256">
        <w:rPr>
          <w:sz w:val="26"/>
          <w:szCs w:val="26"/>
        </w:rPr>
        <w:t xml:space="preserve"> относительно аналогичного периода 2020 года</w:t>
      </w:r>
      <w:r>
        <w:rPr>
          <w:sz w:val="26"/>
          <w:szCs w:val="26"/>
        </w:rPr>
        <w:t>. Рост долей поступлений сложился только по налогам на совокупный доход (на 1,3 процентных пункта) и по платежам при пользовании природными ресурсами (на 0,1%).</w:t>
      </w:r>
      <w:r w:rsidR="00017CD8">
        <w:rPr>
          <w:sz w:val="26"/>
          <w:szCs w:val="26"/>
        </w:rPr>
        <w:t xml:space="preserve"> На уровне 1 квартала прошлого года в отчетном периоде сформировались доли поступления от государственной пошлины, от оказания платных услуг и компенсации затрат государства, а также от штрафов, санкций и возмещений ущерба.</w:t>
      </w:r>
    </w:p>
    <w:p w:rsidR="0038499A" w:rsidRPr="0038499A" w:rsidRDefault="00D247F4" w:rsidP="0038499A">
      <w:pPr>
        <w:ind w:firstLine="709"/>
        <w:jc w:val="both"/>
        <w:rPr>
          <w:sz w:val="26"/>
          <w:szCs w:val="26"/>
        </w:rPr>
      </w:pPr>
      <w:r w:rsidRPr="0038499A">
        <w:rPr>
          <w:sz w:val="26"/>
          <w:szCs w:val="26"/>
        </w:rPr>
        <w:t xml:space="preserve">Как видно из таблицы, доля безвозмездных поступлений в отчетном периоде по сравнению с аналогичным периодом прошлого года </w:t>
      </w:r>
      <w:r w:rsidR="00017CD8">
        <w:rPr>
          <w:sz w:val="26"/>
          <w:szCs w:val="26"/>
        </w:rPr>
        <w:t>возросла на</w:t>
      </w:r>
      <w:r w:rsidR="00386DE5" w:rsidRPr="0038499A">
        <w:rPr>
          <w:sz w:val="26"/>
          <w:szCs w:val="26"/>
        </w:rPr>
        <w:t xml:space="preserve"> </w:t>
      </w:r>
      <w:r w:rsidR="00017CD8">
        <w:rPr>
          <w:sz w:val="26"/>
          <w:szCs w:val="26"/>
        </w:rPr>
        <w:t>6,1</w:t>
      </w:r>
      <w:r w:rsidR="00386DE5" w:rsidRPr="0038499A">
        <w:rPr>
          <w:sz w:val="26"/>
          <w:szCs w:val="26"/>
        </w:rPr>
        <w:t xml:space="preserve">%, </w:t>
      </w:r>
      <w:r w:rsidR="002C3DB6" w:rsidRPr="0038499A">
        <w:rPr>
          <w:sz w:val="26"/>
          <w:szCs w:val="26"/>
        </w:rPr>
        <w:t>при этом</w:t>
      </w:r>
      <w:r w:rsidR="00A95C2D" w:rsidRPr="00A95C2D">
        <w:rPr>
          <w:sz w:val="26"/>
          <w:szCs w:val="26"/>
        </w:rPr>
        <w:t xml:space="preserve"> </w:t>
      </w:r>
      <w:r w:rsidR="00A95C2D" w:rsidRPr="0038499A">
        <w:rPr>
          <w:sz w:val="26"/>
          <w:szCs w:val="26"/>
        </w:rPr>
        <w:t>в абсолютных величинах</w:t>
      </w:r>
      <w:r w:rsidR="00946481">
        <w:rPr>
          <w:sz w:val="26"/>
          <w:szCs w:val="26"/>
        </w:rPr>
        <w:t xml:space="preserve"> отмечается</w:t>
      </w:r>
      <w:r w:rsidR="002C3DB6" w:rsidRPr="0038499A">
        <w:rPr>
          <w:sz w:val="26"/>
          <w:szCs w:val="26"/>
        </w:rPr>
        <w:t xml:space="preserve"> увеличение поступления данных видов доходов </w:t>
      </w:r>
      <w:r w:rsidR="00946481">
        <w:rPr>
          <w:sz w:val="26"/>
          <w:szCs w:val="26"/>
        </w:rPr>
        <w:t>на</w:t>
      </w:r>
      <w:r w:rsidR="0038499A" w:rsidRPr="0038499A">
        <w:rPr>
          <w:sz w:val="26"/>
          <w:szCs w:val="26"/>
        </w:rPr>
        <w:t xml:space="preserve"> </w:t>
      </w:r>
      <w:r w:rsidR="00017CD8">
        <w:rPr>
          <w:sz w:val="26"/>
          <w:szCs w:val="26"/>
        </w:rPr>
        <w:t>11 768,4</w:t>
      </w:r>
      <w:r w:rsidR="00017CD8" w:rsidRPr="003003AE">
        <w:rPr>
          <w:sz w:val="26"/>
          <w:szCs w:val="26"/>
        </w:rPr>
        <w:t xml:space="preserve"> </w:t>
      </w:r>
      <w:r w:rsidR="0038499A" w:rsidRPr="0038499A">
        <w:rPr>
          <w:sz w:val="26"/>
          <w:szCs w:val="26"/>
        </w:rPr>
        <w:t>тыс. рублей.</w:t>
      </w:r>
    </w:p>
    <w:p w:rsidR="002870A8" w:rsidRPr="00C25731" w:rsidRDefault="002870A8" w:rsidP="0028797B">
      <w:pPr>
        <w:pStyle w:val="31"/>
        <w:tabs>
          <w:tab w:val="left" w:pos="0"/>
          <w:tab w:val="left" w:pos="180"/>
          <w:tab w:val="left" w:pos="540"/>
        </w:tabs>
        <w:spacing w:before="120" w:after="0"/>
        <w:ind w:left="0" w:firstLine="709"/>
        <w:jc w:val="both"/>
        <w:rPr>
          <w:spacing w:val="-4"/>
          <w:sz w:val="26"/>
          <w:szCs w:val="26"/>
        </w:rPr>
      </w:pPr>
      <w:r w:rsidRPr="00C25731">
        <w:rPr>
          <w:spacing w:val="-4"/>
          <w:sz w:val="26"/>
          <w:szCs w:val="26"/>
        </w:rPr>
        <w:t xml:space="preserve">Анализ исполнения бюджета </w:t>
      </w:r>
      <w:r w:rsidR="001406D8" w:rsidRPr="00C25731">
        <w:rPr>
          <w:spacing w:val="-4"/>
          <w:sz w:val="26"/>
          <w:szCs w:val="26"/>
        </w:rPr>
        <w:t xml:space="preserve">города Алексина </w:t>
      </w:r>
      <w:r w:rsidRPr="00C25731">
        <w:rPr>
          <w:spacing w:val="-4"/>
          <w:sz w:val="26"/>
          <w:szCs w:val="26"/>
        </w:rPr>
        <w:t xml:space="preserve">по доходам в разрезе видов доходов за </w:t>
      </w:r>
      <w:r w:rsidR="00387D9E" w:rsidRPr="00C25731">
        <w:rPr>
          <w:spacing w:val="-4"/>
          <w:sz w:val="26"/>
          <w:szCs w:val="26"/>
        </w:rPr>
        <w:t>1 квартал 20</w:t>
      </w:r>
      <w:r w:rsidR="0038499A" w:rsidRPr="00C25731">
        <w:rPr>
          <w:spacing w:val="-4"/>
          <w:sz w:val="26"/>
          <w:szCs w:val="26"/>
        </w:rPr>
        <w:t>2</w:t>
      </w:r>
      <w:r w:rsidR="00017CD8">
        <w:rPr>
          <w:spacing w:val="-4"/>
          <w:sz w:val="26"/>
          <w:szCs w:val="26"/>
        </w:rPr>
        <w:t>1</w:t>
      </w:r>
      <w:r w:rsidR="00387D9E" w:rsidRPr="00C25731">
        <w:rPr>
          <w:spacing w:val="-4"/>
          <w:sz w:val="26"/>
          <w:szCs w:val="26"/>
        </w:rPr>
        <w:t xml:space="preserve"> </w:t>
      </w:r>
      <w:r w:rsidRPr="00C25731">
        <w:rPr>
          <w:spacing w:val="-4"/>
          <w:sz w:val="26"/>
          <w:szCs w:val="26"/>
        </w:rPr>
        <w:t>год</w:t>
      </w:r>
      <w:r w:rsidR="0025236D" w:rsidRPr="00C25731">
        <w:rPr>
          <w:spacing w:val="-4"/>
          <w:sz w:val="26"/>
          <w:szCs w:val="26"/>
        </w:rPr>
        <w:t>а</w:t>
      </w:r>
      <w:r w:rsidRPr="00C25731">
        <w:rPr>
          <w:spacing w:val="-4"/>
          <w:sz w:val="26"/>
          <w:szCs w:val="26"/>
        </w:rPr>
        <w:t xml:space="preserve"> представлен в таблице 2.</w:t>
      </w:r>
    </w:p>
    <w:p w:rsidR="002870A8" w:rsidRPr="00C25731" w:rsidRDefault="00626D60" w:rsidP="00304A5C">
      <w:pPr>
        <w:pStyle w:val="31"/>
        <w:tabs>
          <w:tab w:val="left" w:pos="0"/>
          <w:tab w:val="left" w:pos="180"/>
          <w:tab w:val="left" w:pos="540"/>
        </w:tabs>
        <w:spacing w:after="0"/>
        <w:ind w:left="0" w:firstLine="709"/>
        <w:jc w:val="right"/>
        <w:rPr>
          <w:spacing w:val="-4"/>
          <w:sz w:val="22"/>
          <w:szCs w:val="22"/>
        </w:rPr>
      </w:pPr>
      <w:r w:rsidRPr="00C25731">
        <w:rPr>
          <w:spacing w:val="-4"/>
          <w:sz w:val="22"/>
          <w:szCs w:val="22"/>
        </w:rPr>
        <w:t>Т</w:t>
      </w:r>
      <w:r w:rsidR="002870A8" w:rsidRPr="00C25731">
        <w:rPr>
          <w:spacing w:val="-4"/>
          <w:sz w:val="22"/>
          <w:szCs w:val="22"/>
        </w:rPr>
        <w:t>аблица 2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2160"/>
        <w:gridCol w:w="1620"/>
      </w:tblGrid>
      <w:tr w:rsidR="0025236D" w:rsidRPr="00C25731" w:rsidTr="00017CD8">
        <w:trPr>
          <w:trHeight w:val="170"/>
          <w:tblHeader/>
        </w:trPr>
        <w:tc>
          <w:tcPr>
            <w:tcW w:w="6120" w:type="dxa"/>
            <w:vMerge w:val="restart"/>
          </w:tcPr>
          <w:p w:rsidR="0025236D" w:rsidRPr="00C25731" w:rsidRDefault="0025236D" w:rsidP="00304A5C">
            <w:pPr>
              <w:jc w:val="center"/>
              <w:rPr>
                <w:b/>
                <w:spacing w:val="-4"/>
              </w:rPr>
            </w:pPr>
            <w:r w:rsidRPr="00C25731">
              <w:rPr>
                <w:b/>
                <w:spacing w:val="-4"/>
              </w:rPr>
              <w:t>Наименование показателей</w:t>
            </w:r>
          </w:p>
        </w:tc>
        <w:tc>
          <w:tcPr>
            <w:tcW w:w="3780" w:type="dxa"/>
            <w:gridSpan w:val="2"/>
          </w:tcPr>
          <w:p w:rsidR="0025236D" w:rsidRPr="00C25731" w:rsidRDefault="0025236D" w:rsidP="00304A5C">
            <w:pPr>
              <w:jc w:val="center"/>
              <w:rPr>
                <w:b/>
                <w:spacing w:val="-4"/>
              </w:rPr>
            </w:pPr>
            <w:r w:rsidRPr="00C25731">
              <w:rPr>
                <w:b/>
                <w:spacing w:val="-4"/>
              </w:rPr>
              <w:t xml:space="preserve">Исполнено </w:t>
            </w:r>
          </w:p>
          <w:p w:rsidR="0025236D" w:rsidRPr="00C25731" w:rsidRDefault="0025236D" w:rsidP="00B57EFF">
            <w:pPr>
              <w:jc w:val="center"/>
              <w:rPr>
                <w:b/>
                <w:spacing w:val="-4"/>
              </w:rPr>
            </w:pPr>
            <w:r w:rsidRPr="00C25731">
              <w:rPr>
                <w:b/>
                <w:spacing w:val="-4"/>
              </w:rPr>
              <w:t>на 01.</w:t>
            </w:r>
            <w:r w:rsidR="0017773B" w:rsidRPr="00C25731">
              <w:rPr>
                <w:b/>
                <w:spacing w:val="-4"/>
              </w:rPr>
              <w:t>04</w:t>
            </w:r>
            <w:r w:rsidRPr="00C25731">
              <w:rPr>
                <w:b/>
                <w:spacing w:val="-4"/>
              </w:rPr>
              <w:t>.20</w:t>
            </w:r>
            <w:r w:rsidR="00B57EFF" w:rsidRPr="00C25731">
              <w:rPr>
                <w:b/>
                <w:spacing w:val="-4"/>
              </w:rPr>
              <w:t>2</w:t>
            </w:r>
            <w:r w:rsidR="00017CD8">
              <w:rPr>
                <w:b/>
                <w:spacing w:val="-4"/>
              </w:rPr>
              <w:t>1</w:t>
            </w:r>
            <w:r w:rsidRPr="00C25731">
              <w:rPr>
                <w:b/>
                <w:spacing w:val="-4"/>
              </w:rPr>
              <w:t xml:space="preserve"> года</w:t>
            </w:r>
          </w:p>
        </w:tc>
      </w:tr>
      <w:tr w:rsidR="0025236D" w:rsidRPr="00C25731" w:rsidTr="00017CD8">
        <w:trPr>
          <w:trHeight w:val="170"/>
          <w:tblHeader/>
        </w:trPr>
        <w:tc>
          <w:tcPr>
            <w:tcW w:w="6120" w:type="dxa"/>
            <w:vMerge/>
          </w:tcPr>
          <w:p w:rsidR="0025236D" w:rsidRPr="00C25731" w:rsidRDefault="0025236D" w:rsidP="00304A5C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2160" w:type="dxa"/>
            <w:vAlign w:val="center"/>
          </w:tcPr>
          <w:p w:rsidR="0025236D" w:rsidRPr="00C25731" w:rsidRDefault="00E0508D" w:rsidP="006208A2">
            <w:pPr>
              <w:jc w:val="center"/>
              <w:rPr>
                <w:b/>
                <w:spacing w:val="-4"/>
                <w:w w:val="90"/>
              </w:rPr>
            </w:pPr>
            <w:r w:rsidRPr="00C25731">
              <w:rPr>
                <w:b/>
                <w:spacing w:val="-4"/>
              </w:rPr>
              <w:t>рублей</w:t>
            </w:r>
          </w:p>
        </w:tc>
        <w:tc>
          <w:tcPr>
            <w:tcW w:w="1620" w:type="dxa"/>
            <w:vAlign w:val="center"/>
          </w:tcPr>
          <w:p w:rsidR="0025236D" w:rsidRPr="00C25731" w:rsidRDefault="00E0508D" w:rsidP="00B57EFF">
            <w:pPr>
              <w:jc w:val="center"/>
              <w:rPr>
                <w:b/>
                <w:spacing w:val="-4"/>
                <w:w w:val="90"/>
              </w:rPr>
            </w:pPr>
            <w:r w:rsidRPr="00C25731">
              <w:rPr>
                <w:b/>
                <w:spacing w:val="-4"/>
              </w:rPr>
              <w:t>% к плану 20</w:t>
            </w:r>
            <w:r w:rsidR="00B57EFF" w:rsidRPr="00C25731">
              <w:rPr>
                <w:b/>
                <w:spacing w:val="-4"/>
              </w:rPr>
              <w:t>2</w:t>
            </w:r>
            <w:r w:rsidR="00017CD8">
              <w:rPr>
                <w:b/>
                <w:spacing w:val="-4"/>
              </w:rPr>
              <w:t>1</w:t>
            </w:r>
            <w:r w:rsidRPr="00C25731">
              <w:rPr>
                <w:b/>
                <w:spacing w:val="-4"/>
              </w:rPr>
              <w:t xml:space="preserve"> года</w:t>
            </w:r>
          </w:p>
        </w:tc>
      </w:tr>
      <w:tr w:rsidR="0025236D" w:rsidRPr="00C25731" w:rsidTr="00017CD8">
        <w:trPr>
          <w:trHeight w:val="170"/>
        </w:trPr>
        <w:tc>
          <w:tcPr>
            <w:tcW w:w="6120" w:type="dxa"/>
          </w:tcPr>
          <w:p w:rsidR="0025236D" w:rsidRPr="00C25731" w:rsidRDefault="0025236D" w:rsidP="00304A5C">
            <w:r w:rsidRPr="00C25731">
              <w:rPr>
                <w:b/>
              </w:rPr>
              <w:t>Налоговые и неналоговые доходы, всего</w:t>
            </w:r>
          </w:p>
          <w:p w:rsidR="0025236D" w:rsidRPr="00C25731" w:rsidRDefault="0025236D" w:rsidP="00304A5C">
            <w:pPr>
              <w:rPr>
                <w:b/>
              </w:rPr>
            </w:pPr>
            <w:r w:rsidRPr="00C25731">
              <w:t xml:space="preserve"> из них:</w:t>
            </w:r>
          </w:p>
        </w:tc>
        <w:tc>
          <w:tcPr>
            <w:tcW w:w="2160" w:type="dxa"/>
            <w:vAlign w:val="center"/>
          </w:tcPr>
          <w:p w:rsidR="0025236D" w:rsidRPr="00C25731" w:rsidRDefault="00017CD8" w:rsidP="003C430D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133 439 038,92</w:t>
            </w:r>
          </w:p>
        </w:tc>
        <w:tc>
          <w:tcPr>
            <w:tcW w:w="1620" w:type="dxa"/>
            <w:vAlign w:val="center"/>
          </w:tcPr>
          <w:p w:rsidR="0025236D" w:rsidRPr="00C25731" w:rsidRDefault="00A32DE6" w:rsidP="003C430D">
            <w:pPr>
              <w:jc w:val="center"/>
              <w:rPr>
                <w:b/>
              </w:rPr>
            </w:pPr>
            <w:r w:rsidRPr="00C25731">
              <w:rPr>
                <w:b/>
              </w:rPr>
              <w:t>2</w:t>
            </w:r>
            <w:r w:rsidR="00017CD8">
              <w:rPr>
                <w:b/>
              </w:rPr>
              <w:t>0</w:t>
            </w:r>
            <w:r w:rsidRPr="00C25731">
              <w:rPr>
                <w:b/>
              </w:rPr>
              <w:t>,0</w:t>
            </w:r>
          </w:p>
        </w:tc>
      </w:tr>
      <w:tr w:rsidR="0025236D" w:rsidRPr="00C25731" w:rsidTr="00017CD8">
        <w:trPr>
          <w:trHeight w:val="170"/>
        </w:trPr>
        <w:tc>
          <w:tcPr>
            <w:tcW w:w="6120" w:type="dxa"/>
            <w:vAlign w:val="center"/>
          </w:tcPr>
          <w:p w:rsidR="0025236D" w:rsidRPr="00C25731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25731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60" w:type="dxa"/>
            <w:vAlign w:val="bottom"/>
          </w:tcPr>
          <w:p w:rsidR="0025236D" w:rsidRPr="00C25731" w:rsidRDefault="00017CD8" w:rsidP="00FF58E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71 397 408,98</w:t>
            </w:r>
          </w:p>
        </w:tc>
        <w:tc>
          <w:tcPr>
            <w:tcW w:w="1620" w:type="dxa"/>
            <w:vAlign w:val="bottom"/>
          </w:tcPr>
          <w:p w:rsidR="0025236D" w:rsidRPr="00C25731" w:rsidRDefault="00017CD8" w:rsidP="00FF58E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20,9</w:t>
            </w:r>
          </w:p>
        </w:tc>
      </w:tr>
      <w:tr w:rsidR="0025236D" w:rsidRPr="00C25731" w:rsidTr="00017CD8">
        <w:trPr>
          <w:trHeight w:val="276"/>
        </w:trPr>
        <w:tc>
          <w:tcPr>
            <w:tcW w:w="6120" w:type="dxa"/>
            <w:vAlign w:val="center"/>
          </w:tcPr>
          <w:p w:rsidR="0025236D" w:rsidRPr="00C25731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25731">
              <w:rPr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2160" w:type="dxa"/>
            <w:vAlign w:val="center"/>
          </w:tcPr>
          <w:p w:rsidR="0025236D" w:rsidRPr="00C25731" w:rsidRDefault="00017CD8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17 023 375,38</w:t>
            </w:r>
          </w:p>
        </w:tc>
        <w:tc>
          <w:tcPr>
            <w:tcW w:w="1620" w:type="dxa"/>
            <w:vAlign w:val="center"/>
          </w:tcPr>
          <w:p w:rsidR="0025236D" w:rsidRPr="00C25731" w:rsidRDefault="00017CD8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22,4</w:t>
            </w:r>
          </w:p>
        </w:tc>
      </w:tr>
      <w:tr w:rsidR="0025236D" w:rsidRPr="00C25731" w:rsidTr="00017CD8">
        <w:trPr>
          <w:trHeight w:val="306"/>
        </w:trPr>
        <w:tc>
          <w:tcPr>
            <w:tcW w:w="6120" w:type="dxa"/>
            <w:vAlign w:val="center"/>
          </w:tcPr>
          <w:p w:rsidR="0025236D" w:rsidRPr="00C25731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25731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60" w:type="dxa"/>
            <w:vAlign w:val="center"/>
          </w:tcPr>
          <w:p w:rsidR="0025236D" w:rsidRPr="00C25731" w:rsidRDefault="00017CD8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17 255 422,94</w:t>
            </w:r>
          </w:p>
        </w:tc>
        <w:tc>
          <w:tcPr>
            <w:tcW w:w="1620" w:type="dxa"/>
            <w:vAlign w:val="center"/>
          </w:tcPr>
          <w:p w:rsidR="0025236D" w:rsidRPr="00C25731" w:rsidRDefault="00017CD8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31,8</w:t>
            </w:r>
          </w:p>
        </w:tc>
      </w:tr>
      <w:tr w:rsidR="0025236D" w:rsidRPr="00C25731" w:rsidTr="00017CD8">
        <w:trPr>
          <w:trHeight w:val="306"/>
        </w:trPr>
        <w:tc>
          <w:tcPr>
            <w:tcW w:w="6120" w:type="dxa"/>
            <w:vAlign w:val="center"/>
          </w:tcPr>
          <w:p w:rsidR="0025236D" w:rsidRPr="00C25731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25731">
              <w:rPr>
                <w:sz w:val="24"/>
                <w:szCs w:val="24"/>
              </w:rPr>
              <w:t>Налог на имущество</w:t>
            </w:r>
            <w:r w:rsidR="00E02F3B" w:rsidRPr="00C25731">
              <w:rPr>
                <w:sz w:val="24"/>
                <w:szCs w:val="24"/>
              </w:rPr>
              <w:t xml:space="preserve"> физических лиц</w:t>
            </w:r>
            <w:r w:rsidRPr="00C257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25236D" w:rsidRPr="00C25731" w:rsidRDefault="00017CD8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1 237 085,19</w:t>
            </w:r>
          </w:p>
        </w:tc>
        <w:tc>
          <w:tcPr>
            <w:tcW w:w="1620" w:type="dxa"/>
            <w:vAlign w:val="center"/>
          </w:tcPr>
          <w:p w:rsidR="0025236D" w:rsidRPr="00C25731" w:rsidRDefault="00017CD8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5,1</w:t>
            </w:r>
          </w:p>
        </w:tc>
      </w:tr>
      <w:tr w:rsidR="006827E2" w:rsidRPr="00C25731" w:rsidTr="00017CD8">
        <w:trPr>
          <w:trHeight w:val="306"/>
        </w:trPr>
        <w:tc>
          <w:tcPr>
            <w:tcW w:w="6120" w:type="dxa"/>
            <w:vAlign w:val="center"/>
          </w:tcPr>
          <w:p w:rsidR="006827E2" w:rsidRPr="00C25731" w:rsidRDefault="006827E2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25731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160" w:type="dxa"/>
            <w:vAlign w:val="center"/>
          </w:tcPr>
          <w:p w:rsidR="006827E2" w:rsidRPr="00C25731" w:rsidRDefault="00017CD8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4 834 673,78</w:t>
            </w:r>
          </w:p>
        </w:tc>
        <w:tc>
          <w:tcPr>
            <w:tcW w:w="1620" w:type="dxa"/>
            <w:vAlign w:val="center"/>
          </w:tcPr>
          <w:p w:rsidR="006827E2" w:rsidRPr="00C25731" w:rsidRDefault="00017CD8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22,4</w:t>
            </w:r>
          </w:p>
        </w:tc>
      </w:tr>
      <w:tr w:rsidR="00E02F3B" w:rsidRPr="00C25731" w:rsidTr="00017CD8">
        <w:trPr>
          <w:trHeight w:val="306"/>
        </w:trPr>
        <w:tc>
          <w:tcPr>
            <w:tcW w:w="6120" w:type="dxa"/>
            <w:vAlign w:val="center"/>
          </w:tcPr>
          <w:p w:rsidR="005F711A" w:rsidRPr="00C25731" w:rsidRDefault="00E02F3B" w:rsidP="005F711A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25731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160" w:type="dxa"/>
            <w:vAlign w:val="center"/>
          </w:tcPr>
          <w:p w:rsidR="005F711A" w:rsidRPr="00C25731" w:rsidRDefault="00017CD8" w:rsidP="005F71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4 375 107,35</w:t>
            </w:r>
          </w:p>
        </w:tc>
        <w:tc>
          <w:tcPr>
            <w:tcW w:w="1620" w:type="dxa"/>
            <w:vAlign w:val="center"/>
          </w:tcPr>
          <w:p w:rsidR="005F711A" w:rsidRPr="00C25731" w:rsidRDefault="00017CD8" w:rsidP="005F71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5,6</w:t>
            </w:r>
          </w:p>
        </w:tc>
      </w:tr>
      <w:tr w:rsidR="0025236D" w:rsidRPr="00C25731" w:rsidTr="00017CD8">
        <w:trPr>
          <w:trHeight w:val="306"/>
        </w:trPr>
        <w:tc>
          <w:tcPr>
            <w:tcW w:w="6120" w:type="dxa"/>
            <w:vAlign w:val="center"/>
          </w:tcPr>
          <w:p w:rsidR="0025236D" w:rsidRPr="00C25731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25731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60" w:type="dxa"/>
            <w:vAlign w:val="center"/>
          </w:tcPr>
          <w:p w:rsidR="0025236D" w:rsidRPr="00C25731" w:rsidRDefault="00017CD8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1 829 561,61</w:t>
            </w:r>
          </w:p>
        </w:tc>
        <w:tc>
          <w:tcPr>
            <w:tcW w:w="1620" w:type="dxa"/>
            <w:vAlign w:val="center"/>
          </w:tcPr>
          <w:p w:rsidR="0025236D" w:rsidRPr="00C25731" w:rsidRDefault="00017CD8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20,6</w:t>
            </w:r>
          </w:p>
        </w:tc>
      </w:tr>
      <w:tr w:rsidR="00A23E6D" w:rsidRPr="00C25731" w:rsidTr="00017CD8">
        <w:trPr>
          <w:trHeight w:val="306"/>
        </w:trPr>
        <w:tc>
          <w:tcPr>
            <w:tcW w:w="6120" w:type="dxa"/>
            <w:vAlign w:val="center"/>
          </w:tcPr>
          <w:p w:rsidR="00A23E6D" w:rsidRPr="00C25731" w:rsidRDefault="00A23E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60" w:type="dxa"/>
            <w:vAlign w:val="center"/>
          </w:tcPr>
          <w:p w:rsidR="00A23E6D" w:rsidRDefault="00A23E6D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32,60</w:t>
            </w:r>
          </w:p>
        </w:tc>
        <w:tc>
          <w:tcPr>
            <w:tcW w:w="1620" w:type="dxa"/>
            <w:vAlign w:val="center"/>
          </w:tcPr>
          <w:p w:rsidR="00A23E6D" w:rsidRDefault="00A23E6D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-</w:t>
            </w:r>
          </w:p>
        </w:tc>
      </w:tr>
      <w:tr w:rsidR="0025236D" w:rsidRPr="00C25731" w:rsidTr="00017CD8">
        <w:trPr>
          <w:trHeight w:val="329"/>
        </w:trPr>
        <w:tc>
          <w:tcPr>
            <w:tcW w:w="6120" w:type="dxa"/>
            <w:vAlign w:val="center"/>
          </w:tcPr>
          <w:p w:rsidR="0025236D" w:rsidRPr="00C25731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25731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60" w:type="dxa"/>
            <w:vAlign w:val="center"/>
          </w:tcPr>
          <w:p w:rsidR="0025236D" w:rsidRPr="00C25731" w:rsidRDefault="00A23E6D" w:rsidP="00351D1C">
            <w:pPr>
              <w:jc w:val="center"/>
            </w:pPr>
            <w:r>
              <w:t>8 669 174,70</w:t>
            </w:r>
          </w:p>
        </w:tc>
        <w:tc>
          <w:tcPr>
            <w:tcW w:w="1620" w:type="dxa"/>
            <w:vAlign w:val="center"/>
          </w:tcPr>
          <w:p w:rsidR="0025236D" w:rsidRPr="00C25731" w:rsidRDefault="00A23E6D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20,6</w:t>
            </w:r>
          </w:p>
        </w:tc>
      </w:tr>
      <w:tr w:rsidR="0025236D" w:rsidRPr="00C25731" w:rsidTr="00017CD8">
        <w:trPr>
          <w:trHeight w:val="306"/>
        </w:trPr>
        <w:tc>
          <w:tcPr>
            <w:tcW w:w="6120" w:type="dxa"/>
            <w:vAlign w:val="center"/>
          </w:tcPr>
          <w:p w:rsidR="0025236D" w:rsidRPr="00C25731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25731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160" w:type="dxa"/>
            <w:vAlign w:val="center"/>
          </w:tcPr>
          <w:p w:rsidR="0025236D" w:rsidRPr="00C25731" w:rsidRDefault="00A23E6D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659 863,02</w:t>
            </w:r>
          </w:p>
        </w:tc>
        <w:tc>
          <w:tcPr>
            <w:tcW w:w="1620" w:type="dxa"/>
            <w:vAlign w:val="center"/>
          </w:tcPr>
          <w:p w:rsidR="0025236D" w:rsidRPr="00C25731" w:rsidRDefault="00A23E6D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74,3</w:t>
            </w:r>
          </w:p>
        </w:tc>
      </w:tr>
      <w:tr w:rsidR="0025236D" w:rsidRPr="00C25731" w:rsidTr="00017CD8">
        <w:trPr>
          <w:trHeight w:val="306"/>
        </w:trPr>
        <w:tc>
          <w:tcPr>
            <w:tcW w:w="6120" w:type="dxa"/>
            <w:vAlign w:val="center"/>
          </w:tcPr>
          <w:p w:rsidR="0025236D" w:rsidRPr="00C25731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25731">
              <w:rPr>
                <w:sz w:val="24"/>
                <w:szCs w:val="24"/>
              </w:rPr>
              <w:t>Доходы от оказания платных услуг и компенсации затрат</w:t>
            </w:r>
            <w:r w:rsidR="00A23E6D">
              <w:rPr>
                <w:sz w:val="24"/>
                <w:szCs w:val="24"/>
              </w:rPr>
              <w:t xml:space="preserve"> </w:t>
            </w:r>
            <w:r w:rsidRPr="00C25731">
              <w:rPr>
                <w:sz w:val="24"/>
                <w:szCs w:val="24"/>
              </w:rPr>
              <w:t>государства</w:t>
            </w:r>
          </w:p>
        </w:tc>
        <w:tc>
          <w:tcPr>
            <w:tcW w:w="2160" w:type="dxa"/>
            <w:vAlign w:val="center"/>
          </w:tcPr>
          <w:p w:rsidR="0025236D" w:rsidRPr="00C25731" w:rsidRDefault="00A23E6D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948 139,50</w:t>
            </w:r>
          </w:p>
        </w:tc>
        <w:tc>
          <w:tcPr>
            <w:tcW w:w="1620" w:type="dxa"/>
            <w:vAlign w:val="center"/>
          </w:tcPr>
          <w:p w:rsidR="0025236D" w:rsidRPr="00C25731" w:rsidRDefault="00A23E6D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31,0</w:t>
            </w:r>
          </w:p>
        </w:tc>
      </w:tr>
      <w:tr w:rsidR="0025236D" w:rsidRPr="00C25731" w:rsidTr="00017CD8">
        <w:trPr>
          <w:trHeight w:val="306"/>
        </w:trPr>
        <w:tc>
          <w:tcPr>
            <w:tcW w:w="6120" w:type="dxa"/>
            <w:vAlign w:val="center"/>
          </w:tcPr>
          <w:p w:rsidR="0025236D" w:rsidRPr="00C25731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25731">
              <w:rPr>
                <w:sz w:val="24"/>
                <w:szCs w:val="24"/>
              </w:rPr>
              <w:t>Доходы от продажи  материальных и нематериальных</w:t>
            </w:r>
          </w:p>
          <w:p w:rsidR="0025236D" w:rsidRPr="00C25731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25731">
              <w:rPr>
                <w:sz w:val="24"/>
                <w:szCs w:val="24"/>
              </w:rPr>
              <w:t>активов</w:t>
            </w:r>
          </w:p>
        </w:tc>
        <w:tc>
          <w:tcPr>
            <w:tcW w:w="2160" w:type="dxa"/>
            <w:vAlign w:val="center"/>
          </w:tcPr>
          <w:p w:rsidR="0025236D" w:rsidRPr="00C25731" w:rsidRDefault="00A23E6D" w:rsidP="00351D1C">
            <w:pPr>
              <w:jc w:val="center"/>
            </w:pPr>
            <w:r>
              <w:t>4 135 365,72</w:t>
            </w:r>
          </w:p>
        </w:tc>
        <w:tc>
          <w:tcPr>
            <w:tcW w:w="1620" w:type="dxa"/>
            <w:vAlign w:val="center"/>
          </w:tcPr>
          <w:p w:rsidR="0025236D" w:rsidRPr="00C25731" w:rsidRDefault="00A23E6D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27,6</w:t>
            </w:r>
          </w:p>
        </w:tc>
      </w:tr>
      <w:tr w:rsidR="0025236D" w:rsidRPr="00C25731" w:rsidTr="00017CD8">
        <w:trPr>
          <w:trHeight w:val="326"/>
        </w:trPr>
        <w:tc>
          <w:tcPr>
            <w:tcW w:w="6120" w:type="dxa"/>
            <w:vAlign w:val="center"/>
          </w:tcPr>
          <w:p w:rsidR="0025236D" w:rsidRPr="002A6D81" w:rsidRDefault="0025236D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A6D81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60" w:type="dxa"/>
            <w:vAlign w:val="center"/>
          </w:tcPr>
          <w:p w:rsidR="0025236D" w:rsidRPr="002A6D81" w:rsidRDefault="00A23E6D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1 073 875,07</w:t>
            </w:r>
          </w:p>
        </w:tc>
        <w:tc>
          <w:tcPr>
            <w:tcW w:w="1620" w:type="dxa"/>
            <w:vAlign w:val="center"/>
          </w:tcPr>
          <w:p w:rsidR="0025236D" w:rsidRPr="00C25731" w:rsidRDefault="00A23E6D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66,3</w:t>
            </w:r>
          </w:p>
        </w:tc>
      </w:tr>
      <w:tr w:rsidR="00B57EFF" w:rsidRPr="00C25731" w:rsidTr="00017CD8">
        <w:trPr>
          <w:trHeight w:val="326"/>
        </w:trPr>
        <w:tc>
          <w:tcPr>
            <w:tcW w:w="6120" w:type="dxa"/>
            <w:vAlign w:val="center"/>
          </w:tcPr>
          <w:p w:rsidR="00B57EFF" w:rsidRPr="00C25731" w:rsidRDefault="00B57EFF" w:rsidP="00F24E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25731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60" w:type="dxa"/>
            <w:vAlign w:val="center"/>
          </w:tcPr>
          <w:p w:rsidR="00B57EFF" w:rsidRPr="00C25731" w:rsidRDefault="00A23E6D" w:rsidP="00351D1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- 46,92</w:t>
            </w:r>
          </w:p>
        </w:tc>
        <w:tc>
          <w:tcPr>
            <w:tcW w:w="1620" w:type="dxa"/>
            <w:vAlign w:val="center"/>
          </w:tcPr>
          <w:p w:rsidR="00B57EFF" w:rsidRPr="00C25731" w:rsidRDefault="00A32DE6" w:rsidP="00351D1C">
            <w:pPr>
              <w:jc w:val="center"/>
              <w:rPr>
                <w:spacing w:val="-4"/>
              </w:rPr>
            </w:pPr>
            <w:r w:rsidRPr="00C25731">
              <w:rPr>
                <w:spacing w:val="-4"/>
              </w:rPr>
              <w:t>-</w:t>
            </w:r>
          </w:p>
        </w:tc>
      </w:tr>
      <w:tr w:rsidR="0025236D" w:rsidRPr="00C25731" w:rsidTr="00017CD8">
        <w:trPr>
          <w:trHeight w:val="220"/>
        </w:trPr>
        <w:tc>
          <w:tcPr>
            <w:tcW w:w="6120" w:type="dxa"/>
            <w:vAlign w:val="bottom"/>
          </w:tcPr>
          <w:p w:rsidR="003C430D" w:rsidRPr="00C25731" w:rsidRDefault="0025236D" w:rsidP="00F24EEB">
            <w:pPr>
              <w:pStyle w:val="afb"/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C25731">
              <w:rPr>
                <w:b/>
                <w:sz w:val="24"/>
                <w:szCs w:val="24"/>
                <w:lang w:val="ru-RU"/>
              </w:rPr>
              <w:t>Безвозмездные поступления</w:t>
            </w:r>
            <w:r w:rsidR="003C430D" w:rsidRPr="00C25731">
              <w:rPr>
                <w:b/>
                <w:sz w:val="24"/>
                <w:szCs w:val="24"/>
                <w:lang w:val="ru-RU"/>
              </w:rPr>
              <w:t>, всего</w:t>
            </w:r>
          </w:p>
          <w:p w:rsidR="0025236D" w:rsidRPr="00C25731" w:rsidRDefault="003C430D" w:rsidP="00F24EEB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>из них:</w:t>
            </w:r>
            <w:r w:rsidR="0025236D" w:rsidRPr="00C2573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25236D" w:rsidRPr="00C25731" w:rsidRDefault="00A23E6D" w:rsidP="00351D1C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142 663 655,57</w:t>
            </w:r>
          </w:p>
        </w:tc>
        <w:tc>
          <w:tcPr>
            <w:tcW w:w="1620" w:type="dxa"/>
            <w:vAlign w:val="center"/>
          </w:tcPr>
          <w:p w:rsidR="0025236D" w:rsidRPr="00C25731" w:rsidRDefault="00C25731" w:rsidP="00351D1C">
            <w:pPr>
              <w:jc w:val="center"/>
              <w:rPr>
                <w:b/>
                <w:spacing w:val="-4"/>
              </w:rPr>
            </w:pPr>
            <w:r w:rsidRPr="00C25731">
              <w:rPr>
                <w:b/>
                <w:spacing w:val="-4"/>
              </w:rPr>
              <w:t>15,0</w:t>
            </w:r>
          </w:p>
        </w:tc>
      </w:tr>
      <w:tr w:rsidR="00167EA0" w:rsidRPr="00C25731" w:rsidTr="00017CD8">
        <w:trPr>
          <w:trHeight w:val="230"/>
        </w:trPr>
        <w:tc>
          <w:tcPr>
            <w:tcW w:w="6120" w:type="dxa"/>
            <w:vAlign w:val="bottom"/>
          </w:tcPr>
          <w:p w:rsidR="00167EA0" w:rsidRPr="00C25731" w:rsidRDefault="00167EA0" w:rsidP="00227D75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>Безвозмездные поступления от других бюджетов бюджетной системы Российской Федерации, в том числе:</w:t>
            </w:r>
          </w:p>
        </w:tc>
        <w:tc>
          <w:tcPr>
            <w:tcW w:w="2160" w:type="dxa"/>
            <w:vAlign w:val="center"/>
          </w:tcPr>
          <w:p w:rsidR="00167EA0" w:rsidRPr="00C25731" w:rsidRDefault="00A23E6D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142 627 066,37</w:t>
            </w:r>
          </w:p>
        </w:tc>
        <w:tc>
          <w:tcPr>
            <w:tcW w:w="1620" w:type="dxa"/>
            <w:vAlign w:val="center"/>
          </w:tcPr>
          <w:p w:rsidR="00167EA0" w:rsidRPr="00C25731" w:rsidRDefault="00C25731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>15,</w:t>
            </w:r>
            <w:r w:rsidR="00A23E6D">
              <w:rPr>
                <w:sz w:val="24"/>
                <w:szCs w:val="24"/>
                <w:lang w:val="ru-RU"/>
              </w:rPr>
              <w:t>0</w:t>
            </w:r>
          </w:p>
        </w:tc>
      </w:tr>
      <w:tr w:rsidR="00F4591C" w:rsidRPr="00C25731" w:rsidTr="00017CD8">
        <w:trPr>
          <w:trHeight w:val="230"/>
        </w:trPr>
        <w:tc>
          <w:tcPr>
            <w:tcW w:w="6120" w:type="dxa"/>
            <w:vAlign w:val="bottom"/>
          </w:tcPr>
          <w:p w:rsidR="00F4591C" w:rsidRPr="00C25731" w:rsidRDefault="00D30E30" w:rsidP="00227D75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>- д</w:t>
            </w:r>
            <w:r w:rsidR="00B8298C" w:rsidRPr="00C25731">
              <w:rPr>
                <w:sz w:val="24"/>
                <w:szCs w:val="24"/>
                <w:lang w:val="ru-RU"/>
              </w:rPr>
              <w:t>отации</w:t>
            </w:r>
          </w:p>
        </w:tc>
        <w:tc>
          <w:tcPr>
            <w:tcW w:w="2160" w:type="dxa"/>
            <w:vAlign w:val="center"/>
          </w:tcPr>
          <w:p w:rsidR="00F4591C" w:rsidRPr="00C25731" w:rsidRDefault="00A23E6D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1 875 600,00</w:t>
            </w:r>
          </w:p>
        </w:tc>
        <w:tc>
          <w:tcPr>
            <w:tcW w:w="1620" w:type="dxa"/>
            <w:vAlign w:val="center"/>
          </w:tcPr>
          <w:p w:rsidR="00F4591C" w:rsidRPr="00C25731" w:rsidRDefault="00C25731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>25,0</w:t>
            </w:r>
          </w:p>
        </w:tc>
      </w:tr>
      <w:tr w:rsidR="00B8298C" w:rsidRPr="00C25731" w:rsidTr="00017CD8">
        <w:trPr>
          <w:trHeight w:val="230"/>
        </w:trPr>
        <w:tc>
          <w:tcPr>
            <w:tcW w:w="6120" w:type="dxa"/>
            <w:vAlign w:val="bottom"/>
          </w:tcPr>
          <w:p w:rsidR="00B8298C" w:rsidRPr="00C25731" w:rsidRDefault="00D30E30" w:rsidP="00227D75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>- с</w:t>
            </w:r>
            <w:r w:rsidR="00B8298C" w:rsidRPr="00C25731">
              <w:rPr>
                <w:sz w:val="24"/>
                <w:szCs w:val="24"/>
                <w:lang w:val="ru-RU"/>
              </w:rPr>
              <w:t>убсидии</w:t>
            </w:r>
          </w:p>
        </w:tc>
        <w:tc>
          <w:tcPr>
            <w:tcW w:w="2160" w:type="dxa"/>
            <w:vAlign w:val="center"/>
          </w:tcPr>
          <w:p w:rsidR="00B8298C" w:rsidRPr="00C25731" w:rsidRDefault="00A23E6D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9 129 219,14</w:t>
            </w:r>
          </w:p>
        </w:tc>
        <w:tc>
          <w:tcPr>
            <w:tcW w:w="1620" w:type="dxa"/>
            <w:vAlign w:val="center"/>
          </w:tcPr>
          <w:p w:rsidR="00B8298C" w:rsidRPr="00C25731" w:rsidRDefault="00A23E6D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C25731" w:rsidRPr="00C25731">
              <w:rPr>
                <w:sz w:val="24"/>
                <w:szCs w:val="24"/>
                <w:lang w:val="ru-RU"/>
              </w:rPr>
              <w:t>,4</w:t>
            </w:r>
          </w:p>
        </w:tc>
      </w:tr>
      <w:tr w:rsidR="00B8298C" w:rsidRPr="00C25731" w:rsidTr="00017CD8">
        <w:trPr>
          <w:trHeight w:val="230"/>
        </w:trPr>
        <w:tc>
          <w:tcPr>
            <w:tcW w:w="6120" w:type="dxa"/>
            <w:vAlign w:val="bottom"/>
          </w:tcPr>
          <w:p w:rsidR="00B8298C" w:rsidRPr="00C25731" w:rsidRDefault="00D30E30" w:rsidP="00227D75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>- с</w:t>
            </w:r>
            <w:r w:rsidR="00F64765" w:rsidRPr="00C25731">
              <w:rPr>
                <w:sz w:val="24"/>
                <w:szCs w:val="24"/>
                <w:lang w:val="ru-RU"/>
              </w:rPr>
              <w:t>убвенции</w:t>
            </w:r>
          </w:p>
        </w:tc>
        <w:tc>
          <w:tcPr>
            <w:tcW w:w="2160" w:type="dxa"/>
            <w:vAlign w:val="center"/>
          </w:tcPr>
          <w:p w:rsidR="00B8298C" w:rsidRPr="00C25731" w:rsidRDefault="00A23E6D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125 938 404,40</w:t>
            </w:r>
          </w:p>
        </w:tc>
        <w:tc>
          <w:tcPr>
            <w:tcW w:w="1620" w:type="dxa"/>
            <w:vAlign w:val="center"/>
          </w:tcPr>
          <w:p w:rsidR="00B8298C" w:rsidRPr="00C25731" w:rsidRDefault="00C25731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>18,</w:t>
            </w:r>
            <w:r w:rsidR="00A23E6D">
              <w:rPr>
                <w:sz w:val="24"/>
                <w:szCs w:val="24"/>
                <w:lang w:val="ru-RU"/>
              </w:rPr>
              <w:t>1</w:t>
            </w:r>
          </w:p>
        </w:tc>
      </w:tr>
      <w:tr w:rsidR="002926FA" w:rsidRPr="00C25731" w:rsidTr="00017CD8">
        <w:trPr>
          <w:trHeight w:val="230"/>
        </w:trPr>
        <w:tc>
          <w:tcPr>
            <w:tcW w:w="6120" w:type="dxa"/>
            <w:vAlign w:val="bottom"/>
          </w:tcPr>
          <w:p w:rsidR="002926FA" w:rsidRPr="00C25731" w:rsidRDefault="002926FA" w:rsidP="00227D75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>- иные межбюджетные трансферты</w:t>
            </w:r>
          </w:p>
        </w:tc>
        <w:tc>
          <w:tcPr>
            <w:tcW w:w="2160" w:type="dxa"/>
            <w:vAlign w:val="center"/>
          </w:tcPr>
          <w:p w:rsidR="002926FA" w:rsidRPr="00C25731" w:rsidRDefault="00A23E6D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5 683 842,83</w:t>
            </w:r>
          </w:p>
        </w:tc>
        <w:tc>
          <w:tcPr>
            <w:tcW w:w="1620" w:type="dxa"/>
            <w:vAlign w:val="center"/>
          </w:tcPr>
          <w:p w:rsidR="002926FA" w:rsidRPr="00C25731" w:rsidRDefault="00A23E6D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14,6</w:t>
            </w:r>
          </w:p>
        </w:tc>
      </w:tr>
      <w:tr w:rsidR="001C1BF5" w:rsidRPr="00C25731" w:rsidTr="00017CD8">
        <w:trPr>
          <w:trHeight w:val="230"/>
        </w:trPr>
        <w:tc>
          <w:tcPr>
            <w:tcW w:w="6120" w:type="dxa"/>
            <w:vAlign w:val="bottom"/>
          </w:tcPr>
          <w:p w:rsidR="001C1BF5" w:rsidRPr="00C25731" w:rsidRDefault="001C1BF5" w:rsidP="00227D75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160" w:type="dxa"/>
            <w:vAlign w:val="center"/>
          </w:tcPr>
          <w:p w:rsidR="001C1BF5" w:rsidRPr="00C25731" w:rsidRDefault="00A23E6D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83 246,95</w:t>
            </w:r>
          </w:p>
        </w:tc>
        <w:tc>
          <w:tcPr>
            <w:tcW w:w="1620" w:type="dxa"/>
            <w:vAlign w:val="center"/>
          </w:tcPr>
          <w:p w:rsidR="001C1BF5" w:rsidRPr="00C25731" w:rsidRDefault="00A23E6D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100,0</w:t>
            </w:r>
          </w:p>
        </w:tc>
      </w:tr>
      <w:tr w:rsidR="00AF2409" w:rsidRPr="00C25731" w:rsidTr="00017CD8">
        <w:trPr>
          <w:trHeight w:val="230"/>
        </w:trPr>
        <w:tc>
          <w:tcPr>
            <w:tcW w:w="6120" w:type="dxa"/>
            <w:vAlign w:val="bottom"/>
          </w:tcPr>
          <w:p w:rsidR="00AF2409" w:rsidRPr="00C25731" w:rsidRDefault="00AF2409" w:rsidP="00227D75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>Прочие безвозмездные поступления</w:t>
            </w:r>
          </w:p>
        </w:tc>
        <w:tc>
          <w:tcPr>
            <w:tcW w:w="2160" w:type="dxa"/>
            <w:vAlign w:val="center"/>
          </w:tcPr>
          <w:p w:rsidR="00AF2409" w:rsidRPr="00C25731" w:rsidRDefault="00A23E6D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43 330,02</w:t>
            </w:r>
          </w:p>
        </w:tc>
        <w:tc>
          <w:tcPr>
            <w:tcW w:w="1620" w:type="dxa"/>
            <w:vAlign w:val="center"/>
          </w:tcPr>
          <w:p w:rsidR="00AF2409" w:rsidRPr="00C25731" w:rsidRDefault="00A23E6D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56,5</w:t>
            </w:r>
          </w:p>
        </w:tc>
      </w:tr>
      <w:tr w:rsidR="00AF2409" w:rsidRPr="00C25731" w:rsidTr="00017CD8">
        <w:trPr>
          <w:trHeight w:val="230"/>
        </w:trPr>
        <w:tc>
          <w:tcPr>
            <w:tcW w:w="6120" w:type="dxa"/>
            <w:vAlign w:val="bottom"/>
          </w:tcPr>
          <w:p w:rsidR="00AF2409" w:rsidRPr="00C25731" w:rsidRDefault="00AF2409" w:rsidP="00A32DE6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 xml:space="preserve">Доходы </w:t>
            </w:r>
            <w:r w:rsidR="00A23E6D">
              <w:rPr>
                <w:sz w:val="24"/>
                <w:szCs w:val="24"/>
                <w:lang w:val="ru-RU"/>
              </w:rPr>
              <w:t xml:space="preserve">бюджета </w:t>
            </w:r>
            <w:r w:rsidRPr="00C25731">
              <w:rPr>
                <w:sz w:val="24"/>
                <w:szCs w:val="24"/>
                <w:lang w:val="ru-RU"/>
              </w:rPr>
              <w:t xml:space="preserve">от </w:t>
            </w:r>
            <w:r w:rsidR="00A32DE6" w:rsidRPr="00C25731">
              <w:rPr>
                <w:sz w:val="24"/>
                <w:szCs w:val="24"/>
                <w:lang w:val="ru-RU"/>
              </w:rPr>
              <w:t>в</w:t>
            </w:r>
            <w:r w:rsidRPr="00C25731">
              <w:rPr>
                <w:sz w:val="24"/>
                <w:szCs w:val="24"/>
                <w:lang w:val="ru-RU"/>
              </w:rPr>
              <w:t>озврат</w:t>
            </w:r>
            <w:r w:rsidR="00A32DE6" w:rsidRPr="00C25731">
              <w:rPr>
                <w:sz w:val="24"/>
                <w:szCs w:val="24"/>
                <w:lang w:val="ru-RU"/>
              </w:rPr>
              <w:t>а</w:t>
            </w:r>
            <w:r w:rsidRPr="00C25731">
              <w:rPr>
                <w:sz w:val="24"/>
                <w:szCs w:val="24"/>
                <w:lang w:val="ru-RU"/>
              </w:rPr>
              <w:t xml:space="preserve">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60" w:type="dxa"/>
            <w:vAlign w:val="center"/>
          </w:tcPr>
          <w:p w:rsidR="00AF2409" w:rsidRPr="00C25731" w:rsidRDefault="00A23E6D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10 840,34</w:t>
            </w:r>
          </w:p>
        </w:tc>
        <w:tc>
          <w:tcPr>
            <w:tcW w:w="1620" w:type="dxa"/>
            <w:vAlign w:val="center"/>
          </w:tcPr>
          <w:p w:rsidR="00AF2409" w:rsidRPr="00C25731" w:rsidRDefault="00A23E6D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2,2 раза</w:t>
            </w:r>
          </w:p>
        </w:tc>
      </w:tr>
      <w:tr w:rsidR="00F4591C" w:rsidRPr="00C25731" w:rsidTr="00017CD8">
        <w:trPr>
          <w:trHeight w:val="230"/>
        </w:trPr>
        <w:tc>
          <w:tcPr>
            <w:tcW w:w="6120" w:type="dxa"/>
            <w:vAlign w:val="bottom"/>
          </w:tcPr>
          <w:p w:rsidR="00F4591C" w:rsidRPr="00C25731" w:rsidRDefault="00F4591C" w:rsidP="00227D75">
            <w:pPr>
              <w:pStyle w:val="afb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60" w:type="dxa"/>
            <w:vAlign w:val="center"/>
          </w:tcPr>
          <w:p w:rsidR="00F4591C" w:rsidRPr="00C25731" w:rsidRDefault="00A32DE6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25731">
              <w:rPr>
                <w:sz w:val="24"/>
                <w:szCs w:val="24"/>
                <w:lang w:val="ru-RU"/>
              </w:rPr>
              <w:t xml:space="preserve">- </w:t>
            </w:r>
            <w:r w:rsidR="00A23E6D">
              <w:rPr>
                <w:sz w:val="24"/>
                <w:szCs w:val="24"/>
                <w:lang w:val="ru-RU"/>
              </w:rPr>
              <w:t>100 828,11</w:t>
            </w:r>
          </w:p>
        </w:tc>
        <w:tc>
          <w:tcPr>
            <w:tcW w:w="1620" w:type="dxa"/>
            <w:vAlign w:val="center"/>
          </w:tcPr>
          <w:p w:rsidR="00F4591C" w:rsidRPr="00C25731" w:rsidRDefault="00A23E6D" w:rsidP="00351D1C">
            <w:pPr>
              <w:pStyle w:val="afb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112,0</w:t>
            </w:r>
          </w:p>
        </w:tc>
      </w:tr>
      <w:tr w:rsidR="00F4591C" w:rsidRPr="00C25731" w:rsidTr="00017CD8">
        <w:trPr>
          <w:trHeight w:val="330"/>
        </w:trPr>
        <w:tc>
          <w:tcPr>
            <w:tcW w:w="6120" w:type="dxa"/>
            <w:vAlign w:val="bottom"/>
          </w:tcPr>
          <w:p w:rsidR="00F4591C" w:rsidRPr="00C25731" w:rsidRDefault="00F4591C" w:rsidP="00F24EEB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C25731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160" w:type="dxa"/>
            <w:vAlign w:val="center"/>
          </w:tcPr>
          <w:p w:rsidR="00F4591C" w:rsidRPr="00C25731" w:rsidRDefault="00A23E6D" w:rsidP="00351D1C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276 102 694,49</w:t>
            </w:r>
          </w:p>
        </w:tc>
        <w:tc>
          <w:tcPr>
            <w:tcW w:w="1620" w:type="dxa"/>
            <w:vAlign w:val="center"/>
          </w:tcPr>
          <w:p w:rsidR="00F4591C" w:rsidRPr="00C25731" w:rsidRDefault="00A23E6D" w:rsidP="00351D1C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17,1</w:t>
            </w:r>
          </w:p>
        </w:tc>
      </w:tr>
    </w:tbl>
    <w:p w:rsidR="00D50E1E" w:rsidRDefault="00D50E1E" w:rsidP="00304A5C">
      <w:pPr>
        <w:ind w:firstLine="709"/>
        <w:jc w:val="both"/>
        <w:rPr>
          <w:b/>
          <w:i/>
          <w:sz w:val="26"/>
          <w:szCs w:val="26"/>
        </w:rPr>
      </w:pPr>
    </w:p>
    <w:p w:rsidR="00ED2D1F" w:rsidRPr="00C25731" w:rsidRDefault="00481EFC" w:rsidP="00304A5C">
      <w:pPr>
        <w:ind w:firstLine="709"/>
        <w:jc w:val="both"/>
        <w:rPr>
          <w:b/>
          <w:i/>
          <w:sz w:val="26"/>
          <w:szCs w:val="26"/>
        </w:rPr>
      </w:pPr>
      <w:r w:rsidRPr="00C25731">
        <w:rPr>
          <w:b/>
          <w:i/>
          <w:sz w:val="26"/>
          <w:szCs w:val="26"/>
        </w:rPr>
        <w:t>Налоговые и неналоговые доходы</w:t>
      </w:r>
    </w:p>
    <w:p w:rsidR="00EA0E55" w:rsidRPr="0072411F" w:rsidRDefault="00041DA9" w:rsidP="003C67B3">
      <w:pPr>
        <w:spacing w:before="120"/>
        <w:ind w:firstLine="709"/>
        <w:jc w:val="both"/>
        <w:rPr>
          <w:sz w:val="26"/>
          <w:szCs w:val="26"/>
        </w:rPr>
      </w:pPr>
      <w:r w:rsidRPr="0072411F">
        <w:rPr>
          <w:sz w:val="26"/>
          <w:szCs w:val="26"/>
        </w:rPr>
        <w:t xml:space="preserve">За </w:t>
      </w:r>
      <w:r w:rsidR="00155F6E" w:rsidRPr="0072411F">
        <w:rPr>
          <w:sz w:val="26"/>
          <w:szCs w:val="26"/>
        </w:rPr>
        <w:t>1 квартал 20</w:t>
      </w:r>
      <w:r w:rsidR="00C25731" w:rsidRPr="0072411F">
        <w:rPr>
          <w:sz w:val="26"/>
          <w:szCs w:val="26"/>
        </w:rPr>
        <w:t>2</w:t>
      </w:r>
      <w:r w:rsidR="006B2A1D">
        <w:rPr>
          <w:sz w:val="26"/>
          <w:szCs w:val="26"/>
        </w:rPr>
        <w:t>1</w:t>
      </w:r>
      <w:r w:rsidR="00D40A6B" w:rsidRPr="0072411F">
        <w:rPr>
          <w:sz w:val="26"/>
          <w:szCs w:val="26"/>
        </w:rPr>
        <w:t xml:space="preserve"> года </w:t>
      </w:r>
      <w:r w:rsidR="00EA0E55" w:rsidRPr="0072411F">
        <w:rPr>
          <w:sz w:val="26"/>
          <w:szCs w:val="26"/>
        </w:rPr>
        <w:t>п</w:t>
      </w:r>
      <w:r w:rsidR="00D40A6B" w:rsidRPr="0072411F">
        <w:rPr>
          <w:sz w:val="26"/>
          <w:szCs w:val="26"/>
        </w:rPr>
        <w:t>оступ</w:t>
      </w:r>
      <w:r w:rsidR="00EA0E55" w:rsidRPr="0072411F">
        <w:rPr>
          <w:sz w:val="26"/>
          <w:szCs w:val="26"/>
        </w:rPr>
        <w:t>ление</w:t>
      </w:r>
      <w:r w:rsidR="00D40A6B" w:rsidRPr="0072411F">
        <w:rPr>
          <w:sz w:val="26"/>
          <w:szCs w:val="26"/>
        </w:rPr>
        <w:t xml:space="preserve"> </w:t>
      </w:r>
      <w:r w:rsidR="00CA7FA1" w:rsidRPr="0072411F">
        <w:rPr>
          <w:sz w:val="26"/>
          <w:szCs w:val="26"/>
        </w:rPr>
        <w:t>налоговых и неналоговых</w:t>
      </w:r>
      <w:r w:rsidR="00D40A6B" w:rsidRPr="0072411F">
        <w:rPr>
          <w:sz w:val="26"/>
          <w:szCs w:val="26"/>
        </w:rPr>
        <w:t xml:space="preserve"> доходов </w:t>
      </w:r>
      <w:r w:rsidR="00EA0E55" w:rsidRPr="0072411F">
        <w:rPr>
          <w:sz w:val="26"/>
          <w:szCs w:val="26"/>
        </w:rPr>
        <w:t xml:space="preserve">в бюджет муниципального образования город Алексин </w:t>
      </w:r>
      <w:r w:rsidR="008A128C" w:rsidRPr="0072411F">
        <w:rPr>
          <w:sz w:val="26"/>
          <w:szCs w:val="26"/>
        </w:rPr>
        <w:t xml:space="preserve">составило </w:t>
      </w:r>
      <w:r w:rsidR="00C25731" w:rsidRPr="0072411F">
        <w:rPr>
          <w:sz w:val="26"/>
          <w:szCs w:val="26"/>
        </w:rPr>
        <w:t>2</w:t>
      </w:r>
      <w:r w:rsidR="006B2A1D">
        <w:rPr>
          <w:sz w:val="26"/>
          <w:szCs w:val="26"/>
        </w:rPr>
        <w:t>0</w:t>
      </w:r>
      <w:r w:rsidR="00C25731" w:rsidRPr="0072411F">
        <w:rPr>
          <w:sz w:val="26"/>
          <w:szCs w:val="26"/>
        </w:rPr>
        <w:t>,0</w:t>
      </w:r>
      <w:r w:rsidR="008A128C" w:rsidRPr="0072411F">
        <w:rPr>
          <w:sz w:val="26"/>
          <w:szCs w:val="26"/>
        </w:rPr>
        <w:t>% от годового прогнозного показателя.</w:t>
      </w:r>
    </w:p>
    <w:p w:rsidR="00A672AE" w:rsidRPr="0072411F" w:rsidRDefault="00203785" w:rsidP="00D40A6B">
      <w:pPr>
        <w:ind w:firstLine="709"/>
        <w:jc w:val="both"/>
        <w:rPr>
          <w:sz w:val="26"/>
          <w:szCs w:val="26"/>
        </w:rPr>
      </w:pPr>
      <w:r w:rsidRPr="0072411F">
        <w:rPr>
          <w:sz w:val="26"/>
          <w:szCs w:val="26"/>
        </w:rPr>
        <w:t xml:space="preserve">Значительный уровень </w:t>
      </w:r>
      <w:r w:rsidR="00221C6D" w:rsidRPr="0072411F">
        <w:rPr>
          <w:sz w:val="26"/>
          <w:szCs w:val="26"/>
        </w:rPr>
        <w:t>исполнения</w:t>
      </w:r>
      <w:r w:rsidRPr="0072411F">
        <w:rPr>
          <w:sz w:val="26"/>
          <w:szCs w:val="26"/>
        </w:rPr>
        <w:t xml:space="preserve"> </w:t>
      </w:r>
      <w:r w:rsidR="00784D09" w:rsidRPr="0072411F">
        <w:rPr>
          <w:sz w:val="26"/>
          <w:szCs w:val="26"/>
        </w:rPr>
        <w:t xml:space="preserve"> </w:t>
      </w:r>
      <w:r w:rsidRPr="0072411F">
        <w:rPr>
          <w:sz w:val="26"/>
          <w:szCs w:val="26"/>
        </w:rPr>
        <w:t xml:space="preserve">наблюдается </w:t>
      </w:r>
      <w:r w:rsidR="00C85D7B" w:rsidRPr="0072411F">
        <w:rPr>
          <w:sz w:val="26"/>
          <w:szCs w:val="26"/>
        </w:rPr>
        <w:t>по</w:t>
      </w:r>
      <w:r w:rsidR="00221C6D" w:rsidRPr="0072411F">
        <w:rPr>
          <w:sz w:val="26"/>
          <w:szCs w:val="26"/>
        </w:rPr>
        <w:t xml:space="preserve"> доходам</w:t>
      </w:r>
      <w:r w:rsidR="00A672AE" w:rsidRPr="0072411F">
        <w:rPr>
          <w:sz w:val="26"/>
          <w:szCs w:val="26"/>
        </w:rPr>
        <w:t>:</w:t>
      </w:r>
    </w:p>
    <w:p w:rsidR="002A6D81" w:rsidRDefault="002A6D81" w:rsidP="00B74979">
      <w:pPr>
        <w:numPr>
          <w:ilvl w:val="0"/>
          <w:numId w:val="21"/>
        </w:numPr>
        <w:tabs>
          <w:tab w:val="clear" w:pos="1069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 w:rsidRPr="0072411F">
        <w:rPr>
          <w:sz w:val="26"/>
          <w:szCs w:val="26"/>
        </w:rPr>
        <w:t xml:space="preserve">от налога на </w:t>
      </w:r>
      <w:r w:rsidR="006B2A1D">
        <w:rPr>
          <w:sz w:val="26"/>
          <w:szCs w:val="26"/>
        </w:rPr>
        <w:t>совокупный доход</w:t>
      </w:r>
      <w:r w:rsidRPr="0072411F">
        <w:rPr>
          <w:sz w:val="26"/>
          <w:szCs w:val="26"/>
        </w:rPr>
        <w:t xml:space="preserve"> (</w:t>
      </w:r>
      <w:r w:rsidR="006B2A1D">
        <w:rPr>
          <w:sz w:val="26"/>
          <w:szCs w:val="26"/>
        </w:rPr>
        <w:t>31,8</w:t>
      </w:r>
      <w:r w:rsidRPr="0072411F">
        <w:rPr>
          <w:sz w:val="26"/>
          <w:szCs w:val="26"/>
        </w:rPr>
        <w:t>%)</w:t>
      </w:r>
      <w:r w:rsidR="00317579">
        <w:rPr>
          <w:sz w:val="26"/>
          <w:szCs w:val="26"/>
        </w:rPr>
        <w:t>. При этом поступления от налога, взимаемого в связи с применением упрощенной системы налогообложения</w:t>
      </w:r>
      <w:r w:rsidR="00351256">
        <w:rPr>
          <w:sz w:val="26"/>
          <w:szCs w:val="26"/>
        </w:rPr>
        <w:t>,</w:t>
      </w:r>
      <w:r w:rsidR="00317579">
        <w:rPr>
          <w:sz w:val="26"/>
          <w:szCs w:val="26"/>
        </w:rPr>
        <w:t xml:space="preserve"> сложились на уровне 27,5% от утвержденного на год плана; от единого налога на вмененный доход – 100,0%; единого сельскохозяйственного налога – 131,4%; поступления от налога, взимаемого в связи с применением патентной системы налогообложения – 22,3%</w:t>
      </w:r>
      <w:r w:rsidRPr="0072411F">
        <w:rPr>
          <w:sz w:val="26"/>
          <w:szCs w:val="26"/>
        </w:rPr>
        <w:t>;</w:t>
      </w:r>
    </w:p>
    <w:p w:rsidR="00317579" w:rsidRPr="0072411F" w:rsidRDefault="00317579" w:rsidP="00B74979">
      <w:pPr>
        <w:numPr>
          <w:ilvl w:val="0"/>
          <w:numId w:val="21"/>
        </w:numPr>
        <w:tabs>
          <w:tab w:val="clear" w:pos="1069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платежей при пользовании природными ресурсами </w:t>
      </w:r>
      <w:r w:rsidR="004A5AD3">
        <w:rPr>
          <w:sz w:val="26"/>
          <w:szCs w:val="26"/>
        </w:rPr>
        <w:t>(</w:t>
      </w:r>
      <w:r>
        <w:rPr>
          <w:sz w:val="26"/>
          <w:szCs w:val="26"/>
        </w:rPr>
        <w:t>74,3%</w:t>
      </w:r>
      <w:r w:rsidR="004A5AD3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4A5AD3" w:rsidRPr="0072411F" w:rsidRDefault="004A5AD3" w:rsidP="00B74979">
      <w:pPr>
        <w:numPr>
          <w:ilvl w:val="0"/>
          <w:numId w:val="21"/>
        </w:numPr>
        <w:tabs>
          <w:tab w:val="clear" w:pos="1069"/>
          <w:tab w:val="num" w:pos="0"/>
          <w:tab w:val="left" w:pos="1080"/>
        </w:tabs>
        <w:ind w:left="0" w:firstLine="720"/>
        <w:jc w:val="both"/>
        <w:rPr>
          <w:spacing w:val="-4"/>
          <w:sz w:val="26"/>
          <w:szCs w:val="26"/>
        </w:rPr>
      </w:pPr>
      <w:r w:rsidRPr="0072411F">
        <w:rPr>
          <w:sz w:val="26"/>
          <w:szCs w:val="26"/>
        </w:rPr>
        <w:t>от штрафов, санкций и возмещения ущерба (</w:t>
      </w:r>
      <w:r>
        <w:rPr>
          <w:sz w:val="26"/>
          <w:szCs w:val="26"/>
        </w:rPr>
        <w:t>66,3</w:t>
      </w:r>
      <w:r w:rsidRPr="0072411F">
        <w:rPr>
          <w:sz w:val="26"/>
          <w:szCs w:val="26"/>
        </w:rPr>
        <w:t>%)</w:t>
      </w:r>
      <w:r w:rsidR="00366FBE">
        <w:rPr>
          <w:sz w:val="26"/>
          <w:szCs w:val="26"/>
        </w:rPr>
        <w:t>. При этом административные штрафы, установленные Кодексом Российской Федерации об административных правонарушениях, поступили в объеме 52,3% от запланированных на год</w:t>
      </w:r>
      <w:r w:rsidR="00173D94">
        <w:rPr>
          <w:sz w:val="26"/>
          <w:szCs w:val="26"/>
        </w:rPr>
        <w:t>;</w:t>
      </w:r>
      <w:r w:rsidR="00366FBE">
        <w:rPr>
          <w:sz w:val="26"/>
          <w:szCs w:val="26"/>
        </w:rPr>
        <w:t xml:space="preserve"> штрафы, установленные Законами Тульской области – 116,8%</w:t>
      </w:r>
      <w:r w:rsidR="00173D94">
        <w:rPr>
          <w:sz w:val="26"/>
          <w:szCs w:val="26"/>
        </w:rPr>
        <w:t>;</w:t>
      </w:r>
      <w:r w:rsidR="00366FBE">
        <w:rPr>
          <w:sz w:val="26"/>
          <w:szCs w:val="26"/>
        </w:rPr>
        <w:t xml:space="preserve"> </w:t>
      </w:r>
      <w:r w:rsidR="00173D94">
        <w:rPr>
          <w:sz w:val="26"/>
          <w:szCs w:val="26"/>
        </w:rPr>
        <w:t>штрафы, пени, неустойки, уплаченные в соответствии с закон</w:t>
      </w:r>
      <w:r w:rsidR="006B3D21">
        <w:rPr>
          <w:sz w:val="26"/>
          <w:szCs w:val="26"/>
        </w:rPr>
        <w:t>ами</w:t>
      </w:r>
      <w:r w:rsidR="00173D94">
        <w:rPr>
          <w:sz w:val="26"/>
          <w:szCs w:val="26"/>
        </w:rPr>
        <w:t xml:space="preserve"> или договор</w:t>
      </w:r>
      <w:r w:rsidR="006B3D21">
        <w:rPr>
          <w:sz w:val="26"/>
          <w:szCs w:val="26"/>
        </w:rPr>
        <w:t>ами</w:t>
      </w:r>
      <w:r w:rsidR="00173D94">
        <w:rPr>
          <w:sz w:val="26"/>
          <w:szCs w:val="26"/>
        </w:rPr>
        <w:t xml:space="preserve"> – 85,7%; </w:t>
      </w:r>
      <w:r w:rsidR="00366FBE">
        <w:rPr>
          <w:sz w:val="26"/>
          <w:szCs w:val="26"/>
        </w:rPr>
        <w:t>платежи в целях возмещения причиненного ущерба (убытков) поступили на уровне 88,1% от годового плана</w:t>
      </w:r>
      <w:r w:rsidR="00173D94">
        <w:rPr>
          <w:sz w:val="26"/>
          <w:szCs w:val="26"/>
        </w:rPr>
        <w:t>;</w:t>
      </w:r>
      <w:r w:rsidR="00366FBE">
        <w:rPr>
          <w:sz w:val="26"/>
          <w:szCs w:val="26"/>
        </w:rPr>
        <w:t xml:space="preserve"> платежи, уплачиваемые в целях возмещения вреда – 51,2%;</w:t>
      </w:r>
      <w:r w:rsidRPr="0072411F">
        <w:rPr>
          <w:spacing w:val="-4"/>
          <w:sz w:val="26"/>
          <w:szCs w:val="26"/>
        </w:rPr>
        <w:t xml:space="preserve"> </w:t>
      </w:r>
      <w:r w:rsidRPr="0072411F">
        <w:rPr>
          <w:spacing w:val="-4"/>
          <w:sz w:val="26"/>
          <w:szCs w:val="26"/>
        </w:rPr>
        <w:tab/>
      </w:r>
    </w:p>
    <w:p w:rsidR="004A5AD3" w:rsidRDefault="0072411F" w:rsidP="00173D94">
      <w:pPr>
        <w:numPr>
          <w:ilvl w:val="0"/>
          <w:numId w:val="21"/>
        </w:numPr>
        <w:tabs>
          <w:tab w:val="clear" w:pos="1069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 w:rsidRPr="00EC01DC">
        <w:rPr>
          <w:sz w:val="26"/>
          <w:szCs w:val="26"/>
        </w:rPr>
        <w:t>от оказания платных услуг и компенсации затрат государства (</w:t>
      </w:r>
      <w:r w:rsidR="00317579">
        <w:rPr>
          <w:sz w:val="26"/>
          <w:szCs w:val="26"/>
        </w:rPr>
        <w:t>31,0</w:t>
      </w:r>
      <w:r w:rsidRPr="00EC01DC">
        <w:rPr>
          <w:sz w:val="26"/>
          <w:szCs w:val="26"/>
        </w:rPr>
        <w:t xml:space="preserve">%). </w:t>
      </w:r>
      <w:r w:rsidR="004A5AD3" w:rsidRPr="009661F8">
        <w:rPr>
          <w:sz w:val="26"/>
          <w:szCs w:val="26"/>
        </w:rPr>
        <w:t xml:space="preserve">Поступления от оказания услуг муниципальными учреждениями составили </w:t>
      </w:r>
      <w:r w:rsidR="004A5AD3">
        <w:rPr>
          <w:sz w:val="26"/>
          <w:szCs w:val="26"/>
        </w:rPr>
        <w:t>685 906,47</w:t>
      </w:r>
      <w:r w:rsidR="004A5AD3" w:rsidRPr="009661F8">
        <w:rPr>
          <w:sz w:val="26"/>
          <w:szCs w:val="26"/>
        </w:rPr>
        <w:t xml:space="preserve"> рубл</w:t>
      </w:r>
      <w:r w:rsidR="004A5AD3">
        <w:rPr>
          <w:sz w:val="26"/>
          <w:szCs w:val="26"/>
        </w:rPr>
        <w:t>я,</w:t>
      </w:r>
      <w:r w:rsidR="004A5AD3" w:rsidRPr="009661F8">
        <w:rPr>
          <w:sz w:val="26"/>
          <w:szCs w:val="26"/>
        </w:rPr>
        <w:t xml:space="preserve"> в том числе</w:t>
      </w:r>
      <w:r w:rsidR="004A5AD3">
        <w:rPr>
          <w:sz w:val="26"/>
          <w:szCs w:val="26"/>
        </w:rPr>
        <w:t>:</w:t>
      </w:r>
    </w:p>
    <w:p w:rsidR="004A5AD3" w:rsidRPr="00C301CA" w:rsidRDefault="004A5AD3" w:rsidP="004A5AD3">
      <w:pPr>
        <w:ind w:left="720"/>
        <w:jc w:val="both"/>
        <w:rPr>
          <w:i/>
          <w:sz w:val="26"/>
          <w:szCs w:val="26"/>
        </w:rPr>
      </w:pPr>
      <w:r w:rsidRPr="00C301CA">
        <w:rPr>
          <w:i/>
          <w:sz w:val="26"/>
          <w:szCs w:val="26"/>
        </w:rPr>
        <w:t xml:space="preserve"> - по приватизации жилого фонда</w:t>
      </w:r>
      <w:r>
        <w:rPr>
          <w:i/>
          <w:sz w:val="26"/>
          <w:szCs w:val="26"/>
        </w:rPr>
        <w:t xml:space="preserve"> комитетом имущественных и земельных отношений администрации города Алексина </w:t>
      </w:r>
      <w:r w:rsidRPr="00C301CA">
        <w:rPr>
          <w:i/>
          <w:sz w:val="26"/>
          <w:szCs w:val="26"/>
        </w:rPr>
        <w:t xml:space="preserve"> – </w:t>
      </w:r>
      <w:r>
        <w:rPr>
          <w:i/>
          <w:sz w:val="26"/>
          <w:szCs w:val="26"/>
        </w:rPr>
        <w:t>34 581,66</w:t>
      </w:r>
      <w:r w:rsidRPr="00C301CA">
        <w:rPr>
          <w:i/>
          <w:sz w:val="26"/>
          <w:szCs w:val="26"/>
        </w:rPr>
        <w:t xml:space="preserve"> рубл</w:t>
      </w:r>
      <w:r>
        <w:rPr>
          <w:i/>
          <w:sz w:val="26"/>
          <w:szCs w:val="26"/>
        </w:rPr>
        <w:t>я</w:t>
      </w:r>
      <w:r w:rsidRPr="00C301CA">
        <w:rPr>
          <w:i/>
          <w:sz w:val="26"/>
          <w:szCs w:val="26"/>
        </w:rPr>
        <w:t xml:space="preserve">; </w:t>
      </w:r>
    </w:p>
    <w:p w:rsidR="004A5AD3" w:rsidRPr="00C301CA" w:rsidRDefault="004A5AD3" w:rsidP="004A5AD3">
      <w:pPr>
        <w:ind w:left="720"/>
        <w:jc w:val="both"/>
        <w:rPr>
          <w:i/>
          <w:sz w:val="26"/>
          <w:szCs w:val="26"/>
        </w:rPr>
      </w:pPr>
      <w:r w:rsidRPr="00C301CA">
        <w:rPr>
          <w:i/>
          <w:sz w:val="26"/>
          <w:szCs w:val="26"/>
        </w:rPr>
        <w:t xml:space="preserve">- от платных услуг, оказываемых муниципальными учреждениями культуры, – </w:t>
      </w:r>
      <w:r>
        <w:rPr>
          <w:i/>
          <w:sz w:val="26"/>
          <w:szCs w:val="26"/>
        </w:rPr>
        <w:t>303 616,00</w:t>
      </w:r>
      <w:r w:rsidRPr="00C301CA">
        <w:rPr>
          <w:i/>
          <w:sz w:val="26"/>
          <w:szCs w:val="26"/>
        </w:rPr>
        <w:t xml:space="preserve"> рублей;</w:t>
      </w:r>
    </w:p>
    <w:p w:rsidR="004A5AD3" w:rsidRPr="00C301CA" w:rsidRDefault="004A5AD3" w:rsidP="004A5AD3">
      <w:pPr>
        <w:ind w:left="720"/>
        <w:jc w:val="both"/>
        <w:rPr>
          <w:i/>
          <w:sz w:val="26"/>
          <w:szCs w:val="26"/>
        </w:rPr>
      </w:pPr>
      <w:r w:rsidRPr="00C301CA">
        <w:rPr>
          <w:i/>
          <w:sz w:val="26"/>
          <w:szCs w:val="26"/>
        </w:rPr>
        <w:t xml:space="preserve">- от платных услуг МКУ «Муниципальный архив» муниципального образования город Алексин – </w:t>
      </w:r>
      <w:r>
        <w:rPr>
          <w:i/>
          <w:sz w:val="26"/>
          <w:szCs w:val="26"/>
        </w:rPr>
        <w:t xml:space="preserve">7 128,00 </w:t>
      </w:r>
      <w:r w:rsidRPr="00C301CA">
        <w:rPr>
          <w:i/>
          <w:sz w:val="26"/>
          <w:szCs w:val="26"/>
        </w:rPr>
        <w:t xml:space="preserve"> рублей;</w:t>
      </w:r>
    </w:p>
    <w:p w:rsidR="004A5AD3" w:rsidRPr="00C301CA" w:rsidRDefault="004A5AD3" w:rsidP="004A5AD3">
      <w:pPr>
        <w:ind w:left="720"/>
        <w:jc w:val="both"/>
        <w:rPr>
          <w:i/>
          <w:sz w:val="26"/>
          <w:szCs w:val="26"/>
        </w:rPr>
      </w:pPr>
      <w:r w:rsidRPr="00C301CA">
        <w:rPr>
          <w:i/>
          <w:sz w:val="26"/>
          <w:szCs w:val="26"/>
        </w:rPr>
        <w:t xml:space="preserve">- от </w:t>
      </w:r>
      <w:r w:rsidRPr="004A5AD3">
        <w:rPr>
          <w:bCs/>
          <w:i/>
          <w:sz w:val="27"/>
          <w:szCs w:val="27"/>
        </w:rPr>
        <w:t xml:space="preserve">оказания услуг </w:t>
      </w:r>
      <w:r w:rsidRPr="004A5AD3">
        <w:rPr>
          <w:i/>
          <w:sz w:val="27"/>
          <w:szCs w:val="27"/>
        </w:rPr>
        <w:t xml:space="preserve">по осуществлению строительного контроля за выполнением работ по капитальному ремонту общего имущества многоквартирных домов </w:t>
      </w:r>
      <w:r w:rsidRPr="004A5AD3">
        <w:rPr>
          <w:i/>
          <w:sz w:val="26"/>
          <w:szCs w:val="26"/>
        </w:rPr>
        <w:t>МКУ</w:t>
      </w:r>
      <w:r w:rsidRPr="00C301CA">
        <w:rPr>
          <w:i/>
          <w:sz w:val="26"/>
          <w:szCs w:val="26"/>
        </w:rPr>
        <w:t xml:space="preserve"> «Управление капитального строительства муниципального образования город Алексин» – </w:t>
      </w:r>
      <w:r>
        <w:rPr>
          <w:i/>
          <w:sz w:val="26"/>
          <w:szCs w:val="26"/>
        </w:rPr>
        <w:t>340 580,81</w:t>
      </w:r>
      <w:r w:rsidRPr="00C301CA">
        <w:rPr>
          <w:i/>
          <w:sz w:val="26"/>
          <w:szCs w:val="26"/>
        </w:rPr>
        <w:t xml:space="preserve"> рубл</w:t>
      </w:r>
      <w:r>
        <w:rPr>
          <w:i/>
          <w:sz w:val="26"/>
          <w:szCs w:val="26"/>
        </w:rPr>
        <w:t>я</w:t>
      </w:r>
      <w:r w:rsidRPr="00C301CA">
        <w:rPr>
          <w:i/>
          <w:sz w:val="26"/>
          <w:szCs w:val="26"/>
        </w:rPr>
        <w:t xml:space="preserve">. </w:t>
      </w:r>
    </w:p>
    <w:p w:rsidR="004A5AD3" w:rsidRPr="009661F8" w:rsidRDefault="004A5AD3" w:rsidP="004A5AD3">
      <w:pPr>
        <w:ind w:firstLine="709"/>
        <w:jc w:val="both"/>
        <w:rPr>
          <w:sz w:val="26"/>
          <w:szCs w:val="26"/>
        </w:rPr>
      </w:pPr>
      <w:r w:rsidRPr="009661F8">
        <w:rPr>
          <w:sz w:val="26"/>
          <w:szCs w:val="26"/>
        </w:rPr>
        <w:t xml:space="preserve">Доходы от компенсации затрат бюджета муниципального образования в отчетном периоде сложились в сумме </w:t>
      </w:r>
      <w:r>
        <w:rPr>
          <w:sz w:val="26"/>
          <w:szCs w:val="26"/>
        </w:rPr>
        <w:t>262 233,03</w:t>
      </w:r>
      <w:r w:rsidRPr="009661F8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9661F8">
        <w:rPr>
          <w:sz w:val="26"/>
          <w:szCs w:val="26"/>
        </w:rPr>
        <w:t xml:space="preserve"> за счет:</w:t>
      </w:r>
    </w:p>
    <w:p w:rsidR="004A5AD3" w:rsidRDefault="004A5AD3" w:rsidP="004A5AD3">
      <w:pPr>
        <w:ind w:left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возмещени</w:t>
      </w:r>
      <w:r w:rsidR="00351256">
        <w:rPr>
          <w:i/>
          <w:sz w:val="26"/>
          <w:szCs w:val="26"/>
        </w:rPr>
        <w:t>я</w:t>
      </w:r>
      <w:r>
        <w:rPr>
          <w:i/>
          <w:sz w:val="26"/>
          <w:szCs w:val="26"/>
        </w:rPr>
        <w:t xml:space="preserve"> родителями части стоимости путевок в детские загородные оздоровительные лагери – 162 162,00 рубл</w:t>
      </w:r>
      <w:r w:rsidR="00173D94">
        <w:rPr>
          <w:i/>
          <w:sz w:val="26"/>
          <w:szCs w:val="26"/>
        </w:rPr>
        <w:t>я</w:t>
      </w:r>
      <w:r>
        <w:rPr>
          <w:i/>
          <w:sz w:val="26"/>
          <w:szCs w:val="26"/>
        </w:rPr>
        <w:t>;</w:t>
      </w:r>
    </w:p>
    <w:p w:rsidR="004A5AD3" w:rsidRPr="00F60465" w:rsidRDefault="004A5AD3" w:rsidP="004A5AD3">
      <w:pPr>
        <w:ind w:left="720"/>
        <w:jc w:val="both"/>
        <w:rPr>
          <w:i/>
          <w:sz w:val="26"/>
          <w:szCs w:val="26"/>
        </w:rPr>
      </w:pPr>
      <w:r w:rsidRPr="00F60465">
        <w:rPr>
          <w:i/>
          <w:sz w:val="26"/>
          <w:szCs w:val="26"/>
        </w:rPr>
        <w:t xml:space="preserve">- компенсации судебных расходов </w:t>
      </w:r>
      <w:r w:rsidR="00F60465" w:rsidRPr="00F60465">
        <w:rPr>
          <w:i/>
          <w:sz w:val="26"/>
          <w:szCs w:val="26"/>
        </w:rPr>
        <w:t>на экспертизу</w:t>
      </w:r>
      <w:r w:rsidRPr="00F60465">
        <w:rPr>
          <w:i/>
          <w:sz w:val="26"/>
          <w:szCs w:val="26"/>
        </w:rPr>
        <w:t xml:space="preserve"> – </w:t>
      </w:r>
      <w:r w:rsidR="00F60465" w:rsidRPr="00F60465">
        <w:rPr>
          <w:i/>
          <w:sz w:val="26"/>
          <w:szCs w:val="26"/>
        </w:rPr>
        <w:t>110,51</w:t>
      </w:r>
      <w:r w:rsidRPr="00F60465">
        <w:rPr>
          <w:i/>
          <w:sz w:val="26"/>
          <w:szCs w:val="26"/>
        </w:rPr>
        <w:t xml:space="preserve"> рубл</w:t>
      </w:r>
      <w:r w:rsidR="00F60465" w:rsidRPr="00F60465">
        <w:rPr>
          <w:i/>
          <w:sz w:val="26"/>
          <w:szCs w:val="26"/>
        </w:rPr>
        <w:t>я</w:t>
      </w:r>
      <w:r w:rsidRPr="00F60465">
        <w:rPr>
          <w:i/>
          <w:sz w:val="26"/>
          <w:szCs w:val="26"/>
        </w:rPr>
        <w:t>;</w:t>
      </w:r>
    </w:p>
    <w:p w:rsidR="004A5AD3" w:rsidRPr="004A5AD3" w:rsidRDefault="004A5AD3" w:rsidP="004A5AD3">
      <w:pPr>
        <w:ind w:left="720"/>
        <w:jc w:val="both"/>
        <w:rPr>
          <w:i/>
          <w:sz w:val="26"/>
          <w:szCs w:val="26"/>
        </w:rPr>
      </w:pPr>
      <w:r w:rsidRPr="004A5AD3">
        <w:rPr>
          <w:i/>
          <w:sz w:val="26"/>
          <w:szCs w:val="26"/>
        </w:rPr>
        <w:t>- возмещения расходов на обучение при увольнении – 4 267,00 рублей;</w:t>
      </w:r>
    </w:p>
    <w:p w:rsidR="004A5AD3" w:rsidRPr="00F60465" w:rsidRDefault="004A5AD3" w:rsidP="004A5AD3">
      <w:pPr>
        <w:ind w:left="720"/>
        <w:jc w:val="both"/>
        <w:rPr>
          <w:i/>
          <w:sz w:val="26"/>
          <w:szCs w:val="26"/>
        </w:rPr>
      </w:pPr>
      <w:r w:rsidRPr="00F60465">
        <w:rPr>
          <w:i/>
          <w:sz w:val="26"/>
          <w:szCs w:val="26"/>
        </w:rPr>
        <w:t xml:space="preserve">- компенсации расходов за коммунальные услуги – </w:t>
      </w:r>
      <w:r w:rsidR="00F60465" w:rsidRPr="00F60465">
        <w:rPr>
          <w:i/>
          <w:sz w:val="26"/>
          <w:szCs w:val="26"/>
        </w:rPr>
        <w:t>59 826,11</w:t>
      </w:r>
      <w:r w:rsidRPr="00F60465">
        <w:rPr>
          <w:i/>
          <w:sz w:val="26"/>
          <w:szCs w:val="26"/>
        </w:rPr>
        <w:t xml:space="preserve"> рубл</w:t>
      </w:r>
      <w:r w:rsidR="00F60465" w:rsidRPr="00F60465">
        <w:rPr>
          <w:i/>
          <w:sz w:val="26"/>
          <w:szCs w:val="26"/>
        </w:rPr>
        <w:t>я</w:t>
      </w:r>
      <w:r w:rsidRPr="00F60465">
        <w:rPr>
          <w:i/>
          <w:sz w:val="26"/>
          <w:szCs w:val="26"/>
        </w:rPr>
        <w:t>;</w:t>
      </w:r>
    </w:p>
    <w:p w:rsidR="004A5AD3" w:rsidRDefault="004A5AD3" w:rsidP="004A5AD3">
      <w:pPr>
        <w:ind w:left="720"/>
        <w:jc w:val="both"/>
        <w:rPr>
          <w:i/>
          <w:sz w:val="26"/>
          <w:szCs w:val="26"/>
        </w:rPr>
      </w:pPr>
      <w:r w:rsidRPr="00F60465">
        <w:rPr>
          <w:i/>
          <w:sz w:val="26"/>
          <w:szCs w:val="26"/>
        </w:rPr>
        <w:t>- возврата дебиторской задолженности</w:t>
      </w:r>
      <w:r w:rsidRPr="00F60465">
        <w:rPr>
          <w:sz w:val="26"/>
          <w:szCs w:val="26"/>
        </w:rPr>
        <w:t xml:space="preserve"> </w:t>
      </w:r>
      <w:r w:rsidRPr="00F60465">
        <w:rPr>
          <w:i/>
          <w:sz w:val="26"/>
          <w:szCs w:val="26"/>
        </w:rPr>
        <w:t xml:space="preserve">по договорам оказания услуг – </w:t>
      </w:r>
      <w:r w:rsidR="00F60465" w:rsidRPr="00F60465">
        <w:rPr>
          <w:i/>
          <w:sz w:val="26"/>
          <w:szCs w:val="26"/>
        </w:rPr>
        <w:t>44 323,78</w:t>
      </w:r>
      <w:r w:rsidRPr="00F60465">
        <w:rPr>
          <w:i/>
          <w:sz w:val="26"/>
          <w:szCs w:val="26"/>
        </w:rPr>
        <w:t xml:space="preserve"> рубл</w:t>
      </w:r>
      <w:r w:rsidR="00F60465" w:rsidRPr="00F60465">
        <w:rPr>
          <w:i/>
          <w:sz w:val="26"/>
          <w:szCs w:val="26"/>
        </w:rPr>
        <w:t>я</w:t>
      </w:r>
      <w:r w:rsidRPr="00F60465">
        <w:rPr>
          <w:i/>
          <w:sz w:val="26"/>
          <w:szCs w:val="26"/>
        </w:rPr>
        <w:t>;</w:t>
      </w:r>
    </w:p>
    <w:p w:rsidR="00F60465" w:rsidRDefault="00F60465" w:rsidP="00F60465">
      <w:pPr>
        <w:ind w:left="720"/>
        <w:jc w:val="both"/>
        <w:rPr>
          <w:i/>
          <w:sz w:val="26"/>
          <w:szCs w:val="26"/>
        </w:rPr>
      </w:pPr>
      <w:r w:rsidRPr="00F60465">
        <w:rPr>
          <w:i/>
          <w:sz w:val="26"/>
          <w:szCs w:val="26"/>
        </w:rPr>
        <w:t>- возврата дебиторской задолженности</w:t>
      </w:r>
      <w:r w:rsidRPr="00F60465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Фондом капитального ремонта</w:t>
      </w:r>
      <w:r w:rsidRPr="00F60465">
        <w:rPr>
          <w:i/>
          <w:sz w:val="26"/>
          <w:szCs w:val="26"/>
        </w:rPr>
        <w:t xml:space="preserve"> – </w:t>
      </w:r>
      <w:r>
        <w:rPr>
          <w:i/>
          <w:sz w:val="26"/>
          <w:szCs w:val="26"/>
        </w:rPr>
        <w:t>427,06</w:t>
      </w:r>
      <w:r w:rsidRPr="00F60465">
        <w:rPr>
          <w:i/>
          <w:sz w:val="26"/>
          <w:szCs w:val="26"/>
        </w:rPr>
        <w:t xml:space="preserve"> рубля;</w:t>
      </w:r>
    </w:p>
    <w:p w:rsidR="00F60465" w:rsidRPr="00F60465" w:rsidRDefault="00F60465" w:rsidP="004A5AD3">
      <w:pPr>
        <w:ind w:left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уточнения ошибочно поступивших 31.12.2020 года доходов: - 8 883,43 рубля.</w:t>
      </w:r>
    </w:p>
    <w:p w:rsidR="00633C57" w:rsidRDefault="0004236F" w:rsidP="00F60465">
      <w:pPr>
        <w:spacing w:before="80"/>
        <w:ind w:firstLine="709"/>
        <w:jc w:val="both"/>
        <w:rPr>
          <w:sz w:val="26"/>
          <w:szCs w:val="26"/>
        </w:rPr>
      </w:pPr>
      <w:r w:rsidRPr="001E6BFA">
        <w:rPr>
          <w:sz w:val="26"/>
          <w:szCs w:val="26"/>
        </w:rPr>
        <w:t xml:space="preserve">Наиболее низкий уровень </w:t>
      </w:r>
      <w:r w:rsidR="005559F4" w:rsidRPr="001E6BFA">
        <w:rPr>
          <w:sz w:val="26"/>
          <w:szCs w:val="26"/>
        </w:rPr>
        <w:t>исполнения</w:t>
      </w:r>
      <w:r w:rsidRPr="001E6BFA">
        <w:rPr>
          <w:sz w:val="26"/>
          <w:szCs w:val="26"/>
        </w:rPr>
        <w:t xml:space="preserve"> доходов </w:t>
      </w:r>
      <w:r w:rsidR="00BD1B83" w:rsidRPr="001E6BFA">
        <w:rPr>
          <w:sz w:val="26"/>
          <w:szCs w:val="26"/>
        </w:rPr>
        <w:t xml:space="preserve">за </w:t>
      </w:r>
      <w:r w:rsidR="00277FC2" w:rsidRPr="001E6BFA">
        <w:rPr>
          <w:sz w:val="26"/>
          <w:szCs w:val="26"/>
        </w:rPr>
        <w:t>1 квартал 20</w:t>
      </w:r>
      <w:r w:rsidR="00F23979" w:rsidRPr="001E6BFA">
        <w:rPr>
          <w:sz w:val="26"/>
          <w:szCs w:val="26"/>
        </w:rPr>
        <w:t>2</w:t>
      </w:r>
      <w:r w:rsidR="00F60465">
        <w:rPr>
          <w:sz w:val="26"/>
          <w:szCs w:val="26"/>
        </w:rPr>
        <w:t>1</w:t>
      </w:r>
      <w:r w:rsidR="004F2169" w:rsidRPr="001E6BFA">
        <w:rPr>
          <w:sz w:val="26"/>
          <w:szCs w:val="26"/>
        </w:rPr>
        <w:t xml:space="preserve"> года </w:t>
      </w:r>
      <w:r w:rsidRPr="001E6BFA">
        <w:rPr>
          <w:sz w:val="26"/>
          <w:szCs w:val="26"/>
        </w:rPr>
        <w:t xml:space="preserve">сложился по </w:t>
      </w:r>
      <w:r w:rsidR="005559F4" w:rsidRPr="001E6BFA">
        <w:rPr>
          <w:sz w:val="26"/>
          <w:szCs w:val="26"/>
        </w:rPr>
        <w:t>поступлению</w:t>
      </w:r>
      <w:r w:rsidR="00633C57">
        <w:rPr>
          <w:sz w:val="26"/>
          <w:szCs w:val="26"/>
        </w:rPr>
        <w:t>:</w:t>
      </w:r>
    </w:p>
    <w:p w:rsidR="00633C57" w:rsidRDefault="00633C57" w:rsidP="00633C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земельного налога с организаций (3,4%) в связи с возвратом администратором доходов (</w:t>
      </w:r>
      <w:r w:rsidRPr="00BD288F">
        <w:rPr>
          <w:sz w:val="26"/>
          <w:szCs w:val="26"/>
        </w:rPr>
        <w:t>Управлени</w:t>
      </w:r>
      <w:r>
        <w:rPr>
          <w:sz w:val="26"/>
          <w:szCs w:val="26"/>
        </w:rPr>
        <w:t>ем</w:t>
      </w:r>
      <w:r w:rsidRPr="00BD288F">
        <w:rPr>
          <w:sz w:val="26"/>
          <w:szCs w:val="26"/>
        </w:rPr>
        <w:t xml:space="preserve"> Федеральной налоговой службы по Тульской области</w:t>
      </w:r>
      <w:r>
        <w:rPr>
          <w:sz w:val="26"/>
          <w:szCs w:val="26"/>
        </w:rPr>
        <w:t>) значительной суммы ранее поступивших платежей на основании решений суда о</w:t>
      </w:r>
      <w:r w:rsidR="00351256">
        <w:rPr>
          <w:sz w:val="26"/>
          <w:szCs w:val="26"/>
        </w:rPr>
        <w:t>б</w:t>
      </w:r>
      <w:r>
        <w:rPr>
          <w:sz w:val="26"/>
          <w:szCs w:val="26"/>
        </w:rPr>
        <w:t xml:space="preserve"> </w:t>
      </w:r>
      <w:r w:rsidR="00351256">
        <w:rPr>
          <w:sz w:val="26"/>
          <w:szCs w:val="26"/>
        </w:rPr>
        <w:t>уменьшении</w:t>
      </w:r>
      <w:r>
        <w:rPr>
          <w:sz w:val="26"/>
          <w:szCs w:val="26"/>
        </w:rPr>
        <w:t xml:space="preserve"> кадастровой стоимости земельных участков;</w:t>
      </w:r>
    </w:p>
    <w:p w:rsidR="00454A51" w:rsidRDefault="002E0121" w:rsidP="00633C57">
      <w:pPr>
        <w:ind w:firstLine="709"/>
        <w:jc w:val="both"/>
      </w:pPr>
      <w:r w:rsidRPr="002E0121">
        <w:t xml:space="preserve"> </w:t>
      </w:r>
      <w:r w:rsidR="00633C57">
        <w:t xml:space="preserve">- </w:t>
      </w:r>
      <w:r w:rsidR="00930109" w:rsidRPr="001E6BFA">
        <w:rPr>
          <w:sz w:val="26"/>
          <w:szCs w:val="26"/>
        </w:rPr>
        <w:t>налогов, где налогоплательщиками выступают физические лица: налога на имущество физических лиц (</w:t>
      </w:r>
      <w:r w:rsidR="00633C57">
        <w:rPr>
          <w:sz w:val="26"/>
          <w:szCs w:val="26"/>
        </w:rPr>
        <w:t>5,1</w:t>
      </w:r>
      <w:r w:rsidR="00930109" w:rsidRPr="001E6BFA">
        <w:rPr>
          <w:sz w:val="26"/>
          <w:szCs w:val="26"/>
        </w:rPr>
        <w:t>%)</w:t>
      </w:r>
      <w:r w:rsidR="00277FC2" w:rsidRPr="001E6BFA">
        <w:rPr>
          <w:sz w:val="26"/>
          <w:szCs w:val="26"/>
        </w:rPr>
        <w:t xml:space="preserve"> </w:t>
      </w:r>
      <w:r w:rsidR="005649CB" w:rsidRPr="001E6BFA">
        <w:rPr>
          <w:sz w:val="26"/>
          <w:szCs w:val="26"/>
        </w:rPr>
        <w:t>и земельного налога с физических лиц (</w:t>
      </w:r>
      <w:r w:rsidR="00633C57">
        <w:rPr>
          <w:sz w:val="26"/>
          <w:szCs w:val="26"/>
        </w:rPr>
        <w:t>8,2</w:t>
      </w:r>
      <w:r w:rsidR="005649CB" w:rsidRPr="001E6BFA">
        <w:rPr>
          <w:sz w:val="26"/>
          <w:szCs w:val="26"/>
        </w:rPr>
        <w:t>%)</w:t>
      </w:r>
      <w:r w:rsidR="002D0FFF" w:rsidRPr="001E6BFA">
        <w:rPr>
          <w:sz w:val="26"/>
          <w:szCs w:val="26"/>
        </w:rPr>
        <w:t xml:space="preserve"> в связи со сроками </w:t>
      </w:r>
      <w:r w:rsidR="00367E32" w:rsidRPr="001E6BFA">
        <w:rPr>
          <w:sz w:val="26"/>
          <w:szCs w:val="26"/>
        </w:rPr>
        <w:t xml:space="preserve">начисления и </w:t>
      </w:r>
      <w:r w:rsidR="002D0FFF" w:rsidRPr="001E6BFA">
        <w:rPr>
          <w:sz w:val="26"/>
          <w:szCs w:val="26"/>
        </w:rPr>
        <w:t>уплаты данных налогов во втором полугодии</w:t>
      </w:r>
      <w:r w:rsidR="00D40103" w:rsidRPr="001E6BFA">
        <w:rPr>
          <w:sz w:val="26"/>
          <w:szCs w:val="26"/>
        </w:rPr>
        <w:t xml:space="preserve">. </w:t>
      </w:r>
      <w:r w:rsidR="00D40103" w:rsidRPr="008571DD">
        <w:rPr>
          <w:sz w:val="26"/>
          <w:szCs w:val="26"/>
        </w:rPr>
        <w:t>Поступившие доходы – недоимка по итогам 20</w:t>
      </w:r>
      <w:r w:rsidR="00633C57">
        <w:rPr>
          <w:sz w:val="26"/>
          <w:szCs w:val="26"/>
        </w:rPr>
        <w:t>20</w:t>
      </w:r>
      <w:r w:rsidR="00D40103" w:rsidRPr="008571DD">
        <w:rPr>
          <w:sz w:val="26"/>
          <w:szCs w:val="26"/>
        </w:rPr>
        <w:t xml:space="preserve"> года</w:t>
      </w:r>
      <w:r w:rsidR="00D36190" w:rsidRPr="008571DD">
        <w:rPr>
          <w:sz w:val="26"/>
          <w:szCs w:val="26"/>
        </w:rPr>
        <w:t>.</w:t>
      </w:r>
      <w:r w:rsidRPr="008571DD">
        <w:t xml:space="preserve"> </w:t>
      </w:r>
    </w:p>
    <w:p w:rsidR="00A34C70" w:rsidRDefault="00A34C70" w:rsidP="00D36190">
      <w:pPr>
        <w:spacing w:before="120"/>
        <w:ind w:firstLine="709"/>
        <w:jc w:val="both"/>
        <w:rPr>
          <w:sz w:val="26"/>
          <w:szCs w:val="26"/>
        </w:rPr>
      </w:pPr>
      <w:r w:rsidRPr="009559EB">
        <w:rPr>
          <w:sz w:val="26"/>
          <w:szCs w:val="26"/>
        </w:rPr>
        <w:t xml:space="preserve">Исполнение по остальным видам </w:t>
      </w:r>
      <w:r w:rsidR="00633C57">
        <w:rPr>
          <w:sz w:val="26"/>
          <w:szCs w:val="26"/>
        </w:rPr>
        <w:t xml:space="preserve">налоговых и неналоговых </w:t>
      </w:r>
      <w:r w:rsidRPr="009559EB">
        <w:rPr>
          <w:sz w:val="26"/>
          <w:szCs w:val="26"/>
        </w:rPr>
        <w:t xml:space="preserve">доходов в отчетном периоде сложилось на достаточном уровне: от </w:t>
      </w:r>
      <w:r w:rsidR="00633C57">
        <w:rPr>
          <w:sz w:val="26"/>
          <w:szCs w:val="26"/>
        </w:rPr>
        <w:t>20,0</w:t>
      </w:r>
      <w:r w:rsidRPr="009559EB">
        <w:rPr>
          <w:sz w:val="26"/>
          <w:szCs w:val="26"/>
        </w:rPr>
        <w:t xml:space="preserve">% до </w:t>
      </w:r>
      <w:r w:rsidR="00633C57">
        <w:rPr>
          <w:sz w:val="26"/>
          <w:szCs w:val="26"/>
        </w:rPr>
        <w:t>30,0</w:t>
      </w:r>
      <w:r w:rsidRPr="009559EB">
        <w:rPr>
          <w:sz w:val="26"/>
          <w:szCs w:val="26"/>
        </w:rPr>
        <w:t>%.</w:t>
      </w:r>
    </w:p>
    <w:p w:rsidR="00DE5F0E" w:rsidRDefault="00DE5F0E" w:rsidP="00D36190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Следует отметить, что в 1 квартале текущего года в бюджет муниципального образования поступили доходы в сумме 32,60 рубля, </w:t>
      </w:r>
      <w:r w:rsidR="00AD42DA">
        <w:rPr>
          <w:sz w:val="26"/>
          <w:szCs w:val="26"/>
        </w:rPr>
        <w:t>неучтенные планом</w:t>
      </w:r>
      <w:r w:rsidR="00F54A42">
        <w:rPr>
          <w:sz w:val="26"/>
          <w:szCs w:val="26"/>
        </w:rPr>
        <w:t>,</w:t>
      </w:r>
      <w:r w:rsidR="00AD42DA">
        <w:rPr>
          <w:sz w:val="26"/>
          <w:szCs w:val="26"/>
        </w:rPr>
        <w:t xml:space="preserve"> – платежи по отмененным местным налогам и сборам. </w:t>
      </w:r>
    </w:p>
    <w:p w:rsidR="00AD42DA" w:rsidRDefault="00AD42DA" w:rsidP="00AD42DA">
      <w:pPr>
        <w:tabs>
          <w:tab w:val="left" w:pos="1560"/>
        </w:tabs>
        <w:ind w:firstLine="720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Кроме того,</w:t>
      </w:r>
      <w:r w:rsidRPr="00AD42DA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31.12.2020 года в бюджет поступили</w:t>
      </w:r>
      <w:r w:rsidRPr="002412FB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денежные средства</w:t>
      </w:r>
      <w:r w:rsidRPr="002412FB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в сумме 46,92</w:t>
      </w:r>
      <w:r w:rsidRPr="00E1151A">
        <w:rPr>
          <w:spacing w:val="-4"/>
          <w:sz w:val="26"/>
          <w:szCs w:val="26"/>
        </w:rPr>
        <w:t xml:space="preserve"> рубл</w:t>
      </w:r>
      <w:r>
        <w:rPr>
          <w:spacing w:val="-4"/>
          <w:sz w:val="26"/>
          <w:szCs w:val="26"/>
        </w:rPr>
        <w:t>я по главному администратору доходов - администрации муниципального образования</w:t>
      </w:r>
      <w:r w:rsidR="00F54A42">
        <w:rPr>
          <w:spacing w:val="-4"/>
          <w:sz w:val="26"/>
          <w:szCs w:val="26"/>
        </w:rPr>
        <w:t xml:space="preserve"> город Алексин</w:t>
      </w:r>
      <w:r>
        <w:rPr>
          <w:spacing w:val="-4"/>
          <w:sz w:val="26"/>
          <w:szCs w:val="26"/>
        </w:rPr>
        <w:t>, зачисленные</w:t>
      </w:r>
      <w:r w:rsidR="00F54A42">
        <w:rPr>
          <w:spacing w:val="-4"/>
          <w:sz w:val="26"/>
          <w:szCs w:val="26"/>
        </w:rPr>
        <w:t xml:space="preserve"> 12.01.2021 года</w:t>
      </w:r>
      <w:r>
        <w:rPr>
          <w:spacing w:val="-4"/>
          <w:sz w:val="26"/>
          <w:szCs w:val="26"/>
        </w:rPr>
        <w:t xml:space="preserve"> как невыясненные</w:t>
      </w:r>
      <w:r w:rsidR="00F54A42">
        <w:rPr>
          <w:spacing w:val="-4"/>
          <w:sz w:val="26"/>
          <w:szCs w:val="26"/>
        </w:rPr>
        <w:t>.</w:t>
      </w:r>
      <w:r>
        <w:rPr>
          <w:spacing w:val="-4"/>
          <w:sz w:val="26"/>
          <w:szCs w:val="26"/>
        </w:rPr>
        <w:t xml:space="preserve"> 22 января </w:t>
      </w:r>
      <w:r w:rsidRPr="0030288E">
        <w:rPr>
          <w:spacing w:val="-4"/>
          <w:sz w:val="26"/>
          <w:szCs w:val="26"/>
        </w:rPr>
        <w:t>20</w:t>
      </w:r>
      <w:r w:rsidR="00F54A42">
        <w:rPr>
          <w:spacing w:val="-4"/>
          <w:sz w:val="26"/>
          <w:szCs w:val="26"/>
        </w:rPr>
        <w:t>21</w:t>
      </w:r>
      <w:r>
        <w:rPr>
          <w:spacing w:val="-4"/>
          <w:sz w:val="26"/>
          <w:szCs w:val="26"/>
        </w:rPr>
        <w:t xml:space="preserve"> года </w:t>
      </w:r>
      <w:r w:rsidR="00F54A42">
        <w:rPr>
          <w:spacing w:val="-4"/>
          <w:sz w:val="26"/>
          <w:szCs w:val="26"/>
        </w:rPr>
        <w:t xml:space="preserve">данные доходы </w:t>
      </w:r>
      <w:r>
        <w:rPr>
          <w:spacing w:val="-4"/>
          <w:sz w:val="26"/>
          <w:szCs w:val="26"/>
        </w:rPr>
        <w:t>были уточнены в соответствии с кодом бюджетной классификации.</w:t>
      </w:r>
    </w:p>
    <w:p w:rsidR="00AD42DA" w:rsidRDefault="00AD42DA" w:rsidP="00AD42DA">
      <w:pPr>
        <w:ind w:firstLine="709"/>
        <w:jc w:val="both"/>
        <w:rPr>
          <w:sz w:val="26"/>
          <w:szCs w:val="26"/>
        </w:rPr>
      </w:pPr>
    </w:p>
    <w:p w:rsidR="00681FE5" w:rsidRPr="002E0121" w:rsidRDefault="00681FE5" w:rsidP="00304A5C">
      <w:pPr>
        <w:pStyle w:val="31"/>
        <w:spacing w:after="0"/>
        <w:ind w:left="0" w:firstLine="709"/>
        <w:rPr>
          <w:b/>
          <w:i/>
          <w:iCs/>
          <w:spacing w:val="-4"/>
          <w:sz w:val="26"/>
          <w:szCs w:val="26"/>
        </w:rPr>
      </w:pPr>
      <w:r w:rsidRPr="002E0121">
        <w:rPr>
          <w:b/>
          <w:i/>
          <w:iCs/>
          <w:spacing w:val="-4"/>
          <w:sz w:val="26"/>
          <w:szCs w:val="26"/>
        </w:rPr>
        <w:t xml:space="preserve">Безвозмездные поступления </w:t>
      </w:r>
    </w:p>
    <w:p w:rsidR="00C25247" w:rsidRPr="00A07D8D" w:rsidRDefault="00C81866" w:rsidP="00EC206C">
      <w:pPr>
        <w:spacing w:before="120"/>
        <w:ind w:firstLine="709"/>
        <w:jc w:val="both"/>
        <w:rPr>
          <w:spacing w:val="-4"/>
          <w:sz w:val="26"/>
          <w:szCs w:val="26"/>
        </w:rPr>
      </w:pPr>
      <w:r w:rsidRPr="00A07D8D">
        <w:rPr>
          <w:spacing w:val="-4"/>
          <w:sz w:val="26"/>
          <w:szCs w:val="26"/>
        </w:rPr>
        <w:t xml:space="preserve">За </w:t>
      </w:r>
      <w:r w:rsidR="004F11D8" w:rsidRPr="00A07D8D">
        <w:rPr>
          <w:spacing w:val="-4"/>
          <w:sz w:val="26"/>
          <w:szCs w:val="26"/>
        </w:rPr>
        <w:t>1 квартал 20</w:t>
      </w:r>
      <w:r w:rsidR="002E0121" w:rsidRPr="00A07D8D">
        <w:rPr>
          <w:spacing w:val="-4"/>
          <w:sz w:val="26"/>
          <w:szCs w:val="26"/>
        </w:rPr>
        <w:t>2</w:t>
      </w:r>
      <w:r w:rsidR="00366FBE">
        <w:rPr>
          <w:spacing w:val="-4"/>
          <w:sz w:val="26"/>
          <w:szCs w:val="26"/>
        </w:rPr>
        <w:t>1</w:t>
      </w:r>
      <w:r w:rsidR="00C25247" w:rsidRPr="00A07D8D">
        <w:rPr>
          <w:spacing w:val="-4"/>
          <w:sz w:val="26"/>
          <w:szCs w:val="26"/>
        </w:rPr>
        <w:t xml:space="preserve"> года безвозмездные поступления в бюджет муниципального образования составили </w:t>
      </w:r>
      <w:r w:rsidR="00366FBE">
        <w:rPr>
          <w:spacing w:val="-4"/>
          <w:sz w:val="26"/>
          <w:szCs w:val="26"/>
        </w:rPr>
        <w:t>142 663 655,57</w:t>
      </w:r>
      <w:r w:rsidR="00C25247" w:rsidRPr="00A07D8D">
        <w:rPr>
          <w:spacing w:val="-4"/>
          <w:sz w:val="26"/>
          <w:szCs w:val="26"/>
        </w:rPr>
        <w:t xml:space="preserve"> рубл</w:t>
      </w:r>
      <w:r w:rsidR="00366FBE">
        <w:rPr>
          <w:spacing w:val="-4"/>
          <w:sz w:val="26"/>
          <w:szCs w:val="26"/>
        </w:rPr>
        <w:t>я</w:t>
      </w:r>
      <w:r w:rsidR="00C25247" w:rsidRPr="00A07D8D">
        <w:rPr>
          <w:spacing w:val="-4"/>
          <w:sz w:val="26"/>
          <w:szCs w:val="26"/>
        </w:rPr>
        <w:t xml:space="preserve"> или </w:t>
      </w:r>
      <w:r w:rsidR="002E0121" w:rsidRPr="00A07D8D">
        <w:rPr>
          <w:spacing w:val="-4"/>
          <w:sz w:val="26"/>
          <w:szCs w:val="26"/>
        </w:rPr>
        <w:t>15,0</w:t>
      </w:r>
      <w:r w:rsidR="00C25247" w:rsidRPr="00A07D8D">
        <w:rPr>
          <w:spacing w:val="-4"/>
          <w:sz w:val="26"/>
          <w:szCs w:val="26"/>
        </w:rPr>
        <w:t>% к показателю 20</w:t>
      </w:r>
      <w:r w:rsidR="002E0121" w:rsidRPr="00A07D8D">
        <w:rPr>
          <w:spacing w:val="-4"/>
          <w:sz w:val="26"/>
          <w:szCs w:val="26"/>
        </w:rPr>
        <w:t>2</w:t>
      </w:r>
      <w:r w:rsidR="00366FBE">
        <w:rPr>
          <w:spacing w:val="-4"/>
          <w:sz w:val="26"/>
          <w:szCs w:val="26"/>
        </w:rPr>
        <w:t>1</w:t>
      </w:r>
      <w:r w:rsidR="00C25247" w:rsidRPr="00A07D8D">
        <w:rPr>
          <w:spacing w:val="-4"/>
          <w:sz w:val="26"/>
          <w:szCs w:val="26"/>
        </w:rPr>
        <w:t xml:space="preserve"> года, отраженному в Отчете.</w:t>
      </w:r>
    </w:p>
    <w:p w:rsidR="00D90A33" w:rsidRPr="00A07D8D" w:rsidRDefault="00BD61F1" w:rsidP="002F786F">
      <w:pPr>
        <w:spacing w:before="120"/>
        <w:ind w:firstLine="709"/>
        <w:jc w:val="both"/>
        <w:rPr>
          <w:spacing w:val="-4"/>
          <w:sz w:val="26"/>
          <w:szCs w:val="26"/>
        </w:rPr>
      </w:pPr>
      <w:r w:rsidRPr="00A07D8D">
        <w:rPr>
          <w:spacing w:val="-4"/>
          <w:sz w:val="26"/>
          <w:szCs w:val="26"/>
        </w:rPr>
        <w:t>В соответствии с Отчетом, о</w:t>
      </w:r>
      <w:r w:rsidR="008F2BBD" w:rsidRPr="00A07D8D">
        <w:rPr>
          <w:spacing w:val="-4"/>
          <w:sz w:val="26"/>
          <w:szCs w:val="26"/>
        </w:rPr>
        <w:t xml:space="preserve">бъем </w:t>
      </w:r>
      <w:r w:rsidR="008F2BBD" w:rsidRPr="00A07D8D">
        <w:rPr>
          <w:b/>
          <w:i/>
          <w:spacing w:val="-4"/>
          <w:sz w:val="26"/>
          <w:szCs w:val="26"/>
        </w:rPr>
        <w:t>дотаци</w:t>
      </w:r>
      <w:r w:rsidR="00B245E6" w:rsidRPr="00A07D8D">
        <w:rPr>
          <w:b/>
          <w:i/>
          <w:spacing w:val="-4"/>
          <w:sz w:val="26"/>
          <w:szCs w:val="26"/>
        </w:rPr>
        <w:t>й</w:t>
      </w:r>
      <w:r w:rsidR="008F2BBD" w:rsidRPr="00A07D8D">
        <w:rPr>
          <w:spacing w:val="-4"/>
          <w:sz w:val="26"/>
          <w:szCs w:val="26"/>
        </w:rPr>
        <w:t xml:space="preserve"> из бюджета Тульской области</w:t>
      </w:r>
      <w:r w:rsidR="00196160" w:rsidRPr="00A07D8D">
        <w:rPr>
          <w:spacing w:val="-4"/>
          <w:sz w:val="26"/>
          <w:szCs w:val="26"/>
        </w:rPr>
        <w:t xml:space="preserve"> составил </w:t>
      </w:r>
      <w:r w:rsidR="00366FBE">
        <w:rPr>
          <w:spacing w:val="-4"/>
          <w:sz w:val="26"/>
          <w:szCs w:val="26"/>
        </w:rPr>
        <w:t>1 875 000,00</w:t>
      </w:r>
      <w:r w:rsidR="00196160" w:rsidRPr="00A07D8D">
        <w:rPr>
          <w:spacing w:val="-4"/>
          <w:sz w:val="26"/>
          <w:szCs w:val="26"/>
        </w:rPr>
        <w:t xml:space="preserve"> рублей</w:t>
      </w:r>
      <w:r w:rsidR="00C55C7F" w:rsidRPr="00A07D8D">
        <w:rPr>
          <w:spacing w:val="-4"/>
          <w:sz w:val="26"/>
          <w:szCs w:val="26"/>
        </w:rPr>
        <w:t xml:space="preserve"> или</w:t>
      </w:r>
      <w:r w:rsidR="00D46B15" w:rsidRPr="00A07D8D">
        <w:rPr>
          <w:spacing w:val="-4"/>
          <w:sz w:val="26"/>
          <w:szCs w:val="26"/>
        </w:rPr>
        <w:t xml:space="preserve"> </w:t>
      </w:r>
      <w:r w:rsidR="00EC206C" w:rsidRPr="00A07D8D">
        <w:rPr>
          <w:spacing w:val="-4"/>
          <w:sz w:val="26"/>
          <w:szCs w:val="26"/>
        </w:rPr>
        <w:t>25,0</w:t>
      </w:r>
      <w:r w:rsidR="00196160" w:rsidRPr="00A07D8D">
        <w:rPr>
          <w:spacing w:val="-4"/>
          <w:sz w:val="26"/>
          <w:szCs w:val="26"/>
        </w:rPr>
        <w:t>% от годовых назначений</w:t>
      </w:r>
      <w:r w:rsidR="00D46B15" w:rsidRPr="00A07D8D">
        <w:rPr>
          <w:spacing w:val="-4"/>
          <w:sz w:val="26"/>
          <w:szCs w:val="26"/>
        </w:rPr>
        <w:t xml:space="preserve"> в сумме </w:t>
      </w:r>
      <w:r w:rsidR="002E0121" w:rsidRPr="00A07D8D">
        <w:rPr>
          <w:spacing w:val="-4"/>
          <w:sz w:val="26"/>
          <w:szCs w:val="26"/>
        </w:rPr>
        <w:t>6 240,0</w:t>
      </w:r>
      <w:r w:rsidR="00D46B15" w:rsidRPr="00A07D8D">
        <w:rPr>
          <w:spacing w:val="-4"/>
          <w:sz w:val="26"/>
          <w:szCs w:val="26"/>
        </w:rPr>
        <w:t xml:space="preserve"> тыс. рублей</w:t>
      </w:r>
      <w:r w:rsidR="00D90A33" w:rsidRPr="00A07D8D">
        <w:rPr>
          <w:spacing w:val="-4"/>
          <w:sz w:val="26"/>
          <w:szCs w:val="26"/>
        </w:rPr>
        <w:t>.</w:t>
      </w:r>
      <w:r w:rsidR="00A07D8D" w:rsidRPr="00A07D8D">
        <w:rPr>
          <w:spacing w:val="-4"/>
          <w:sz w:val="26"/>
          <w:szCs w:val="26"/>
        </w:rPr>
        <w:t xml:space="preserve"> Поступившие бюджетные ассигнования предусмотрены на поддержку мер по обеспечению сбалансированности бюджетов.</w:t>
      </w:r>
    </w:p>
    <w:p w:rsidR="00965D20" w:rsidRPr="0081117D" w:rsidRDefault="00196160" w:rsidP="00A10D0E">
      <w:pPr>
        <w:spacing w:before="120"/>
        <w:ind w:firstLine="709"/>
        <w:jc w:val="both"/>
        <w:rPr>
          <w:spacing w:val="-4"/>
          <w:sz w:val="26"/>
          <w:szCs w:val="26"/>
        </w:rPr>
      </w:pPr>
      <w:r w:rsidRPr="0081117D">
        <w:rPr>
          <w:spacing w:val="-4"/>
          <w:sz w:val="26"/>
          <w:szCs w:val="26"/>
        </w:rPr>
        <w:t xml:space="preserve">Объем </w:t>
      </w:r>
      <w:r w:rsidR="00B022BC" w:rsidRPr="0081117D">
        <w:rPr>
          <w:b/>
          <w:i/>
          <w:spacing w:val="-4"/>
          <w:sz w:val="26"/>
          <w:szCs w:val="26"/>
        </w:rPr>
        <w:t xml:space="preserve">межбюджетных </w:t>
      </w:r>
      <w:r w:rsidRPr="0081117D">
        <w:rPr>
          <w:b/>
          <w:i/>
          <w:spacing w:val="-4"/>
          <w:sz w:val="26"/>
          <w:szCs w:val="26"/>
        </w:rPr>
        <w:t>субсидий</w:t>
      </w:r>
      <w:r w:rsidRPr="0081117D">
        <w:rPr>
          <w:spacing w:val="-4"/>
          <w:sz w:val="26"/>
          <w:szCs w:val="26"/>
        </w:rPr>
        <w:t xml:space="preserve"> из бюджета Тульской области</w:t>
      </w:r>
      <w:r w:rsidR="00B022BC" w:rsidRPr="0081117D">
        <w:rPr>
          <w:spacing w:val="-4"/>
          <w:sz w:val="26"/>
          <w:szCs w:val="26"/>
        </w:rPr>
        <w:t xml:space="preserve"> составил </w:t>
      </w:r>
      <w:r w:rsidR="005F5673" w:rsidRPr="0081117D">
        <w:rPr>
          <w:spacing w:val="-4"/>
          <w:sz w:val="26"/>
          <w:szCs w:val="26"/>
        </w:rPr>
        <w:t>9 129 219,14</w:t>
      </w:r>
      <w:r w:rsidR="00B022BC" w:rsidRPr="0081117D">
        <w:rPr>
          <w:spacing w:val="-4"/>
          <w:sz w:val="26"/>
          <w:szCs w:val="26"/>
        </w:rPr>
        <w:t xml:space="preserve"> рубл</w:t>
      </w:r>
      <w:r w:rsidR="005F5673" w:rsidRPr="0081117D">
        <w:rPr>
          <w:spacing w:val="-4"/>
          <w:sz w:val="26"/>
          <w:szCs w:val="26"/>
        </w:rPr>
        <w:t>я</w:t>
      </w:r>
      <w:r w:rsidR="00170E79" w:rsidRPr="0081117D">
        <w:rPr>
          <w:spacing w:val="-4"/>
          <w:sz w:val="26"/>
          <w:szCs w:val="26"/>
        </w:rPr>
        <w:t>.</w:t>
      </w:r>
      <w:r w:rsidR="006E7C71" w:rsidRPr="0081117D">
        <w:rPr>
          <w:spacing w:val="-4"/>
          <w:sz w:val="26"/>
          <w:szCs w:val="26"/>
        </w:rPr>
        <w:t xml:space="preserve"> </w:t>
      </w:r>
      <w:r w:rsidR="00A93770" w:rsidRPr="0081117D">
        <w:rPr>
          <w:spacing w:val="-4"/>
          <w:sz w:val="26"/>
          <w:szCs w:val="26"/>
        </w:rPr>
        <w:t>Крайне</w:t>
      </w:r>
      <w:r w:rsidR="004D1BD7" w:rsidRPr="0081117D">
        <w:rPr>
          <w:spacing w:val="-4"/>
          <w:sz w:val="26"/>
          <w:szCs w:val="26"/>
        </w:rPr>
        <w:t xml:space="preserve"> н</w:t>
      </w:r>
      <w:r w:rsidR="006E7C71" w:rsidRPr="0081117D">
        <w:rPr>
          <w:spacing w:val="-4"/>
          <w:sz w:val="26"/>
          <w:szCs w:val="26"/>
        </w:rPr>
        <w:t xml:space="preserve">изкое исполнение </w:t>
      </w:r>
      <w:r w:rsidR="00A07D8D" w:rsidRPr="0081117D">
        <w:rPr>
          <w:spacing w:val="-4"/>
          <w:sz w:val="26"/>
          <w:szCs w:val="26"/>
        </w:rPr>
        <w:t>(</w:t>
      </w:r>
      <w:r w:rsidR="005F5673" w:rsidRPr="0081117D">
        <w:rPr>
          <w:spacing w:val="-4"/>
          <w:sz w:val="26"/>
          <w:szCs w:val="26"/>
        </w:rPr>
        <w:t>4,</w:t>
      </w:r>
      <w:r w:rsidR="00A07D8D" w:rsidRPr="0081117D">
        <w:rPr>
          <w:spacing w:val="-4"/>
          <w:sz w:val="26"/>
          <w:szCs w:val="26"/>
        </w:rPr>
        <w:t>4</w:t>
      </w:r>
      <w:r w:rsidR="000D086C" w:rsidRPr="0081117D">
        <w:rPr>
          <w:spacing w:val="-4"/>
          <w:sz w:val="26"/>
          <w:szCs w:val="26"/>
        </w:rPr>
        <w:t xml:space="preserve">% от годовых назначений) </w:t>
      </w:r>
      <w:r w:rsidR="006E7C71" w:rsidRPr="0081117D">
        <w:rPr>
          <w:spacing w:val="-4"/>
          <w:sz w:val="26"/>
          <w:szCs w:val="26"/>
        </w:rPr>
        <w:t xml:space="preserve">связано с </w:t>
      </w:r>
      <w:r w:rsidR="00E43A04" w:rsidRPr="0081117D">
        <w:rPr>
          <w:spacing w:val="-4"/>
          <w:sz w:val="26"/>
          <w:szCs w:val="26"/>
        </w:rPr>
        <w:t xml:space="preserve">неперечислением </w:t>
      </w:r>
      <w:r w:rsidR="000D086C" w:rsidRPr="0081117D">
        <w:rPr>
          <w:spacing w:val="-4"/>
          <w:sz w:val="26"/>
          <w:szCs w:val="26"/>
        </w:rPr>
        <w:t xml:space="preserve">в 1 квартале </w:t>
      </w:r>
      <w:r w:rsidR="005D355B" w:rsidRPr="0081117D">
        <w:rPr>
          <w:spacing w:val="-4"/>
          <w:sz w:val="26"/>
          <w:szCs w:val="26"/>
        </w:rPr>
        <w:t xml:space="preserve">текущего года </w:t>
      </w:r>
      <w:r w:rsidR="00E43A04" w:rsidRPr="0081117D">
        <w:rPr>
          <w:spacing w:val="-4"/>
          <w:sz w:val="26"/>
          <w:szCs w:val="26"/>
        </w:rPr>
        <w:t>в бюджет муниципального образования большинства запланированных</w:t>
      </w:r>
      <w:r w:rsidR="006E7C71" w:rsidRPr="0081117D">
        <w:rPr>
          <w:spacing w:val="-4"/>
          <w:sz w:val="26"/>
          <w:szCs w:val="26"/>
        </w:rPr>
        <w:t xml:space="preserve"> субсиди</w:t>
      </w:r>
      <w:r w:rsidR="00D63284" w:rsidRPr="0081117D">
        <w:rPr>
          <w:spacing w:val="-4"/>
          <w:sz w:val="26"/>
          <w:szCs w:val="26"/>
        </w:rPr>
        <w:t>й</w:t>
      </w:r>
      <w:r w:rsidR="00E43A04" w:rsidRPr="0081117D">
        <w:rPr>
          <w:spacing w:val="-4"/>
          <w:sz w:val="26"/>
          <w:szCs w:val="26"/>
        </w:rPr>
        <w:t>, в том числе</w:t>
      </w:r>
      <w:r w:rsidR="006E7C71" w:rsidRPr="0081117D">
        <w:rPr>
          <w:spacing w:val="-4"/>
          <w:sz w:val="26"/>
          <w:szCs w:val="26"/>
        </w:rPr>
        <w:t xml:space="preserve"> на</w:t>
      </w:r>
      <w:r w:rsidR="006D71F1" w:rsidRPr="0081117D">
        <w:rPr>
          <w:spacing w:val="-4"/>
          <w:sz w:val="26"/>
          <w:szCs w:val="26"/>
        </w:rPr>
        <w:t>:</w:t>
      </w:r>
    </w:p>
    <w:p w:rsidR="00363F7F" w:rsidRPr="0081117D" w:rsidRDefault="00363F7F" w:rsidP="00363F7F">
      <w:pPr>
        <w:pStyle w:val="a8"/>
        <w:ind w:firstLine="709"/>
        <w:jc w:val="both"/>
        <w:rPr>
          <w:sz w:val="26"/>
          <w:szCs w:val="26"/>
        </w:rPr>
      </w:pPr>
      <w:r w:rsidRPr="0081117D">
        <w:rPr>
          <w:sz w:val="26"/>
          <w:szCs w:val="26"/>
        </w:rPr>
        <w:t>- строительство внутрипоселковых распределительных сетей в рамках реализации подпрограммы «Стимулирование программ газификации населенных пунктов муниципальных образований Тульской области» государственной программы Тульской области «Обеспечение доступным и комфортным жильем населения Тульской области», утвержденной постановлением правительства Тульской области от 29.12.2018 года №598, в сумме 8 938 509,37 рубля;</w:t>
      </w:r>
    </w:p>
    <w:p w:rsidR="0036557C" w:rsidRPr="0081117D" w:rsidRDefault="0036557C" w:rsidP="00391BC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1117D">
        <w:rPr>
          <w:sz w:val="26"/>
          <w:szCs w:val="26"/>
        </w:rPr>
        <w:t>- укрепление материально-технической базы детского оздоровительного лагеря «Солнечный»</w:t>
      </w:r>
      <w:r w:rsidRPr="0081117D">
        <w:rPr>
          <w:i/>
          <w:sz w:val="26"/>
          <w:szCs w:val="26"/>
        </w:rPr>
        <w:t xml:space="preserve"> </w:t>
      </w:r>
      <w:r w:rsidRPr="0081117D">
        <w:rPr>
          <w:sz w:val="26"/>
          <w:szCs w:val="26"/>
        </w:rPr>
        <w:t>в рамках реализации подпрограммы «Организация отдыха и оздоровления детей в Тульской области» государственной программы Тульской области «Улучшение демографической ситуации и поддержка семей, воспитывающих детей, в Тульской области», утвержденной постановлением правительства Тульской области от 24.10.2013 года №575, в сумме 14 368 097,30 рубля;</w:t>
      </w:r>
    </w:p>
    <w:p w:rsidR="0036557C" w:rsidRPr="0081117D" w:rsidRDefault="0036557C" w:rsidP="00391BC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1117D">
        <w:rPr>
          <w:sz w:val="26"/>
          <w:szCs w:val="26"/>
        </w:rPr>
        <w:t xml:space="preserve">- создание детского технопарка «Кванториум» </w:t>
      </w:r>
      <w:r w:rsidR="00444767">
        <w:rPr>
          <w:sz w:val="26"/>
          <w:szCs w:val="26"/>
        </w:rPr>
        <w:t>на базе</w:t>
      </w:r>
      <w:r w:rsidRPr="0081117D">
        <w:rPr>
          <w:sz w:val="26"/>
          <w:szCs w:val="26"/>
        </w:rPr>
        <w:t xml:space="preserve"> МБОУ «Гимназия №18» в рамках регионального проекта «Успех каждого ребенка» государственной программы Тульской области «Развитие образования Тульской области», утвержденной постановление правительства Тульской области от 01.02.2019 года №39, в сумме 21 361 800,00 рублей;</w:t>
      </w:r>
    </w:p>
    <w:p w:rsidR="0036557C" w:rsidRPr="0081117D" w:rsidRDefault="0036557C" w:rsidP="00391BC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1117D">
        <w:rPr>
          <w:sz w:val="26"/>
          <w:szCs w:val="26"/>
        </w:rPr>
        <w:t xml:space="preserve">- обеспечение образовательных организаций материально-технической базой для внедрения цифровой образовательной среды в рамках регионального проекта «Цифровая образовательная среда» </w:t>
      </w:r>
      <w:r w:rsidR="00F52012" w:rsidRPr="0081117D">
        <w:rPr>
          <w:sz w:val="26"/>
          <w:szCs w:val="26"/>
        </w:rPr>
        <w:t xml:space="preserve">вышеуказанной государственной программы </w:t>
      </w:r>
      <w:r w:rsidRPr="0081117D">
        <w:rPr>
          <w:sz w:val="26"/>
          <w:szCs w:val="26"/>
        </w:rPr>
        <w:t>в сумме 5 698 659,38 рубля;</w:t>
      </w:r>
    </w:p>
    <w:p w:rsidR="00F52012" w:rsidRPr="0081117D" w:rsidRDefault="00F52012" w:rsidP="00391BC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1117D">
        <w:rPr>
          <w:sz w:val="26"/>
          <w:szCs w:val="26"/>
        </w:rPr>
        <w:t>- реализацию мероприятий по обеспечению жильем молодых семей в рамках подпрограммы «Доступное жилье» государственной программы Тульской области «Обеспечение доступным и комфортным жильем населения Тульской области», утвержденной постановлением правительства Тульской области от 29.12.2018 года №598,  в сумме 13 396 815,25 рубля;</w:t>
      </w:r>
    </w:p>
    <w:p w:rsidR="00F52012" w:rsidRPr="0081117D" w:rsidRDefault="00F52012" w:rsidP="00391BC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1117D">
        <w:rPr>
          <w:sz w:val="26"/>
          <w:szCs w:val="26"/>
        </w:rPr>
        <w:t xml:space="preserve">- реализацию мероприятий государственной программы Тульской области  «Формирование современной городской среды в Тульской области», утвержденной постановлением правительства Тульской области от 09.10.2017 года №457, в сумме </w:t>
      </w:r>
      <w:r w:rsidR="0081117D" w:rsidRPr="0081117D">
        <w:rPr>
          <w:sz w:val="26"/>
          <w:szCs w:val="26"/>
        </w:rPr>
        <w:t>26 072 004,60</w:t>
      </w:r>
      <w:r w:rsidRPr="0081117D">
        <w:rPr>
          <w:sz w:val="26"/>
          <w:szCs w:val="26"/>
        </w:rPr>
        <w:t xml:space="preserve"> рубля;</w:t>
      </w:r>
    </w:p>
    <w:p w:rsidR="0081117D" w:rsidRPr="0081117D" w:rsidRDefault="0081117D" w:rsidP="0081117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1117D">
        <w:rPr>
          <w:sz w:val="26"/>
          <w:szCs w:val="26"/>
        </w:rPr>
        <w:t xml:space="preserve">- реализацию регионального проекта «Народный бюджет» в сумме 17 053 754,69 рубля; </w:t>
      </w:r>
    </w:p>
    <w:p w:rsidR="00391BC6" w:rsidRPr="0081117D" w:rsidRDefault="00391BC6" w:rsidP="00391BC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1117D">
        <w:rPr>
          <w:sz w:val="26"/>
          <w:szCs w:val="26"/>
        </w:rPr>
        <w:t xml:space="preserve">- </w:t>
      </w:r>
      <w:r w:rsidR="0081117D" w:rsidRPr="0081117D">
        <w:rPr>
          <w:sz w:val="26"/>
          <w:szCs w:val="26"/>
        </w:rPr>
        <w:t>укрепление материально-технической базы муниципальных образовательных организаций в рамках подпрограммы «Развитие инфраструктуры образовательных организаций, расположенных на территории Тульской области» государственной программы Тульской области «Развитие образования Тульской области» в сумме 7 530 500,00 рублей</w:t>
      </w:r>
      <w:r w:rsidRPr="0081117D">
        <w:rPr>
          <w:sz w:val="26"/>
          <w:szCs w:val="26"/>
        </w:rPr>
        <w:t>;</w:t>
      </w:r>
    </w:p>
    <w:p w:rsidR="0081117D" w:rsidRPr="0081117D" w:rsidRDefault="0081117D" w:rsidP="00391BC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1117D">
        <w:rPr>
          <w:sz w:val="26"/>
          <w:szCs w:val="26"/>
        </w:rPr>
        <w:t>- реализацию мероприятий по комплексной борьбе с борщевиком Сосновского в рамках подпрограммы «Создание и развитие инфраструктуры на сельских территориях» государственной программы Тульской области «Комплексное развитие сельских территорий Тульской области», утвержденной постановлением правительства Тульской области от 16.01.2020 года №4, в сумме 944 600,00 рублей.</w:t>
      </w:r>
    </w:p>
    <w:p w:rsidR="00D21B25" w:rsidRPr="00D33ACE" w:rsidRDefault="00D21B25" w:rsidP="00CE713E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33ACE">
        <w:rPr>
          <w:sz w:val="26"/>
          <w:szCs w:val="26"/>
        </w:rPr>
        <w:t>Контрольно-счетная палата отмечает, что</w:t>
      </w:r>
      <w:r w:rsidR="00D75045" w:rsidRPr="00D33ACE">
        <w:rPr>
          <w:sz w:val="26"/>
          <w:szCs w:val="26"/>
        </w:rPr>
        <w:t xml:space="preserve"> </w:t>
      </w:r>
      <w:r w:rsidR="00D33ACE" w:rsidRPr="00D33ACE">
        <w:rPr>
          <w:sz w:val="26"/>
          <w:szCs w:val="26"/>
        </w:rPr>
        <w:t>исполнение по поступлению</w:t>
      </w:r>
      <w:r w:rsidR="00D75045" w:rsidRPr="00D33ACE">
        <w:rPr>
          <w:sz w:val="26"/>
          <w:szCs w:val="26"/>
        </w:rPr>
        <w:t xml:space="preserve"> в отчетном периоде межбюджетных субсидий на </w:t>
      </w:r>
      <w:r w:rsidR="00D33ACE" w:rsidRPr="00D33ACE">
        <w:rPr>
          <w:sz w:val="26"/>
          <w:szCs w:val="26"/>
        </w:rPr>
        <w:t>строительство детского сада на 60 мест</w:t>
      </w:r>
      <w:r w:rsidR="00D75045" w:rsidRPr="00D33ACE">
        <w:rPr>
          <w:sz w:val="26"/>
          <w:szCs w:val="26"/>
        </w:rPr>
        <w:t xml:space="preserve"> </w:t>
      </w:r>
      <w:r w:rsidR="000E5742" w:rsidRPr="00D33ACE">
        <w:rPr>
          <w:sz w:val="26"/>
          <w:szCs w:val="26"/>
        </w:rPr>
        <w:t>составил</w:t>
      </w:r>
      <w:r w:rsidR="00D33ACE" w:rsidRPr="00D33ACE">
        <w:rPr>
          <w:sz w:val="26"/>
          <w:szCs w:val="26"/>
        </w:rPr>
        <w:t>о</w:t>
      </w:r>
      <w:r w:rsidR="00180CC0" w:rsidRPr="00D33ACE">
        <w:rPr>
          <w:sz w:val="26"/>
          <w:szCs w:val="26"/>
        </w:rPr>
        <w:t xml:space="preserve"> </w:t>
      </w:r>
      <w:r w:rsidR="00D33ACE" w:rsidRPr="00D33ACE">
        <w:rPr>
          <w:sz w:val="26"/>
          <w:szCs w:val="26"/>
        </w:rPr>
        <w:t>всего 4</w:t>
      </w:r>
      <w:r w:rsidR="00180CC0" w:rsidRPr="00D33ACE">
        <w:rPr>
          <w:sz w:val="26"/>
          <w:szCs w:val="26"/>
        </w:rPr>
        <w:t xml:space="preserve">,2% от годовых назначений, </w:t>
      </w:r>
      <w:r w:rsidR="00D33ACE" w:rsidRPr="00D33ACE">
        <w:rPr>
          <w:sz w:val="26"/>
          <w:szCs w:val="26"/>
        </w:rPr>
        <w:t xml:space="preserve">а на финансирование мероприятий по проведению оздоровительной кампании детей – 2,0%, </w:t>
      </w:r>
      <w:r w:rsidR="00180CC0" w:rsidRPr="00D33ACE">
        <w:rPr>
          <w:sz w:val="26"/>
          <w:szCs w:val="26"/>
        </w:rPr>
        <w:t xml:space="preserve">что также </w:t>
      </w:r>
      <w:r w:rsidR="000E5742" w:rsidRPr="00D33ACE">
        <w:rPr>
          <w:sz w:val="26"/>
          <w:szCs w:val="26"/>
        </w:rPr>
        <w:t>повлияло на сложивши</w:t>
      </w:r>
      <w:r w:rsidR="00180CC0" w:rsidRPr="00D33ACE">
        <w:rPr>
          <w:sz w:val="26"/>
          <w:szCs w:val="26"/>
        </w:rPr>
        <w:t>йся в 1 квартале 202</w:t>
      </w:r>
      <w:r w:rsidR="00D33ACE" w:rsidRPr="00D33ACE">
        <w:rPr>
          <w:sz w:val="26"/>
          <w:szCs w:val="26"/>
        </w:rPr>
        <w:t>1</w:t>
      </w:r>
      <w:r w:rsidR="00180CC0" w:rsidRPr="00D33ACE">
        <w:rPr>
          <w:sz w:val="26"/>
          <w:szCs w:val="26"/>
        </w:rPr>
        <w:t xml:space="preserve"> года </w:t>
      </w:r>
      <w:r w:rsidR="00444767">
        <w:rPr>
          <w:sz w:val="26"/>
          <w:szCs w:val="26"/>
        </w:rPr>
        <w:t xml:space="preserve">общий </w:t>
      </w:r>
      <w:r w:rsidR="00180CC0" w:rsidRPr="00D33ACE">
        <w:rPr>
          <w:sz w:val="26"/>
          <w:szCs w:val="26"/>
        </w:rPr>
        <w:t xml:space="preserve">уровень исполнения </w:t>
      </w:r>
      <w:r w:rsidR="00444767">
        <w:rPr>
          <w:sz w:val="26"/>
          <w:szCs w:val="26"/>
        </w:rPr>
        <w:t xml:space="preserve">по поступлению </w:t>
      </w:r>
      <w:r w:rsidR="00180CC0" w:rsidRPr="00D33ACE">
        <w:rPr>
          <w:sz w:val="26"/>
          <w:szCs w:val="26"/>
        </w:rPr>
        <w:t xml:space="preserve">субсидий.  </w:t>
      </w:r>
    </w:p>
    <w:p w:rsidR="008A54BB" w:rsidRPr="00D33ACE" w:rsidRDefault="00D33ACE" w:rsidP="00CE713E">
      <w:pPr>
        <w:spacing w:before="120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В полном объеме от запланированного на год перечислена только субсидия на </w:t>
      </w:r>
      <w:r>
        <w:rPr>
          <w:sz w:val="26"/>
          <w:szCs w:val="26"/>
        </w:rPr>
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</w:r>
      <w:r w:rsidRPr="00765DE1">
        <w:rPr>
          <w:sz w:val="26"/>
          <w:szCs w:val="26"/>
        </w:rPr>
        <w:t>в</w:t>
      </w:r>
      <w:r>
        <w:rPr>
          <w:sz w:val="26"/>
          <w:szCs w:val="26"/>
        </w:rPr>
        <w:t xml:space="preserve"> рамках</w:t>
      </w:r>
      <w:r w:rsidRPr="00765DE1">
        <w:rPr>
          <w:sz w:val="26"/>
          <w:szCs w:val="26"/>
        </w:rPr>
        <w:t xml:space="preserve"> подпрограмм</w:t>
      </w:r>
      <w:r>
        <w:rPr>
          <w:sz w:val="26"/>
          <w:szCs w:val="26"/>
        </w:rPr>
        <w:t>ы</w:t>
      </w:r>
      <w:r w:rsidRPr="00765DE1">
        <w:rPr>
          <w:sz w:val="26"/>
          <w:szCs w:val="26"/>
        </w:rPr>
        <w:t xml:space="preserve"> «Сохранение и развитие традиционной народной культуры, промыслов и ремесел»</w:t>
      </w:r>
      <w:r>
        <w:t xml:space="preserve"> </w:t>
      </w:r>
      <w:r>
        <w:rPr>
          <w:sz w:val="26"/>
          <w:szCs w:val="26"/>
        </w:rPr>
        <w:t xml:space="preserve">государственной программы Тульской области «Развитие культуры и туризма Тульской области», утвержденной постановлением правительства Тульской области от 04.03.2019 года №75. </w:t>
      </w:r>
      <w:r w:rsidR="002C1EAF" w:rsidRPr="00D33ACE">
        <w:rPr>
          <w:spacing w:val="-4"/>
          <w:sz w:val="26"/>
          <w:szCs w:val="26"/>
        </w:rPr>
        <w:t>На достаточном уровне (</w:t>
      </w:r>
      <w:r w:rsidR="00622D62" w:rsidRPr="00D33ACE">
        <w:rPr>
          <w:spacing w:val="-4"/>
          <w:sz w:val="26"/>
          <w:szCs w:val="26"/>
        </w:rPr>
        <w:t>2</w:t>
      </w:r>
      <w:r>
        <w:rPr>
          <w:spacing w:val="-4"/>
          <w:sz w:val="26"/>
          <w:szCs w:val="26"/>
        </w:rPr>
        <w:t>3</w:t>
      </w:r>
      <w:r w:rsidR="00622D62" w:rsidRPr="00D33ACE">
        <w:rPr>
          <w:spacing w:val="-4"/>
          <w:sz w:val="26"/>
          <w:szCs w:val="26"/>
        </w:rPr>
        <w:t>,1</w:t>
      </w:r>
      <w:r w:rsidR="002C1EAF" w:rsidRPr="00D33ACE">
        <w:rPr>
          <w:spacing w:val="-4"/>
          <w:sz w:val="26"/>
          <w:szCs w:val="26"/>
        </w:rPr>
        <w:t>% от годового объема) по фактической</w:t>
      </w:r>
      <w:r w:rsidR="002C1EAF" w:rsidRPr="00622D62">
        <w:rPr>
          <w:spacing w:val="-4"/>
          <w:sz w:val="26"/>
          <w:szCs w:val="26"/>
        </w:rPr>
        <w:t xml:space="preserve"> потребности в отчетном периоде </w:t>
      </w:r>
      <w:r w:rsidR="00CE713E">
        <w:rPr>
          <w:spacing w:val="-4"/>
          <w:sz w:val="26"/>
          <w:szCs w:val="26"/>
        </w:rPr>
        <w:t>осуществлено</w:t>
      </w:r>
      <w:r w:rsidR="002C1EAF" w:rsidRPr="00622D62">
        <w:rPr>
          <w:spacing w:val="-4"/>
          <w:sz w:val="26"/>
          <w:szCs w:val="26"/>
        </w:rPr>
        <w:t xml:space="preserve"> п</w:t>
      </w:r>
      <w:r w:rsidR="005B04A8" w:rsidRPr="00622D62">
        <w:rPr>
          <w:spacing w:val="-4"/>
          <w:sz w:val="26"/>
          <w:szCs w:val="26"/>
        </w:rPr>
        <w:t xml:space="preserve">оступление </w:t>
      </w:r>
      <w:r w:rsidR="005B04A8" w:rsidRPr="00D33ACE">
        <w:rPr>
          <w:spacing w:val="-4"/>
          <w:sz w:val="26"/>
          <w:szCs w:val="26"/>
        </w:rPr>
        <w:t>субсидии</w:t>
      </w:r>
      <w:r w:rsidR="00A10D0E" w:rsidRPr="00D33ACE">
        <w:rPr>
          <w:spacing w:val="-4"/>
          <w:sz w:val="26"/>
          <w:szCs w:val="26"/>
        </w:rPr>
        <w:t xml:space="preserve"> </w:t>
      </w:r>
      <w:r w:rsidRPr="00D33ACE">
        <w:rPr>
          <w:sz w:val="26"/>
          <w:szCs w:val="26"/>
        </w:rPr>
        <w:t>на организацию бесплатного горячего питания обучающихся, получающих начальное общее образование</w:t>
      </w:r>
      <w:r w:rsidR="002E638C">
        <w:rPr>
          <w:sz w:val="26"/>
          <w:szCs w:val="26"/>
        </w:rPr>
        <w:t>,</w:t>
      </w:r>
      <w:r w:rsidRPr="00D33ACE">
        <w:rPr>
          <w:sz w:val="26"/>
          <w:szCs w:val="26"/>
        </w:rPr>
        <w:t xml:space="preserve"> в рамках государственной программы Тульской области «Развитие образования Тульской области»</w:t>
      </w:r>
      <w:r w:rsidR="002C1EAF" w:rsidRPr="00D33ACE">
        <w:rPr>
          <w:spacing w:val="-4"/>
          <w:sz w:val="26"/>
          <w:szCs w:val="26"/>
        </w:rPr>
        <w:t>.</w:t>
      </w:r>
      <w:r w:rsidR="00A10D0E" w:rsidRPr="00D33ACE">
        <w:rPr>
          <w:spacing w:val="-4"/>
          <w:sz w:val="26"/>
          <w:szCs w:val="26"/>
        </w:rPr>
        <w:t xml:space="preserve"> </w:t>
      </w:r>
    </w:p>
    <w:p w:rsidR="002D3511" w:rsidRPr="00DC66FF" w:rsidRDefault="008F2BBD" w:rsidP="00282E9A">
      <w:pPr>
        <w:spacing w:before="120"/>
        <w:ind w:firstLine="709"/>
        <w:jc w:val="both"/>
        <w:rPr>
          <w:spacing w:val="-4"/>
          <w:sz w:val="26"/>
          <w:szCs w:val="26"/>
        </w:rPr>
      </w:pPr>
      <w:r w:rsidRPr="00DC66FF">
        <w:rPr>
          <w:spacing w:val="-4"/>
          <w:sz w:val="26"/>
          <w:szCs w:val="26"/>
        </w:rPr>
        <w:t xml:space="preserve">Объем </w:t>
      </w:r>
      <w:r w:rsidRPr="00DC66FF">
        <w:rPr>
          <w:b/>
          <w:i/>
          <w:spacing w:val="-4"/>
          <w:sz w:val="26"/>
          <w:szCs w:val="26"/>
        </w:rPr>
        <w:t>субвенций</w:t>
      </w:r>
      <w:r w:rsidRPr="00DC66FF">
        <w:rPr>
          <w:spacing w:val="-4"/>
          <w:sz w:val="26"/>
          <w:szCs w:val="26"/>
        </w:rPr>
        <w:t xml:space="preserve"> из бюджета Тульской области составил </w:t>
      </w:r>
      <w:r w:rsidR="002E638C">
        <w:rPr>
          <w:spacing w:val="-4"/>
          <w:sz w:val="26"/>
          <w:szCs w:val="26"/>
        </w:rPr>
        <w:t xml:space="preserve">125 938 404,40 </w:t>
      </w:r>
      <w:r w:rsidRPr="00DC66FF">
        <w:rPr>
          <w:spacing w:val="-4"/>
          <w:sz w:val="26"/>
          <w:szCs w:val="26"/>
        </w:rPr>
        <w:t>рубл</w:t>
      </w:r>
      <w:r w:rsidR="002E638C">
        <w:rPr>
          <w:spacing w:val="-4"/>
          <w:sz w:val="26"/>
          <w:szCs w:val="26"/>
        </w:rPr>
        <w:t>я</w:t>
      </w:r>
      <w:r w:rsidRPr="00DC66FF">
        <w:rPr>
          <w:spacing w:val="-4"/>
          <w:sz w:val="26"/>
          <w:szCs w:val="26"/>
        </w:rPr>
        <w:t xml:space="preserve"> (</w:t>
      </w:r>
      <w:r w:rsidR="001965F1" w:rsidRPr="00DC66FF">
        <w:rPr>
          <w:spacing w:val="-4"/>
          <w:sz w:val="26"/>
          <w:szCs w:val="26"/>
        </w:rPr>
        <w:t>18,</w:t>
      </w:r>
      <w:r w:rsidR="002E638C">
        <w:rPr>
          <w:spacing w:val="-4"/>
          <w:sz w:val="26"/>
          <w:szCs w:val="26"/>
        </w:rPr>
        <w:t>1</w:t>
      </w:r>
      <w:r w:rsidRPr="00DC66FF">
        <w:rPr>
          <w:spacing w:val="-4"/>
          <w:sz w:val="26"/>
          <w:szCs w:val="26"/>
        </w:rPr>
        <w:t>% от годовых назначений).</w:t>
      </w:r>
      <w:r w:rsidR="00282E9A" w:rsidRPr="00DC66FF">
        <w:rPr>
          <w:spacing w:val="-4"/>
          <w:sz w:val="26"/>
          <w:szCs w:val="26"/>
        </w:rPr>
        <w:t xml:space="preserve"> </w:t>
      </w:r>
      <w:r w:rsidR="0071138A" w:rsidRPr="00DC66FF">
        <w:rPr>
          <w:spacing w:val="-4"/>
          <w:sz w:val="26"/>
          <w:szCs w:val="26"/>
        </w:rPr>
        <w:t>Недостаточное</w:t>
      </w:r>
      <w:r w:rsidR="00282E9A" w:rsidRPr="00DC66FF">
        <w:rPr>
          <w:spacing w:val="-4"/>
          <w:sz w:val="26"/>
          <w:szCs w:val="26"/>
        </w:rPr>
        <w:t xml:space="preserve"> исполнение по итогам 1 квартала </w:t>
      </w:r>
      <w:r w:rsidR="0071138A" w:rsidRPr="00DC66FF">
        <w:rPr>
          <w:spacing w:val="-4"/>
          <w:sz w:val="26"/>
          <w:szCs w:val="26"/>
        </w:rPr>
        <w:t>объясняется</w:t>
      </w:r>
      <w:r w:rsidR="002D3511" w:rsidRPr="00DC66FF">
        <w:rPr>
          <w:spacing w:val="-4"/>
          <w:sz w:val="26"/>
          <w:szCs w:val="26"/>
        </w:rPr>
        <w:t>:</w:t>
      </w:r>
    </w:p>
    <w:p w:rsidR="00282E9A" w:rsidRPr="00DC66FF" w:rsidRDefault="00282E9A" w:rsidP="005734A8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pacing w:val="-4"/>
          <w:sz w:val="26"/>
          <w:szCs w:val="26"/>
        </w:rPr>
      </w:pPr>
      <w:r w:rsidRPr="00DC66FF">
        <w:rPr>
          <w:spacing w:val="-4"/>
          <w:sz w:val="26"/>
          <w:szCs w:val="26"/>
        </w:rPr>
        <w:t>непоступлением субвенций</w:t>
      </w:r>
      <w:r w:rsidR="00F20287" w:rsidRPr="00DC66FF">
        <w:rPr>
          <w:spacing w:val="-4"/>
          <w:sz w:val="26"/>
          <w:szCs w:val="26"/>
        </w:rPr>
        <w:t xml:space="preserve"> на выполнение переданных государственных полномочий</w:t>
      </w:r>
      <w:r w:rsidR="00F20287" w:rsidRPr="00DC66FF">
        <w:rPr>
          <w:sz w:val="26"/>
          <w:szCs w:val="26"/>
        </w:rPr>
        <w:t xml:space="preserve"> в целях реализации</w:t>
      </w:r>
      <w:r w:rsidRPr="00DC66FF">
        <w:rPr>
          <w:spacing w:val="-4"/>
          <w:sz w:val="26"/>
          <w:szCs w:val="26"/>
        </w:rPr>
        <w:t>:</w:t>
      </w:r>
    </w:p>
    <w:p w:rsidR="00A364B6" w:rsidRDefault="00A364B6" w:rsidP="00687828">
      <w:pPr>
        <w:ind w:firstLine="709"/>
        <w:jc w:val="both"/>
        <w:rPr>
          <w:sz w:val="26"/>
          <w:szCs w:val="26"/>
        </w:rPr>
      </w:pPr>
      <w:r w:rsidRPr="00DC66FF">
        <w:rPr>
          <w:spacing w:val="-4"/>
          <w:sz w:val="26"/>
          <w:szCs w:val="26"/>
        </w:rPr>
        <w:t xml:space="preserve">- </w:t>
      </w:r>
      <w:r w:rsidR="007D715C">
        <w:rPr>
          <w:sz w:val="26"/>
          <w:szCs w:val="26"/>
        </w:rPr>
        <w:t>закона Тульской области</w:t>
      </w:r>
      <w:r w:rsidR="007D715C" w:rsidRPr="00DC66FF">
        <w:rPr>
          <w:sz w:val="26"/>
          <w:szCs w:val="26"/>
        </w:rPr>
        <w:t xml:space="preserve"> </w:t>
      </w:r>
      <w:r w:rsidRPr="00DC66FF">
        <w:rPr>
          <w:sz w:val="26"/>
          <w:szCs w:val="26"/>
        </w:rPr>
        <w:t>от 30.11.2015</w:t>
      </w:r>
      <w:r w:rsidR="0008441A" w:rsidRPr="00DC66FF">
        <w:rPr>
          <w:sz w:val="26"/>
          <w:szCs w:val="26"/>
        </w:rPr>
        <w:t xml:space="preserve"> года</w:t>
      </w:r>
      <w:r w:rsidRPr="00DC66FF">
        <w:rPr>
          <w:sz w:val="26"/>
          <w:szCs w:val="26"/>
        </w:rPr>
        <w:t xml:space="preserve"> №2384-ЗТО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 в </w:t>
      </w:r>
      <w:r w:rsidR="0008441A" w:rsidRPr="00DC66FF">
        <w:rPr>
          <w:sz w:val="26"/>
          <w:szCs w:val="26"/>
        </w:rPr>
        <w:t>сумме</w:t>
      </w:r>
      <w:r w:rsidRPr="00DC66FF">
        <w:rPr>
          <w:sz w:val="26"/>
          <w:szCs w:val="26"/>
        </w:rPr>
        <w:t xml:space="preserve">  </w:t>
      </w:r>
      <w:r w:rsidR="002E638C">
        <w:rPr>
          <w:sz w:val="26"/>
          <w:szCs w:val="26"/>
        </w:rPr>
        <w:t>250 100,00</w:t>
      </w:r>
      <w:r w:rsidRPr="00DC66FF">
        <w:rPr>
          <w:sz w:val="26"/>
          <w:szCs w:val="26"/>
        </w:rPr>
        <w:t xml:space="preserve"> рублей</w:t>
      </w:r>
      <w:r w:rsidR="0008441A" w:rsidRPr="00DC66FF">
        <w:rPr>
          <w:sz w:val="26"/>
          <w:szCs w:val="26"/>
        </w:rPr>
        <w:t>;</w:t>
      </w:r>
    </w:p>
    <w:p w:rsidR="00DC66FF" w:rsidRPr="00444E89" w:rsidRDefault="00DC66FF" w:rsidP="0068782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715C">
        <w:rPr>
          <w:sz w:val="26"/>
          <w:szCs w:val="26"/>
        </w:rPr>
        <w:t>закона Тульской области</w:t>
      </w:r>
      <w:r w:rsidR="007D715C" w:rsidRPr="00DC66FF">
        <w:rPr>
          <w:sz w:val="26"/>
          <w:szCs w:val="26"/>
        </w:rPr>
        <w:t xml:space="preserve"> </w:t>
      </w:r>
      <w:r w:rsidRPr="00860C18">
        <w:rPr>
          <w:sz w:val="26"/>
          <w:szCs w:val="26"/>
        </w:rPr>
        <w:t xml:space="preserve">от 25.10.2018 года №76-ЗТО «О наделении органов местного самоуправления отдельными государственным полномочием по осуществлению уведомительной </w:t>
      </w:r>
      <w:r w:rsidRPr="00444E89">
        <w:rPr>
          <w:sz w:val="26"/>
          <w:szCs w:val="26"/>
        </w:rPr>
        <w:t xml:space="preserve">регистрации коллективных договоров» в сумме </w:t>
      </w:r>
      <w:r w:rsidR="002E638C">
        <w:rPr>
          <w:sz w:val="26"/>
          <w:szCs w:val="26"/>
        </w:rPr>
        <w:t xml:space="preserve">23 889,00 </w:t>
      </w:r>
      <w:r w:rsidRPr="00444E89">
        <w:rPr>
          <w:sz w:val="26"/>
          <w:szCs w:val="26"/>
        </w:rPr>
        <w:t>рублей</w:t>
      </w:r>
      <w:r w:rsidR="00444E89" w:rsidRPr="00444E89">
        <w:rPr>
          <w:sz w:val="26"/>
          <w:szCs w:val="26"/>
        </w:rPr>
        <w:t>;</w:t>
      </w:r>
    </w:p>
    <w:p w:rsidR="00424B7E" w:rsidRPr="00444E89" w:rsidRDefault="00424B7E" w:rsidP="00687828">
      <w:pPr>
        <w:ind w:firstLine="709"/>
        <w:jc w:val="both"/>
        <w:rPr>
          <w:sz w:val="26"/>
          <w:szCs w:val="26"/>
        </w:rPr>
      </w:pPr>
      <w:r w:rsidRPr="00444E89">
        <w:rPr>
          <w:sz w:val="26"/>
          <w:szCs w:val="26"/>
        </w:rPr>
        <w:t xml:space="preserve">- </w:t>
      </w:r>
      <w:r w:rsidR="007D715C">
        <w:rPr>
          <w:sz w:val="26"/>
          <w:szCs w:val="26"/>
        </w:rPr>
        <w:t>закона Тульской области</w:t>
      </w:r>
      <w:r w:rsidR="007D715C" w:rsidRPr="00DC66FF">
        <w:rPr>
          <w:sz w:val="26"/>
          <w:szCs w:val="26"/>
        </w:rPr>
        <w:t xml:space="preserve"> </w:t>
      </w:r>
      <w:r w:rsidRPr="00444E89">
        <w:rPr>
          <w:sz w:val="26"/>
          <w:szCs w:val="26"/>
        </w:rPr>
        <w:t xml:space="preserve">от 16.07.2012 года №1782-ЗТО «О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граждан» в сумме </w:t>
      </w:r>
      <w:r w:rsidR="002E638C">
        <w:rPr>
          <w:sz w:val="26"/>
          <w:szCs w:val="26"/>
        </w:rPr>
        <w:t>41 250,00</w:t>
      </w:r>
      <w:r w:rsidRPr="00444E89">
        <w:rPr>
          <w:sz w:val="26"/>
          <w:szCs w:val="26"/>
        </w:rPr>
        <w:t xml:space="preserve"> рублей</w:t>
      </w:r>
      <w:r w:rsidR="003E5775" w:rsidRPr="00444E89">
        <w:rPr>
          <w:sz w:val="26"/>
          <w:szCs w:val="26"/>
        </w:rPr>
        <w:t>;</w:t>
      </w:r>
    </w:p>
    <w:p w:rsidR="00444E89" w:rsidRDefault="00444E89" w:rsidP="00687828">
      <w:pPr>
        <w:ind w:firstLine="709"/>
        <w:jc w:val="both"/>
        <w:rPr>
          <w:sz w:val="26"/>
          <w:szCs w:val="26"/>
        </w:rPr>
      </w:pPr>
      <w:r w:rsidRPr="00444E89">
        <w:rPr>
          <w:sz w:val="26"/>
          <w:szCs w:val="26"/>
        </w:rPr>
        <w:t>-</w:t>
      </w:r>
      <w:r w:rsidR="007D715C" w:rsidRPr="007D715C">
        <w:rPr>
          <w:sz w:val="26"/>
          <w:szCs w:val="26"/>
        </w:rPr>
        <w:t xml:space="preserve"> </w:t>
      </w:r>
      <w:r w:rsidR="007D715C">
        <w:rPr>
          <w:sz w:val="26"/>
          <w:szCs w:val="26"/>
        </w:rPr>
        <w:t>закона Тульской области</w:t>
      </w:r>
      <w:r w:rsidRPr="00444E89">
        <w:rPr>
          <w:sz w:val="26"/>
          <w:szCs w:val="26"/>
        </w:rPr>
        <w:t xml:space="preserve"> </w:t>
      </w:r>
      <w:r w:rsidR="007D715C" w:rsidRPr="006E1A0A">
        <w:rPr>
          <w:sz w:val="26"/>
          <w:szCs w:val="26"/>
        </w:rPr>
        <w:t>от 21.12.2018 года №120-ЗТО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филиалов»</w:t>
      </w:r>
      <w:r w:rsidRPr="00444E89">
        <w:rPr>
          <w:sz w:val="26"/>
          <w:szCs w:val="26"/>
        </w:rPr>
        <w:t xml:space="preserve"> в сумме </w:t>
      </w:r>
      <w:r w:rsidR="007D715C">
        <w:rPr>
          <w:sz w:val="26"/>
          <w:szCs w:val="26"/>
        </w:rPr>
        <w:t>139 376,97</w:t>
      </w:r>
      <w:r w:rsidRPr="00444E89">
        <w:rPr>
          <w:sz w:val="26"/>
          <w:szCs w:val="26"/>
        </w:rPr>
        <w:t xml:space="preserve"> рубл</w:t>
      </w:r>
      <w:r w:rsidR="007D715C">
        <w:rPr>
          <w:sz w:val="26"/>
          <w:szCs w:val="26"/>
        </w:rPr>
        <w:t>я</w:t>
      </w:r>
      <w:r w:rsidRPr="00444E89">
        <w:rPr>
          <w:sz w:val="26"/>
          <w:szCs w:val="26"/>
        </w:rPr>
        <w:t>;</w:t>
      </w:r>
    </w:p>
    <w:p w:rsidR="007D715C" w:rsidRDefault="007D715C" w:rsidP="007D715C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D715C"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Федерального закона от 12.01.1995 года №5-ФЗ «О ветеранах», в соответствии с Указом Президента Российской Федерации от 07.05.2008 года №714 «Об обеспечении жильем ветеранов Великой Отечественной войны 1941-1945 годов» в сумме 1 595 952,00 рубл</w:t>
      </w:r>
      <w:r w:rsidR="00D50E1E">
        <w:rPr>
          <w:sz w:val="26"/>
          <w:szCs w:val="26"/>
        </w:rPr>
        <w:t>я</w:t>
      </w:r>
      <w:r>
        <w:rPr>
          <w:sz w:val="26"/>
          <w:szCs w:val="26"/>
        </w:rPr>
        <w:t>;</w:t>
      </w:r>
    </w:p>
    <w:p w:rsidR="007D715C" w:rsidRPr="00112067" w:rsidRDefault="007D715C" w:rsidP="007D715C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Cs/>
          <w:sz w:val="26"/>
          <w:szCs w:val="26"/>
        </w:rPr>
        <w:t>з</w:t>
      </w:r>
      <w:r w:rsidRPr="00112067">
        <w:rPr>
          <w:bCs/>
          <w:sz w:val="26"/>
          <w:szCs w:val="26"/>
        </w:rPr>
        <w:t>акона Тульской области от 25.02.2021 года №10-ЗТО</w:t>
      </w:r>
      <w:r w:rsidRPr="00112067">
        <w:rPr>
          <w:sz w:val="26"/>
          <w:szCs w:val="26"/>
        </w:rPr>
        <w:t xml:space="preserve"> «</w:t>
      </w:r>
      <w:r w:rsidRPr="00112067">
        <w:rPr>
          <w:bCs/>
          <w:sz w:val="26"/>
          <w:szCs w:val="26"/>
        </w:rPr>
        <w:t>О наделении органов местного самоуправления государственными полномочиями по подготовке и проведению Всероссийской переписи населения 2020 года» в сумме 1 018 180,00 рублей</w:t>
      </w:r>
      <w:r>
        <w:rPr>
          <w:bCs/>
          <w:sz w:val="26"/>
          <w:szCs w:val="26"/>
        </w:rPr>
        <w:t>;</w:t>
      </w:r>
    </w:p>
    <w:p w:rsidR="001E42E1" w:rsidRPr="006D640D" w:rsidRDefault="001E42E1" w:rsidP="005734A8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pacing w:val="-4"/>
          <w:sz w:val="26"/>
          <w:szCs w:val="26"/>
        </w:rPr>
      </w:pPr>
      <w:r w:rsidRPr="006D640D">
        <w:rPr>
          <w:sz w:val="26"/>
          <w:szCs w:val="26"/>
        </w:rPr>
        <w:t>поступлени</w:t>
      </w:r>
      <w:r w:rsidR="00CE337A" w:rsidRPr="006D640D">
        <w:rPr>
          <w:sz w:val="26"/>
          <w:szCs w:val="26"/>
        </w:rPr>
        <w:t>ем</w:t>
      </w:r>
      <w:r w:rsidRPr="006D640D">
        <w:rPr>
          <w:sz w:val="26"/>
          <w:szCs w:val="26"/>
        </w:rPr>
        <w:t xml:space="preserve"> </w:t>
      </w:r>
      <w:r w:rsidR="00A833F9" w:rsidRPr="006D640D">
        <w:rPr>
          <w:sz w:val="26"/>
          <w:szCs w:val="26"/>
        </w:rPr>
        <w:t xml:space="preserve">большинства </w:t>
      </w:r>
      <w:r w:rsidRPr="006D640D">
        <w:rPr>
          <w:sz w:val="26"/>
          <w:szCs w:val="26"/>
        </w:rPr>
        <w:t xml:space="preserve">субвенций на реализацию </w:t>
      </w:r>
      <w:r w:rsidRPr="006D640D">
        <w:rPr>
          <w:spacing w:val="-4"/>
          <w:sz w:val="26"/>
          <w:szCs w:val="26"/>
        </w:rPr>
        <w:t>переданных государственных полномочий</w:t>
      </w:r>
      <w:r w:rsidR="00E4525C" w:rsidRPr="006D640D">
        <w:rPr>
          <w:spacing w:val="-4"/>
          <w:sz w:val="26"/>
          <w:szCs w:val="26"/>
        </w:rPr>
        <w:t xml:space="preserve"> по фактической потребности.</w:t>
      </w:r>
    </w:p>
    <w:p w:rsidR="00D85829" w:rsidRDefault="00D85829" w:rsidP="00D85829">
      <w:pPr>
        <w:spacing w:before="120"/>
        <w:ind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Контрольно-счетная палата отмечает, что на низкое исполнение безвозмездных поступлений в отчетном периоде в целом также повлияло </w:t>
      </w:r>
      <w:r w:rsidRPr="00EE7C01">
        <w:rPr>
          <w:sz w:val="26"/>
          <w:szCs w:val="26"/>
        </w:rPr>
        <w:t xml:space="preserve">полное неперечисление </w:t>
      </w:r>
      <w:r w:rsidRPr="00EE7C01">
        <w:rPr>
          <w:b/>
          <w:i/>
          <w:sz w:val="26"/>
          <w:szCs w:val="26"/>
        </w:rPr>
        <w:t>и</w:t>
      </w:r>
      <w:r w:rsidRPr="00EE7C01">
        <w:rPr>
          <w:b/>
          <w:i/>
          <w:spacing w:val="-4"/>
          <w:sz w:val="26"/>
          <w:szCs w:val="26"/>
        </w:rPr>
        <w:t>ных межбюджетных трансфертов</w:t>
      </w:r>
      <w:r>
        <w:rPr>
          <w:spacing w:val="-4"/>
          <w:sz w:val="26"/>
          <w:szCs w:val="26"/>
        </w:rPr>
        <w:t xml:space="preserve"> </w:t>
      </w:r>
      <w:r w:rsidRPr="003C0642">
        <w:rPr>
          <w:sz w:val="26"/>
          <w:szCs w:val="26"/>
        </w:rPr>
        <w:t>из бюджета Тульской области</w:t>
      </w:r>
      <w:r w:rsidR="00C62D7E">
        <w:rPr>
          <w:sz w:val="26"/>
          <w:szCs w:val="26"/>
        </w:rPr>
        <w:t xml:space="preserve"> на</w:t>
      </w:r>
      <w:r>
        <w:rPr>
          <w:spacing w:val="-4"/>
          <w:sz w:val="26"/>
          <w:szCs w:val="26"/>
        </w:rPr>
        <w:t>:</w:t>
      </w:r>
    </w:p>
    <w:p w:rsidR="00616F65" w:rsidRPr="00004D8B" w:rsidRDefault="00616F65" w:rsidP="00616F65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04D8B">
        <w:rPr>
          <w:sz w:val="26"/>
          <w:szCs w:val="26"/>
        </w:rPr>
        <w:t>- финансовое обеспечение дорожной деятельности в рамках национального проекта «Безопасные и качественные автомобильные дороги» в сумме 6</w:t>
      </w:r>
      <w:r w:rsidR="00C62D7E">
        <w:rPr>
          <w:sz w:val="26"/>
          <w:szCs w:val="26"/>
        </w:rPr>
        <w:t> </w:t>
      </w:r>
      <w:r w:rsidRPr="00004D8B">
        <w:rPr>
          <w:sz w:val="26"/>
          <w:szCs w:val="26"/>
        </w:rPr>
        <w:t>761</w:t>
      </w:r>
      <w:r w:rsidR="00C62D7E">
        <w:rPr>
          <w:sz w:val="26"/>
          <w:szCs w:val="26"/>
        </w:rPr>
        <w:t> </w:t>
      </w:r>
      <w:r w:rsidRPr="00004D8B">
        <w:rPr>
          <w:sz w:val="26"/>
          <w:szCs w:val="26"/>
        </w:rPr>
        <w:t>8</w:t>
      </w:r>
      <w:r w:rsidR="00C62D7E">
        <w:rPr>
          <w:sz w:val="26"/>
          <w:szCs w:val="26"/>
        </w:rPr>
        <w:t>30,00</w:t>
      </w:r>
      <w:r w:rsidR="00D85829" w:rsidRPr="00004D8B">
        <w:rPr>
          <w:sz w:val="26"/>
          <w:szCs w:val="26"/>
        </w:rPr>
        <w:t xml:space="preserve"> рублей;</w:t>
      </w:r>
    </w:p>
    <w:p w:rsidR="00D85829" w:rsidRDefault="00D85829" w:rsidP="00616F65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04D8B">
        <w:rPr>
          <w:sz w:val="26"/>
          <w:szCs w:val="26"/>
        </w:rPr>
        <w:t xml:space="preserve">- </w:t>
      </w:r>
      <w:r w:rsidR="00004D8B">
        <w:rPr>
          <w:sz w:val="26"/>
          <w:szCs w:val="26"/>
        </w:rPr>
        <w:t>организаци</w:t>
      </w:r>
      <w:r w:rsidR="00C62D7E">
        <w:rPr>
          <w:sz w:val="26"/>
          <w:szCs w:val="26"/>
        </w:rPr>
        <w:t>ю</w:t>
      </w:r>
      <w:r w:rsidR="00004D8B">
        <w:rPr>
          <w:sz w:val="26"/>
          <w:szCs w:val="26"/>
        </w:rPr>
        <w:t xml:space="preserve"> временной занятости подростков в период школьных каникул</w:t>
      </w:r>
      <w:r w:rsidR="00C62D7E" w:rsidRPr="00C62D7E">
        <w:rPr>
          <w:sz w:val="26"/>
          <w:szCs w:val="26"/>
        </w:rPr>
        <w:t xml:space="preserve"> </w:t>
      </w:r>
      <w:r w:rsidR="00C62D7E" w:rsidRPr="00900559">
        <w:rPr>
          <w:sz w:val="26"/>
          <w:szCs w:val="26"/>
        </w:rPr>
        <w:t>в рамках государственной программы Тульской области «Содействие занятости населения Тульской области», утвержденной постановлением правительства Тульской области от 01.02.2018 года №43</w:t>
      </w:r>
      <w:r w:rsidR="00C62D7E">
        <w:rPr>
          <w:sz w:val="26"/>
          <w:szCs w:val="26"/>
        </w:rPr>
        <w:t>,</w:t>
      </w:r>
      <w:r>
        <w:rPr>
          <w:sz w:val="26"/>
          <w:szCs w:val="26"/>
        </w:rPr>
        <w:t xml:space="preserve"> в сумме </w:t>
      </w:r>
      <w:r w:rsidR="00C62D7E">
        <w:rPr>
          <w:sz w:val="26"/>
          <w:szCs w:val="26"/>
        </w:rPr>
        <w:t>392 088,00</w:t>
      </w:r>
      <w:r>
        <w:rPr>
          <w:sz w:val="26"/>
          <w:szCs w:val="26"/>
        </w:rPr>
        <w:t xml:space="preserve"> рублей;</w:t>
      </w:r>
    </w:p>
    <w:p w:rsidR="00D85829" w:rsidRDefault="00D85829" w:rsidP="00616F65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62D7E" w:rsidRPr="00810C84">
        <w:rPr>
          <w:sz w:val="26"/>
          <w:szCs w:val="26"/>
        </w:rPr>
        <w:t>оказание государственной поддержки лучши</w:t>
      </w:r>
      <w:r w:rsidR="00C62D7E">
        <w:rPr>
          <w:sz w:val="26"/>
          <w:szCs w:val="26"/>
        </w:rPr>
        <w:t>м</w:t>
      </w:r>
      <w:r w:rsidR="00C62D7E" w:rsidRPr="00810C84">
        <w:rPr>
          <w:sz w:val="26"/>
          <w:szCs w:val="26"/>
        </w:rPr>
        <w:t xml:space="preserve"> сельски</w:t>
      </w:r>
      <w:r w:rsidR="00C62D7E">
        <w:rPr>
          <w:sz w:val="26"/>
          <w:szCs w:val="26"/>
        </w:rPr>
        <w:t>м</w:t>
      </w:r>
      <w:r w:rsidR="00C62D7E" w:rsidRPr="00810C84">
        <w:rPr>
          <w:sz w:val="26"/>
          <w:szCs w:val="26"/>
        </w:rPr>
        <w:t xml:space="preserve"> учреждени</w:t>
      </w:r>
      <w:r w:rsidR="00C62D7E">
        <w:rPr>
          <w:sz w:val="26"/>
          <w:szCs w:val="26"/>
        </w:rPr>
        <w:t>ям</w:t>
      </w:r>
      <w:r w:rsidR="00C62D7E" w:rsidRPr="00810C84">
        <w:rPr>
          <w:sz w:val="26"/>
          <w:szCs w:val="26"/>
        </w:rPr>
        <w:t xml:space="preserve"> культуры в рамках реализации регионального проекта «Творческие люди» государственной программы «Развитие культу</w:t>
      </w:r>
      <w:r w:rsidR="00C62D7E">
        <w:rPr>
          <w:sz w:val="26"/>
          <w:szCs w:val="26"/>
        </w:rPr>
        <w:t>ры и туризма Тульской области» в сумме 100 000,00 рублей.</w:t>
      </w:r>
    </w:p>
    <w:p w:rsidR="00782F2E" w:rsidRPr="00782F2E" w:rsidRDefault="00C62D7E" w:rsidP="00782F2E">
      <w:pPr>
        <w:tabs>
          <w:tab w:val="left" w:pos="1080"/>
        </w:tabs>
        <w:spacing w:before="120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В полном объеме от запланированного на год в отчетном периоде осуществлены </w:t>
      </w:r>
      <w:r w:rsidR="00782F2E" w:rsidRPr="00782F2E">
        <w:rPr>
          <w:spacing w:val="-4"/>
          <w:sz w:val="26"/>
          <w:szCs w:val="26"/>
        </w:rPr>
        <w:t xml:space="preserve"> </w:t>
      </w:r>
      <w:r w:rsidR="00782F2E" w:rsidRPr="00782F2E">
        <w:rPr>
          <w:b/>
          <w:i/>
          <w:spacing w:val="-4"/>
          <w:sz w:val="26"/>
          <w:szCs w:val="26"/>
        </w:rPr>
        <w:t>безвозмездные поступления от государственных (муниципальных) организаций</w:t>
      </w:r>
      <w:r w:rsidR="00782F2E" w:rsidRPr="00782F2E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– в сумме 83 246,95 рубля </w:t>
      </w:r>
      <w:r w:rsidRPr="00C90164">
        <w:rPr>
          <w:sz w:val="26"/>
          <w:szCs w:val="26"/>
        </w:rPr>
        <w:t>на выполнение работ по организации уличного освещения в н.п. Хатманово</w:t>
      </w:r>
      <w:r w:rsidR="00782F2E" w:rsidRPr="00782F2E">
        <w:rPr>
          <w:spacing w:val="-4"/>
          <w:sz w:val="26"/>
          <w:szCs w:val="26"/>
        </w:rPr>
        <w:t xml:space="preserve">. </w:t>
      </w:r>
    </w:p>
    <w:p w:rsidR="00F133E1" w:rsidRPr="00917B46" w:rsidRDefault="00F133E1" w:rsidP="00C62D7E">
      <w:pPr>
        <w:tabs>
          <w:tab w:val="left" w:pos="1080"/>
        </w:tabs>
        <w:spacing w:before="120"/>
        <w:ind w:firstLine="720"/>
        <w:jc w:val="both"/>
        <w:rPr>
          <w:spacing w:val="-4"/>
          <w:sz w:val="26"/>
          <w:szCs w:val="26"/>
        </w:rPr>
      </w:pPr>
      <w:r w:rsidRPr="00917B46">
        <w:rPr>
          <w:spacing w:val="-4"/>
          <w:sz w:val="26"/>
          <w:szCs w:val="26"/>
        </w:rPr>
        <w:t xml:space="preserve">Объем </w:t>
      </w:r>
      <w:r w:rsidRPr="00917B46">
        <w:rPr>
          <w:b/>
          <w:i/>
          <w:spacing w:val="-4"/>
          <w:sz w:val="26"/>
          <w:szCs w:val="26"/>
        </w:rPr>
        <w:t>прочих безвозмездных поступлений</w:t>
      </w:r>
      <w:r w:rsidRPr="00917B46">
        <w:rPr>
          <w:spacing w:val="-4"/>
          <w:sz w:val="26"/>
          <w:szCs w:val="26"/>
        </w:rPr>
        <w:t xml:space="preserve"> составил </w:t>
      </w:r>
      <w:r w:rsidR="00C62D7E">
        <w:rPr>
          <w:spacing w:val="-4"/>
          <w:sz w:val="26"/>
          <w:szCs w:val="26"/>
        </w:rPr>
        <w:t xml:space="preserve">43 330,02 </w:t>
      </w:r>
      <w:r w:rsidRPr="00917B46">
        <w:rPr>
          <w:spacing w:val="-4"/>
          <w:sz w:val="26"/>
          <w:szCs w:val="26"/>
        </w:rPr>
        <w:t>рубл</w:t>
      </w:r>
      <w:r w:rsidR="00C62D7E">
        <w:rPr>
          <w:spacing w:val="-4"/>
          <w:sz w:val="26"/>
          <w:szCs w:val="26"/>
        </w:rPr>
        <w:t>я</w:t>
      </w:r>
      <w:r w:rsidRPr="00917B46">
        <w:rPr>
          <w:spacing w:val="-4"/>
          <w:sz w:val="26"/>
          <w:szCs w:val="26"/>
        </w:rPr>
        <w:t xml:space="preserve"> (</w:t>
      </w:r>
      <w:r w:rsidR="00C62D7E">
        <w:rPr>
          <w:spacing w:val="-4"/>
          <w:sz w:val="26"/>
          <w:szCs w:val="26"/>
        </w:rPr>
        <w:t>56,5</w:t>
      </w:r>
      <w:r w:rsidRPr="00917B46">
        <w:rPr>
          <w:spacing w:val="-4"/>
          <w:sz w:val="26"/>
          <w:szCs w:val="26"/>
        </w:rPr>
        <w:t>% от годовых назначений)</w:t>
      </w:r>
      <w:r w:rsidR="00AB0144" w:rsidRPr="00917B46">
        <w:rPr>
          <w:spacing w:val="-4"/>
          <w:sz w:val="26"/>
          <w:szCs w:val="26"/>
        </w:rPr>
        <w:t xml:space="preserve"> и сложился за счет средств </w:t>
      </w:r>
      <w:r w:rsidR="00AB0144" w:rsidRPr="00917B46">
        <w:rPr>
          <w:sz w:val="26"/>
          <w:szCs w:val="26"/>
        </w:rPr>
        <w:t xml:space="preserve">населения, </w:t>
      </w:r>
      <w:r w:rsidR="00AB0144" w:rsidRPr="00917B46">
        <w:rPr>
          <w:spacing w:val="-4"/>
          <w:sz w:val="26"/>
          <w:szCs w:val="26"/>
        </w:rPr>
        <w:t>предусмотренных</w:t>
      </w:r>
      <w:r w:rsidR="00AB0144" w:rsidRPr="00917B46">
        <w:rPr>
          <w:sz w:val="26"/>
          <w:szCs w:val="26"/>
        </w:rPr>
        <w:t xml:space="preserve"> на</w:t>
      </w:r>
      <w:r w:rsidR="00444767">
        <w:rPr>
          <w:sz w:val="26"/>
          <w:szCs w:val="26"/>
        </w:rPr>
        <w:t xml:space="preserve"> софинансирование</w:t>
      </w:r>
      <w:r w:rsidR="00AB0144" w:rsidRPr="00917B46">
        <w:rPr>
          <w:sz w:val="26"/>
          <w:szCs w:val="26"/>
        </w:rPr>
        <w:t xml:space="preserve"> реализаци</w:t>
      </w:r>
      <w:r w:rsidR="00444767">
        <w:rPr>
          <w:sz w:val="26"/>
          <w:szCs w:val="26"/>
        </w:rPr>
        <w:t>и</w:t>
      </w:r>
      <w:r w:rsidR="00AB0144" w:rsidRPr="00917B46">
        <w:rPr>
          <w:sz w:val="26"/>
          <w:szCs w:val="26"/>
        </w:rPr>
        <w:t xml:space="preserve"> проекта «Формирование современной городской среды»</w:t>
      </w:r>
      <w:r w:rsidR="00C62D7E">
        <w:rPr>
          <w:sz w:val="26"/>
          <w:szCs w:val="26"/>
        </w:rPr>
        <w:t>.</w:t>
      </w:r>
      <w:r w:rsidR="00AB0144" w:rsidRPr="00917B46">
        <w:rPr>
          <w:sz w:val="26"/>
          <w:szCs w:val="26"/>
        </w:rPr>
        <w:t xml:space="preserve"> </w:t>
      </w:r>
    </w:p>
    <w:p w:rsidR="00D50E1E" w:rsidRDefault="00C94029" w:rsidP="008D0254">
      <w:pPr>
        <w:spacing w:before="120"/>
        <w:ind w:firstLine="709"/>
        <w:jc w:val="both"/>
        <w:rPr>
          <w:sz w:val="26"/>
          <w:szCs w:val="26"/>
        </w:rPr>
      </w:pPr>
      <w:r w:rsidRPr="008D0254">
        <w:rPr>
          <w:sz w:val="26"/>
          <w:szCs w:val="26"/>
        </w:rPr>
        <w:t xml:space="preserve">В отчетном периоде </w:t>
      </w:r>
      <w:r w:rsidRPr="000E0261">
        <w:rPr>
          <w:sz w:val="26"/>
          <w:szCs w:val="26"/>
        </w:rPr>
        <w:t>в бюджет муниципального образования</w:t>
      </w:r>
      <w:r w:rsidRPr="008D0254">
        <w:rPr>
          <w:sz w:val="26"/>
          <w:szCs w:val="26"/>
        </w:rPr>
        <w:t xml:space="preserve"> поступили </w:t>
      </w:r>
      <w:r w:rsidRPr="008D0254">
        <w:rPr>
          <w:b/>
          <w:i/>
          <w:sz w:val="26"/>
          <w:szCs w:val="26"/>
        </w:rPr>
        <w:t>доходы от возврата остатков</w:t>
      </w:r>
      <w:r w:rsidRPr="008D0254">
        <w:rPr>
          <w:sz w:val="26"/>
          <w:szCs w:val="26"/>
        </w:rPr>
        <w:t xml:space="preserve"> субсидий, субвенций и иных межбюджетных трансфертов, имеющих целевое назначение</w:t>
      </w:r>
      <w:r w:rsidRPr="00D50E1E">
        <w:rPr>
          <w:sz w:val="26"/>
          <w:szCs w:val="26"/>
        </w:rPr>
        <w:t xml:space="preserve">, прошлых лет, в сумме </w:t>
      </w:r>
      <w:r w:rsidR="003316DC" w:rsidRPr="00D50E1E">
        <w:rPr>
          <w:sz w:val="26"/>
          <w:szCs w:val="26"/>
        </w:rPr>
        <w:t>10 840,34</w:t>
      </w:r>
      <w:r w:rsidRPr="00D50E1E">
        <w:rPr>
          <w:sz w:val="26"/>
          <w:szCs w:val="26"/>
        </w:rPr>
        <w:t xml:space="preserve"> рубл</w:t>
      </w:r>
      <w:r w:rsidR="003316DC" w:rsidRPr="00D50E1E">
        <w:rPr>
          <w:sz w:val="26"/>
          <w:szCs w:val="26"/>
        </w:rPr>
        <w:t>я</w:t>
      </w:r>
      <w:r w:rsidRPr="00D50E1E">
        <w:rPr>
          <w:sz w:val="26"/>
          <w:szCs w:val="26"/>
        </w:rPr>
        <w:t xml:space="preserve"> (</w:t>
      </w:r>
      <w:r w:rsidR="003316DC" w:rsidRPr="00D50E1E">
        <w:rPr>
          <w:sz w:val="26"/>
          <w:szCs w:val="26"/>
        </w:rPr>
        <w:t>в 2,2 раза больше годового планового назначения</w:t>
      </w:r>
      <w:r w:rsidRPr="00D50E1E">
        <w:rPr>
          <w:sz w:val="26"/>
          <w:szCs w:val="26"/>
        </w:rPr>
        <w:t xml:space="preserve">) </w:t>
      </w:r>
      <w:r w:rsidR="000E0261" w:rsidRPr="00D50E1E">
        <w:rPr>
          <w:sz w:val="26"/>
          <w:szCs w:val="26"/>
        </w:rPr>
        <w:t>–</w:t>
      </w:r>
      <w:r w:rsidR="003316DC" w:rsidRPr="00D50E1E">
        <w:rPr>
          <w:sz w:val="26"/>
          <w:szCs w:val="26"/>
        </w:rPr>
        <w:t xml:space="preserve"> </w:t>
      </w:r>
      <w:r w:rsidRPr="00D50E1E">
        <w:rPr>
          <w:sz w:val="26"/>
          <w:szCs w:val="26"/>
        </w:rPr>
        <w:t xml:space="preserve">возмещение </w:t>
      </w:r>
      <w:r w:rsidR="00D50E1E" w:rsidRPr="00D50E1E">
        <w:rPr>
          <w:sz w:val="26"/>
          <w:szCs w:val="26"/>
        </w:rPr>
        <w:t>излишне выплаченной заработной платы</w:t>
      </w:r>
      <w:r w:rsidR="00D50E1E">
        <w:rPr>
          <w:sz w:val="26"/>
          <w:szCs w:val="26"/>
        </w:rPr>
        <w:t>.</w:t>
      </w:r>
    </w:p>
    <w:p w:rsidR="008D0254" w:rsidRDefault="00C94029" w:rsidP="008D0254">
      <w:pPr>
        <w:spacing w:before="120"/>
        <w:ind w:firstLine="709"/>
        <w:jc w:val="both"/>
        <w:rPr>
          <w:color w:val="FF0000"/>
          <w:sz w:val="26"/>
          <w:szCs w:val="26"/>
        </w:rPr>
      </w:pPr>
      <w:r w:rsidRPr="008D0254">
        <w:rPr>
          <w:sz w:val="26"/>
          <w:szCs w:val="26"/>
        </w:rPr>
        <w:t xml:space="preserve"> </w:t>
      </w:r>
      <w:r w:rsidR="00D50E1E">
        <w:rPr>
          <w:sz w:val="26"/>
          <w:szCs w:val="26"/>
        </w:rPr>
        <w:t>Н</w:t>
      </w:r>
      <w:r w:rsidRPr="008D0254">
        <w:rPr>
          <w:sz w:val="26"/>
          <w:szCs w:val="26"/>
        </w:rPr>
        <w:t xml:space="preserve">а уровне </w:t>
      </w:r>
      <w:r w:rsidR="003316DC">
        <w:rPr>
          <w:sz w:val="26"/>
          <w:szCs w:val="26"/>
        </w:rPr>
        <w:t>112,0</w:t>
      </w:r>
      <w:r w:rsidRPr="008D0254">
        <w:rPr>
          <w:sz w:val="26"/>
          <w:szCs w:val="26"/>
        </w:rPr>
        <w:t xml:space="preserve">% от годового планового показателя осуществлен </w:t>
      </w:r>
      <w:r w:rsidRPr="008D0254">
        <w:rPr>
          <w:b/>
          <w:i/>
          <w:sz w:val="26"/>
          <w:szCs w:val="26"/>
        </w:rPr>
        <w:t>возврат в бюджет Тульской области остатков</w:t>
      </w:r>
      <w:r w:rsidRPr="008D0254">
        <w:rPr>
          <w:sz w:val="26"/>
          <w:szCs w:val="26"/>
        </w:rPr>
        <w:t xml:space="preserve"> субсидий, субвенций и иных межбюджетных трансфертов, имеющих целевое назначение прошлых лет, в сумме </w:t>
      </w:r>
      <w:r w:rsidR="003316DC">
        <w:rPr>
          <w:sz w:val="26"/>
          <w:szCs w:val="26"/>
        </w:rPr>
        <w:t xml:space="preserve">100 828,11 </w:t>
      </w:r>
      <w:r w:rsidRPr="008D0254">
        <w:rPr>
          <w:sz w:val="26"/>
          <w:szCs w:val="26"/>
        </w:rPr>
        <w:t>рубл</w:t>
      </w:r>
      <w:r w:rsidR="003316DC">
        <w:rPr>
          <w:sz w:val="26"/>
          <w:szCs w:val="26"/>
        </w:rPr>
        <w:t>я</w:t>
      </w:r>
      <w:r w:rsidRPr="008D0254">
        <w:rPr>
          <w:sz w:val="26"/>
          <w:szCs w:val="26"/>
        </w:rPr>
        <w:t xml:space="preserve">. </w:t>
      </w:r>
    </w:p>
    <w:p w:rsidR="001F7681" w:rsidRPr="008D0254" w:rsidRDefault="008D0254" w:rsidP="008D0254">
      <w:pPr>
        <w:spacing w:before="120"/>
        <w:ind w:firstLine="709"/>
        <w:jc w:val="both"/>
        <w:rPr>
          <w:color w:val="FF0000"/>
          <w:sz w:val="26"/>
          <w:szCs w:val="26"/>
        </w:rPr>
      </w:pPr>
      <w:r w:rsidRPr="008D0254">
        <w:rPr>
          <w:color w:val="FF0000"/>
          <w:sz w:val="26"/>
          <w:szCs w:val="26"/>
        </w:rPr>
        <w:t xml:space="preserve"> </w:t>
      </w:r>
    </w:p>
    <w:p w:rsidR="00E96EC9" w:rsidRPr="00427710" w:rsidRDefault="00763115" w:rsidP="00D6760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27710">
        <w:rPr>
          <w:b/>
          <w:sz w:val="26"/>
          <w:szCs w:val="26"/>
        </w:rPr>
        <w:t xml:space="preserve">2. </w:t>
      </w:r>
      <w:r w:rsidR="00D64D3A" w:rsidRPr="00427710">
        <w:rPr>
          <w:b/>
          <w:sz w:val="26"/>
          <w:szCs w:val="26"/>
        </w:rPr>
        <w:t>Расходы</w:t>
      </w:r>
      <w:r w:rsidR="00E0096E" w:rsidRPr="00427710">
        <w:rPr>
          <w:b/>
          <w:sz w:val="26"/>
          <w:szCs w:val="26"/>
        </w:rPr>
        <w:t xml:space="preserve"> бюджета</w:t>
      </w:r>
    </w:p>
    <w:p w:rsidR="008D016B" w:rsidRPr="00427710" w:rsidRDefault="00E0096E" w:rsidP="00E96EC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27710">
        <w:rPr>
          <w:b/>
          <w:sz w:val="26"/>
          <w:szCs w:val="26"/>
        </w:rPr>
        <w:t xml:space="preserve"> муниципального образования</w:t>
      </w:r>
      <w:r w:rsidR="00E96EC9" w:rsidRPr="00427710">
        <w:rPr>
          <w:b/>
          <w:sz w:val="26"/>
          <w:szCs w:val="26"/>
        </w:rPr>
        <w:t xml:space="preserve"> </w:t>
      </w:r>
      <w:r w:rsidR="00BC0151" w:rsidRPr="00427710">
        <w:rPr>
          <w:b/>
          <w:sz w:val="26"/>
          <w:szCs w:val="26"/>
        </w:rPr>
        <w:t xml:space="preserve">город </w:t>
      </w:r>
      <w:r w:rsidR="00D6760D" w:rsidRPr="00427710">
        <w:rPr>
          <w:b/>
          <w:sz w:val="26"/>
          <w:szCs w:val="26"/>
        </w:rPr>
        <w:t>Алексин</w:t>
      </w:r>
    </w:p>
    <w:p w:rsidR="00DF37EB" w:rsidRPr="00A377AE" w:rsidRDefault="00DF37EB" w:rsidP="00304A5C">
      <w:pPr>
        <w:ind w:firstLine="709"/>
        <w:jc w:val="both"/>
        <w:rPr>
          <w:color w:val="FF0000"/>
          <w:sz w:val="26"/>
          <w:szCs w:val="26"/>
        </w:rPr>
      </w:pPr>
    </w:p>
    <w:p w:rsidR="00DF37EB" w:rsidRPr="001D35FC" w:rsidRDefault="00DF37EB" w:rsidP="00304A5C">
      <w:pPr>
        <w:ind w:firstLine="709"/>
        <w:jc w:val="both"/>
        <w:rPr>
          <w:sz w:val="26"/>
          <w:szCs w:val="26"/>
        </w:rPr>
      </w:pPr>
      <w:r w:rsidRPr="001D35FC">
        <w:rPr>
          <w:sz w:val="26"/>
          <w:szCs w:val="26"/>
        </w:rPr>
        <w:t>На 01.</w:t>
      </w:r>
      <w:r w:rsidR="003B33DC" w:rsidRPr="001D35FC">
        <w:rPr>
          <w:sz w:val="26"/>
          <w:szCs w:val="26"/>
        </w:rPr>
        <w:t>04</w:t>
      </w:r>
      <w:r w:rsidRPr="001D35FC">
        <w:rPr>
          <w:sz w:val="26"/>
          <w:szCs w:val="26"/>
        </w:rPr>
        <w:t>.20</w:t>
      </w:r>
      <w:r w:rsidR="001D35FC" w:rsidRPr="001D35FC">
        <w:rPr>
          <w:sz w:val="26"/>
          <w:szCs w:val="26"/>
        </w:rPr>
        <w:t>2</w:t>
      </w:r>
      <w:r w:rsidR="00D50E1E">
        <w:rPr>
          <w:sz w:val="26"/>
          <w:szCs w:val="26"/>
        </w:rPr>
        <w:t>1</w:t>
      </w:r>
      <w:r w:rsidRPr="001D35FC">
        <w:rPr>
          <w:sz w:val="26"/>
          <w:szCs w:val="26"/>
        </w:rPr>
        <w:t xml:space="preserve"> </w:t>
      </w:r>
      <w:r w:rsidR="00E85E8C" w:rsidRPr="001D35FC">
        <w:rPr>
          <w:sz w:val="26"/>
          <w:szCs w:val="26"/>
        </w:rPr>
        <w:t xml:space="preserve">года </w:t>
      </w:r>
      <w:r w:rsidRPr="001D35FC">
        <w:rPr>
          <w:sz w:val="26"/>
          <w:szCs w:val="26"/>
        </w:rPr>
        <w:t xml:space="preserve">бюджет </w:t>
      </w:r>
      <w:r w:rsidR="00E85E8C" w:rsidRPr="001D35FC">
        <w:rPr>
          <w:sz w:val="26"/>
          <w:szCs w:val="26"/>
        </w:rPr>
        <w:t xml:space="preserve">муниципального образования </w:t>
      </w:r>
      <w:r w:rsidR="00BC0151" w:rsidRPr="001D35FC">
        <w:rPr>
          <w:sz w:val="26"/>
          <w:szCs w:val="26"/>
        </w:rPr>
        <w:t xml:space="preserve">город </w:t>
      </w:r>
      <w:r w:rsidR="001706FE" w:rsidRPr="001D35FC">
        <w:rPr>
          <w:sz w:val="26"/>
          <w:szCs w:val="26"/>
        </w:rPr>
        <w:t>Алексин</w:t>
      </w:r>
      <w:r w:rsidRPr="001D35FC">
        <w:rPr>
          <w:sz w:val="26"/>
          <w:szCs w:val="26"/>
        </w:rPr>
        <w:t xml:space="preserve"> по расходам исполнен в сумме </w:t>
      </w:r>
      <w:r w:rsidR="00DC5BCC">
        <w:rPr>
          <w:sz w:val="26"/>
          <w:szCs w:val="26"/>
        </w:rPr>
        <w:t>289 969 492,56</w:t>
      </w:r>
      <w:r w:rsidRPr="001D35FC">
        <w:rPr>
          <w:sz w:val="26"/>
          <w:szCs w:val="26"/>
        </w:rPr>
        <w:t xml:space="preserve"> рубл</w:t>
      </w:r>
      <w:r w:rsidR="00DC5BCC">
        <w:rPr>
          <w:sz w:val="26"/>
          <w:szCs w:val="26"/>
        </w:rPr>
        <w:t>я</w:t>
      </w:r>
      <w:r w:rsidRPr="001D35FC">
        <w:rPr>
          <w:sz w:val="26"/>
          <w:szCs w:val="26"/>
        </w:rPr>
        <w:t xml:space="preserve"> или на </w:t>
      </w:r>
      <w:r w:rsidR="00DC5BCC">
        <w:rPr>
          <w:sz w:val="26"/>
          <w:szCs w:val="26"/>
        </w:rPr>
        <w:t>16,8</w:t>
      </w:r>
      <w:r w:rsidRPr="001D35FC">
        <w:rPr>
          <w:sz w:val="26"/>
          <w:szCs w:val="26"/>
        </w:rPr>
        <w:t>% к годо</w:t>
      </w:r>
      <w:r w:rsidR="007F17A5" w:rsidRPr="001D35FC">
        <w:rPr>
          <w:sz w:val="26"/>
          <w:szCs w:val="26"/>
        </w:rPr>
        <w:t>вым назначениям, утвержденным сводной бюджетной росписью.</w:t>
      </w:r>
    </w:p>
    <w:p w:rsidR="00DF37EB" w:rsidRPr="001D35FC" w:rsidRDefault="00DF37EB" w:rsidP="00304A5C">
      <w:pPr>
        <w:ind w:firstLine="709"/>
        <w:jc w:val="both"/>
        <w:rPr>
          <w:sz w:val="26"/>
          <w:szCs w:val="26"/>
        </w:rPr>
      </w:pPr>
      <w:r w:rsidRPr="001D35FC">
        <w:rPr>
          <w:sz w:val="26"/>
          <w:szCs w:val="26"/>
        </w:rPr>
        <w:t xml:space="preserve">Анализ исполнения расходов бюджета </w:t>
      </w:r>
      <w:r w:rsidR="00196A80" w:rsidRPr="001D35FC">
        <w:rPr>
          <w:sz w:val="26"/>
          <w:szCs w:val="26"/>
        </w:rPr>
        <w:t>города Алексина</w:t>
      </w:r>
      <w:r w:rsidRPr="001D35FC">
        <w:rPr>
          <w:sz w:val="26"/>
          <w:szCs w:val="26"/>
        </w:rPr>
        <w:t xml:space="preserve"> в разрезе разделов </w:t>
      </w:r>
      <w:r w:rsidR="007F17A5" w:rsidRPr="001D35FC">
        <w:rPr>
          <w:sz w:val="26"/>
          <w:szCs w:val="26"/>
        </w:rPr>
        <w:t xml:space="preserve">и подразделов </w:t>
      </w:r>
      <w:r w:rsidRPr="001D35FC">
        <w:rPr>
          <w:sz w:val="26"/>
          <w:szCs w:val="26"/>
        </w:rPr>
        <w:t xml:space="preserve">классификации расходов бюджетов </w:t>
      </w:r>
      <w:r w:rsidR="003B33DC" w:rsidRPr="001D35FC">
        <w:rPr>
          <w:sz w:val="26"/>
          <w:szCs w:val="26"/>
        </w:rPr>
        <w:t xml:space="preserve">бюджетной системы </w:t>
      </w:r>
      <w:r w:rsidRPr="001D35FC">
        <w:rPr>
          <w:sz w:val="26"/>
          <w:szCs w:val="26"/>
        </w:rPr>
        <w:t xml:space="preserve">Российской Федерации за </w:t>
      </w:r>
      <w:r w:rsidR="003B33DC" w:rsidRPr="001D35FC">
        <w:rPr>
          <w:sz w:val="26"/>
          <w:szCs w:val="26"/>
        </w:rPr>
        <w:t>1 квартал 20</w:t>
      </w:r>
      <w:r w:rsidR="001D35FC" w:rsidRPr="001D35FC">
        <w:rPr>
          <w:sz w:val="26"/>
          <w:szCs w:val="26"/>
        </w:rPr>
        <w:t>2</w:t>
      </w:r>
      <w:r w:rsidR="00DC5BCC">
        <w:rPr>
          <w:sz w:val="26"/>
          <w:szCs w:val="26"/>
        </w:rPr>
        <w:t>1</w:t>
      </w:r>
      <w:r w:rsidRPr="001D35FC">
        <w:rPr>
          <w:sz w:val="26"/>
          <w:szCs w:val="26"/>
        </w:rPr>
        <w:t xml:space="preserve"> года представлен в таблице</w:t>
      </w:r>
      <w:r w:rsidR="00E85E8C" w:rsidRPr="001D35FC">
        <w:rPr>
          <w:sz w:val="26"/>
          <w:szCs w:val="26"/>
        </w:rPr>
        <w:t xml:space="preserve"> 3</w:t>
      </w:r>
      <w:r w:rsidRPr="001D35FC">
        <w:rPr>
          <w:sz w:val="26"/>
          <w:szCs w:val="26"/>
        </w:rPr>
        <w:t>.</w:t>
      </w:r>
    </w:p>
    <w:p w:rsidR="00444767" w:rsidRDefault="00444767" w:rsidP="00304A5C">
      <w:pPr>
        <w:ind w:firstLine="709"/>
        <w:jc w:val="right"/>
        <w:rPr>
          <w:sz w:val="22"/>
          <w:szCs w:val="22"/>
        </w:rPr>
      </w:pPr>
    </w:p>
    <w:p w:rsidR="00444767" w:rsidRDefault="00444767" w:rsidP="00304A5C">
      <w:pPr>
        <w:ind w:firstLine="709"/>
        <w:jc w:val="right"/>
        <w:rPr>
          <w:sz w:val="22"/>
          <w:szCs w:val="22"/>
        </w:rPr>
      </w:pPr>
    </w:p>
    <w:p w:rsidR="00444767" w:rsidRDefault="00444767" w:rsidP="00304A5C">
      <w:pPr>
        <w:ind w:firstLine="709"/>
        <w:jc w:val="right"/>
        <w:rPr>
          <w:sz w:val="22"/>
          <w:szCs w:val="22"/>
        </w:rPr>
      </w:pPr>
    </w:p>
    <w:p w:rsidR="00444767" w:rsidRDefault="00444767" w:rsidP="00304A5C">
      <w:pPr>
        <w:ind w:firstLine="709"/>
        <w:jc w:val="right"/>
        <w:rPr>
          <w:sz w:val="22"/>
          <w:szCs w:val="22"/>
        </w:rPr>
      </w:pPr>
    </w:p>
    <w:p w:rsidR="00444767" w:rsidRDefault="00444767" w:rsidP="00304A5C">
      <w:pPr>
        <w:ind w:firstLine="709"/>
        <w:jc w:val="right"/>
        <w:rPr>
          <w:sz w:val="22"/>
          <w:szCs w:val="22"/>
        </w:rPr>
      </w:pPr>
    </w:p>
    <w:p w:rsidR="00444767" w:rsidRDefault="00444767" w:rsidP="00304A5C">
      <w:pPr>
        <w:ind w:firstLine="709"/>
        <w:jc w:val="right"/>
        <w:rPr>
          <w:sz w:val="22"/>
          <w:szCs w:val="22"/>
        </w:rPr>
      </w:pPr>
    </w:p>
    <w:p w:rsidR="00444767" w:rsidRDefault="00444767" w:rsidP="00304A5C">
      <w:pPr>
        <w:ind w:firstLine="709"/>
        <w:jc w:val="right"/>
        <w:rPr>
          <w:sz w:val="22"/>
          <w:szCs w:val="22"/>
        </w:rPr>
      </w:pPr>
    </w:p>
    <w:p w:rsidR="00E85E8C" w:rsidRPr="001D35FC" w:rsidRDefault="00E85E8C" w:rsidP="00304A5C">
      <w:pPr>
        <w:ind w:firstLine="709"/>
        <w:jc w:val="right"/>
        <w:rPr>
          <w:sz w:val="22"/>
          <w:szCs w:val="22"/>
        </w:rPr>
      </w:pPr>
      <w:r w:rsidRPr="001D35FC">
        <w:rPr>
          <w:sz w:val="22"/>
          <w:szCs w:val="22"/>
        </w:rPr>
        <w:t>Таблица 3</w:t>
      </w: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4992"/>
        <w:gridCol w:w="1764"/>
        <w:gridCol w:w="1656"/>
        <w:gridCol w:w="1413"/>
      </w:tblGrid>
      <w:tr w:rsidR="00F52A28" w:rsidRPr="00435689" w:rsidTr="00DC5BCC">
        <w:trPr>
          <w:trHeight w:val="907"/>
          <w:tblHeader/>
          <w:jc w:val="center"/>
        </w:trPr>
        <w:tc>
          <w:tcPr>
            <w:tcW w:w="4992" w:type="dxa"/>
          </w:tcPr>
          <w:p w:rsidR="00F52A28" w:rsidRPr="00435689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Наименование раздела</w:t>
            </w:r>
          </w:p>
        </w:tc>
        <w:tc>
          <w:tcPr>
            <w:tcW w:w="1764" w:type="dxa"/>
          </w:tcPr>
          <w:p w:rsidR="00F52A28" w:rsidRPr="00435689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Утверждено</w:t>
            </w:r>
          </w:p>
          <w:p w:rsidR="00F52A28" w:rsidRPr="00435689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 xml:space="preserve">сводной бюджетной росписью </w:t>
            </w:r>
          </w:p>
          <w:p w:rsidR="00F52A28" w:rsidRPr="00435689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на 20</w:t>
            </w:r>
            <w:r w:rsidR="001D35FC" w:rsidRPr="00435689">
              <w:rPr>
                <w:b/>
                <w:sz w:val="22"/>
                <w:szCs w:val="22"/>
              </w:rPr>
              <w:t>2</w:t>
            </w:r>
            <w:r w:rsidR="00DC5BCC">
              <w:rPr>
                <w:b/>
                <w:sz w:val="22"/>
                <w:szCs w:val="22"/>
              </w:rPr>
              <w:t>1</w:t>
            </w:r>
            <w:r w:rsidRPr="00435689">
              <w:rPr>
                <w:b/>
                <w:sz w:val="22"/>
                <w:szCs w:val="22"/>
              </w:rPr>
              <w:t xml:space="preserve"> год,</w:t>
            </w:r>
          </w:p>
          <w:p w:rsidR="00F52A28" w:rsidRPr="00435689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рублей</w:t>
            </w:r>
          </w:p>
        </w:tc>
        <w:tc>
          <w:tcPr>
            <w:tcW w:w="1656" w:type="dxa"/>
          </w:tcPr>
          <w:p w:rsidR="00F52A28" w:rsidRPr="00435689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 xml:space="preserve">Исполнено </w:t>
            </w:r>
          </w:p>
          <w:p w:rsidR="00F52A28" w:rsidRPr="00435689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на 01.</w:t>
            </w:r>
            <w:r w:rsidR="003B33DC" w:rsidRPr="00435689">
              <w:rPr>
                <w:b/>
                <w:sz w:val="22"/>
                <w:szCs w:val="22"/>
              </w:rPr>
              <w:t>04</w:t>
            </w:r>
            <w:r w:rsidRPr="00435689">
              <w:rPr>
                <w:b/>
                <w:sz w:val="22"/>
                <w:szCs w:val="22"/>
              </w:rPr>
              <w:t>.20</w:t>
            </w:r>
            <w:r w:rsidR="001D35FC" w:rsidRPr="00435689">
              <w:rPr>
                <w:b/>
                <w:sz w:val="22"/>
                <w:szCs w:val="22"/>
              </w:rPr>
              <w:t>2</w:t>
            </w:r>
            <w:r w:rsidR="00DC5BCC">
              <w:rPr>
                <w:b/>
                <w:sz w:val="22"/>
                <w:szCs w:val="22"/>
              </w:rPr>
              <w:t>1</w:t>
            </w:r>
            <w:r w:rsidRPr="00435689">
              <w:rPr>
                <w:b/>
                <w:sz w:val="22"/>
                <w:szCs w:val="22"/>
              </w:rPr>
              <w:t>,</w:t>
            </w:r>
          </w:p>
          <w:p w:rsidR="00F52A28" w:rsidRPr="00435689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рублей</w:t>
            </w:r>
          </w:p>
        </w:tc>
        <w:tc>
          <w:tcPr>
            <w:tcW w:w="1413" w:type="dxa"/>
          </w:tcPr>
          <w:p w:rsidR="00F52A28" w:rsidRPr="00435689" w:rsidRDefault="00F52A28" w:rsidP="00304A5C">
            <w:pPr>
              <w:jc w:val="center"/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 xml:space="preserve">Уровень исполнения, % </w:t>
            </w:r>
          </w:p>
        </w:tc>
      </w:tr>
      <w:tr w:rsidR="00F52A28" w:rsidRPr="00435689" w:rsidTr="00DC5BCC">
        <w:trPr>
          <w:jc w:val="center"/>
        </w:trPr>
        <w:tc>
          <w:tcPr>
            <w:tcW w:w="4992" w:type="dxa"/>
            <w:vAlign w:val="center"/>
          </w:tcPr>
          <w:p w:rsidR="00F52A28" w:rsidRPr="00435689" w:rsidRDefault="00F52A28" w:rsidP="00304A5C">
            <w:pPr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0100 Общегосударственные вопросы</w:t>
            </w:r>
          </w:p>
        </w:tc>
        <w:tc>
          <w:tcPr>
            <w:tcW w:w="1764" w:type="dxa"/>
            <w:vAlign w:val="center"/>
          </w:tcPr>
          <w:p w:rsidR="00F52A28" w:rsidRPr="00435689" w:rsidRDefault="00DC5BCC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168 043 613,21</w:t>
            </w:r>
          </w:p>
        </w:tc>
        <w:tc>
          <w:tcPr>
            <w:tcW w:w="1656" w:type="dxa"/>
            <w:vAlign w:val="center"/>
          </w:tcPr>
          <w:p w:rsidR="00F52A28" w:rsidRPr="00435689" w:rsidRDefault="00DC5BCC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34 177 103,46</w:t>
            </w:r>
          </w:p>
        </w:tc>
        <w:tc>
          <w:tcPr>
            <w:tcW w:w="1413" w:type="dxa"/>
            <w:vAlign w:val="center"/>
          </w:tcPr>
          <w:p w:rsidR="00F52A28" w:rsidRPr="00435689" w:rsidRDefault="00DC5BCC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20,3</w:t>
            </w:r>
          </w:p>
        </w:tc>
      </w:tr>
      <w:tr w:rsidR="00F52A28" w:rsidRPr="00435689" w:rsidTr="00DC5BCC">
        <w:trPr>
          <w:jc w:val="center"/>
        </w:trPr>
        <w:tc>
          <w:tcPr>
            <w:tcW w:w="4992" w:type="dxa"/>
          </w:tcPr>
          <w:p w:rsidR="00F52A28" w:rsidRPr="00435689" w:rsidRDefault="00F52A28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4" w:type="dxa"/>
            <w:vAlign w:val="center"/>
          </w:tcPr>
          <w:p w:rsidR="00F52A28" w:rsidRPr="00435689" w:rsidRDefault="00DC5BC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2 066 200,00</w:t>
            </w:r>
          </w:p>
        </w:tc>
        <w:tc>
          <w:tcPr>
            <w:tcW w:w="1656" w:type="dxa"/>
            <w:vAlign w:val="center"/>
          </w:tcPr>
          <w:p w:rsidR="00F52A28" w:rsidRPr="00435689" w:rsidRDefault="00DC5BC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358 941,41</w:t>
            </w:r>
          </w:p>
        </w:tc>
        <w:tc>
          <w:tcPr>
            <w:tcW w:w="1413" w:type="dxa"/>
            <w:vAlign w:val="center"/>
          </w:tcPr>
          <w:p w:rsidR="00F52A28" w:rsidRPr="00435689" w:rsidRDefault="00DC5BCC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</w:tr>
      <w:tr w:rsidR="00F52A28" w:rsidRPr="00435689" w:rsidTr="00DC5BCC">
        <w:trPr>
          <w:jc w:val="center"/>
        </w:trPr>
        <w:tc>
          <w:tcPr>
            <w:tcW w:w="4992" w:type="dxa"/>
          </w:tcPr>
          <w:p w:rsidR="00F52A28" w:rsidRPr="00435689" w:rsidRDefault="00F52A28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4" w:type="dxa"/>
            <w:vAlign w:val="center"/>
          </w:tcPr>
          <w:p w:rsidR="00F52A28" w:rsidRPr="00435689" w:rsidRDefault="00DC5BC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64 954 500,00</w:t>
            </w:r>
          </w:p>
        </w:tc>
        <w:tc>
          <w:tcPr>
            <w:tcW w:w="1656" w:type="dxa"/>
            <w:vAlign w:val="center"/>
          </w:tcPr>
          <w:p w:rsidR="00F52A28" w:rsidRPr="00435689" w:rsidRDefault="00DC5BC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14 212 646,08</w:t>
            </w:r>
          </w:p>
        </w:tc>
        <w:tc>
          <w:tcPr>
            <w:tcW w:w="1413" w:type="dxa"/>
            <w:vAlign w:val="center"/>
          </w:tcPr>
          <w:p w:rsidR="00F52A28" w:rsidRPr="00435689" w:rsidRDefault="00DC5BCC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</w:p>
        </w:tc>
      </w:tr>
      <w:tr w:rsidR="00572707" w:rsidRPr="00435689" w:rsidTr="00DC5BCC">
        <w:trPr>
          <w:jc w:val="center"/>
        </w:trPr>
        <w:tc>
          <w:tcPr>
            <w:tcW w:w="4992" w:type="dxa"/>
          </w:tcPr>
          <w:p w:rsidR="00572707" w:rsidRPr="00435689" w:rsidRDefault="00572707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0105 Судебная система</w:t>
            </w:r>
          </w:p>
        </w:tc>
        <w:tc>
          <w:tcPr>
            <w:tcW w:w="1764" w:type="dxa"/>
            <w:vAlign w:val="center"/>
          </w:tcPr>
          <w:p w:rsidR="00572707" w:rsidRPr="00435689" w:rsidRDefault="00DC5BC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30 300,00</w:t>
            </w:r>
          </w:p>
        </w:tc>
        <w:tc>
          <w:tcPr>
            <w:tcW w:w="1656" w:type="dxa"/>
            <w:vAlign w:val="center"/>
          </w:tcPr>
          <w:p w:rsidR="00572707" w:rsidRPr="00435689" w:rsidRDefault="00DC5BC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9 540,00</w:t>
            </w:r>
          </w:p>
        </w:tc>
        <w:tc>
          <w:tcPr>
            <w:tcW w:w="1413" w:type="dxa"/>
            <w:vAlign w:val="center"/>
          </w:tcPr>
          <w:p w:rsidR="00572707" w:rsidRPr="00435689" w:rsidRDefault="00DC5BCC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64" w:type="dxa"/>
            <w:vAlign w:val="center"/>
          </w:tcPr>
          <w:p w:rsidR="00B62540" w:rsidRPr="00435689" w:rsidRDefault="00DC5BC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17 264 240,14</w:t>
            </w:r>
          </w:p>
        </w:tc>
        <w:tc>
          <w:tcPr>
            <w:tcW w:w="1656" w:type="dxa"/>
            <w:vAlign w:val="center"/>
          </w:tcPr>
          <w:p w:rsidR="00B62540" w:rsidRPr="00435689" w:rsidRDefault="00DC5BC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3 042 075,09</w:t>
            </w:r>
          </w:p>
        </w:tc>
        <w:tc>
          <w:tcPr>
            <w:tcW w:w="1413" w:type="dxa"/>
            <w:vAlign w:val="center"/>
          </w:tcPr>
          <w:p w:rsidR="00B62540" w:rsidRPr="00435689" w:rsidRDefault="0008737A" w:rsidP="000364FA">
            <w:pPr>
              <w:jc w:val="center"/>
              <w:rPr>
                <w:sz w:val="22"/>
                <w:szCs w:val="22"/>
              </w:rPr>
            </w:pPr>
            <w:r w:rsidRPr="00435689">
              <w:rPr>
                <w:sz w:val="22"/>
                <w:szCs w:val="22"/>
              </w:rPr>
              <w:t>1</w:t>
            </w:r>
            <w:r w:rsidR="00DC5BCC">
              <w:rPr>
                <w:sz w:val="22"/>
                <w:szCs w:val="22"/>
              </w:rPr>
              <w:t>7</w:t>
            </w:r>
            <w:r w:rsidRPr="00435689">
              <w:rPr>
                <w:sz w:val="22"/>
                <w:szCs w:val="22"/>
              </w:rPr>
              <w:t>,6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0111 Резервные фонды</w:t>
            </w:r>
          </w:p>
        </w:tc>
        <w:tc>
          <w:tcPr>
            <w:tcW w:w="1764" w:type="dxa"/>
            <w:vAlign w:val="center"/>
          </w:tcPr>
          <w:p w:rsidR="00B62540" w:rsidRPr="00435689" w:rsidRDefault="00DC5BC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1 649 575,07</w:t>
            </w:r>
          </w:p>
        </w:tc>
        <w:tc>
          <w:tcPr>
            <w:tcW w:w="1656" w:type="dxa"/>
            <w:vAlign w:val="center"/>
          </w:tcPr>
          <w:p w:rsidR="00B62540" w:rsidRPr="00435689" w:rsidRDefault="0008737A" w:rsidP="000364FA">
            <w:pPr>
              <w:jc w:val="center"/>
              <w:rPr>
                <w:bCs/>
                <w:sz w:val="22"/>
                <w:szCs w:val="22"/>
              </w:rPr>
            </w:pPr>
            <w:r w:rsidRPr="00435689">
              <w:rPr>
                <w:bCs/>
                <w:sz w:val="22"/>
                <w:szCs w:val="22"/>
              </w:rPr>
              <w:t>0</w:t>
            </w:r>
            <w:r w:rsidR="009C2198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3" w:type="dxa"/>
            <w:vAlign w:val="center"/>
          </w:tcPr>
          <w:p w:rsidR="00B62540" w:rsidRPr="00435689" w:rsidRDefault="0008737A" w:rsidP="000364FA">
            <w:pPr>
              <w:jc w:val="center"/>
              <w:rPr>
                <w:sz w:val="22"/>
                <w:szCs w:val="22"/>
              </w:rPr>
            </w:pPr>
            <w:r w:rsidRPr="00435689">
              <w:rPr>
                <w:sz w:val="22"/>
                <w:szCs w:val="22"/>
              </w:rPr>
              <w:t>0</w:t>
            </w:r>
            <w:r w:rsidR="009C2198">
              <w:rPr>
                <w:sz w:val="22"/>
                <w:szCs w:val="22"/>
              </w:rPr>
              <w:t>,0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0113 Другие общегосударственные вопросы</w:t>
            </w:r>
          </w:p>
        </w:tc>
        <w:tc>
          <w:tcPr>
            <w:tcW w:w="1764" w:type="dxa"/>
            <w:vAlign w:val="center"/>
          </w:tcPr>
          <w:p w:rsidR="00B62540" w:rsidRPr="00435689" w:rsidRDefault="00DC5BC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82 078 798,00</w:t>
            </w:r>
          </w:p>
        </w:tc>
        <w:tc>
          <w:tcPr>
            <w:tcW w:w="1656" w:type="dxa"/>
            <w:vAlign w:val="center"/>
          </w:tcPr>
          <w:p w:rsidR="00B62540" w:rsidRPr="00435689" w:rsidRDefault="00DC5BC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16 553 900,88</w:t>
            </w:r>
          </w:p>
        </w:tc>
        <w:tc>
          <w:tcPr>
            <w:tcW w:w="1413" w:type="dxa"/>
            <w:vAlign w:val="center"/>
          </w:tcPr>
          <w:p w:rsidR="00B62540" w:rsidRPr="00435689" w:rsidRDefault="00DC5BCC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  <w:vAlign w:val="center"/>
          </w:tcPr>
          <w:p w:rsidR="00B62540" w:rsidRPr="00435689" w:rsidRDefault="00B62540" w:rsidP="00304A5C">
            <w:pPr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0200 Национальная оборона</w:t>
            </w:r>
          </w:p>
        </w:tc>
        <w:tc>
          <w:tcPr>
            <w:tcW w:w="1764" w:type="dxa"/>
            <w:vAlign w:val="center"/>
          </w:tcPr>
          <w:p w:rsidR="00B62540" w:rsidRPr="00435689" w:rsidRDefault="00DC5BCC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241 000,00</w:t>
            </w:r>
          </w:p>
        </w:tc>
        <w:tc>
          <w:tcPr>
            <w:tcW w:w="1656" w:type="dxa"/>
            <w:vAlign w:val="center"/>
          </w:tcPr>
          <w:p w:rsidR="00B62540" w:rsidRPr="00435689" w:rsidRDefault="00DC5BCC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140 000,00</w:t>
            </w:r>
          </w:p>
        </w:tc>
        <w:tc>
          <w:tcPr>
            <w:tcW w:w="1413" w:type="dxa"/>
            <w:vAlign w:val="center"/>
          </w:tcPr>
          <w:p w:rsidR="00B62540" w:rsidRPr="00435689" w:rsidRDefault="00DC5BCC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58,1</w:t>
            </w:r>
          </w:p>
        </w:tc>
      </w:tr>
      <w:tr w:rsidR="00DC5BCC" w:rsidRPr="00435689" w:rsidTr="00DC5BCC">
        <w:trPr>
          <w:jc w:val="center"/>
        </w:trPr>
        <w:tc>
          <w:tcPr>
            <w:tcW w:w="4992" w:type="dxa"/>
          </w:tcPr>
          <w:p w:rsidR="00DC5BCC" w:rsidRPr="00435689" w:rsidRDefault="00DC5BCC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0204 Мобилизационная подготовка экономики</w:t>
            </w:r>
          </w:p>
        </w:tc>
        <w:tc>
          <w:tcPr>
            <w:tcW w:w="1764" w:type="dxa"/>
            <w:vAlign w:val="center"/>
          </w:tcPr>
          <w:p w:rsidR="00DC5BCC" w:rsidRPr="00DC5BCC" w:rsidRDefault="00DC5BCC" w:rsidP="00A10F7E">
            <w:pPr>
              <w:jc w:val="center"/>
              <w:rPr>
                <w:bCs/>
                <w:sz w:val="22"/>
                <w:szCs w:val="22"/>
              </w:rPr>
            </w:pPr>
            <w:r w:rsidRPr="00DC5BCC">
              <w:rPr>
                <w:bCs/>
                <w:sz w:val="22"/>
                <w:szCs w:val="22"/>
              </w:rPr>
              <w:t>241 000,00</w:t>
            </w:r>
          </w:p>
        </w:tc>
        <w:tc>
          <w:tcPr>
            <w:tcW w:w="1656" w:type="dxa"/>
            <w:vAlign w:val="center"/>
          </w:tcPr>
          <w:p w:rsidR="00DC5BCC" w:rsidRPr="00DC5BCC" w:rsidRDefault="00DC5BCC" w:rsidP="00A10F7E">
            <w:pPr>
              <w:jc w:val="center"/>
              <w:rPr>
                <w:bCs/>
                <w:sz w:val="22"/>
                <w:szCs w:val="22"/>
              </w:rPr>
            </w:pPr>
            <w:r w:rsidRPr="00DC5BCC">
              <w:rPr>
                <w:bCs/>
                <w:sz w:val="22"/>
                <w:szCs w:val="22"/>
              </w:rPr>
              <w:t>140 000,00</w:t>
            </w:r>
          </w:p>
        </w:tc>
        <w:tc>
          <w:tcPr>
            <w:tcW w:w="1413" w:type="dxa"/>
            <w:vAlign w:val="center"/>
          </w:tcPr>
          <w:p w:rsidR="00DC5BCC" w:rsidRPr="00DC5BCC" w:rsidRDefault="00DC5BCC" w:rsidP="00A10F7E">
            <w:pPr>
              <w:jc w:val="center"/>
              <w:rPr>
                <w:sz w:val="22"/>
                <w:szCs w:val="22"/>
              </w:rPr>
            </w:pPr>
            <w:r w:rsidRPr="00DC5BCC">
              <w:rPr>
                <w:sz w:val="22"/>
                <w:szCs w:val="22"/>
              </w:rPr>
              <w:t>58,1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  <w:vAlign w:val="center"/>
          </w:tcPr>
          <w:p w:rsidR="00B62540" w:rsidRPr="00435689" w:rsidRDefault="00B62540" w:rsidP="00304A5C">
            <w:pPr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 xml:space="preserve">0300 Национальная безопасность и </w:t>
            </w:r>
          </w:p>
          <w:p w:rsidR="00B62540" w:rsidRPr="00435689" w:rsidRDefault="00B62540" w:rsidP="00304A5C">
            <w:pPr>
              <w:jc w:val="both"/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1764" w:type="dxa"/>
            <w:vAlign w:val="center"/>
          </w:tcPr>
          <w:p w:rsidR="00B62540" w:rsidRPr="00435689" w:rsidRDefault="00DC5BCC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8 518 460,00</w:t>
            </w:r>
          </w:p>
        </w:tc>
        <w:tc>
          <w:tcPr>
            <w:tcW w:w="1656" w:type="dxa"/>
            <w:vAlign w:val="center"/>
          </w:tcPr>
          <w:p w:rsidR="00B62540" w:rsidRPr="00435689" w:rsidRDefault="00DC5BCC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1 672 759,63</w:t>
            </w:r>
          </w:p>
        </w:tc>
        <w:tc>
          <w:tcPr>
            <w:tcW w:w="1413" w:type="dxa"/>
            <w:vAlign w:val="center"/>
          </w:tcPr>
          <w:p w:rsidR="00B62540" w:rsidRPr="00435689" w:rsidRDefault="00DC5BCC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19,6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0304 Органы юстиции</w:t>
            </w:r>
          </w:p>
        </w:tc>
        <w:tc>
          <w:tcPr>
            <w:tcW w:w="1764" w:type="dxa"/>
            <w:vAlign w:val="center"/>
          </w:tcPr>
          <w:p w:rsidR="00B62540" w:rsidRPr="00435689" w:rsidRDefault="00DC5BC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2 537 900,00</w:t>
            </w:r>
          </w:p>
        </w:tc>
        <w:tc>
          <w:tcPr>
            <w:tcW w:w="1656" w:type="dxa"/>
            <w:vAlign w:val="center"/>
          </w:tcPr>
          <w:p w:rsidR="00B62540" w:rsidRPr="00435689" w:rsidRDefault="00DC5BC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576 248,87</w:t>
            </w:r>
          </w:p>
        </w:tc>
        <w:tc>
          <w:tcPr>
            <w:tcW w:w="1413" w:type="dxa"/>
            <w:vAlign w:val="center"/>
          </w:tcPr>
          <w:p w:rsidR="0008737A" w:rsidRPr="00435689" w:rsidRDefault="00DC5BCC" w:rsidP="00087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 xml:space="preserve">0309 </w:t>
            </w:r>
            <w:r w:rsidR="00DC5BCC">
              <w:rPr>
                <w:snapToGrid w:val="0"/>
                <w:sz w:val="22"/>
                <w:szCs w:val="22"/>
              </w:rPr>
              <w:t>Г</w:t>
            </w:r>
            <w:r w:rsidRPr="00435689">
              <w:rPr>
                <w:snapToGrid w:val="0"/>
                <w:sz w:val="22"/>
                <w:szCs w:val="22"/>
              </w:rPr>
              <w:t>ражданская оборона</w:t>
            </w:r>
          </w:p>
        </w:tc>
        <w:tc>
          <w:tcPr>
            <w:tcW w:w="1764" w:type="dxa"/>
            <w:vAlign w:val="center"/>
          </w:tcPr>
          <w:p w:rsidR="00B62540" w:rsidRPr="00435689" w:rsidRDefault="00DC5BC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256 660,00</w:t>
            </w:r>
          </w:p>
        </w:tc>
        <w:tc>
          <w:tcPr>
            <w:tcW w:w="1656" w:type="dxa"/>
            <w:vAlign w:val="center"/>
          </w:tcPr>
          <w:p w:rsidR="00B62540" w:rsidRPr="00435689" w:rsidRDefault="00DC5BCC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56 660,00</w:t>
            </w:r>
          </w:p>
        </w:tc>
        <w:tc>
          <w:tcPr>
            <w:tcW w:w="1413" w:type="dxa"/>
            <w:vAlign w:val="center"/>
          </w:tcPr>
          <w:p w:rsidR="00B62540" w:rsidRPr="00435689" w:rsidRDefault="00DC5BCC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08737A" w:rsidRPr="00435689">
              <w:rPr>
                <w:sz w:val="22"/>
                <w:szCs w:val="22"/>
              </w:rPr>
              <w:t>,1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 xml:space="preserve">0310 </w:t>
            </w:r>
            <w:r w:rsidR="00DC5BCC" w:rsidRPr="00435689">
              <w:rPr>
                <w:snapToGrid w:val="0"/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</w:t>
            </w:r>
            <w:r w:rsidR="00DC5BCC">
              <w:rPr>
                <w:snapToGrid w:val="0"/>
                <w:sz w:val="22"/>
                <w:szCs w:val="22"/>
              </w:rPr>
              <w:t>,</w:t>
            </w:r>
            <w:r w:rsidR="00DC5BCC" w:rsidRPr="00435689">
              <w:rPr>
                <w:snapToGrid w:val="0"/>
                <w:sz w:val="22"/>
                <w:szCs w:val="22"/>
              </w:rPr>
              <w:t xml:space="preserve"> </w:t>
            </w:r>
            <w:r w:rsidRPr="00435689">
              <w:rPr>
                <w:snapToGrid w:val="0"/>
                <w:sz w:val="22"/>
                <w:szCs w:val="22"/>
              </w:rPr>
              <w:t>пожарн</w:t>
            </w:r>
            <w:r w:rsidR="00DC5BCC">
              <w:rPr>
                <w:snapToGrid w:val="0"/>
                <w:sz w:val="22"/>
                <w:szCs w:val="22"/>
              </w:rPr>
              <w:t>ая</w:t>
            </w:r>
            <w:r w:rsidRPr="00435689">
              <w:rPr>
                <w:snapToGrid w:val="0"/>
                <w:sz w:val="22"/>
                <w:szCs w:val="22"/>
              </w:rPr>
              <w:t xml:space="preserve"> безопасност</w:t>
            </w:r>
            <w:r w:rsidR="00DC5BCC">
              <w:rPr>
                <w:snapToGrid w:val="0"/>
                <w:sz w:val="22"/>
                <w:szCs w:val="22"/>
              </w:rPr>
              <w:t>ь</w:t>
            </w:r>
          </w:p>
        </w:tc>
        <w:tc>
          <w:tcPr>
            <w:tcW w:w="1764" w:type="dxa"/>
            <w:vAlign w:val="center"/>
          </w:tcPr>
          <w:p w:rsidR="00B62540" w:rsidRPr="00435689" w:rsidRDefault="009C219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5 571 900,00</w:t>
            </w:r>
          </w:p>
        </w:tc>
        <w:tc>
          <w:tcPr>
            <w:tcW w:w="1656" w:type="dxa"/>
            <w:vAlign w:val="center"/>
          </w:tcPr>
          <w:p w:rsidR="00B62540" w:rsidRPr="00435689" w:rsidRDefault="009C219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1 025 239,34</w:t>
            </w:r>
          </w:p>
        </w:tc>
        <w:tc>
          <w:tcPr>
            <w:tcW w:w="1413" w:type="dxa"/>
            <w:vAlign w:val="center"/>
          </w:tcPr>
          <w:p w:rsidR="00B62540" w:rsidRPr="00435689" w:rsidRDefault="009C2198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764" w:type="dxa"/>
            <w:vAlign w:val="center"/>
          </w:tcPr>
          <w:p w:rsidR="00B62540" w:rsidRPr="00435689" w:rsidRDefault="009C219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152 000,00</w:t>
            </w:r>
          </w:p>
        </w:tc>
        <w:tc>
          <w:tcPr>
            <w:tcW w:w="1656" w:type="dxa"/>
            <w:vAlign w:val="center"/>
          </w:tcPr>
          <w:p w:rsidR="00B62540" w:rsidRPr="00435689" w:rsidRDefault="009C219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14 611,42</w:t>
            </w:r>
          </w:p>
        </w:tc>
        <w:tc>
          <w:tcPr>
            <w:tcW w:w="1413" w:type="dxa"/>
            <w:vAlign w:val="center"/>
          </w:tcPr>
          <w:p w:rsidR="00B62540" w:rsidRPr="00435689" w:rsidRDefault="009C2198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  <w:vAlign w:val="center"/>
          </w:tcPr>
          <w:p w:rsidR="00B62540" w:rsidRPr="00435689" w:rsidRDefault="00B62540" w:rsidP="00304A5C">
            <w:pPr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0400 Национальная экономика</w:t>
            </w:r>
          </w:p>
        </w:tc>
        <w:tc>
          <w:tcPr>
            <w:tcW w:w="1764" w:type="dxa"/>
            <w:vAlign w:val="center"/>
          </w:tcPr>
          <w:p w:rsidR="00B62540" w:rsidRPr="00435689" w:rsidRDefault="009C2198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129 833 633,35</w:t>
            </w:r>
          </w:p>
        </w:tc>
        <w:tc>
          <w:tcPr>
            <w:tcW w:w="1656" w:type="dxa"/>
            <w:vAlign w:val="center"/>
          </w:tcPr>
          <w:p w:rsidR="00B62540" w:rsidRPr="00435689" w:rsidRDefault="009C2198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10 305 896,73</w:t>
            </w:r>
          </w:p>
        </w:tc>
        <w:tc>
          <w:tcPr>
            <w:tcW w:w="1413" w:type="dxa"/>
            <w:vAlign w:val="center"/>
          </w:tcPr>
          <w:p w:rsidR="00B62540" w:rsidRPr="00435689" w:rsidRDefault="009C2198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7,9</w:t>
            </w:r>
          </w:p>
        </w:tc>
      </w:tr>
      <w:tr w:rsidR="005621B8" w:rsidRPr="00435689" w:rsidTr="00DC5BCC">
        <w:trPr>
          <w:jc w:val="center"/>
        </w:trPr>
        <w:tc>
          <w:tcPr>
            <w:tcW w:w="4992" w:type="dxa"/>
          </w:tcPr>
          <w:p w:rsidR="005621B8" w:rsidRPr="00435689" w:rsidRDefault="005621B8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0401 Общеэкономические вопросы</w:t>
            </w:r>
          </w:p>
        </w:tc>
        <w:tc>
          <w:tcPr>
            <w:tcW w:w="1764" w:type="dxa"/>
            <w:vAlign w:val="center"/>
          </w:tcPr>
          <w:p w:rsidR="005621B8" w:rsidRPr="00435689" w:rsidRDefault="009C219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392 088,00</w:t>
            </w:r>
          </w:p>
        </w:tc>
        <w:tc>
          <w:tcPr>
            <w:tcW w:w="1656" w:type="dxa"/>
            <w:vAlign w:val="center"/>
          </w:tcPr>
          <w:p w:rsidR="005621B8" w:rsidRPr="00435689" w:rsidRDefault="0008737A" w:rsidP="000364FA">
            <w:pPr>
              <w:jc w:val="center"/>
              <w:rPr>
                <w:bCs/>
                <w:sz w:val="22"/>
                <w:szCs w:val="22"/>
              </w:rPr>
            </w:pPr>
            <w:r w:rsidRPr="00435689">
              <w:rPr>
                <w:bCs/>
                <w:sz w:val="22"/>
                <w:szCs w:val="22"/>
              </w:rPr>
              <w:t>0</w:t>
            </w:r>
            <w:r w:rsidR="009C2198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3" w:type="dxa"/>
            <w:vAlign w:val="center"/>
          </w:tcPr>
          <w:p w:rsidR="005621B8" w:rsidRPr="00435689" w:rsidRDefault="0008737A" w:rsidP="000364FA">
            <w:pPr>
              <w:jc w:val="center"/>
              <w:rPr>
                <w:sz w:val="22"/>
                <w:szCs w:val="22"/>
              </w:rPr>
            </w:pPr>
            <w:r w:rsidRPr="00435689">
              <w:rPr>
                <w:sz w:val="22"/>
                <w:szCs w:val="22"/>
              </w:rPr>
              <w:t>0</w:t>
            </w:r>
            <w:r w:rsidR="009C2198">
              <w:rPr>
                <w:sz w:val="22"/>
                <w:szCs w:val="22"/>
              </w:rPr>
              <w:t>,0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0405 Сельское хозяйство и рыболовство</w:t>
            </w:r>
          </w:p>
        </w:tc>
        <w:tc>
          <w:tcPr>
            <w:tcW w:w="1764" w:type="dxa"/>
            <w:vAlign w:val="center"/>
          </w:tcPr>
          <w:p w:rsidR="00B62540" w:rsidRPr="00435689" w:rsidRDefault="009C219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750 800,00</w:t>
            </w:r>
          </w:p>
        </w:tc>
        <w:tc>
          <w:tcPr>
            <w:tcW w:w="1656" w:type="dxa"/>
            <w:vAlign w:val="center"/>
          </w:tcPr>
          <w:p w:rsidR="00B62540" w:rsidRPr="00435689" w:rsidRDefault="009C219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58 749,00</w:t>
            </w:r>
          </w:p>
        </w:tc>
        <w:tc>
          <w:tcPr>
            <w:tcW w:w="1413" w:type="dxa"/>
            <w:vAlign w:val="center"/>
          </w:tcPr>
          <w:p w:rsidR="00B62540" w:rsidRPr="00435689" w:rsidRDefault="009C2198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0409 Дорожное хозяйство (дорожные фонды)</w:t>
            </w:r>
          </w:p>
        </w:tc>
        <w:tc>
          <w:tcPr>
            <w:tcW w:w="1764" w:type="dxa"/>
            <w:vAlign w:val="center"/>
          </w:tcPr>
          <w:p w:rsidR="00B62540" w:rsidRPr="00435689" w:rsidRDefault="009C219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115 972 761,35</w:t>
            </w:r>
          </w:p>
        </w:tc>
        <w:tc>
          <w:tcPr>
            <w:tcW w:w="1656" w:type="dxa"/>
            <w:vAlign w:val="center"/>
          </w:tcPr>
          <w:p w:rsidR="00B62540" w:rsidRPr="00435689" w:rsidRDefault="009C219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7 913 501,58</w:t>
            </w:r>
          </w:p>
        </w:tc>
        <w:tc>
          <w:tcPr>
            <w:tcW w:w="1413" w:type="dxa"/>
            <w:vAlign w:val="center"/>
          </w:tcPr>
          <w:p w:rsidR="00B62540" w:rsidRPr="00435689" w:rsidRDefault="009C2198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</w:tr>
      <w:tr w:rsidR="0008737A" w:rsidRPr="00435689" w:rsidTr="00DC5BCC">
        <w:trPr>
          <w:jc w:val="center"/>
        </w:trPr>
        <w:tc>
          <w:tcPr>
            <w:tcW w:w="4992" w:type="dxa"/>
          </w:tcPr>
          <w:p w:rsidR="0008737A" w:rsidRPr="00435689" w:rsidRDefault="0008737A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0410 Связь и информатика</w:t>
            </w:r>
          </w:p>
        </w:tc>
        <w:tc>
          <w:tcPr>
            <w:tcW w:w="1764" w:type="dxa"/>
            <w:vAlign w:val="center"/>
          </w:tcPr>
          <w:p w:rsidR="0008737A" w:rsidRPr="00435689" w:rsidRDefault="009C219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1 414 284,00</w:t>
            </w:r>
          </w:p>
        </w:tc>
        <w:tc>
          <w:tcPr>
            <w:tcW w:w="1656" w:type="dxa"/>
            <w:vAlign w:val="center"/>
          </w:tcPr>
          <w:p w:rsidR="0008737A" w:rsidRPr="00435689" w:rsidRDefault="009C219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343 332,00</w:t>
            </w:r>
          </w:p>
        </w:tc>
        <w:tc>
          <w:tcPr>
            <w:tcW w:w="1413" w:type="dxa"/>
            <w:vAlign w:val="center"/>
          </w:tcPr>
          <w:p w:rsidR="0008737A" w:rsidRPr="00435689" w:rsidRDefault="009C2198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0412 Другие вопросы в области национальной экономики</w:t>
            </w:r>
          </w:p>
        </w:tc>
        <w:tc>
          <w:tcPr>
            <w:tcW w:w="1764" w:type="dxa"/>
            <w:vAlign w:val="center"/>
          </w:tcPr>
          <w:p w:rsidR="00B62540" w:rsidRPr="00435689" w:rsidRDefault="009C219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11 303 700,00</w:t>
            </w:r>
          </w:p>
        </w:tc>
        <w:tc>
          <w:tcPr>
            <w:tcW w:w="1656" w:type="dxa"/>
            <w:vAlign w:val="center"/>
          </w:tcPr>
          <w:p w:rsidR="00B62540" w:rsidRPr="00435689" w:rsidRDefault="009C2198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1 990 314,15</w:t>
            </w:r>
          </w:p>
        </w:tc>
        <w:tc>
          <w:tcPr>
            <w:tcW w:w="1413" w:type="dxa"/>
            <w:vAlign w:val="center"/>
          </w:tcPr>
          <w:p w:rsidR="00B62540" w:rsidRPr="00435689" w:rsidRDefault="009C2198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  <w:vAlign w:val="center"/>
          </w:tcPr>
          <w:p w:rsidR="00B62540" w:rsidRPr="00435689" w:rsidRDefault="00B62540" w:rsidP="00304A5C">
            <w:pPr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0500 Жилищно-коммунальное хозяйство</w:t>
            </w:r>
          </w:p>
        </w:tc>
        <w:tc>
          <w:tcPr>
            <w:tcW w:w="1764" w:type="dxa"/>
            <w:vAlign w:val="center"/>
          </w:tcPr>
          <w:p w:rsidR="00B62540" w:rsidRPr="00435689" w:rsidRDefault="009C2198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105 000 202,51</w:t>
            </w:r>
          </w:p>
        </w:tc>
        <w:tc>
          <w:tcPr>
            <w:tcW w:w="1656" w:type="dxa"/>
            <w:vAlign w:val="center"/>
          </w:tcPr>
          <w:p w:rsidR="00B62540" w:rsidRPr="00435689" w:rsidRDefault="009C2198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14 322 250,67</w:t>
            </w:r>
          </w:p>
        </w:tc>
        <w:tc>
          <w:tcPr>
            <w:tcW w:w="1413" w:type="dxa"/>
            <w:vAlign w:val="center"/>
          </w:tcPr>
          <w:p w:rsidR="00B62540" w:rsidRPr="00435689" w:rsidRDefault="009C2198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13,6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0501 Жилищное хозяйство</w:t>
            </w:r>
          </w:p>
        </w:tc>
        <w:tc>
          <w:tcPr>
            <w:tcW w:w="1764" w:type="dxa"/>
            <w:vAlign w:val="center"/>
          </w:tcPr>
          <w:p w:rsidR="00B62540" w:rsidRPr="00435689" w:rsidRDefault="00F7225A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1 471 827,60</w:t>
            </w:r>
          </w:p>
        </w:tc>
        <w:tc>
          <w:tcPr>
            <w:tcW w:w="1656" w:type="dxa"/>
            <w:vAlign w:val="center"/>
          </w:tcPr>
          <w:p w:rsidR="00B62540" w:rsidRPr="00435689" w:rsidRDefault="00E87FEC" w:rsidP="000364FA">
            <w:pPr>
              <w:jc w:val="center"/>
              <w:rPr>
                <w:bCs/>
                <w:sz w:val="22"/>
                <w:szCs w:val="22"/>
              </w:rPr>
            </w:pPr>
            <w:r w:rsidRPr="00435689">
              <w:rPr>
                <w:bCs/>
                <w:sz w:val="22"/>
                <w:szCs w:val="22"/>
              </w:rPr>
              <w:t>0</w:t>
            </w:r>
            <w:r w:rsidR="00F7225A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3" w:type="dxa"/>
            <w:vAlign w:val="center"/>
          </w:tcPr>
          <w:p w:rsidR="00B62540" w:rsidRPr="00435689" w:rsidRDefault="00E87FEC" w:rsidP="000364FA">
            <w:pPr>
              <w:jc w:val="center"/>
              <w:rPr>
                <w:sz w:val="22"/>
                <w:szCs w:val="22"/>
              </w:rPr>
            </w:pPr>
            <w:r w:rsidRPr="00435689">
              <w:rPr>
                <w:sz w:val="22"/>
                <w:szCs w:val="22"/>
              </w:rPr>
              <w:t>0</w:t>
            </w:r>
            <w:r w:rsidR="00F7225A">
              <w:rPr>
                <w:sz w:val="22"/>
                <w:szCs w:val="22"/>
              </w:rPr>
              <w:t>,0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0502 Коммунальное хозяйство</w:t>
            </w:r>
          </w:p>
        </w:tc>
        <w:tc>
          <w:tcPr>
            <w:tcW w:w="1764" w:type="dxa"/>
            <w:vAlign w:val="center"/>
          </w:tcPr>
          <w:p w:rsidR="00B62540" w:rsidRPr="00435689" w:rsidRDefault="00F7225A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47 592 145,45</w:t>
            </w:r>
          </w:p>
        </w:tc>
        <w:tc>
          <w:tcPr>
            <w:tcW w:w="1656" w:type="dxa"/>
            <w:vAlign w:val="center"/>
          </w:tcPr>
          <w:p w:rsidR="00B62540" w:rsidRPr="00435689" w:rsidRDefault="00F7225A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3 109 789,47</w:t>
            </w:r>
          </w:p>
        </w:tc>
        <w:tc>
          <w:tcPr>
            <w:tcW w:w="1413" w:type="dxa"/>
            <w:vAlign w:val="center"/>
          </w:tcPr>
          <w:p w:rsidR="00B62540" w:rsidRPr="00435689" w:rsidRDefault="00F7225A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0503 Благоустройство</w:t>
            </w:r>
          </w:p>
        </w:tc>
        <w:tc>
          <w:tcPr>
            <w:tcW w:w="1764" w:type="dxa"/>
            <w:vAlign w:val="center"/>
          </w:tcPr>
          <w:p w:rsidR="00B62540" w:rsidRPr="00435689" w:rsidRDefault="00F7225A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55 936 229,46</w:t>
            </w:r>
          </w:p>
        </w:tc>
        <w:tc>
          <w:tcPr>
            <w:tcW w:w="1656" w:type="dxa"/>
            <w:vAlign w:val="center"/>
          </w:tcPr>
          <w:p w:rsidR="00B62540" w:rsidRPr="00435689" w:rsidRDefault="00F7225A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11 212 461,20</w:t>
            </w:r>
          </w:p>
        </w:tc>
        <w:tc>
          <w:tcPr>
            <w:tcW w:w="1413" w:type="dxa"/>
            <w:vAlign w:val="center"/>
          </w:tcPr>
          <w:p w:rsidR="00B62540" w:rsidRPr="00435689" w:rsidRDefault="00E87FEC" w:rsidP="000364FA">
            <w:pPr>
              <w:jc w:val="center"/>
              <w:rPr>
                <w:sz w:val="22"/>
                <w:szCs w:val="22"/>
              </w:rPr>
            </w:pPr>
            <w:r w:rsidRPr="00435689">
              <w:rPr>
                <w:sz w:val="22"/>
                <w:szCs w:val="22"/>
              </w:rPr>
              <w:t>20,</w:t>
            </w:r>
            <w:r w:rsidR="00F7225A">
              <w:rPr>
                <w:sz w:val="22"/>
                <w:szCs w:val="22"/>
              </w:rPr>
              <w:t>0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  <w:vAlign w:val="center"/>
          </w:tcPr>
          <w:p w:rsidR="00B62540" w:rsidRPr="00435689" w:rsidRDefault="00B62540" w:rsidP="00304A5C">
            <w:pPr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0700 Образование</w:t>
            </w:r>
          </w:p>
        </w:tc>
        <w:tc>
          <w:tcPr>
            <w:tcW w:w="1764" w:type="dxa"/>
            <w:vAlign w:val="center"/>
          </w:tcPr>
          <w:p w:rsidR="00B62540" w:rsidRPr="00435689" w:rsidRDefault="00F7225A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1 145 651 940,44</w:t>
            </w:r>
          </w:p>
        </w:tc>
        <w:tc>
          <w:tcPr>
            <w:tcW w:w="1656" w:type="dxa"/>
            <w:vAlign w:val="center"/>
          </w:tcPr>
          <w:p w:rsidR="00B62540" w:rsidRPr="00435689" w:rsidRDefault="00F7225A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198 459 513,38</w:t>
            </w:r>
          </w:p>
        </w:tc>
        <w:tc>
          <w:tcPr>
            <w:tcW w:w="1413" w:type="dxa"/>
            <w:vAlign w:val="center"/>
          </w:tcPr>
          <w:p w:rsidR="00B62540" w:rsidRPr="00435689" w:rsidRDefault="00E87FEC" w:rsidP="000364FA">
            <w:pPr>
              <w:jc w:val="center"/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1</w:t>
            </w:r>
            <w:r w:rsidR="00F7225A">
              <w:rPr>
                <w:b/>
                <w:sz w:val="22"/>
                <w:szCs w:val="22"/>
              </w:rPr>
              <w:t>7</w:t>
            </w:r>
            <w:r w:rsidRPr="00435689">
              <w:rPr>
                <w:b/>
                <w:sz w:val="22"/>
                <w:szCs w:val="22"/>
              </w:rPr>
              <w:t>,3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0701 Дошкольное образование</w:t>
            </w:r>
          </w:p>
        </w:tc>
        <w:tc>
          <w:tcPr>
            <w:tcW w:w="1764" w:type="dxa"/>
            <w:vAlign w:val="center"/>
          </w:tcPr>
          <w:p w:rsidR="00B62540" w:rsidRPr="00435689" w:rsidRDefault="00F7225A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436 167 143,37</w:t>
            </w:r>
          </w:p>
        </w:tc>
        <w:tc>
          <w:tcPr>
            <w:tcW w:w="1656" w:type="dxa"/>
            <w:vAlign w:val="center"/>
          </w:tcPr>
          <w:p w:rsidR="00B62540" w:rsidRPr="00435689" w:rsidRDefault="00F7225A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77 451 570,95</w:t>
            </w:r>
          </w:p>
        </w:tc>
        <w:tc>
          <w:tcPr>
            <w:tcW w:w="1413" w:type="dxa"/>
            <w:vAlign w:val="center"/>
          </w:tcPr>
          <w:p w:rsidR="00B62540" w:rsidRPr="00435689" w:rsidRDefault="00F7225A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0702 Общее образование</w:t>
            </w:r>
          </w:p>
        </w:tc>
        <w:tc>
          <w:tcPr>
            <w:tcW w:w="1764" w:type="dxa"/>
            <w:vAlign w:val="center"/>
          </w:tcPr>
          <w:p w:rsidR="00B62540" w:rsidRPr="00435689" w:rsidRDefault="00F7225A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518 331 058,99</w:t>
            </w:r>
          </w:p>
        </w:tc>
        <w:tc>
          <w:tcPr>
            <w:tcW w:w="1656" w:type="dxa"/>
            <w:vAlign w:val="center"/>
          </w:tcPr>
          <w:p w:rsidR="00B62540" w:rsidRPr="00435689" w:rsidRDefault="00F7225A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91 478 753,00</w:t>
            </w:r>
          </w:p>
        </w:tc>
        <w:tc>
          <w:tcPr>
            <w:tcW w:w="1413" w:type="dxa"/>
            <w:vAlign w:val="center"/>
          </w:tcPr>
          <w:p w:rsidR="00B62540" w:rsidRPr="00435689" w:rsidRDefault="00F7225A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</w:tr>
      <w:tr w:rsidR="00A6115B" w:rsidRPr="00435689" w:rsidTr="00DC5BCC">
        <w:trPr>
          <w:jc w:val="center"/>
        </w:trPr>
        <w:tc>
          <w:tcPr>
            <w:tcW w:w="4992" w:type="dxa"/>
          </w:tcPr>
          <w:p w:rsidR="00A6115B" w:rsidRPr="00435689" w:rsidRDefault="00A6115B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0703 Дополнительное образование детей</w:t>
            </w:r>
          </w:p>
        </w:tc>
        <w:tc>
          <w:tcPr>
            <w:tcW w:w="1764" w:type="dxa"/>
            <w:vAlign w:val="center"/>
          </w:tcPr>
          <w:p w:rsidR="00A6115B" w:rsidRPr="00435689" w:rsidRDefault="00F7225A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117 961 184,52</w:t>
            </w:r>
          </w:p>
        </w:tc>
        <w:tc>
          <w:tcPr>
            <w:tcW w:w="1656" w:type="dxa"/>
            <w:vAlign w:val="center"/>
          </w:tcPr>
          <w:p w:rsidR="00A6115B" w:rsidRPr="00435689" w:rsidRDefault="00F7225A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20 547 498,31</w:t>
            </w:r>
          </w:p>
        </w:tc>
        <w:tc>
          <w:tcPr>
            <w:tcW w:w="1413" w:type="dxa"/>
            <w:vAlign w:val="center"/>
          </w:tcPr>
          <w:p w:rsidR="00A6115B" w:rsidRPr="00435689" w:rsidRDefault="00F7225A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 xml:space="preserve">0707 Молодежная политика </w:t>
            </w:r>
          </w:p>
        </w:tc>
        <w:tc>
          <w:tcPr>
            <w:tcW w:w="1764" w:type="dxa"/>
            <w:vAlign w:val="center"/>
          </w:tcPr>
          <w:p w:rsidR="00B62540" w:rsidRPr="00435689" w:rsidRDefault="00F7225A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44 181 858,96</w:t>
            </w:r>
          </w:p>
        </w:tc>
        <w:tc>
          <w:tcPr>
            <w:tcW w:w="1656" w:type="dxa"/>
            <w:vAlign w:val="center"/>
          </w:tcPr>
          <w:p w:rsidR="00B62540" w:rsidRPr="00435689" w:rsidRDefault="00F7225A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3 009 751,85</w:t>
            </w:r>
          </w:p>
        </w:tc>
        <w:tc>
          <w:tcPr>
            <w:tcW w:w="1413" w:type="dxa"/>
            <w:vAlign w:val="center"/>
          </w:tcPr>
          <w:p w:rsidR="00B62540" w:rsidRPr="00435689" w:rsidRDefault="00F7225A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0709 Другие вопросы в области образования</w:t>
            </w:r>
          </w:p>
        </w:tc>
        <w:tc>
          <w:tcPr>
            <w:tcW w:w="1764" w:type="dxa"/>
            <w:vAlign w:val="center"/>
          </w:tcPr>
          <w:p w:rsidR="00B62540" w:rsidRPr="00435689" w:rsidRDefault="00F7225A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29 010 694,60</w:t>
            </w:r>
          </w:p>
        </w:tc>
        <w:tc>
          <w:tcPr>
            <w:tcW w:w="1656" w:type="dxa"/>
            <w:vAlign w:val="center"/>
          </w:tcPr>
          <w:p w:rsidR="00B62540" w:rsidRPr="00435689" w:rsidRDefault="00F7225A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5 971 939,27</w:t>
            </w:r>
          </w:p>
        </w:tc>
        <w:tc>
          <w:tcPr>
            <w:tcW w:w="1413" w:type="dxa"/>
            <w:vAlign w:val="center"/>
          </w:tcPr>
          <w:p w:rsidR="00B62540" w:rsidRPr="00435689" w:rsidRDefault="00F7225A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  <w:vAlign w:val="center"/>
          </w:tcPr>
          <w:p w:rsidR="00B62540" w:rsidRPr="00435689" w:rsidRDefault="00B32F64" w:rsidP="00304A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0800 </w:t>
            </w:r>
            <w:r w:rsidR="00B62540" w:rsidRPr="00435689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64" w:type="dxa"/>
            <w:vAlign w:val="center"/>
          </w:tcPr>
          <w:p w:rsidR="00B62540" w:rsidRPr="00435689" w:rsidRDefault="00F7225A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96 322 161,39</w:t>
            </w:r>
          </w:p>
        </w:tc>
        <w:tc>
          <w:tcPr>
            <w:tcW w:w="1656" w:type="dxa"/>
            <w:vAlign w:val="center"/>
          </w:tcPr>
          <w:p w:rsidR="00B62540" w:rsidRPr="00435689" w:rsidRDefault="00F7225A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20 168 172,39</w:t>
            </w:r>
          </w:p>
        </w:tc>
        <w:tc>
          <w:tcPr>
            <w:tcW w:w="1413" w:type="dxa"/>
            <w:vAlign w:val="center"/>
          </w:tcPr>
          <w:p w:rsidR="00B62540" w:rsidRPr="00435689" w:rsidRDefault="00F7225A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20,9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 xml:space="preserve">0801 Культура </w:t>
            </w:r>
          </w:p>
        </w:tc>
        <w:tc>
          <w:tcPr>
            <w:tcW w:w="1764" w:type="dxa"/>
            <w:vAlign w:val="center"/>
          </w:tcPr>
          <w:p w:rsidR="00B62540" w:rsidRPr="00435689" w:rsidRDefault="00F7225A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66 911 661,39</w:t>
            </w:r>
          </w:p>
        </w:tc>
        <w:tc>
          <w:tcPr>
            <w:tcW w:w="1656" w:type="dxa"/>
            <w:vAlign w:val="center"/>
          </w:tcPr>
          <w:p w:rsidR="00B62540" w:rsidRPr="00435689" w:rsidRDefault="00F7225A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14 012 963,09</w:t>
            </w:r>
          </w:p>
        </w:tc>
        <w:tc>
          <w:tcPr>
            <w:tcW w:w="1413" w:type="dxa"/>
            <w:vAlign w:val="center"/>
          </w:tcPr>
          <w:p w:rsidR="00B62540" w:rsidRPr="00435689" w:rsidRDefault="00F7225A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0804 Другие вопросы в области культуры, кинематографии</w:t>
            </w:r>
          </w:p>
        </w:tc>
        <w:tc>
          <w:tcPr>
            <w:tcW w:w="1764" w:type="dxa"/>
            <w:vAlign w:val="center"/>
          </w:tcPr>
          <w:p w:rsidR="00B62540" w:rsidRPr="00435689" w:rsidRDefault="00F7225A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29 410 500,00</w:t>
            </w:r>
          </w:p>
        </w:tc>
        <w:tc>
          <w:tcPr>
            <w:tcW w:w="1656" w:type="dxa"/>
            <w:vAlign w:val="center"/>
          </w:tcPr>
          <w:p w:rsidR="00B62540" w:rsidRPr="00435689" w:rsidRDefault="00F7225A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6 155 209,30</w:t>
            </w:r>
          </w:p>
        </w:tc>
        <w:tc>
          <w:tcPr>
            <w:tcW w:w="1413" w:type="dxa"/>
            <w:vAlign w:val="center"/>
          </w:tcPr>
          <w:p w:rsidR="00B62540" w:rsidRPr="00435689" w:rsidRDefault="00F7225A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  <w:vAlign w:val="center"/>
          </w:tcPr>
          <w:p w:rsidR="00B62540" w:rsidRPr="00435689" w:rsidRDefault="00B62540" w:rsidP="00304A5C">
            <w:pPr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1000 Социальная политика</w:t>
            </w:r>
          </w:p>
        </w:tc>
        <w:tc>
          <w:tcPr>
            <w:tcW w:w="1764" w:type="dxa"/>
            <w:vAlign w:val="center"/>
          </w:tcPr>
          <w:p w:rsidR="00B62540" w:rsidRPr="00435689" w:rsidRDefault="00F7225A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33 465 366,13</w:t>
            </w:r>
          </w:p>
        </w:tc>
        <w:tc>
          <w:tcPr>
            <w:tcW w:w="1656" w:type="dxa"/>
            <w:vAlign w:val="center"/>
          </w:tcPr>
          <w:p w:rsidR="00B62540" w:rsidRPr="00435689" w:rsidRDefault="00F7225A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5 356 742,06</w:t>
            </w:r>
          </w:p>
        </w:tc>
        <w:tc>
          <w:tcPr>
            <w:tcW w:w="1413" w:type="dxa"/>
            <w:vAlign w:val="center"/>
          </w:tcPr>
          <w:p w:rsidR="00B62540" w:rsidRPr="00435689" w:rsidRDefault="00F7225A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16,0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1001 Пенсионное обеспечение</w:t>
            </w:r>
          </w:p>
        </w:tc>
        <w:tc>
          <w:tcPr>
            <w:tcW w:w="1764" w:type="dxa"/>
            <w:vAlign w:val="center"/>
          </w:tcPr>
          <w:p w:rsidR="00B62540" w:rsidRPr="00435689" w:rsidRDefault="00F7225A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2 861 200,00</w:t>
            </w:r>
          </w:p>
        </w:tc>
        <w:tc>
          <w:tcPr>
            <w:tcW w:w="1656" w:type="dxa"/>
            <w:vAlign w:val="center"/>
          </w:tcPr>
          <w:p w:rsidR="00B62540" w:rsidRPr="00435689" w:rsidRDefault="00F7225A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650 163,82</w:t>
            </w:r>
          </w:p>
        </w:tc>
        <w:tc>
          <w:tcPr>
            <w:tcW w:w="1413" w:type="dxa"/>
            <w:vAlign w:val="center"/>
          </w:tcPr>
          <w:p w:rsidR="00B62540" w:rsidRPr="00435689" w:rsidRDefault="00F7225A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</w:tr>
      <w:tr w:rsidR="00F7225A" w:rsidRPr="00435689" w:rsidTr="00DC5BCC">
        <w:trPr>
          <w:jc w:val="center"/>
        </w:trPr>
        <w:tc>
          <w:tcPr>
            <w:tcW w:w="4992" w:type="dxa"/>
          </w:tcPr>
          <w:p w:rsidR="00F7225A" w:rsidRPr="00435689" w:rsidRDefault="00F7225A" w:rsidP="00587AF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1003 Социальное обеспечение населения</w:t>
            </w:r>
          </w:p>
        </w:tc>
        <w:tc>
          <w:tcPr>
            <w:tcW w:w="1764" w:type="dxa"/>
            <w:vAlign w:val="center"/>
          </w:tcPr>
          <w:p w:rsidR="00F7225A" w:rsidRDefault="00427710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1 595 952,00</w:t>
            </w:r>
          </w:p>
        </w:tc>
        <w:tc>
          <w:tcPr>
            <w:tcW w:w="1656" w:type="dxa"/>
            <w:vAlign w:val="center"/>
          </w:tcPr>
          <w:p w:rsidR="00F7225A" w:rsidRDefault="00427710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3" w:type="dxa"/>
            <w:vAlign w:val="center"/>
          </w:tcPr>
          <w:p w:rsidR="00F7225A" w:rsidRDefault="00427710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1004 Охрана семьи и детства</w:t>
            </w:r>
          </w:p>
        </w:tc>
        <w:tc>
          <w:tcPr>
            <w:tcW w:w="1764" w:type="dxa"/>
            <w:vAlign w:val="center"/>
          </w:tcPr>
          <w:p w:rsidR="00B62540" w:rsidRPr="00435689" w:rsidRDefault="00427710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27 106 214,13</w:t>
            </w:r>
          </w:p>
        </w:tc>
        <w:tc>
          <w:tcPr>
            <w:tcW w:w="1656" w:type="dxa"/>
            <w:vAlign w:val="center"/>
          </w:tcPr>
          <w:p w:rsidR="00B62540" w:rsidRPr="00435689" w:rsidRDefault="00427710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4 217 578,24</w:t>
            </w:r>
          </w:p>
        </w:tc>
        <w:tc>
          <w:tcPr>
            <w:tcW w:w="1413" w:type="dxa"/>
            <w:vAlign w:val="center"/>
          </w:tcPr>
          <w:p w:rsidR="00B62540" w:rsidRPr="00435689" w:rsidRDefault="00427710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</w:tcPr>
          <w:p w:rsidR="00B62540" w:rsidRPr="00435689" w:rsidRDefault="00B62540" w:rsidP="00587AF1">
            <w:pPr>
              <w:widowControl w:val="0"/>
              <w:rPr>
                <w:snapToGrid w:val="0"/>
                <w:sz w:val="22"/>
                <w:szCs w:val="22"/>
              </w:rPr>
            </w:pPr>
            <w:r w:rsidRPr="00435689">
              <w:rPr>
                <w:snapToGrid w:val="0"/>
                <w:sz w:val="22"/>
                <w:szCs w:val="22"/>
              </w:rPr>
              <w:t>1006 Другие вопросы в области социальной политики</w:t>
            </w:r>
          </w:p>
        </w:tc>
        <w:tc>
          <w:tcPr>
            <w:tcW w:w="1764" w:type="dxa"/>
            <w:vAlign w:val="center"/>
          </w:tcPr>
          <w:p w:rsidR="00B62540" w:rsidRPr="00435689" w:rsidRDefault="00427710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1 902 000,00</w:t>
            </w:r>
          </w:p>
        </w:tc>
        <w:tc>
          <w:tcPr>
            <w:tcW w:w="1656" w:type="dxa"/>
            <w:vAlign w:val="center"/>
          </w:tcPr>
          <w:p w:rsidR="00B62540" w:rsidRPr="00435689" w:rsidRDefault="00427710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489 000,00</w:t>
            </w:r>
          </w:p>
        </w:tc>
        <w:tc>
          <w:tcPr>
            <w:tcW w:w="1413" w:type="dxa"/>
            <w:vAlign w:val="center"/>
          </w:tcPr>
          <w:p w:rsidR="00B62540" w:rsidRPr="00435689" w:rsidRDefault="00427710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  <w:vAlign w:val="center"/>
          </w:tcPr>
          <w:p w:rsidR="00B62540" w:rsidRPr="00435689" w:rsidRDefault="00B62540" w:rsidP="00304A5C">
            <w:pPr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1100  Физическая культура и спорт</w:t>
            </w:r>
          </w:p>
        </w:tc>
        <w:tc>
          <w:tcPr>
            <w:tcW w:w="1764" w:type="dxa"/>
            <w:vAlign w:val="center"/>
          </w:tcPr>
          <w:p w:rsidR="00B62540" w:rsidRPr="00435689" w:rsidRDefault="00427710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27 422 600,00</w:t>
            </w:r>
          </w:p>
        </w:tc>
        <w:tc>
          <w:tcPr>
            <w:tcW w:w="1656" w:type="dxa"/>
            <w:vAlign w:val="center"/>
          </w:tcPr>
          <w:p w:rsidR="00B62540" w:rsidRPr="00435689" w:rsidRDefault="00427710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4 652 396,59</w:t>
            </w:r>
          </w:p>
        </w:tc>
        <w:tc>
          <w:tcPr>
            <w:tcW w:w="1413" w:type="dxa"/>
            <w:vAlign w:val="center"/>
          </w:tcPr>
          <w:p w:rsidR="00B62540" w:rsidRPr="00435689" w:rsidRDefault="00427710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17,0</w:t>
            </w:r>
          </w:p>
        </w:tc>
      </w:tr>
      <w:tr w:rsidR="00B62540" w:rsidRPr="00435689" w:rsidTr="00DC5BCC">
        <w:trPr>
          <w:jc w:val="center"/>
        </w:trPr>
        <w:tc>
          <w:tcPr>
            <w:tcW w:w="4992" w:type="dxa"/>
            <w:vAlign w:val="center"/>
          </w:tcPr>
          <w:p w:rsidR="00B62540" w:rsidRPr="00435689" w:rsidRDefault="00B62540" w:rsidP="00304A5C">
            <w:pPr>
              <w:rPr>
                <w:sz w:val="22"/>
                <w:szCs w:val="22"/>
              </w:rPr>
            </w:pPr>
            <w:r w:rsidRPr="00435689">
              <w:rPr>
                <w:sz w:val="22"/>
                <w:szCs w:val="22"/>
              </w:rPr>
              <w:t>1101 Физическая культура</w:t>
            </w:r>
          </w:p>
        </w:tc>
        <w:tc>
          <w:tcPr>
            <w:tcW w:w="1764" w:type="dxa"/>
            <w:vAlign w:val="center"/>
          </w:tcPr>
          <w:p w:rsidR="00B62540" w:rsidRPr="00435689" w:rsidRDefault="00427710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4 779 400,00</w:t>
            </w:r>
          </w:p>
        </w:tc>
        <w:tc>
          <w:tcPr>
            <w:tcW w:w="1656" w:type="dxa"/>
            <w:vAlign w:val="center"/>
          </w:tcPr>
          <w:p w:rsidR="00B62540" w:rsidRPr="00435689" w:rsidRDefault="00427710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1 087 902,00</w:t>
            </w:r>
          </w:p>
        </w:tc>
        <w:tc>
          <w:tcPr>
            <w:tcW w:w="1413" w:type="dxa"/>
            <w:vAlign w:val="center"/>
          </w:tcPr>
          <w:p w:rsidR="00B62540" w:rsidRPr="00435689" w:rsidRDefault="00427710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</w:tr>
      <w:tr w:rsidR="0044124F" w:rsidRPr="00435689" w:rsidTr="00DC5BCC">
        <w:trPr>
          <w:jc w:val="center"/>
        </w:trPr>
        <w:tc>
          <w:tcPr>
            <w:tcW w:w="4992" w:type="dxa"/>
            <w:vAlign w:val="center"/>
          </w:tcPr>
          <w:p w:rsidR="0044124F" w:rsidRPr="00435689" w:rsidRDefault="009A47E0" w:rsidP="00304A5C">
            <w:pPr>
              <w:rPr>
                <w:sz w:val="22"/>
                <w:szCs w:val="22"/>
              </w:rPr>
            </w:pPr>
            <w:r w:rsidRPr="00435689">
              <w:rPr>
                <w:sz w:val="22"/>
                <w:szCs w:val="22"/>
              </w:rPr>
              <w:t>1102 Массовый спорт</w:t>
            </w:r>
          </w:p>
        </w:tc>
        <w:tc>
          <w:tcPr>
            <w:tcW w:w="1764" w:type="dxa"/>
            <w:vAlign w:val="center"/>
          </w:tcPr>
          <w:p w:rsidR="0044124F" w:rsidRPr="00435689" w:rsidRDefault="00427710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22 643 200,00</w:t>
            </w:r>
          </w:p>
        </w:tc>
        <w:tc>
          <w:tcPr>
            <w:tcW w:w="1656" w:type="dxa"/>
            <w:vAlign w:val="center"/>
          </w:tcPr>
          <w:p w:rsidR="0044124F" w:rsidRPr="00435689" w:rsidRDefault="00427710" w:rsidP="000364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3 564 494,59</w:t>
            </w:r>
          </w:p>
        </w:tc>
        <w:tc>
          <w:tcPr>
            <w:tcW w:w="1413" w:type="dxa"/>
            <w:vAlign w:val="center"/>
          </w:tcPr>
          <w:p w:rsidR="0044124F" w:rsidRPr="00435689" w:rsidRDefault="00427710" w:rsidP="000364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</w:t>
            </w:r>
          </w:p>
        </w:tc>
      </w:tr>
      <w:tr w:rsidR="00456D87" w:rsidRPr="00435689" w:rsidTr="00DC5BCC">
        <w:trPr>
          <w:jc w:val="center"/>
        </w:trPr>
        <w:tc>
          <w:tcPr>
            <w:tcW w:w="4992" w:type="dxa"/>
            <w:vAlign w:val="center"/>
          </w:tcPr>
          <w:p w:rsidR="00456D87" w:rsidRPr="00435689" w:rsidRDefault="00456D87" w:rsidP="00304A5C">
            <w:pPr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1300 Обслуживание государственного и муниципального долга</w:t>
            </w:r>
          </w:p>
        </w:tc>
        <w:tc>
          <w:tcPr>
            <w:tcW w:w="1764" w:type="dxa"/>
            <w:vAlign w:val="center"/>
          </w:tcPr>
          <w:p w:rsidR="00456D87" w:rsidRPr="00435689" w:rsidRDefault="00427710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10 338 000,00</w:t>
            </w:r>
          </w:p>
        </w:tc>
        <w:tc>
          <w:tcPr>
            <w:tcW w:w="1656" w:type="dxa"/>
            <w:vAlign w:val="center"/>
          </w:tcPr>
          <w:p w:rsidR="00456D87" w:rsidRPr="00435689" w:rsidRDefault="00427710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714 657,65</w:t>
            </w:r>
          </w:p>
        </w:tc>
        <w:tc>
          <w:tcPr>
            <w:tcW w:w="1413" w:type="dxa"/>
            <w:vAlign w:val="center"/>
          </w:tcPr>
          <w:p w:rsidR="00456D87" w:rsidRPr="00435689" w:rsidRDefault="00427710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6,9</w:t>
            </w:r>
          </w:p>
        </w:tc>
      </w:tr>
      <w:tr w:rsidR="00427710" w:rsidRPr="00435689" w:rsidTr="00DC5BCC">
        <w:trPr>
          <w:jc w:val="center"/>
        </w:trPr>
        <w:tc>
          <w:tcPr>
            <w:tcW w:w="4992" w:type="dxa"/>
            <w:vAlign w:val="center"/>
          </w:tcPr>
          <w:p w:rsidR="00427710" w:rsidRPr="00435689" w:rsidRDefault="00427710" w:rsidP="002E0C73">
            <w:pPr>
              <w:rPr>
                <w:sz w:val="22"/>
                <w:szCs w:val="22"/>
              </w:rPr>
            </w:pPr>
            <w:r w:rsidRPr="00435689">
              <w:rPr>
                <w:sz w:val="22"/>
                <w:szCs w:val="22"/>
              </w:rPr>
              <w:t>1301 Обслуживание внутреннего государственного и муниципального долга</w:t>
            </w:r>
          </w:p>
        </w:tc>
        <w:tc>
          <w:tcPr>
            <w:tcW w:w="1764" w:type="dxa"/>
            <w:vAlign w:val="center"/>
          </w:tcPr>
          <w:p w:rsidR="00427710" w:rsidRPr="00427710" w:rsidRDefault="00427710" w:rsidP="00A10F7E">
            <w:pPr>
              <w:jc w:val="center"/>
              <w:rPr>
                <w:bCs/>
                <w:sz w:val="22"/>
                <w:szCs w:val="22"/>
              </w:rPr>
            </w:pPr>
            <w:r w:rsidRPr="00427710">
              <w:rPr>
                <w:bCs/>
                <w:sz w:val="22"/>
                <w:szCs w:val="22"/>
              </w:rPr>
              <w:t>10 338 000,00</w:t>
            </w:r>
          </w:p>
        </w:tc>
        <w:tc>
          <w:tcPr>
            <w:tcW w:w="1656" w:type="dxa"/>
            <w:vAlign w:val="center"/>
          </w:tcPr>
          <w:p w:rsidR="00427710" w:rsidRPr="00427710" w:rsidRDefault="00427710" w:rsidP="00A10F7E">
            <w:pPr>
              <w:jc w:val="center"/>
              <w:rPr>
                <w:bCs/>
                <w:sz w:val="22"/>
                <w:szCs w:val="22"/>
              </w:rPr>
            </w:pPr>
            <w:r w:rsidRPr="00427710">
              <w:rPr>
                <w:bCs/>
                <w:sz w:val="22"/>
                <w:szCs w:val="22"/>
              </w:rPr>
              <w:t>714 657,65</w:t>
            </w:r>
          </w:p>
        </w:tc>
        <w:tc>
          <w:tcPr>
            <w:tcW w:w="1413" w:type="dxa"/>
            <w:vAlign w:val="center"/>
          </w:tcPr>
          <w:p w:rsidR="00427710" w:rsidRPr="00427710" w:rsidRDefault="00427710" w:rsidP="00A10F7E">
            <w:pPr>
              <w:jc w:val="center"/>
              <w:rPr>
                <w:sz w:val="22"/>
                <w:szCs w:val="22"/>
              </w:rPr>
            </w:pPr>
            <w:r w:rsidRPr="00427710">
              <w:rPr>
                <w:sz w:val="22"/>
                <w:szCs w:val="22"/>
              </w:rPr>
              <w:t>6,9</w:t>
            </w:r>
          </w:p>
        </w:tc>
      </w:tr>
      <w:tr w:rsidR="00456D87" w:rsidRPr="00435689" w:rsidTr="00DC5BCC">
        <w:trPr>
          <w:trHeight w:val="87"/>
          <w:jc w:val="center"/>
        </w:trPr>
        <w:tc>
          <w:tcPr>
            <w:tcW w:w="4992" w:type="dxa"/>
            <w:vAlign w:val="center"/>
          </w:tcPr>
          <w:p w:rsidR="00456D87" w:rsidRPr="00435689" w:rsidRDefault="00456D87" w:rsidP="00304A5C">
            <w:pPr>
              <w:rPr>
                <w:b/>
                <w:sz w:val="22"/>
                <w:szCs w:val="22"/>
              </w:rPr>
            </w:pPr>
            <w:r w:rsidRPr="0043568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64" w:type="dxa"/>
            <w:vAlign w:val="center"/>
          </w:tcPr>
          <w:p w:rsidR="00456D87" w:rsidRPr="00435689" w:rsidRDefault="00DC5BCC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1 724 836 977,03</w:t>
            </w:r>
          </w:p>
        </w:tc>
        <w:tc>
          <w:tcPr>
            <w:tcW w:w="1656" w:type="dxa"/>
            <w:vAlign w:val="center"/>
          </w:tcPr>
          <w:p w:rsidR="00456D87" w:rsidRPr="00435689" w:rsidRDefault="00DC5BCC" w:rsidP="000364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289 969 492,56</w:t>
            </w:r>
          </w:p>
        </w:tc>
        <w:tc>
          <w:tcPr>
            <w:tcW w:w="1413" w:type="dxa"/>
            <w:vAlign w:val="center"/>
          </w:tcPr>
          <w:p w:rsidR="00456D87" w:rsidRPr="00435689" w:rsidRDefault="00DC5BCC" w:rsidP="000364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16,8</w:t>
            </w:r>
          </w:p>
        </w:tc>
      </w:tr>
    </w:tbl>
    <w:p w:rsidR="00D90DE7" w:rsidRPr="00D90DE7" w:rsidRDefault="004637BF" w:rsidP="00B51FA9">
      <w:pPr>
        <w:spacing w:before="120"/>
        <w:ind w:firstLine="709"/>
        <w:jc w:val="both"/>
        <w:rPr>
          <w:spacing w:val="-2"/>
          <w:sz w:val="26"/>
          <w:szCs w:val="26"/>
        </w:rPr>
      </w:pPr>
      <w:r w:rsidRPr="009F2055">
        <w:rPr>
          <w:spacing w:val="-2"/>
          <w:sz w:val="26"/>
          <w:szCs w:val="26"/>
        </w:rPr>
        <w:t xml:space="preserve">Из представленной таблицы видно, что </w:t>
      </w:r>
      <w:r w:rsidR="000F60EB" w:rsidRPr="009F2055">
        <w:rPr>
          <w:spacing w:val="-2"/>
          <w:sz w:val="26"/>
          <w:szCs w:val="26"/>
        </w:rPr>
        <w:t xml:space="preserve">за </w:t>
      </w:r>
      <w:r w:rsidR="008170E4" w:rsidRPr="009F2055">
        <w:rPr>
          <w:spacing w:val="-2"/>
          <w:sz w:val="26"/>
          <w:szCs w:val="26"/>
        </w:rPr>
        <w:t>1 квартал 20</w:t>
      </w:r>
      <w:r w:rsidR="00D90DE7" w:rsidRPr="009F2055">
        <w:rPr>
          <w:spacing w:val="-2"/>
          <w:sz w:val="26"/>
          <w:szCs w:val="26"/>
        </w:rPr>
        <w:t>2</w:t>
      </w:r>
      <w:r w:rsidR="00996CC2" w:rsidRPr="009F2055">
        <w:rPr>
          <w:spacing w:val="-2"/>
          <w:sz w:val="26"/>
          <w:szCs w:val="26"/>
        </w:rPr>
        <w:t>1</w:t>
      </w:r>
      <w:r w:rsidRPr="009F2055">
        <w:rPr>
          <w:spacing w:val="-2"/>
          <w:sz w:val="26"/>
          <w:szCs w:val="26"/>
        </w:rPr>
        <w:t xml:space="preserve"> года</w:t>
      </w:r>
      <w:r w:rsidR="00227D75" w:rsidRPr="009F2055">
        <w:rPr>
          <w:spacing w:val="-2"/>
          <w:sz w:val="26"/>
          <w:szCs w:val="26"/>
        </w:rPr>
        <w:t xml:space="preserve"> </w:t>
      </w:r>
      <w:r w:rsidR="0065135B" w:rsidRPr="009F2055">
        <w:rPr>
          <w:spacing w:val="-2"/>
          <w:sz w:val="26"/>
          <w:szCs w:val="26"/>
        </w:rPr>
        <w:t>достаточный</w:t>
      </w:r>
      <w:r w:rsidR="00227D75" w:rsidRPr="009F2055">
        <w:rPr>
          <w:spacing w:val="-2"/>
          <w:sz w:val="26"/>
          <w:szCs w:val="26"/>
        </w:rPr>
        <w:t xml:space="preserve"> уровень исполнения </w:t>
      </w:r>
      <w:r w:rsidR="00FA476A" w:rsidRPr="009F2055">
        <w:rPr>
          <w:spacing w:val="-2"/>
          <w:sz w:val="26"/>
          <w:szCs w:val="26"/>
        </w:rPr>
        <w:t>(</w:t>
      </w:r>
      <w:r w:rsidR="00A04316" w:rsidRPr="009F2055">
        <w:rPr>
          <w:spacing w:val="-2"/>
          <w:sz w:val="26"/>
          <w:szCs w:val="26"/>
        </w:rPr>
        <w:t xml:space="preserve">выше </w:t>
      </w:r>
      <w:r w:rsidR="008170E4" w:rsidRPr="009F2055">
        <w:rPr>
          <w:spacing w:val="-2"/>
          <w:sz w:val="26"/>
          <w:szCs w:val="26"/>
        </w:rPr>
        <w:t>20</w:t>
      </w:r>
      <w:r w:rsidR="00073179" w:rsidRPr="009F2055">
        <w:rPr>
          <w:spacing w:val="-2"/>
          <w:sz w:val="26"/>
          <w:szCs w:val="26"/>
        </w:rPr>
        <w:t>,0%</w:t>
      </w:r>
      <w:r w:rsidR="00A04316" w:rsidRPr="009F2055">
        <w:rPr>
          <w:spacing w:val="-2"/>
          <w:sz w:val="26"/>
          <w:szCs w:val="26"/>
        </w:rPr>
        <w:t>)</w:t>
      </w:r>
      <w:r w:rsidR="00FA476A" w:rsidRPr="009F2055">
        <w:rPr>
          <w:spacing w:val="-2"/>
          <w:sz w:val="26"/>
          <w:szCs w:val="26"/>
        </w:rPr>
        <w:t xml:space="preserve"> </w:t>
      </w:r>
      <w:r w:rsidR="00227D75" w:rsidRPr="009F2055">
        <w:rPr>
          <w:spacing w:val="-2"/>
          <w:sz w:val="26"/>
          <w:szCs w:val="26"/>
        </w:rPr>
        <w:t>сложился</w:t>
      </w:r>
      <w:r w:rsidR="00D90DE7" w:rsidRPr="009F2055">
        <w:rPr>
          <w:spacing w:val="-2"/>
          <w:sz w:val="26"/>
          <w:szCs w:val="26"/>
        </w:rPr>
        <w:t xml:space="preserve"> по разделам 0100 «Общегосударственные вопросы» (</w:t>
      </w:r>
      <w:r w:rsidR="00996CC2" w:rsidRPr="009F2055">
        <w:rPr>
          <w:spacing w:val="-2"/>
          <w:sz w:val="26"/>
          <w:szCs w:val="26"/>
        </w:rPr>
        <w:t>20,3</w:t>
      </w:r>
      <w:r w:rsidR="00D90DE7" w:rsidRPr="009F2055">
        <w:rPr>
          <w:spacing w:val="-2"/>
          <w:sz w:val="26"/>
          <w:szCs w:val="26"/>
        </w:rPr>
        <w:t xml:space="preserve">%), </w:t>
      </w:r>
      <w:r w:rsidR="009F2055" w:rsidRPr="009F2055">
        <w:rPr>
          <w:sz w:val="26"/>
          <w:szCs w:val="26"/>
        </w:rPr>
        <w:t xml:space="preserve">0200 «Национальная оборона» (58,1%) и </w:t>
      </w:r>
      <w:r w:rsidR="00D90DE7" w:rsidRPr="009F2055">
        <w:rPr>
          <w:spacing w:val="-2"/>
          <w:sz w:val="26"/>
          <w:szCs w:val="26"/>
        </w:rPr>
        <w:t>0800 «Культура, кинематография» (</w:t>
      </w:r>
      <w:r w:rsidR="009F2055" w:rsidRPr="009F2055">
        <w:rPr>
          <w:spacing w:val="-2"/>
          <w:sz w:val="26"/>
          <w:szCs w:val="26"/>
        </w:rPr>
        <w:t>20,9</w:t>
      </w:r>
      <w:r w:rsidR="00D90DE7" w:rsidRPr="009F2055">
        <w:rPr>
          <w:spacing w:val="-2"/>
          <w:sz w:val="26"/>
          <w:szCs w:val="26"/>
        </w:rPr>
        <w:t>%)</w:t>
      </w:r>
      <w:r w:rsidR="009F2055" w:rsidRPr="009F2055">
        <w:rPr>
          <w:spacing w:val="-2"/>
          <w:sz w:val="26"/>
          <w:szCs w:val="26"/>
        </w:rPr>
        <w:t>.</w:t>
      </w:r>
      <w:r w:rsidR="00D90DE7" w:rsidRPr="00427710">
        <w:rPr>
          <w:color w:val="FF0000"/>
          <w:sz w:val="26"/>
          <w:szCs w:val="26"/>
        </w:rPr>
        <w:t xml:space="preserve"> </w:t>
      </w:r>
      <w:r w:rsidR="00D90DE7" w:rsidRPr="009F2055">
        <w:rPr>
          <w:sz w:val="26"/>
          <w:szCs w:val="26"/>
        </w:rPr>
        <w:t xml:space="preserve">На уровне 15,0% </w:t>
      </w:r>
      <w:r w:rsidR="00916992" w:rsidRPr="009F2055">
        <w:rPr>
          <w:sz w:val="26"/>
          <w:szCs w:val="26"/>
        </w:rPr>
        <w:t>–</w:t>
      </w:r>
      <w:r w:rsidR="00D90DE7" w:rsidRPr="009F2055">
        <w:rPr>
          <w:sz w:val="26"/>
          <w:szCs w:val="26"/>
        </w:rPr>
        <w:t xml:space="preserve"> 20,0% расходы бюджета города Алексина исполнены в рамках следующих разделов: 0</w:t>
      </w:r>
      <w:r w:rsidR="00975ACF" w:rsidRPr="009F2055">
        <w:rPr>
          <w:sz w:val="26"/>
          <w:szCs w:val="26"/>
        </w:rPr>
        <w:t>3</w:t>
      </w:r>
      <w:r w:rsidR="00D90DE7" w:rsidRPr="009F2055">
        <w:rPr>
          <w:sz w:val="26"/>
          <w:szCs w:val="26"/>
        </w:rPr>
        <w:t>00 «Национальная безопасность и правоохранительная деятельность» (</w:t>
      </w:r>
      <w:r w:rsidR="009F2055" w:rsidRPr="009F2055">
        <w:rPr>
          <w:sz w:val="26"/>
          <w:szCs w:val="26"/>
        </w:rPr>
        <w:t>19</w:t>
      </w:r>
      <w:r w:rsidR="00D90DE7" w:rsidRPr="009F2055">
        <w:rPr>
          <w:sz w:val="26"/>
          <w:szCs w:val="26"/>
        </w:rPr>
        <w:t>,6%), 0700 «Образование» (1</w:t>
      </w:r>
      <w:r w:rsidR="009F2055" w:rsidRPr="009F2055">
        <w:rPr>
          <w:sz w:val="26"/>
          <w:szCs w:val="26"/>
        </w:rPr>
        <w:t>7</w:t>
      </w:r>
      <w:r w:rsidR="00D90DE7" w:rsidRPr="009F2055">
        <w:rPr>
          <w:sz w:val="26"/>
          <w:szCs w:val="26"/>
        </w:rPr>
        <w:t xml:space="preserve">,3%), </w:t>
      </w:r>
      <w:r w:rsidR="009F2055" w:rsidRPr="009F2055">
        <w:rPr>
          <w:sz w:val="26"/>
          <w:szCs w:val="26"/>
        </w:rPr>
        <w:t xml:space="preserve">1000 «Социальная политика» (16,0%) и </w:t>
      </w:r>
      <w:r w:rsidR="00D90DE7" w:rsidRPr="009F2055">
        <w:rPr>
          <w:sz w:val="26"/>
          <w:szCs w:val="26"/>
        </w:rPr>
        <w:t>1100 «Физическая культура и спорт» (</w:t>
      </w:r>
      <w:r w:rsidR="009F2055" w:rsidRPr="009F2055">
        <w:rPr>
          <w:sz w:val="26"/>
          <w:szCs w:val="26"/>
        </w:rPr>
        <w:t>17,0</w:t>
      </w:r>
      <w:r w:rsidR="00D90DE7" w:rsidRPr="009F2055">
        <w:rPr>
          <w:sz w:val="26"/>
          <w:szCs w:val="26"/>
        </w:rPr>
        <w:t>%).</w:t>
      </w:r>
      <w:r w:rsidR="00D90DE7" w:rsidRPr="00D90DE7">
        <w:rPr>
          <w:sz w:val="26"/>
          <w:szCs w:val="26"/>
        </w:rPr>
        <w:t xml:space="preserve"> Самое низкое исполнение сложилось по разделам 0400 «Национальная экономика» (</w:t>
      </w:r>
      <w:r w:rsidR="009F2055">
        <w:rPr>
          <w:sz w:val="26"/>
          <w:szCs w:val="26"/>
        </w:rPr>
        <w:t>7,9</w:t>
      </w:r>
      <w:r w:rsidR="00D90DE7" w:rsidRPr="00D90DE7">
        <w:rPr>
          <w:sz w:val="26"/>
          <w:szCs w:val="26"/>
        </w:rPr>
        <w:t>%)</w:t>
      </w:r>
      <w:r w:rsidR="00975ACF">
        <w:rPr>
          <w:sz w:val="26"/>
          <w:szCs w:val="26"/>
        </w:rPr>
        <w:t>,</w:t>
      </w:r>
      <w:r w:rsidR="00D90DE7" w:rsidRPr="00D90DE7">
        <w:rPr>
          <w:sz w:val="26"/>
          <w:szCs w:val="26"/>
        </w:rPr>
        <w:t xml:space="preserve"> 0500 «Жилищно-коммунальное хозяйство» (</w:t>
      </w:r>
      <w:r w:rsidR="009F2055">
        <w:rPr>
          <w:sz w:val="26"/>
          <w:szCs w:val="26"/>
        </w:rPr>
        <w:t>13,6</w:t>
      </w:r>
      <w:r w:rsidR="00D90DE7" w:rsidRPr="00D90DE7">
        <w:rPr>
          <w:sz w:val="26"/>
          <w:szCs w:val="26"/>
        </w:rPr>
        <w:t>%) и 1300 «Обслуживание государственного и муниципального долга» (</w:t>
      </w:r>
      <w:r w:rsidR="009F2055">
        <w:rPr>
          <w:sz w:val="26"/>
          <w:szCs w:val="26"/>
        </w:rPr>
        <w:t>6,9%)</w:t>
      </w:r>
      <w:r w:rsidR="00D90DE7" w:rsidRPr="00D90DE7">
        <w:rPr>
          <w:sz w:val="26"/>
          <w:szCs w:val="26"/>
        </w:rPr>
        <w:t>.</w:t>
      </w:r>
    </w:p>
    <w:p w:rsidR="00D939B7" w:rsidRPr="00843C6E" w:rsidRDefault="006111DC" w:rsidP="00916992">
      <w:pPr>
        <w:spacing w:before="120"/>
        <w:ind w:firstLine="709"/>
        <w:jc w:val="both"/>
        <w:rPr>
          <w:sz w:val="26"/>
          <w:szCs w:val="26"/>
        </w:rPr>
      </w:pPr>
      <w:r w:rsidRPr="00843C6E">
        <w:rPr>
          <w:sz w:val="26"/>
          <w:szCs w:val="26"/>
        </w:rPr>
        <w:t>А</w:t>
      </w:r>
      <w:r w:rsidR="00D6011C" w:rsidRPr="00843C6E">
        <w:rPr>
          <w:sz w:val="26"/>
          <w:szCs w:val="26"/>
        </w:rPr>
        <w:t xml:space="preserve">нализ исполнения расходов бюджета </w:t>
      </w:r>
      <w:r w:rsidR="00EA01F7" w:rsidRPr="00843C6E">
        <w:rPr>
          <w:sz w:val="26"/>
          <w:szCs w:val="26"/>
        </w:rPr>
        <w:t xml:space="preserve">муниципального образования </w:t>
      </w:r>
      <w:r w:rsidR="00D6011C" w:rsidRPr="00843C6E">
        <w:rPr>
          <w:sz w:val="26"/>
          <w:szCs w:val="26"/>
        </w:rPr>
        <w:t xml:space="preserve">город Алексин </w:t>
      </w:r>
      <w:r w:rsidR="0078227A" w:rsidRPr="00843C6E">
        <w:rPr>
          <w:sz w:val="26"/>
          <w:szCs w:val="26"/>
        </w:rPr>
        <w:t xml:space="preserve">за </w:t>
      </w:r>
      <w:r w:rsidR="00347B3E" w:rsidRPr="00843C6E">
        <w:rPr>
          <w:sz w:val="26"/>
          <w:szCs w:val="26"/>
        </w:rPr>
        <w:t>1 квартал 20</w:t>
      </w:r>
      <w:r w:rsidR="00D90DE7" w:rsidRPr="00843C6E">
        <w:rPr>
          <w:sz w:val="26"/>
          <w:szCs w:val="26"/>
        </w:rPr>
        <w:t>2</w:t>
      </w:r>
      <w:r w:rsidR="009F2055">
        <w:rPr>
          <w:sz w:val="26"/>
          <w:szCs w:val="26"/>
        </w:rPr>
        <w:t>1</w:t>
      </w:r>
      <w:r w:rsidR="00F838AE" w:rsidRPr="00843C6E">
        <w:rPr>
          <w:sz w:val="26"/>
          <w:szCs w:val="26"/>
        </w:rPr>
        <w:t xml:space="preserve"> </w:t>
      </w:r>
      <w:r w:rsidRPr="00843C6E">
        <w:rPr>
          <w:sz w:val="26"/>
          <w:szCs w:val="26"/>
        </w:rPr>
        <w:t>показал</w:t>
      </w:r>
      <w:r w:rsidR="00D6011C" w:rsidRPr="00843C6E">
        <w:rPr>
          <w:sz w:val="26"/>
          <w:szCs w:val="26"/>
        </w:rPr>
        <w:t xml:space="preserve"> следующее.</w:t>
      </w:r>
    </w:p>
    <w:p w:rsidR="00702C22" w:rsidRPr="00843C6E" w:rsidRDefault="00D65CD7" w:rsidP="00347B3E">
      <w:pPr>
        <w:spacing w:before="120"/>
        <w:ind w:firstLine="709"/>
        <w:jc w:val="both"/>
        <w:rPr>
          <w:sz w:val="26"/>
          <w:szCs w:val="26"/>
        </w:rPr>
      </w:pPr>
      <w:r w:rsidRPr="00843C6E">
        <w:rPr>
          <w:sz w:val="26"/>
          <w:szCs w:val="26"/>
        </w:rPr>
        <w:t xml:space="preserve">В рамках раздела </w:t>
      </w:r>
      <w:r w:rsidRPr="00843C6E">
        <w:rPr>
          <w:b/>
          <w:sz w:val="26"/>
          <w:szCs w:val="26"/>
        </w:rPr>
        <w:t xml:space="preserve">0100 «Общегосударственные </w:t>
      </w:r>
      <w:r w:rsidR="00323980" w:rsidRPr="00843C6E">
        <w:rPr>
          <w:b/>
          <w:sz w:val="26"/>
          <w:szCs w:val="26"/>
        </w:rPr>
        <w:t>вопрос</w:t>
      </w:r>
      <w:r w:rsidRPr="00843C6E">
        <w:rPr>
          <w:b/>
          <w:sz w:val="26"/>
          <w:szCs w:val="26"/>
        </w:rPr>
        <w:t>ы»</w:t>
      </w:r>
      <w:r w:rsidRPr="00843C6E">
        <w:rPr>
          <w:b/>
          <w:i/>
          <w:sz w:val="26"/>
          <w:szCs w:val="26"/>
        </w:rPr>
        <w:t xml:space="preserve"> </w:t>
      </w:r>
      <w:r w:rsidR="00FF208C" w:rsidRPr="00843C6E">
        <w:rPr>
          <w:sz w:val="26"/>
          <w:szCs w:val="26"/>
        </w:rPr>
        <w:t xml:space="preserve">исполнение по расходам </w:t>
      </w:r>
      <w:r w:rsidR="004B3197" w:rsidRPr="00843C6E">
        <w:rPr>
          <w:sz w:val="26"/>
          <w:szCs w:val="26"/>
        </w:rPr>
        <w:t xml:space="preserve">в целом составило </w:t>
      </w:r>
      <w:r w:rsidR="009F2055">
        <w:rPr>
          <w:sz w:val="26"/>
          <w:szCs w:val="26"/>
        </w:rPr>
        <w:t>20,3</w:t>
      </w:r>
      <w:r w:rsidR="004B3197" w:rsidRPr="00843C6E">
        <w:rPr>
          <w:sz w:val="26"/>
          <w:szCs w:val="26"/>
        </w:rPr>
        <w:t xml:space="preserve">% и </w:t>
      </w:r>
      <w:r w:rsidR="00843C6E" w:rsidRPr="00843C6E">
        <w:rPr>
          <w:sz w:val="26"/>
          <w:szCs w:val="26"/>
        </w:rPr>
        <w:t xml:space="preserve">сложилось </w:t>
      </w:r>
      <w:r w:rsidR="009F2055">
        <w:rPr>
          <w:sz w:val="26"/>
          <w:szCs w:val="26"/>
        </w:rPr>
        <w:t xml:space="preserve">на </w:t>
      </w:r>
      <w:r w:rsidR="00843C6E" w:rsidRPr="00843C6E">
        <w:rPr>
          <w:sz w:val="26"/>
          <w:szCs w:val="26"/>
        </w:rPr>
        <w:t>достаточн</w:t>
      </w:r>
      <w:r w:rsidR="009F2055">
        <w:rPr>
          <w:sz w:val="26"/>
          <w:szCs w:val="26"/>
        </w:rPr>
        <w:t>ом уровне</w:t>
      </w:r>
      <w:r w:rsidR="00843C6E" w:rsidRPr="00843C6E">
        <w:rPr>
          <w:sz w:val="26"/>
          <w:szCs w:val="26"/>
        </w:rPr>
        <w:t xml:space="preserve"> практически по всем</w:t>
      </w:r>
      <w:r w:rsidR="00287353" w:rsidRPr="00843C6E">
        <w:rPr>
          <w:sz w:val="26"/>
          <w:szCs w:val="26"/>
        </w:rPr>
        <w:t xml:space="preserve"> подразделам</w:t>
      </w:r>
      <w:r w:rsidR="00FF208C" w:rsidRPr="00843C6E">
        <w:rPr>
          <w:sz w:val="26"/>
          <w:szCs w:val="26"/>
        </w:rPr>
        <w:t>.</w:t>
      </w:r>
    </w:p>
    <w:p w:rsidR="00A200D9" w:rsidRDefault="00A200D9" w:rsidP="00134A3C">
      <w:pPr>
        <w:spacing w:before="120"/>
        <w:ind w:firstLine="709"/>
        <w:jc w:val="both"/>
        <w:rPr>
          <w:snapToGrid w:val="0"/>
          <w:sz w:val="26"/>
          <w:szCs w:val="26"/>
        </w:rPr>
      </w:pPr>
      <w:r w:rsidRPr="00614EF4">
        <w:rPr>
          <w:sz w:val="26"/>
          <w:szCs w:val="26"/>
        </w:rPr>
        <w:t>Фактическ</w:t>
      </w:r>
      <w:r>
        <w:rPr>
          <w:sz w:val="26"/>
          <w:szCs w:val="26"/>
        </w:rPr>
        <w:t xml:space="preserve">ие </w:t>
      </w:r>
      <w:r w:rsidR="0031155B">
        <w:rPr>
          <w:sz w:val="26"/>
          <w:szCs w:val="26"/>
        </w:rPr>
        <w:t xml:space="preserve">непрограммные </w:t>
      </w:r>
      <w:r w:rsidRPr="00614EF4">
        <w:rPr>
          <w:sz w:val="26"/>
          <w:szCs w:val="26"/>
        </w:rPr>
        <w:t>расход</w:t>
      </w:r>
      <w:r>
        <w:rPr>
          <w:sz w:val="26"/>
          <w:szCs w:val="26"/>
        </w:rPr>
        <w:t xml:space="preserve">ы местного бюджета </w:t>
      </w:r>
      <w:r w:rsidRPr="00614EF4">
        <w:rPr>
          <w:sz w:val="26"/>
          <w:szCs w:val="26"/>
        </w:rPr>
        <w:t xml:space="preserve">по </w:t>
      </w:r>
      <w:r w:rsidRPr="00BA2538">
        <w:rPr>
          <w:sz w:val="26"/>
          <w:szCs w:val="26"/>
        </w:rPr>
        <w:t>подразделу</w:t>
      </w:r>
      <w:r w:rsidRPr="006D681A">
        <w:rPr>
          <w:b/>
          <w:i/>
          <w:sz w:val="26"/>
          <w:szCs w:val="26"/>
        </w:rPr>
        <w:t xml:space="preserve"> 0103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6D681A">
        <w:rPr>
          <w:b/>
          <w:sz w:val="26"/>
          <w:szCs w:val="26"/>
        </w:rPr>
        <w:t xml:space="preserve"> </w:t>
      </w:r>
      <w:r w:rsidRPr="00614EF4">
        <w:rPr>
          <w:sz w:val="26"/>
          <w:szCs w:val="26"/>
        </w:rPr>
        <w:t>осуществлен</w:t>
      </w:r>
      <w:r>
        <w:rPr>
          <w:sz w:val="26"/>
          <w:szCs w:val="26"/>
        </w:rPr>
        <w:t>ы</w:t>
      </w:r>
      <w:r w:rsidRPr="00614EF4">
        <w:rPr>
          <w:sz w:val="26"/>
          <w:szCs w:val="26"/>
        </w:rPr>
        <w:t xml:space="preserve"> </w:t>
      </w:r>
      <w:r>
        <w:rPr>
          <w:sz w:val="26"/>
          <w:szCs w:val="26"/>
        </w:rPr>
        <w:t>на уровне 17,4</w:t>
      </w:r>
      <w:r w:rsidRPr="00614EF4">
        <w:rPr>
          <w:sz w:val="26"/>
          <w:szCs w:val="26"/>
        </w:rPr>
        <w:t>%</w:t>
      </w:r>
      <w:r>
        <w:rPr>
          <w:sz w:val="26"/>
          <w:szCs w:val="26"/>
        </w:rPr>
        <w:t xml:space="preserve"> и были направлены</w:t>
      </w:r>
      <w:r w:rsidRPr="000E1DBB">
        <w:rPr>
          <w:sz w:val="26"/>
          <w:szCs w:val="26"/>
        </w:rPr>
        <w:t xml:space="preserve"> </w:t>
      </w:r>
      <w:r w:rsidRPr="00614EF4">
        <w:rPr>
          <w:sz w:val="26"/>
          <w:szCs w:val="26"/>
        </w:rPr>
        <w:t xml:space="preserve">на обеспечение </w:t>
      </w:r>
      <w:r>
        <w:rPr>
          <w:sz w:val="26"/>
          <w:szCs w:val="26"/>
        </w:rPr>
        <w:t xml:space="preserve">функционирования </w:t>
      </w:r>
      <w:r w:rsidRPr="00614EF4">
        <w:rPr>
          <w:sz w:val="26"/>
          <w:szCs w:val="26"/>
        </w:rPr>
        <w:t xml:space="preserve">Собрания депутатов муниципального образования город Алексин. </w:t>
      </w:r>
      <w:r>
        <w:rPr>
          <w:sz w:val="26"/>
          <w:szCs w:val="26"/>
        </w:rPr>
        <w:t xml:space="preserve">При этом на оплату труда работников аппарата Собрания депутатов было израсходовано 322 380,25 рубля, на обеспечение деятельности представительного органа местного самоуправления – 36 146,00 рублей, 415,16 рубля было направлено на выплату пеней за несвоевременное перечисление </w:t>
      </w:r>
      <w:r w:rsidR="00DA1EFB" w:rsidRPr="003B03F5">
        <w:rPr>
          <w:sz w:val="26"/>
          <w:szCs w:val="26"/>
        </w:rPr>
        <w:t>страховых взносов в Пенсионный Фонд РФ, Федеральный Фонд обязательного медицинского страхования и Фонд социального страхования РФ за октябрь – ноябрь 2020 года</w:t>
      </w:r>
      <w:r>
        <w:rPr>
          <w:sz w:val="26"/>
          <w:szCs w:val="26"/>
        </w:rPr>
        <w:t>.</w:t>
      </w:r>
    </w:p>
    <w:p w:rsidR="0031155B" w:rsidRDefault="0031155B" w:rsidP="0031155B">
      <w:pPr>
        <w:tabs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618CB">
        <w:rPr>
          <w:sz w:val="26"/>
          <w:szCs w:val="26"/>
        </w:rPr>
        <w:t xml:space="preserve">По </w:t>
      </w:r>
      <w:r w:rsidRPr="00BA2538">
        <w:rPr>
          <w:sz w:val="26"/>
          <w:szCs w:val="26"/>
        </w:rPr>
        <w:t>подразделу</w:t>
      </w:r>
      <w:r w:rsidRPr="006D681A">
        <w:rPr>
          <w:b/>
          <w:i/>
          <w:sz w:val="26"/>
          <w:szCs w:val="26"/>
        </w:rPr>
        <w:t xml:space="preserve">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6D681A">
        <w:rPr>
          <w:b/>
          <w:sz w:val="26"/>
          <w:szCs w:val="26"/>
        </w:rPr>
        <w:t xml:space="preserve"> </w:t>
      </w:r>
      <w:r w:rsidRPr="008B1013">
        <w:rPr>
          <w:sz w:val="26"/>
          <w:szCs w:val="26"/>
        </w:rPr>
        <w:t>исполнение по расходам</w:t>
      </w:r>
      <w:r>
        <w:rPr>
          <w:sz w:val="26"/>
          <w:szCs w:val="26"/>
        </w:rPr>
        <w:t xml:space="preserve"> </w:t>
      </w:r>
      <w:r w:rsidRPr="008B1013">
        <w:rPr>
          <w:sz w:val="26"/>
          <w:szCs w:val="26"/>
        </w:rPr>
        <w:t xml:space="preserve">составило </w:t>
      </w:r>
      <w:r>
        <w:rPr>
          <w:sz w:val="26"/>
          <w:szCs w:val="26"/>
        </w:rPr>
        <w:t>21,9</w:t>
      </w:r>
      <w:r w:rsidRPr="008B1013">
        <w:rPr>
          <w:sz w:val="26"/>
          <w:szCs w:val="26"/>
        </w:rPr>
        <w:t>%</w:t>
      </w:r>
      <w:r>
        <w:rPr>
          <w:sz w:val="26"/>
          <w:szCs w:val="26"/>
        </w:rPr>
        <w:t>.</w:t>
      </w:r>
      <w:r w:rsidRPr="008B1013">
        <w:rPr>
          <w:sz w:val="26"/>
          <w:szCs w:val="26"/>
        </w:rPr>
        <w:t xml:space="preserve"> </w:t>
      </w:r>
      <w:r>
        <w:rPr>
          <w:sz w:val="26"/>
          <w:szCs w:val="26"/>
        </w:rPr>
        <w:t>При этом за счет средств местного бюджета ассигнования в рамках непрограммной деятельности направлялись:</w:t>
      </w:r>
    </w:p>
    <w:p w:rsidR="0031155B" w:rsidRDefault="0031155B" w:rsidP="0031155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13 853 961,17 рубля на оплату труда работников администрации городского округа;</w:t>
      </w:r>
    </w:p>
    <w:p w:rsidR="0031155B" w:rsidRPr="003B03F5" w:rsidRDefault="0031155B" w:rsidP="00DA1EFB">
      <w:pPr>
        <w:ind w:firstLine="709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- в </w:t>
      </w:r>
      <w:r w:rsidRPr="003B03F5">
        <w:rPr>
          <w:sz w:val="26"/>
          <w:szCs w:val="26"/>
        </w:rPr>
        <w:t xml:space="preserve">сумме 17 029,97 рубля на выплату пеней за несвоевременное перечисление страховых взносов </w:t>
      </w:r>
      <w:r w:rsidR="003B03F5" w:rsidRPr="003B03F5">
        <w:rPr>
          <w:sz w:val="26"/>
          <w:szCs w:val="26"/>
        </w:rPr>
        <w:t>в Пенсионный Фонд РФ, Федеральный Фонд обязательного медицинского страхования и Фонд социального страхования РФ за октябрь – ноябрь 2020 года</w:t>
      </w:r>
      <w:r w:rsidRPr="003B03F5">
        <w:rPr>
          <w:sz w:val="26"/>
          <w:szCs w:val="26"/>
        </w:rPr>
        <w:t>;</w:t>
      </w:r>
    </w:p>
    <w:p w:rsidR="0031155B" w:rsidRPr="00290109" w:rsidRDefault="0031155B" w:rsidP="0031155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265 013,19 рубля на содержание и обеспечение деятельности исполнительного органа местного самоуправления;</w:t>
      </w:r>
    </w:p>
    <w:p w:rsidR="0031155B" w:rsidRPr="00290109" w:rsidRDefault="0031155B" w:rsidP="0031155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90109">
        <w:rPr>
          <w:sz w:val="26"/>
          <w:szCs w:val="26"/>
        </w:rPr>
        <w:t xml:space="preserve">- в сумме </w:t>
      </w:r>
      <w:r>
        <w:rPr>
          <w:sz w:val="26"/>
          <w:szCs w:val="26"/>
        </w:rPr>
        <w:t>76 641,75</w:t>
      </w:r>
      <w:r w:rsidRPr="00290109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290109">
        <w:rPr>
          <w:sz w:val="26"/>
          <w:szCs w:val="26"/>
        </w:rPr>
        <w:t xml:space="preserve"> на уплату членских взносов в Ассоциации «Совет муниципальных образований Тульской области»</w:t>
      </w:r>
      <w:r>
        <w:rPr>
          <w:sz w:val="26"/>
          <w:szCs w:val="26"/>
        </w:rPr>
        <w:t>.</w:t>
      </w:r>
    </w:p>
    <w:p w:rsidR="00134A3C" w:rsidRDefault="00134A3C" w:rsidP="00F72AB8">
      <w:pPr>
        <w:spacing w:before="120"/>
        <w:ind w:firstLine="709"/>
        <w:jc w:val="both"/>
        <w:rPr>
          <w:sz w:val="26"/>
          <w:szCs w:val="26"/>
        </w:rPr>
      </w:pPr>
      <w:r w:rsidRPr="006669DD">
        <w:rPr>
          <w:snapToGrid w:val="0"/>
          <w:sz w:val="26"/>
          <w:szCs w:val="26"/>
        </w:rPr>
        <w:t>Непрограммные расходы подраздел</w:t>
      </w:r>
      <w:r w:rsidR="00A82382">
        <w:rPr>
          <w:snapToGrid w:val="0"/>
          <w:sz w:val="26"/>
          <w:szCs w:val="26"/>
        </w:rPr>
        <w:t>а</w:t>
      </w:r>
      <w:r w:rsidRPr="006669DD">
        <w:rPr>
          <w:snapToGrid w:val="0"/>
          <w:sz w:val="26"/>
          <w:szCs w:val="26"/>
        </w:rPr>
        <w:t xml:space="preserve"> </w:t>
      </w:r>
      <w:r w:rsidRPr="006669DD">
        <w:rPr>
          <w:b/>
          <w:i/>
          <w:snapToGrid w:val="0"/>
          <w:sz w:val="26"/>
          <w:szCs w:val="26"/>
        </w:rPr>
        <w:t>0105 «Судебные органы»</w:t>
      </w:r>
      <w:r w:rsidRPr="006669DD">
        <w:rPr>
          <w:sz w:val="26"/>
          <w:szCs w:val="26"/>
        </w:rPr>
        <w:t xml:space="preserve">, </w:t>
      </w:r>
      <w:r w:rsidR="009F2055" w:rsidRPr="006669DD">
        <w:rPr>
          <w:snapToGrid w:val="0"/>
          <w:sz w:val="26"/>
          <w:szCs w:val="26"/>
        </w:rPr>
        <w:t xml:space="preserve">связанные с составлением (изменением) списков </w:t>
      </w:r>
      <w:r w:rsidR="009F2055" w:rsidRPr="006669DD">
        <w:rPr>
          <w:sz w:val="26"/>
          <w:szCs w:val="26"/>
        </w:rPr>
        <w:t xml:space="preserve">кандидатов в присяжные заседатели федеральных судов общей юрисдикции в </w:t>
      </w:r>
      <w:r w:rsidR="009F2055" w:rsidRPr="006669DD">
        <w:rPr>
          <w:spacing w:val="-4"/>
          <w:sz w:val="26"/>
          <w:szCs w:val="26"/>
        </w:rPr>
        <w:t xml:space="preserve">рамках реализации </w:t>
      </w:r>
      <w:r w:rsidR="009F2055" w:rsidRPr="006669DD">
        <w:rPr>
          <w:sz w:val="26"/>
          <w:szCs w:val="26"/>
        </w:rPr>
        <w:t xml:space="preserve">Федерального закона от 20.08.2004 года №113-ФЗ «О присяжных заседателях </w:t>
      </w:r>
      <w:r w:rsidR="009F2055" w:rsidRPr="0023121D">
        <w:rPr>
          <w:sz w:val="26"/>
          <w:szCs w:val="26"/>
        </w:rPr>
        <w:t xml:space="preserve">федеральных судов общей юрисдикции в Российской Федерации», </w:t>
      </w:r>
      <w:r w:rsidR="009F2055">
        <w:rPr>
          <w:sz w:val="26"/>
          <w:szCs w:val="26"/>
        </w:rPr>
        <w:t xml:space="preserve">исполнены в отчетном периоде на 31,5% от запланированных на год. Бюджетные ассигнования </w:t>
      </w:r>
      <w:r w:rsidR="009F2055" w:rsidRPr="00660009">
        <w:rPr>
          <w:snapToGrid w:val="0"/>
          <w:sz w:val="26"/>
          <w:szCs w:val="26"/>
        </w:rPr>
        <w:t>за счет субвенции из бюджета Тульской области</w:t>
      </w:r>
      <w:r w:rsidR="009F2055">
        <w:rPr>
          <w:snapToGrid w:val="0"/>
          <w:sz w:val="26"/>
          <w:szCs w:val="26"/>
        </w:rPr>
        <w:t xml:space="preserve"> (средства федерального бюджета)</w:t>
      </w:r>
      <w:r w:rsidR="009F2055">
        <w:rPr>
          <w:sz w:val="26"/>
          <w:szCs w:val="26"/>
        </w:rPr>
        <w:t xml:space="preserve"> направлялись </w:t>
      </w:r>
      <w:r w:rsidR="009F2055" w:rsidRPr="00005427">
        <w:rPr>
          <w:sz w:val="26"/>
          <w:szCs w:val="26"/>
        </w:rPr>
        <w:t>на опубликование информации о внесении изменений и дополнений в списки кандидатов в присяжные заседатели федеральных судов общей юрисдикции</w:t>
      </w:r>
      <w:r w:rsidR="0031155B">
        <w:rPr>
          <w:sz w:val="26"/>
          <w:szCs w:val="26"/>
        </w:rPr>
        <w:t xml:space="preserve"> (6 240,00 рублей) и приобретение марок и конвертов (3 300,00 рублей)</w:t>
      </w:r>
      <w:r w:rsidR="009F2055" w:rsidRPr="00005427">
        <w:rPr>
          <w:sz w:val="26"/>
          <w:szCs w:val="26"/>
        </w:rPr>
        <w:t>.</w:t>
      </w:r>
    </w:p>
    <w:p w:rsidR="0031155B" w:rsidRDefault="0031155B" w:rsidP="0031155B">
      <w:pPr>
        <w:tabs>
          <w:tab w:val="num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E16A5">
        <w:rPr>
          <w:iCs/>
          <w:sz w:val="26"/>
          <w:szCs w:val="26"/>
        </w:rPr>
        <w:t xml:space="preserve">По </w:t>
      </w:r>
      <w:r w:rsidRPr="00BA2538">
        <w:rPr>
          <w:iCs/>
          <w:sz w:val="26"/>
          <w:szCs w:val="26"/>
        </w:rPr>
        <w:t>подразделу</w:t>
      </w:r>
      <w:r w:rsidRPr="00BA2538">
        <w:rPr>
          <w:b/>
          <w:i/>
          <w:iCs/>
          <w:sz w:val="26"/>
          <w:szCs w:val="26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</w:t>
      </w:r>
      <w:r>
        <w:rPr>
          <w:i/>
          <w:iCs/>
          <w:sz w:val="26"/>
          <w:szCs w:val="26"/>
        </w:rPr>
        <w:t xml:space="preserve"> </w:t>
      </w:r>
      <w:r w:rsidR="003B18F7" w:rsidRPr="003B18F7">
        <w:rPr>
          <w:iCs/>
          <w:sz w:val="26"/>
          <w:szCs w:val="26"/>
        </w:rPr>
        <w:t xml:space="preserve">непрограммные </w:t>
      </w:r>
      <w:r w:rsidRPr="00676518">
        <w:rPr>
          <w:iCs/>
          <w:sz w:val="26"/>
          <w:szCs w:val="26"/>
        </w:rPr>
        <w:t>расходы</w:t>
      </w:r>
      <w:r w:rsidRPr="00E82CD9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Pr="001C20A3">
        <w:rPr>
          <w:sz w:val="26"/>
          <w:szCs w:val="26"/>
        </w:rPr>
        <w:t xml:space="preserve"> обеспечение </w:t>
      </w:r>
      <w:r>
        <w:rPr>
          <w:sz w:val="26"/>
          <w:szCs w:val="26"/>
        </w:rPr>
        <w:t>функционирования</w:t>
      </w:r>
      <w:r w:rsidRPr="001C20A3">
        <w:rPr>
          <w:sz w:val="26"/>
          <w:szCs w:val="26"/>
        </w:rPr>
        <w:t xml:space="preserve"> управления по бюджету и финансам администрации муниципального образования город Алексин</w:t>
      </w:r>
      <w:r>
        <w:rPr>
          <w:sz w:val="26"/>
          <w:szCs w:val="26"/>
        </w:rPr>
        <w:t xml:space="preserve"> и </w:t>
      </w:r>
      <w:r w:rsidRPr="001C20A3">
        <w:rPr>
          <w:sz w:val="26"/>
          <w:szCs w:val="26"/>
        </w:rPr>
        <w:t>контрольно-счетной палаты города Алексина</w:t>
      </w:r>
      <w:r>
        <w:rPr>
          <w:iCs/>
          <w:sz w:val="26"/>
          <w:szCs w:val="26"/>
        </w:rPr>
        <w:t xml:space="preserve"> </w:t>
      </w:r>
      <w:r w:rsidR="003B18F7">
        <w:rPr>
          <w:iCs/>
          <w:sz w:val="26"/>
          <w:szCs w:val="26"/>
        </w:rPr>
        <w:t>по итогам первого квартала исполнены на 17,6% от годового плана</w:t>
      </w:r>
      <w:r>
        <w:rPr>
          <w:sz w:val="26"/>
          <w:szCs w:val="26"/>
        </w:rPr>
        <w:t>.</w:t>
      </w:r>
    </w:p>
    <w:p w:rsidR="0031155B" w:rsidRDefault="0031155B" w:rsidP="0031155B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счет средств местного бюджета </w:t>
      </w:r>
      <w:r w:rsidR="003B18F7">
        <w:rPr>
          <w:sz w:val="26"/>
          <w:szCs w:val="26"/>
        </w:rPr>
        <w:t xml:space="preserve">ассигнования </w:t>
      </w:r>
      <w:r>
        <w:rPr>
          <w:sz w:val="26"/>
          <w:szCs w:val="26"/>
        </w:rPr>
        <w:t>направ</w:t>
      </w:r>
      <w:r w:rsidR="003B18F7">
        <w:rPr>
          <w:sz w:val="26"/>
          <w:szCs w:val="26"/>
        </w:rPr>
        <w:t>лялись</w:t>
      </w:r>
      <w:r>
        <w:rPr>
          <w:sz w:val="26"/>
          <w:szCs w:val="26"/>
        </w:rPr>
        <w:t xml:space="preserve"> на:</w:t>
      </w:r>
    </w:p>
    <w:p w:rsidR="0031155B" w:rsidRDefault="0031155B" w:rsidP="0031155B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оплату труда работников управления по бюджету и финансам и контрольно-счетной палаты в сумме </w:t>
      </w:r>
      <w:r w:rsidR="003B18F7">
        <w:rPr>
          <w:sz w:val="26"/>
          <w:szCs w:val="26"/>
        </w:rPr>
        <w:t>2 582 392,81</w:t>
      </w:r>
      <w:r>
        <w:rPr>
          <w:sz w:val="26"/>
          <w:szCs w:val="26"/>
        </w:rPr>
        <w:t xml:space="preserve"> рубл</w:t>
      </w:r>
      <w:r w:rsidR="003B18F7">
        <w:rPr>
          <w:sz w:val="26"/>
          <w:szCs w:val="26"/>
        </w:rPr>
        <w:t>я</w:t>
      </w:r>
      <w:r>
        <w:rPr>
          <w:sz w:val="26"/>
          <w:szCs w:val="26"/>
        </w:rPr>
        <w:t xml:space="preserve"> и </w:t>
      </w:r>
      <w:r w:rsidR="003B18F7">
        <w:rPr>
          <w:sz w:val="26"/>
          <w:szCs w:val="26"/>
        </w:rPr>
        <w:t>376 316,27</w:t>
      </w:r>
      <w:r>
        <w:rPr>
          <w:sz w:val="26"/>
          <w:szCs w:val="26"/>
        </w:rPr>
        <w:t xml:space="preserve"> рубл</w:t>
      </w:r>
      <w:r w:rsidR="003B18F7">
        <w:rPr>
          <w:sz w:val="26"/>
          <w:szCs w:val="26"/>
        </w:rPr>
        <w:t>я</w:t>
      </w:r>
      <w:r>
        <w:rPr>
          <w:sz w:val="26"/>
          <w:szCs w:val="26"/>
        </w:rPr>
        <w:t xml:space="preserve"> соответственно;</w:t>
      </w:r>
    </w:p>
    <w:p w:rsidR="00D52114" w:rsidRPr="003B03F5" w:rsidRDefault="0031155B" w:rsidP="0031155B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содержание и обеспечение деятельности </w:t>
      </w:r>
      <w:r w:rsidRPr="003B03F5">
        <w:rPr>
          <w:sz w:val="26"/>
          <w:szCs w:val="26"/>
        </w:rPr>
        <w:t xml:space="preserve">контрольного органа в сумме </w:t>
      </w:r>
      <w:r w:rsidR="00D52114" w:rsidRPr="003B03F5">
        <w:rPr>
          <w:sz w:val="26"/>
          <w:szCs w:val="26"/>
        </w:rPr>
        <w:t>58 488,01</w:t>
      </w:r>
      <w:r w:rsidRPr="003B03F5">
        <w:rPr>
          <w:sz w:val="26"/>
          <w:szCs w:val="26"/>
        </w:rPr>
        <w:t xml:space="preserve"> рубл</w:t>
      </w:r>
      <w:r w:rsidR="001960F4">
        <w:rPr>
          <w:sz w:val="26"/>
          <w:szCs w:val="26"/>
        </w:rPr>
        <w:t>я</w:t>
      </w:r>
      <w:r w:rsidRPr="003B03F5">
        <w:rPr>
          <w:sz w:val="26"/>
          <w:szCs w:val="26"/>
        </w:rPr>
        <w:t xml:space="preserve"> (в том числе </w:t>
      </w:r>
      <w:r w:rsidR="003B18F7" w:rsidRPr="003B03F5">
        <w:rPr>
          <w:sz w:val="26"/>
          <w:szCs w:val="26"/>
        </w:rPr>
        <w:t>297,89</w:t>
      </w:r>
      <w:r w:rsidRPr="003B03F5">
        <w:rPr>
          <w:sz w:val="26"/>
          <w:szCs w:val="26"/>
        </w:rPr>
        <w:t xml:space="preserve"> рублей – пени за несвоевременное перечисление взносов </w:t>
      </w:r>
      <w:r w:rsidR="003B03F5" w:rsidRPr="003B03F5">
        <w:rPr>
          <w:sz w:val="26"/>
          <w:szCs w:val="26"/>
        </w:rPr>
        <w:t xml:space="preserve">в Пенсионный Фонд РФ, Федеральный Фонд обязательного медицинского страхования и Фонд социального страхования РФ за октябрь – ноябрь 2020 года); </w:t>
      </w:r>
    </w:p>
    <w:p w:rsidR="0031155B" w:rsidRPr="001D2D05" w:rsidRDefault="00D52114" w:rsidP="0031155B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B03F5">
        <w:rPr>
          <w:sz w:val="26"/>
          <w:szCs w:val="26"/>
        </w:rPr>
        <w:t>-  обеспечение функционирования управления по бюджету и финансам</w:t>
      </w:r>
      <w:r>
        <w:rPr>
          <w:sz w:val="26"/>
          <w:szCs w:val="26"/>
        </w:rPr>
        <w:t xml:space="preserve"> в сумме 24 878,00 рублей</w:t>
      </w:r>
      <w:r w:rsidR="003B18F7">
        <w:rPr>
          <w:sz w:val="26"/>
          <w:szCs w:val="26"/>
        </w:rPr>
        <w:t>.</w:t>
      </w:r>
    </w:p>
    <w:p w:rsidR="00B31284" w:rsidRPr="00234DA7" w:rsidRDefault="006C7594" w:rsidP="00B31284">
      <w:pPr>
        <w:spacing w:before="120"/>
        <w:ind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В</w:t>
      </w:r>
      <w:r w:rsidRPr="007E5B73">
        <w:rPr>
          <w:snapToGrid w:val="0"/>
          <w:sz w:val="26"/>
          <w:szCs w:val="26"/>
        </w:rPr>
        <w:t xml:space="preserve"> рамках подраздела </w:t>
      </w:r>
      <w:r w:rsidRPr="007E5B73">
        <w:rPr>
          <w:b/>
          <w:i/>
          <w:snapToGrid w:val="0"/>
          <w:sz w:val="26"/>
          <w:szCs w:val="26"/>
        </w:rPr>
        <w:t>0111 «Резервные фонды»</w:t>
      </w:r>
      <w:r>
        <w:rPr>
          <w:b/>
          <w:i/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>предусмотрены</w:t>
      </w:r>
      <w:r w:rsidR="00B31284" w:rsidRPr="007E5B73">
        <w:rPr>
          <w:snapToGrid w:val="0"/>
          <w:sz w:val="26"/>
          <w:szCs w:val="26"/>
        </w:rPr>
        <w:t xml:space="preserve"> средства местного бюджета, составляющие резервный фонд администрации муниципального образования город Алексин</w:t>
      </w:r>
      <w:r>
        <w:rPr>
          <w:snapToGrid w:val="0"/>
          <w:sz w:val="26"/>
          <w:szCs w:val="26"/>
        </w:rPr>
        <w:t>. По состоянию на 01 апреля 2021 года</w:t>
      </w:r>
      <w:r w:rsidR="00B31284" w:rsidRPr="007E5B73">
        <w:rPr>
          <w:snapToGrid w:val="0"/>
          <w:sz w:val="26"/>
          <w:szCs w:val="26"/>
        </w:rPr>
        <w:t xml:space="preserve"> и</w:t>
      </w:r>
      <w:r>
        <w:rPr>
          <w:snapToGrid w:val="0"/>
          <w:sz w:val="26"/>
          <w:szCs w:val="26"/>
        </w:rPr>
        <w:t>з первоначально</w:t>
      </w:r>
      <w:r w:rsidR="00B31284" w:rsidRPr="007E5B73">
        <w:rPr>
          <w:snapToGrid w:val="0"/>
          <w:sz w:val="26"/>
          <w:szCs w:val="26"/>
        </w:rPr>
        <w:t xml:space="preserve"> запланированны</w:t>
      </w:r>
      <w:r>
        <w:rPr>
          <w:snapToGrid w:val="0"/>
          <w:sz w:val="26"/>
          <w:szCs w:val="26"/>
        </w:rPr>
        <w:t xml:space="preserve">х </w:t>
      </w:r>
      <w:r>
        <w:rPr>
          <w:sz w:val="26"/>
          <w:szCs w:val="26"/>
        </w:rPr>
        <w:t xml:space="preserve">(с учетом всех уточнений бюджета) в объеме 2 000 000,00 рублей </w:t>
      </w:r>
      <w:r w:rsidRPr="00DC470E">
        <w:rPr>
          <w:sz w:val="26"/>
          <w:szCs w:val="26"/>
        </w:rPr>
        <w:t xml:space="preserve">остались неиспользованными бюджетные ассигнования в сумме </w:t>
      </w:r>
      <w:r>
        <w:rPr>
          <w:sz w:val="26"/>
          <w:szCs w:val="26"/>
        </w:rPr>
        <w:t>1 649 575,07</w:t>
      </w:r>
      <w:r w:rsidRPr="00DC470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я.</w:t>
      </w:r>
      <w:r w:rsidR="00B31284" w:rsidRPr="007E5B73">
        <w:rPr>
          <w:snapToGrid w:val="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BA62D5" w:rsidRPr="007E5B73">
        <w:rPr>
          <w:sz w:val="26"/>
          <w:szCs w:val="26"/>
        </w:rPr>
        <w:t xml:space="preserve"> целях</w:t>
      </w:r>
      <w:r w:rsidR="00BA62D5" w:rsidRPr="00BA62D5">
        <w:rPr>
          <w:sz w:val="26"/>
          <w:szCs w:val="26"/>
        </w:rPr>
        <w:t xml:space="preserve"> предупреждения </w:t>
      </w:r>
      <w:r w:rsidR="00BA62D5">
        <w:rPr>
          <w:sz w:val="26"/>
          <w:szCs w:val="26"/>
        </w:rPr>
        <w:t xml:space="preserve">возникновения </w:t>
      </w:r>
      <w:r w:rsidR="00BA62D5" w:rsidRPr="00BA62D5">
        <w:rPr>
          <w:sz w:val="26"/>
          <w:szCs w:val="26"/>
        </w:rPr>
        <w:t>чрезвычайных ситуаций</w:t>
      </w:r>
      <w:r w:rsidR="00B31284" w:rsidRPr="00F37F5B">
        <w:rPr>
          <w:snapToGrid w:val="0"/>
          <w:color w:val="FF000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средства резервного фонда были </w:t>
      </w:r>
      <w:r w:rsidR="00B31284" w:rsidRPr="00234DA7">
        <w:rPr>
          <w:snapToGrid w:val="0"/>
          <w:sz w:val="26"/>
          <w:szCs w:val="26"/>
        </w:rPr>
        <w:t>перераспределены:</w:t>
      </w:r>
      <w:r w:rsidRPr="006C7594">
        <w:rPr>
          <w:sz w:val="26"/>
          <w:szCs w:val="26"/>
        </w:rPr>
        <w:t xml:space="preserve"> </w:t>
      </w:r>
    </w:p>
    <w:p w:rsidR="00BA62D5" w:rsidRPr="00234DA7" w:rsidRDefault="00BA62D5" w:rsidP="00BA62D5">
      <w:pPr>
        <w:ind w:firstLine="709"/>
        <w:jc w:val="both"/>
        <w:rPr>
          <w:sz w:val="26"/>
          <w:szCs w:val="26"/>
        </w:rPr>
      </w:pPr>
      <w:r w:rsidRPr="00234DA7">
        <w:rPr>
          <w:sz w:val="26"/>
          <w:szCs w:val="26"/>
        </w:rPr>
        <w:t xml:space="preserve">- в сумме </w:t>
      </w:r>
      <w:r w:rsidR="00562606">
        <w:rPr>
          <w:sz w:val="26"/>
          <w:szCs w:val="26"/>
        </w:rPr>
        <w:t>56 660,00</w:t>
      </w:r>
      <w:r w:rsidRPr="00234DA7">
        <w:rPr>
          <w:sz w:val="26"/>
          <w:szCs w:val="26"/>
        </w:rPr>
        <w:t xml:space="preserve"> рублей на подраздел </w:t>
      </w:r>
      <w:r w:rsidR="00562606">
        <w:rPr>
          <w:sz w:val="26"/>
          <w:szCs w:val="26"/>
        </w:rPr>
        <w:t>0309</w:t>
      </w:r>
      <w:r w:rsidRPr="00234DA7">
        <w:rPr>
          <w:sz w:val="26"/>
          <w:szCs w:val="26"/>
        </w:rPr>
        <w:t xml:space="preserve"> «</w:t>
      </w:r>
      <w:r w:rsidR="00562606">
        <w:rPr>
          <w:sz w:val="26"/>
          <w:szCs w:val="26"/>
        </w:rPr>
        <w:t>Гражданская оборона»</w:t>
      </w:r>
      <w:r w:rsidRPr="00234DA7">
        <w:rPr>
          <w:sz w:val="26"/>
          <w:szCs w:val="26"/>
        </w:rPr>
        <w:t xml:space="preserve"> на основании распоряжения администрации муниципального образования город Алексин от 1</w:t>
      </w:r>
      <w:r w:rsidR="00562606">
        <w:rPr>
          <w:sz w:val="26"/>
          <w:szCs w:val="26"/>
        </w:rPr>
        <w:t>4</w:t>
      </w:r>
      <w:r w:rsidRPr="00234DA7">
        <w:rPr>
          <w:sz w:val="26"/>
          <w:szCs w:val="26"/>
        </w:rPr>
        <w:t xml:space="preserve"> января 202</w:t>
      </w:r>
      <w:r w:rsidR="00562606">
        <w:rPr>
          <w:sz w:val="26"/>
          <w:szCs w:val="26"/>
        </w:rPr>
        <w:t>1</w:t>
      </w:r>
      <w:r w:rsidRPr="00234DA7">
        <w:rPr>
          <w:sz w:val="26"/>
          <w:szCs w:val="26"/>
        </w:rPr>
        <w:t xml:space="preserve"> года №</w:t>
      </w:r>
      <w:r w:rsidR="00562606">
        <w:rPr>
          <w:sz w:val="26"/>
          <w:szCs w:val="26"/>
        </w:rPr>
        <w:t>3</w:t>
      </w:r>
      <w:r w:rsidRPr="00234DA7">
        <w:rPr>
          <w:sz w:val="26"/>
          <w:szCs w:val="26"/>
        </w:rPr>
        <w:t>-рп;</w:t>
      </w:r>
    </w:p>
    <w:p w:rsidR="00562606" w:rsidRPr="00234DA7" w:rsidRDefault="00562606" w:rsidP="00562606">
      <w:pPr>
        <w:ind w:firstLine="709"/>
        <w:jc w:val="both"/>
        <w:rPr>
          <w:sz w:val="26"/>
          <w:szCs w:val="26"/>
        </w:rPr>
      </w:pPr>
      <w:r w:rsidRPr="00234DA7">
        <w:rPr>
          <w:sz w:val="26"/>
          <w:szCs w:val="26"/>
        </w:rPr>
        <w:t xml:space="preserve">- в сумме </w:t>
      </w:r>
      <w:r>
        <w:rPr>
          <w:sz w:val="26"/>
          <w:szCs w:val="26"/>
        </w:rPr>
        <w:t>267 040,16</w:t>
      </w:r>
      <w:r w:rsidRPr="00234DA7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234DA7">
        <w:rPr>
          <w:sz w:val="26"/>
          <w:szCs w:val="26"/>
        </w:rPr>
        <w:t xml:space="preserve"> на подраздел 050</w:t>
      </w:r>
      <w:r>
        <w:rPr>
          <w:sz w:val="26"/>
          <w:szCs w:val="26"/>
        </w:rPr>
        <w:t>1</w:t>
      </w:r>
      <w:r w:rsidRPr="00234DA7">
        <w:rPr>
          <w:sz w:val="26"/>
          <w:szCs w:val="26"/>
        </w:rPr>
        <w:t xml:space="preserve"> «Жилищное хозяйство» на основании распоряжения </w:t>
      </w:r>
      <w:r w:rsidRPr="004A4FDC">
        <w:rPr>
          <w:sz w:val="26"/>
          <w:szCs w:val="26"/>
        </w:rPr>
        <w:t xml:space="preserve">администрации муниципального образования город Алексин от 05 </w:t>
      </w:r>
      <w:r>
        <w:rPr>
          <w:sz w:val="26"/>
          <w:szCs w:val="26"/>
        </w:rPr>
        <w:t>февраля</w:t>
      </w:r>
      <w:r w:rsidRPr="004A4FDC">
        <w:rPr>
          <w:sz w:val="26"/>
          <w:szCs w:val="26"/>
        </w:rPr>
        <w:t xml:space="preserve"> 2020 года №</w:t>
      </w:r>
      <w:r>
        <w:rPr>
          <w:sz w:val="26"/>
          <w:szCs w:val="26"/>
        </w:rPr>
        <w:t>19</w:t>
      </w:r>
      <w:r w:rsidRPr="004A4FDC">
        <w:rPr>
          <w:sz w:val="26"/>
          <w:szCs w:val="26"/>
        </w:rPr>
        <w:t>-рп;</w:t>
      </w:r>
      <w:r>
        <w:rPr>
          <w:color w:val="FF0000"/>
          <w:sz w:val="26"/>
          <w:szCs w:val="26"/>
        </w:rPr>
        <w:t xml:space="preserve"> </w:t>
      </w:r>
    </w:p>
    <w:p w:rsidR="00562606" w:rsidRPr="00234DA7" w:rsidRDefault="00562606" w:rsidP="00562606">
      <w:pPr>
        <w:ind w:firstLine="709"/>
        <w:jc w:val="both"/>
        <w:rPr>
          <w:snapToGrid w:val="0"/>
          <w:sz w:val="26"/>
          <w:szCs w:val="26"/>
        </w:rPr>
      </w:pPr>
      <w:r w:rsidRPr="00234DA7">
        <w:rPr>
          <w:snapToGrid w:val="0"/>
          <w:sz w:val="26"/>
          <w:szCs w:val="26"/>
        </w:rPr>
        <w:t xml:space="preserve">- в сумме </w:t>
      </w:r>
      <w:r>
        <w:rPr>
          <w:sz w:val="26"/>
          <w:szCs w:val="26"/>
        </w:rPr>
        <w:t>26 724,77</w:t>
      </w:r>
      <w:r w:rsidRPr="00234DA7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234DA7">
        <w:rPr>
          <w:sz w:val="26"/>
          <w:szCs w:val="26"/>
        </w:rPr>
        <w:t xml:space="preserve"> на подраздел 0501 «Жилищное хозяйство» на основании распоряжения администрации муниципального образования город Алексин от </w:t>
      </w:r>
      <w:r>
        <w:rPr>
          <w:sz w:val="26"/>
          <w:szCs w:val="26"/>
        </w:rPr>
        <w:t>05 марта</w:t>
      </w:r>
      <w:r w:rsidRPr="00234DA7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234DA7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4</w:t>
      </w:r>
      <w:r w:rsidRPr="00234DA7">
        <w:rPr>
          <w:sz w:val="26"/>
          <w:szCs w:val="26"/>
        </w:rPr>
        <w:t>4-рп.</w:t>
      </w:r>
    </w:p>
    <w:p w:rsidR="005314CF" w:rsidRPr="00F610E7" w:rsidRDefault="005314CF" w:rsidP="005314CF">
      <w:pPr>
        <w:spacing w:before="120"/>
        <w:ind w:firstLine="709"/>
        <w:jc w:val="both"/>
        <w:rPr>
          <w:snapToGrid w:val="0"/>
          <w:sz w:val="26"/>
          <w:szCs w:val="26"/>
        </w:rPr>
      </w:pPr>
      <w:r w:rsidRPr="00F610E7">
        <w:rPr>
          <w:snapToGrid w:val="0"/>
          <w:sz w:val="26"/>
          <w:szCs w:val="26"/>
        </w:rPr>
        <w:t xml:space="preserve">В рамках подраздела </w:t>
      </w:r>
      <w:r w:rsidRPr="00F610E7">
        <w:rPr>
          <w:b/>
          <w:i/>
          <w:snapToGrid w:val="0"/>
          <w:sz w:val="26"/>
          <w:szCs w:val="26"/>
        </w:rPr>
        <w:t>0113 «Другие общегосударственные вопросы»</w:t>
      </w:r>
      <w:r w:rsidRPr="00F610E7">
        <w:rPr>
          <w:b/>
          <w:snapToGrid w:val="0"/>
          <w:sz w:val="26"/>
          <w:szCs w:val="26"/>
        </w:rPr>
        <w:t xml:space="preserve"> </w:t>
      </w:r>
      <w:r w:rsidR="00A22A22" w:rsidRPr="00F610E7">
        <w:rPr>
          <w:snapToGrid w:val="0"/>
          <w:sz w:val="26"/>
          <w:szCs w:val="26"/>
        </w:rPr>
        <w:t>расходы бюджета</w:t>
      </w:r>
      <w:r w:rsidR="00D05B75" w:rsidRPr="00F610E7">
        <w:rPr>
          <w:snapToGrid w:val="0"/>
          <w:sz w:val="26"/>
          <w:szCs w:val="26"/>
        </w:rPr>
        <w:t xml:space="preserve"> </w:t>
      </w:r>
      <w:r w:rsidR="00A22A22" w:rsidRPr="00F610E7">
        <w:rPr>
          <w:snapToGrid w:val="0"/>
          <w:sz w:val="26"/>
          <w:szCs w:val="26"/>
        </w:rPr>
        <w:t xml:space="preserve">исполнены на уровне </w:t>
      </w:r>
      <w:r w:rsidR="00797CF6">
        <w:rPr>
          <w:snapToGrid w:val="0"/>
          <w:sz w:val="26"/>
          <w:szCs w:val="26"/>
        </w:rPr>
        <w:t>20,2</w:t>
      </w:r>
      <w:r w:rsidR="00A22A22" w:rsidRPr="00F610E7">
        <w:rPr>
          <w:snapToGrid w:val="0"/>
          <w:sz w:val="26"/>
          <w:szCs w:val="26"/>
        </w:rPr>
        <w:t>% и были осуществлены</w:t>
      </w:r>
      <w:r w:rsidRPr="00F610E7">
        <w:rPr>
          <w:snapToGrid w:val="0"/>
          <w:sz w:val="26"/>
          <w:szCs w:val="26"/>
        </w:rPr>
        <w:t>:</w:t>
      </w:r>
    </w:p>
    <w:p w:rsidR="006A1E3E" w:rsidRPr="006A1E3E" w:rsidRDefault="005314CF" w:rsidP="0075100B">
      <w:pPr>
        <w:numPr>
          <w:ilvl w:val="0"/>
          <w:numId w:val="2"/>
        </w:numPr>
        <w:tabs>
          <w:tab w:val="left" w:pos="1080"/>
        </w:tabs>
        <w:spacing w:before="120"/>
        <w:ind w:left="0" w:firstLine="720"/>
        <w:jc w:val="both"/>
        <w:rPr>
          <w:snapToGrid w:val="0"/>
          <w:sz w:val="26"/>
          <w:szCs w:val="26"/>
        </w:rPr>
      </w:pPr>
      <w:r w:rsidRPr="00B57B31">
        <w:rPr>
          <w:snapToGrid w:val="0"/>
          <w:sz w:val="26"/>
          <w:szCs w:val="26"/>
        </w:rPr>
        <w:t xml:space="preserve">в сумме </w:t>
      </w:r>
      <w:r w:rsidR="00797CF6">
        <w:rPr>
          <w:snapToGrid w:val="0"/>
          <w:sz w:val="26"/>
          <w:szCs w:val="26"/>
        </w:rPr>
        <w:t>2 629 155,59</w:t>
      </w:r>
      <w:r w:rsidRPr="00B57B31">
        <w:rPr>
          <w:snapToGrid w:val="0"/>
          <w:sz w:val="26"/>
          <w:szCs w:val="26"/>
        </w:rPr>
        <w:t xml:space="preserve"> рубл</w:t>
      </w:r>
      <w:r w:rsidR="00797CF6">
        <w:rPr>
          <w:snapToGrid w:val="0"/>
          <w:sz w:val="26"/>
          <w:szCs w:val="26"/>
        </w:rPr>
        <w:t>я</w:t>
      </w:r>
      <w:r w:rsidRPr="00B57B31">
        <w:rPr>
          <w:snapToGrid w:val="0"/>
          <w:sz w:val="26"/>
          <w:szCs w:val="26"/>
        </w:rPr>
        <w:t xml:space="preserve"> </w:t>
      </w:r>
      <w:r w:rsidR="006A1E3E">
        <w:rPr>
          <w:snapToGrid w:val="0"/>
          <w:sz w:val="26"/>
          <w:szCs w:val="26"/>
        </w:rPr>
        <w:t>за счет средств бюджета муниципального образования в соответствии с муниципальной программой</w:t>
      </w:r>
      <w:r w:rsidRPr="00B57B31">
        <w:rPr>
          <w:snapToGrid w:val="0"/>
          <w:sz w:val="26"/>
          <w:szCs w:val="26"/>
        </w:rPr>
        <w:t xml:space="preserve"> </w:t>
      </w:r>
      <w:r w:rsidRPr="00B57B31">
        <w:rPr>
          <w:sz w:val="26"/>
          <w:szCs w:val="26"/>
        </w:rPr>
        <w:t xml:space="preserve">«Управление муниципальным имуществом и земельными ресурсами муниципального образования город Алексин», утвержденной постановлением администрации города Алексина от </w:t>
      </w:r>
      <w:r w:rsidR="0031630F" w:rsidRPr="00B57B31">
        <w:rPr>
          <w:sz w:val="26"/>
          <w:szCs w:val="26"/>
        </w:rPr>
        <w:t>27.12.2019 года №2756</w:t>
      </w:r>
      <w:r w:rsidR="006A1E3E">
        <w:rPr>
          <w:sz w:val="26"/>
          <w:szCs w:val="26"/>
        </w:rPr>
        <w:t>.</w:t>
      </w:r>
    </w:p>
    <w:p w:rsidR="006A1E3E" w:rsidRPr="003F0E36" w:rsidRDefault="006A1E3E" w:rsidP="0075100B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В рамках </w:t>
      </w:r>
      <w:r>
        <w:rPr>
          <w:snapToGrid w:val="0"/>
          <w:sz w:val="26"/>
          <w:szCs w:val="26"/>
        </w:rPr>
        <w:t xml:space="preserve">подпрограммы «Имущественные отношения» </w:t>
      </w:r>
      <w:r w:rsidR="00797CF6">
        <w:rPr>
          <w:snapToGrid w:val="0"/>
          <w:sz w:val="26"/>
          <w:szCs w:val="26"/>
        </w:rPr>
        <w:t>расходы составили 2 596 705,41 рубля и</w:t>
      </w:r>
      <w:r>
        <w:rPr>
          <w:snapToGrid w:val="0"/>
          <w:sz w:val="26"/>
          <w:szCs w:val="26"/>
        </w:rPr>
        <w:t xml:space="preserve"> были направлены</w:t>
      </w:r>
      <w:r>
        <w:rPr>
          <w:sz w:val="26"/>
          <w:szCs w:val="26"/>
        </w:rPr>
        <w:t xml:space="preserve"> на:</w:t>
      </w:r>
    </w:p>
    <w:p w:rsidR="005314CF" w:rsidRPr="00B57B31" w:rsidRDefault="005314CF" w:rsidP="005314CF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 w:rsidRPr="00B57B31">
        <w:rPr>
          <w:sz w:val="26"/>
          <w:szCs w:val="26"/>
        </w:rPr>
        <w:t>-</w:t>
      </w:r>
      <w:r w:rsidRPr="00B57B31">
        <w:rPr>
          <w:snapToGrid w:val="0"/>
          <w:sz w:val="26"/>
          <w:szCs w:val="26"/>
        </w:rPr>
        <w:t xml:space="preserve"> содержание и обслуживание имущества муниципальной казны</w:t>
      </w:r>
      <w:r w:rsidR="00075386" w:rsidRPr="00B57B31">
        <w:rPr>
          <w:snapToGrid w:val="0"/>
          <w:sz w:val="26"/>
          <w:szCs w:val="26"/>
        </w:rPr>
        <w:t xml:space="preserve"> в сумме </w:t>
      </w:r>
      <w:r w:rsidR="00797CF6">
        <w:rPr>
          <w:snapToGrid w:val="0"/>
          <w:sz w:val="26"/>
          <w:szCs w:val="26"/>
        </w:rPr>
        <w:t>1 242 383,22</w:t>
      </w:r>
      <w:r w:rsidR="00075386" w:rsidRPr="00B57B31">
        <w:rPr>
          <w:snapToGrid w:val="0"/>
          <w:sz w:val="26"/>
          <w:szCs w:val="26"/>
        </w:rPr>
        <w:t xml:space="preserve"> рубл</w:t>
      </w:r>
      <w:r w:rsidR="00797CF6">
        <w:rPr>
          <w:snapToGrid w:val="0"/>
          <w:sz w:val="26"/>
          <w:szCs w:val="26"/>
        </w:rPr>
        <w:t>я</w:t>
      </w:r>
      <w:r w:rsidRPr="00B57B31">
        <w:rPr>
          <w:snapToGrid w:val="0"/>
          <w:sz w:val="26"/>
          <w:szCs w:val="26"/>
        </w:rPr>
        <w:t xml:space="preserve">; </w:t>
      </w:r>
    </w:p>
    <w:p w:rsidR="005314CF" w:rsidRPr="00B57B31" w:rsidRDefault="005314CF" w:rsidP="005314CF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 w:rsidRPr="00B57B31">
        <w:rPr>
          <w:snapToGrid w:val="0"/>
          <w:sz w:val="26"/>
          <w:szCs w:val="26"/>
        </w:rPr>
        <w:t>- уплату взносов на капитальный ремонт муниципального жилищного фонда</w:t>
      </w:r>
      <w:r w:rsidR="00075386" w:rsidRPr="00B57B31">
        <w:rPr>
          <w:snapToGrid w:val="0"/>
          <w:sz w:val="26"/>
          <w:szCs w:val="26"/>
        </w:rPr>
        <w:t xml:space="preserve"> в сумме </w:t>
      </w:r>
      <w:r w:rsidR="00797CF6">
        <w:rPr>
          <w:snapToGrid w:val="0"/>
          <w:sz w:val="26"/>
          <w:szCs w:val="26"/>
        </w:rPr>
        <w:t xml:space="preserve">1 354 322,19 </w:t>
      </w:r>
      <w:r w:rsidR="00075386" w:rsidRPr="00B57B31">
        <w:rPr>
          <w:snapToGrid w:val="0"/>
          <w:sz w:val="26"/>
          <w:szCs w:val="26"/>
        </w:rPr>
        <w:t>рубл</w:t>
      </w:r>
      <w:r w:rsidR="00797CF6">
        <w:rPr>
          <w:snapToGrid w:val="0"/>
          <w:sz w:val="26"/>
          <w:szCs w:val="26"/>
        </w:rPr>
        <w:t>я.</w:t>
      </w:r>
    </w:p>
    <w:p w:rsidR="005314CF" w:rsidRDefault="006A1E3E" w:rsidP="005314CF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В рамках основного мероприятия «Приватизация жилья» расходы на оформление документов составили</w:t>
      </w:r>
      <w:r w:rsidRPr="00B57B31">
        <w:rPr>
          <w:snapToGrid w:val="0"/>
          <w:sz w:val="26"/>
          <w:szCs w:val="26"/>
        </w:rPr>
        <w:t xml:space="preserve"> </w:t>
      </w:r>
      <w:r w:rsidR="00797CF6">
        <w:rPr>
          <w:snapToGrid w:val="0"/>
          <w:sz w:val="26"/>
          <w:szCs w:val="26"/>
        </w:rPr>
        <w:t>32 450,18</w:t>
      </w:r>
      <w:r w:rsidR="00075386" w:rsidRPr="00B57B31">
        <w:rPr>
          <w:snapToGrid w:val="0"/>
          <w:sz w:val="26"/>
          <w:szCs w:val="26"/>
        </w:rPr>
        <w:t xml:space="preserve"> рубл</w:t>
      </w:r>
      <w:r w:rsidR="00797CF6">
        <w:rPr>
          <w:snapToGrid w:val="0"/>
          <w:sz w:val="26"/>
          <w:szCs w:val="26"/>
        </w:rPr>
        <w:t>я</w:t>
      </w:r>
      <w:r w:rsidR="005314CF" w:rsidRPr="00B57B31">
        <w:rPr>
          <w:snapToGrid w:val="0"/>
          <w:sz w:val="26"/>
          <w:szCs w:val="26"/>
        </w:rPr>
        <w:t>;</w:t>
      </w:r>
    </w:p>
    <w:p w:rsidR="005314CF" w:rsidRPr="00B57B31" w:rsidRDefault="005314CF" w:rsidP="001C285C">
      <w:pPr>
        <w:numPr>
          <w:ilvl w:val="0"/>
          <w:numId w:val="2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napToGrid w:val="0"/>
          <w:sz w:val="26"/>
          <w:szCs w:val="26"/>
        </w:rPr>
      </w:pPr>
      <w:r w:rsidRPr="001A7DF5">
        <w:rPr>
          <w:snapToGrid w:val="0"/>
          <w:sz w:val="26"/>
          <w:szCs w:val="26"/>
        </w:rPr>
        <w:t xml:space="preserve">в сумме </w:t>
      </w:r>
      <w:r w:rsidR="00797CF6">
        <w:rPr>
          <w:snapToGrid w:val="0"/>
          <w:sz w:val="26"/>
          <w:szCs w:val="26"/>
        </w:rPr>
        <w:t>488 286,57</w:t>
      </w:r>
      <w:r w:rsidRPr="001A7DF5">
        <w:rPr>
          <w:snapToGrid w:val="0"/>
          <w:sz w:val="26"/>
          <w:szCs w:val="26"/>
        </w:rPr>
        <w:t xml:space="preserve"> рубл</w:t>
      </w:r>
      <w:r w:rsidR="00797CF6">
        <w:rPr>
          <w:snapToGrid w:val="0"/>
          <w:sz w:val="26"/>
          <w:szCs w:val="26"/>
        </w:rPr>
        <w:t>я</w:t>
      </w:r>
      <w:r w:rsidRPr="00A377AE">
        <w:rPr>
          <w:snapToGrid w:val="0"/>
          <w:color w:val="FF0000"/>
          <w:sz w:val="26"/>
          <w:szCs w:val="26"/>
        </w:rPr>
        <w:t xml:space="preserve"> </w:t>
      </w:r>
      <w:r w:rsidRPr="00B57B31">
        <w:rPr>
          <w:snapToGrid w:val="0"/>
          <w:sz w:val="26"/>
          <w:szCs w:val="26"/>
        </w:rPr>
        <w:t xml:space="preserve">в рамках программы </w:t>
      </w:r>
      <w:r w:rsidR="00127369" w:rsidRPr="00B57B31">
        <w:rPr>
          <w:sz w:val="26"/>
          <w:szCs w:val="26"/>
        </w:rPr>
        <w:t>«Развитие местного самоуправления в муниципальном образовании город Алексин»</w:t>
      </w:r>
      <w:r w:rsidRPr="00B57B31">
        <w:rPr>
          <w:sz w:val="26"/>
          <w:szCs w:val="26"/>
        </w:rPr>
        <w:t xml:space="preserve">, утвержденной постановлением администрации муниципального образования город Алексин от </w:t>
      </w:r>
      <w:r w:rsidR="00127369" w:rsidRPr="00B57B31">
        <w:rPr>
          <w:sz w:val="26"/>
          <w:szCs w:val="26"/>
        </w:rPr>
        <w:t>27 декабря 2018 года</w:t>
      </w:r>
      <w:r w:rsidRPr="00B57B31">
        <w:rPr>
          <w:sz w:val="26"/>
          <w:szCs w:val="26"/>
        </w:rPr>
        <w:t xml:space="preserve"> №</w:t>
      </w:r>
      <w:r w:rsidR="00127369" w:rsidRPr="00B57B31">
        <w:rPr>
          <w:sz w:val="26"/>
          <w:szCs w:val="26"/>
        </w:rPr>
        <w:t>2905</w:t>
      </w:r>
      <w:r w:rsidR="00797CF6">
        <w:rPr>
          <w:sz w:val="26"/>
          <w:szCs w:val="26"/>
        </w:rPr>
        <w:t>.</w:t>
      </w:r>
    </w:p>
    <w:p w:rsidR="00797CF6" w:rsidRPr="00680455" w:rsidRDefault="00797CF6" w:rsidP="00797CF6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В соответствии с подпрограммой </w:t>
      </w:r>
      <w:r w:rsidRPr="00797CF6">
        <w:rPr>
          <w:sz w:val="26"/>
          <w:szCs w:val="26"/>
        </w:rPr>
        <w:t>«Повышение деятельности администрации муниципального образования город Алексин»</w:t>
      </w:r>
      <w:r>
        <w:rPr>
          <w:sz w:val="26"/>
          <w:szCs w:val="26"/>
        </w:rPr>
        <w:t xml:space="preserve"> бюджетные ассигнования в сумме 90 130,43 рубля </w:t>
      </w:r>
      <w:r>
        <w:rPr>
          <w:snapToGrid w:val="0"/>
          <w:sz w:val="26"/>
          <w:szCs w:val="26"/>
        </w:rPr>
        <w:t xml:space="preserve">за счет средств местного бюджета </w:t>
      </w:r>
      <w:r>
        <w:rPr>
          <w:sz w:val="26"/>
          <w:szCs w:val="26"/>
        </w:rPr>
        <w:t>были направлены на:</w:t>
      </w:r>
    </w:p>
    <w:p w:rsidR="00797CF6" w:rsidRPr="00B57B31" w:rsidRDefault="00797CF6" w:rsidP="00797CF6">
      <w:pPr>
        <w:ind w:firstLine="709"/>
        <w:jc w:val="both"/>
        <w:rPr>
          <w:sz w:val="26"/>
          <w:szCs w:val="26"/>
        </w:rPr>
      </w:pPr>
      <w:r w:rsidRPr="00B57B31">
        <w:rPr>
          <w:sz w:val="26"/>
          <w:szCs w:val="26"/>
        </w:rPr>
        <w:t xml:space="preserve">- освещение деятельности администрации городского округа в средствах массовой информации в сумме </w:t>
      </w:r>
      <w:r>
        <w:rPr>
          <w:sz w:val="26"/>
          <w:szCs w:val="26"/>
        </w:rPr>
        <w:t>6 000,00</w:t>
      </w:r>
      <w:r w:rsidRPr="00B57B31">
        <w:rPr>
          <w:sz w:val="26"/>
          <w:szCs w:val="26"/>
        </w:rPr>
        <w:t xml:space="preserve"> рублей;</w:t>
      </w:r>
    </w:p>
    <w:p w:rsidR="00797CF6" w:rsidRDefault="00797CF6" w:rsidP="00797CF6">
      <w:pPr>
        <w:ind w:firstLine="709"/>
        <w:jc w:val="both"/>
        <w:rPr>
          <w:sz w:val="26"/>
          <w:szCs w:val="26"/>
        </w:rPr>
      </w:pPr>
      <w:r w:rsidRPr="001E4C14">
        <w:rPr>
          <w:sz w:val="26"/>
          <w:szCs w:val="26"/>
        </w:rPr>
        <w:t xml:space="preserve">-  </w:t>
      </w:r>
      <w:r>
        <w:rPr>
          <w:sz w:val="26"/>
          <w:szCs w:val="26"/>
        </w:rPr>
        <w:t>обновление</w:t>
      </w:r>
      <w:r w:rsidRPr="001E4C14">
        <w:rPr>
          <w:sz w:val="26"/>
          <w:szCs w:val="26"/>
        </w:rPr>
        <w:t xml:space="preserve"> антивирусного программного обеспечения и оплату лицензий в сумме </w:t>
      </w:r>
      <w:r>
        <w:rPr>
          <w:sz w:val="26"/>
          <w:szCs w:val="26"/>
        </w:rPr>
        <w:t>84 130,43</w:t>
      </w:r>
      <w:r w:rsidRPr="001E4C14">
        <w:rPr>
          <w:sz w:val="26"/>
          <w:szCs w:val="26"/>
        </w:rPr>
        <w:t xml:space="preserve"> рубл</w:t>
      </w:r>
      <w:r>
        <w:rPr>
          <w:sz w:val="26"/>
          <w:szCs w:val="26"/>
        </w:rPr>
        <w:t>я.</w:t>
      </w:r>
    </w:p>
    <w:p w:rsidR="00797CF6" w:rsidRDefault="00797CF6" w:rsidP="00C67B38">
      <w:pPr>
        <w:tabs>
          <w:tab w:val="left" w:pos="777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подпрограммой </w:t>
      </w:r>
      <w:r w:rsidRPr="00797CF6">
        <w:rPr>
          <w:sz w:val="26"/>
          <w:szCs w:val="26"/>
        </w:rPr>
        <w:t>«Развитие территориального общественного самоуправления»</w:t>
      </w:r>
      <w:r>
        <w:rPr>
          <w:sz w:val="26"/>
          <w:szCs w:val="26"/>
        </w:rPr>
        <w:t xml:space="preserve"> расходы </w:t>
      </w:r>
      <w:r w:rsidRPr="00D07243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398 156,14</w:t>
      </w:r>
      <w:r w:rsidRPr="00D07243">
        <w:rPr>
          <w:sz w:val="26"/>
          <w:szCs w:val="26"/>
        </w:rPr>
        <w:t xml:space="preserve"> рубл</w:t>
      </w:r>
      <w:r>
        <w:rPr>
          <w:sz w:val="26"/>
          <w:szCs w:val="26"/>
        </w:rPr>
        <w:t>я предусматривались на поддержку органов</w:t>
      </w:r>
      <w:r w:rsidRPr="00D07243">
        <w:rPr>
          <w:sz w:val="26"/>
          <w:szCs w:val="26"/>
        </w:rPr>
        <w:t xml:space="preserve"> территориальног</w:t>
      </w:r>
      <w:r>
        <w:rPr>
          <w:sz w:val="26"/>
          <w:szCs w:val="26"/>
        </w:rPr>
        <w:t>о общественного самоуправления, в том числе:</w:t>
      </w:r>
    </w:p>
    <w:p w:rsidR="00797CF6" w:rsidRPr="00C01CB1" w:rsidRDefault="00797CF6" w:rsidP="00797CF6">
      <w:pPr>
        <w:tabs>
          <w:tab w:val="left" w:pos="7773"/>
        </w:tabs>
        <w:ind w:firstLine="709"/>
        <w:jc w:val="both"/>
        <w:rPr>
          <w:sz w:val="26"/>
          <w:szCs w:val="26"/>
        </w:rPr>
      </w:pPr>
      <w:r w:rsidRPr="00C01CB1">
        <w:rPr>
          <w:sz w:val="26"/>
          <w:szCs w:val="26"/>
        </w:rPr>
        <w:t xml:space="preserve">- на материальное поощрение руководителей </w:t>
      </w:r>
      <w:r>
        <w:rPr>
          <w:sz w:val="26"/>
          <w:szCs w:val="26"/>
        </w:rPr>
        <w:t>органов ТОС</w:t>
      </w:r>
      <w:r w:rsidRPr="00C01CB1">
        <w:rPr>
          <w:sz w:val="26"/>
          <w:szCs w:val="26"/>
        </w:rPr>
        <w:t xml:space="preserve"> и сельских старост в сумме </w:t>
      </w:r>
      <w:r>
        <w:rPr>
          <w:sz w:val="26"/>
          <w:szCs w:val="26"/>
        </w:rPr>
        <w:t>213 000,00</w:t>
      </w:r>
      <w:r w:rsidRPr="00C01CB1">
        <w:rPr>
          <w:sz w:val="26"/>
          <w:szCs w:val="26"/>
        </w:rPr>
        <w:t xml:space="preserve"> рублей, в том числе </w:t>
      </w:r>
      <w:r>
        <w:rPr>
          <w:sz w:val="26"/>
          <w:szCs w:val="26"/>
        </w:rPr>
        <w:t>106 500,00</w:t>
      </w:r>
      <w:r w:rsidRPr="00C01CB1">
        <w:rPr>
          <w:sz w:val="26"/>
          <w:szCs w:val="26"/>
        </w:rPr>
        <w:t xml:space="preserve"> рублей за счет средств бюджета Тульской области; </w:t>
      </w:r>
      <w:r>
        <w:rPr>
          <w:sz w:val="26"/>
          <w:szCs w:val="26"/>
        </w:rPr>
        <w:t>106 500,00</w:t>
      </w:r>
      <w:r w:rsidRPr="00C01CB1">
        <w:rPr>
          <w:sz w:val="26"/>
          <w:szCs w:val="26"/>
        </w:rPr>
        <w:t xml:space="preserve"> рублей за счет средств местного бюджета;</w:t>
      </w:r>
    </w:p>
    <w:p w:rsidR="00797CF6" w:rsidRPr="00C01CB1" w:rsidRDefault="00797CF6" w:rsidP="00797CF6">
      <w:pPr>
        <w:tabs>
          <w:tab w:val="left" w:pos="7773"/>
        </w:tabs>
        <w:ind w:firstLine="709"/>
        <w:jc w:val="both"/>
        <w:rPr>
          <w:sz w:val="26"/>
          <w:szCs w:val="26"/>
        </w:rPr>
      </w:pPr>
      <w:r w:rsidRPr="00C01CB1">
        <w:rPr>
          <w:sz w:val="26"/>
          <w:szCs w:val="26"/>
        </w:rPr>
        <w:t xml:space="preserve">- на оплату коммунальных услуг за помещения, в которых располагаются органы ТОС, осуществление подписки на </w:t>
      </w:r>
      <w:r>
        <w:rPr>
          <w:sz w:val="26"/>
          <w:szCs w:val="26"/>
        </w:rPr>
        <w:t xml:space="preserve">периодические печатные издания </w:t>
      </w:r>
      <w:r w:rsidRPr="00C01CB1">
        <w:rPr>
          <w:sz w:val="26"/>
          <w:szCs w:val="26"/>
        </w:rPr>
        <w:t xml:space="preserve">и на оплату услуг связи в сумме </w:t>
      </w:r>
      <w:r>
        <w:rPr>
          <w:sz w:val="26"/>
          <w:szCs w:val="26"/>
        </w:rPr>
        <w:t>185 156,14</w:t>
      </w:r>
      <w:r w:rsidRPr="00C01CB1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C01CB1">
        <w:rPr>
          <w:sz w:val="26"/>
          <w:szCs w:val="26"/>
        </w:rPr>
        <w:t xml:space="preserve"> за счет средств бюджета муниципального образования; </w:t>
      </w:r>
    </w:p>
    <w:p w:rsidR="005314CF" w:rsidRPr="007D2C70" w:rsidRDefault="005314CF" w:rsidP="001C285C">
      <w:pPr>
        <w:numPr>
          <w:ilvl w:val="0"/>
          <w:numId w:val="2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napToGrid w:val="0"/>
          <w:sz w:val="26"/>
          <w:szCs w:val="26"/>
        </w:rPr>
      </w:pPr>
      <w:r w:rsidRPr="007D2C70">
        <w:rPr>
          <w:snapToGrid w:val="0"/>
          <w:sz w:val="26"/>
          <w:szCs w:val="26"/>
        </w:rPr>
        <w:t xml:space="preserve">в сумме </w:t>
      </w:r>
      <w:r w:rsidR="00C67B38">
        <w:rPr>
          <w:snapToGrid w:val="0"/>
          <w:sz w:val="26"/>
          <w:szCs w:val="26"/>
        </w:rPr>
        <w:t>475 326,83</w:t>
      </w:r>
      <w:r w:rsidRPr="007D2C70">
        <w:rPr>
          <w:snapToGrid w:val="0"/>
          <w:sz w:val="26"/>
          <w:szCs w:val="26"/>
        </w:rPr>
        <w:t xml:space="preserve"> рубл</w:t>
      </w:r>
      <w:r w:rsidR="00C67B38">
        <w:rPr>
          <w:snapToGrid w:val="0"/>
          <w:sz w:val="26"/>
          <w:szCs w:val="26"/>
        </w:rPr>
        <w:t>я</w:t>
      </w:r>
      <w:r w:rsidR="00593116">
        <w:rPr>
          <w:snapToGrid w:val="0"/>
          <w:sz w:val="26"/>
          <w:szCs w:val="26"/>
        </w:rPr>
        <w:t xml:space="preserve"> </w:t>
      </w:r>
      <w:r w:rsidRPr="007D2C70">
        <w:rPr>
          <w:sz w:val="26"/>
          <w:szCs w:val="26"/>
        </w:rPr>
        <w:t xml:space="preserve">в рамках </w:t>
      </w:r>
      <w:r w:rsidRPr="007D2C70">
        <w:rPr>
          <w:snapToGrid w:val="0"/>
          <w:sz w:val="26"/>
          <w:szCs w:val="26"/>
        </w:rPr>
        <w:t>подпрограммы «Развитие архивного дела»</w:t>
      </w:r>
      <w:r w:rsidRPr="007D2C70">
        <w:rPr>
          <w:sz w:val="26"/>
          <w:szCs w:val="26"/>
        </w:rPr>
        <w:t xml:space="preserve"> муниципальной программы </w:t>
      </w:r>
      <w:r w:rsidR="0098683A" w:rsidRPr="007D2C70">
        <w:rPr>
          <w:sz w:val="26"/>
          <w:szCs w:val="26"/>
        </w:rPr>
        <w:t>«Культура в муниципальном образовании город Алексин»</w:t>
      </w:r>
      <w:r w:rsidRPr="007D2C70">
        <w:rPr>
          <w:sz w:val="26"/>
          <w:szCs w:val="26"/>
        </w:rPr>
        <w:t xml:space="preserve">, </w:t>
      </w:r>
      <w:r w:rsidR="00FF6472" w:rsidRPr="007D2C70">
        <w:rPr>
          <w:sz w:val="26"/>
          <w:szCs w:val="26"/>
        </w:rPr>
        <w:t xml:space="preserve">утвержденной постановлением администрации муниципального образования город Алексин от </w:t>
      </w:r>
      <w:r w:rsidR="007D2C70" w:rsidRPr="007D2C70">
        <w:rPr>
          <w:sz w:val="26"/>
          <w:szCs w:val="26"/>
        </w:rPr>
        <w:t>30.12.2019</w:t>
      </w:r>
      <w:r w:rsidR="00FF6472" w:rsidRPr="007D2C70">
        <w:rPr>
          <w:sz w:val="26"/>
          <w:szCs w:val="26"/>
        </w:rPr>
        <w:t xml:space="preserve"> года №</w:t>
      </w:r>
      <w:r w:rsidR="007D2C70" w:rsidRPr="007D2C70">
        <w:rPr>
          <w:sz w:val="26"/>
          <w:szCs w:val="26"/>
        </w:rPr>
        <w:t>2793</w:t>
      </w:r>
      <w:r w:rsidR="00593116">
        <w:rPr>
          <w:sz w:val="26"/>
          <w:szCs w:val="26"/>
        </w:rPr>
        <w:t>. С</w:t>
      </w:r>
      <w:r w:rsidR="00593116">
        <w:rPr>
          <w:snapToGrid w:val="0"/>
          <w:sz w:val="26"/>
          <w:szCs w:val="26"/>
        </w:rPr>
        <w:t>редства местного бюджета</w:t>
      </w:r>
      <w:r w:rsidR="00593116" w:rsidRPr="007D2C70">
        <w:rPr>
          <w:sz w:val="26"/>
          <w:szCs w:val="26"/>
        </w:rPr>
        <w:t xml:space="preserve"> </w:t>
      </w:r>
      <w:r w:rsidR="00593116">
        <w:rPr>
          <w:sz w:val="26"/>
          <w:szCs w:val="26"/>
        </w:rPr>
        <w:t xml:space="preserve">были направлены </w:t>
      </w:r>
      <w:r w:rsidRPr="007D2C70">
        <w:rPr>
          <w:sz w:val="26"/>
          <w:szCs w:val="26"/>
        </w:rPr>
        <w:t xml:space="preserve">на </w:t>
      </w:r>
      <w:r w:rsidRPr="007D2C70">
        <w:rPr>
          <w:snapToGrid w:val="0"/>
          <w:sz w:val="26"/>
          <w:szCs w:val="26"/>
        </w:rPr>
        <w:t>содержание и обеспечение деятельности МКУ «Муниципальный архив» муниципального образования город Алексин</w:t>
      </w:r>
      <w:r w:rsidR="00C67B38">
        <w:rPr>
          <w:snapToGrid w:val="0"/>
          <w:sz w:val="26"/>
          <w:szCs w:val="26"/>
        </w:rPr>
        <w:t>, в том числе 374 516,23 рубля на оплату труда работников</w:t>
      </w:r>
      <w:r w:rsidRPr="007D2C70">
        <w:rPr>
          <w:snapToGrid w:val="0"/>
          <w:sz w:val="26"/>
          <w:szCs w:val="26"/>
        </w:rPr>
        <w:t>;</w:t>
      </w:r>
    </w:p>
    <w:p w:rsidR="005314CF" w:rsidRDefault="005314CF" w:rsidP="001C285C">
      <w:pPr>
        <w:numPr>
          <w:ilvl w:val="0"/>
          <w:numId w:val="2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napToGrid w:val="0"/>
          <w:sz w:val="26"/>
          <w:szCs w:val="26"/>
        </w:rPr>
      </w:pPr>
      <w:r w:rsidRPr="007D2C70">
        <w:rPr>
          <w:snapToGrid w:val="0"/>
          <w:sz w:val="26"/>
          <w:szCs w:val="26"/>
        </w:rPr>
        <w:t xml:space="preserve">в сумме </w:t>
      </w:r>
      <w:r w:rsidR="00C67B38">
        <w:rPr>
          <w:snapToGrid w:val="0"/>
          <w:sz w:val="26"/>
          <w:szCs w:val="26"/>
        </w:rPr>
        <w:t>12 961 131,89</w:t>
      </w:r>
      <w:r w:rsidRPr="007D2C70">
        <w:rPr>
          <w:snapToGrid w:val="0"/>
          <w:sz w:val="26"/>
          <w:szCs w:val="26"/>
        </w:rPr>
        <w:t xml:space="preserve"> тыс. рублей в рамках непрограммной деятельности, в том числе:</w:t>
      </w:r>
    </w:p>
    <w:p w:rsidR="00593116" w:rsidRPr="00593116" w:rsidRDefault="00593116" w:rsidP="00C67B38">
      <w:pPr>
        <w:tabs>
          <w:tab w:val="left" w:pos="1080"/>
        </w:tabs>
        <w:ind w:firstLine="720"/>
        <w:jc w:val="both"/>
        <w:rPr>
          <w:i/>
          <w:snapToGrid w:val="0"/>
          <w:sz w:val="26"/>
          <w:szCs w:val="26"/>
          <w:u w:val="single"/>
        </w:rPr>
      </w:pPr>
      <w:r w:rsidRPr="00593116">
        <w:rPr>
          <w:i/>
          <w:snapToGrid w:val="0"/>
          <w:sz w:val="26"/>
          <w:szCs w:val="26"/>
          <w:u w:val="single"/>
        </w:rPr>
        <w:t>за счет средств субвенции из областного бюджета</w:t>
      </w:r>
      <w:r w:rsidR="00EC34D8">
        <w:rPr>
          <w:i/>
          <w:snapToGrid w:val="0"/>
          <w:sz w:val="26"/>
          <w:szCs w:val="26"/>
          <w:u w:val="single"/>
        </w:rPr>
        <w:t xml:space="preserve"> на:</w:t>
      </w:r>
    </w:p>
    <w:p w:rsidR="00C67B38" w:rsidRDefault="00C67B38" w:rsidP="00C67B38">
      <w:pPr>
        <w:tabs>
          <w:tab w:val="left" w:pos="1080"/>
          <w:tab w:val="num" w:pos="3240"/>
        </w:tabs>
        <w:ind w:firstLine="720"/>
        <w:jc w:val="both"/>
        <w:rPr>
          <w:snapToGrid w:val="0"/>
          <w:sz w:val="26"/>
          <w:szCs w:val="26"/>
        </w:rPr>
      </w:pPr>
      <w:r w:rsidRPr="00163392">
        <w:rPr>
          <w:snapToGrid w:val="0"/>
          <w:sz w:val="26"/>
          <w:szCs w:val="26"/>
        </w:rPr>
        <w:t>-</w:t>
      </w:r>
      <w:r w:rsidRPr="005A2F9B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>организацию деятельности</w:t>
      </w:r>
      <w:r w:rsidRPr="005A2F9B">
        <w:rPr>
          <w:snapToGrid w:val="0"/>
          <w:sz w:val="26"/>
          <w:szCs w:val="26"/>
        </w:rPr>
        <w:t xml:space="preserve"> административн</w:t>
      </w:r>
      <w:r>
        <w:rPr>
          <w:snapToGrid w:val="0"/>
          <w:sz w:val="26"/>
          <w:szCs w:val="26"/>
        </w:rPr>
        <w:t>ой</w:t>
      </w:r>
      <w:r w:rsidRPr="005A2F9B">
        <w:rPr>
          <w:snapToGrid w:val="0"/>
          <w:sz w:val="26"/>
          <w:szCs w:val="26"/>
        </w:rPr>
        <w:t xml:space="preserve"> комисс</w:t>
      </w:r>
      <w:r>
        <w:rPr>
          <w:snapToGrid w:val="0"/>
          <w:sz w:val="26"/>
          <w:szCs w:val="26"/>
        </w:rPr>
        <w:t>и</w:t>
      </w:r>
      <w:r w:rsidRPr="005A2F9B">
        <w:rPr>
          <w:snapToGrid w:val="0"/>
          <w:sz w:val="26"/>
          <w:szCs w:val="26"/>
        </w:rPr>
        <w:t>и</w:t>
      </w:r>
      <w:r>
        <w:rPr>
          <w:snapToGrid w:val="0"/>
          <w:sz w:val="26"/>
          <w:szCs w:val="26"/>
        </w:rPr>
        <w:t xml:space="preserve"> в сумме </w:t>
      </w:r>
      <w:r w:rsidR="00EC34D8">
        <w:rPr>
          <w:snapToGrid w:val="0"/>
          <w:sz w:val="26"/>
          <w:szCs w:val="26"/>
        </w:rPr>
        <w:t>59 310,04</w:t>
      </w:r>
      <w:r>
        <w:rPr>
          <w:snapToGrid w:val="0"/>
          <w:sz w:val="26"/>
          <w:szCs w:val="26"/>
        </w:rPr>
        <w:t xml:space="preserve"> рубл</w:t>
      </w:r>
      <w:r w:rsidR="00EC34D8">
        <w:rPr>
          <w:snapToGrid w:val="0"/>
          <w:sz w:val="26"/>
          <w:szCs w:val="26"/>
        </w:rPr>
        <w:t>я</w:t>
      </w:r>
      <w:r>
        <w:rPr>
          <w:snapToGrid w:val="0"/>
          <w:sz w:val="26"/>
          <w:szCs w:val="26"/>
        </w:rPr>
        <w:t>;</w:t>
      </w:r>
    </w:p>
    <w:p w:rsidR="00C67B38" w:rsidRDefault="00C67B38" w:rsidP="00C67B38">
      <w:pPr>
        <w:tabs>
          <w:tab w:val="left" w:pos="1080"/>
          <w:tab w:val="num" w:pos="3240"/>
        </w:tabs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- обеспечение деятельности комиссии </w:t>
      </w:r>
      <w:r w:rsidRPr="005A2F9B">
        <w:rPr>
          <w:snapToGrid w:val="0"/>
          <w:sz w:val="26"/>
          <w:szCs w:val="26"/>
        </w:rPr>
        <w:t>по делам несовершеннолетних и защите их прав</w:t>
      </w:r>
      <w:r>
        <w:rPr>
          <w:snapToGrid w:val="0"/>
          <w:sz w:val="26"/>
          <w:szCs w:val="26"/>
        </w:rPr>
        <w:t xml:space="preserve"> в сумме </w:t>
      </w:r>
      <w:r w:rsidR="00EC34D8">
        <w:rPr>
          <w:snapToGrid w:val="0"/>
          <w:sz w:val="26"/>
          <w:szCs w:val="26"/>
        </w:rPr>
        <w:t>263 833,83</w:t>
      </w:r>
      <w:r>
        <w:rPr>
          <w:snapToGrid w:val="0"/>
          <w:sz w:val="26"/>
          <w:szCs w:val="26"/>
        </w:rPr>
        <w:t xml:space="preserve"> рубл</w:t>
      </w:r>
      <w:r w:rsidR="00EC34D8">
        <w:rPr>
          <w:snapToGrid w:val="0"/>
          <w:sz w:val="26"/>
          <w:szCs w:val="26"/>
        </w:rPr>
        <w:t>я</w:t>
      </w:r>
      <w:r>
        <w:rPr>
          <w:snapToGrid w:val="0"/>
          <w:sz w:val="26"/>
          <w:szCs w:val="26"/>
        </w:rPr>
        <w:t>;</w:t>
      </w:r>
    </w:p>
    <w:p w:rsidR="00593116" w:rsidRPr="00593116" w:rsidRDefault="00593116" w:rsidP="00C67B38">
      <w:pPr>
        <w:ind w:firstLine="720"/>
        <w:jc w:val="both"/>
        <w:rPr>
          <w:i/>
          <w:snapToGrid w:val="0"/>
          <w:sz w:val="26"/>
          <w:szCs w:val="26"/>
          <w:u w:val="single"/>
        </w:rPr>
      </w:pPr>
      <w:r w:rsidRPr="00593116">
        <w:rPr>
          <w:i/>
          <w:snapToGrid w:val="0"/>
          <w:sz w:val="26"/>
          <w:szCs w:val="26"/>
          <w:u w:val="single"/>
        </w:rPr>
        <w:t>за счет средств бюджета городского округа</w:t>
      </w:r>
      <w:r w:rsidR="00EC34D8">
        <w:rPr>
          <w:i/>
          <w:snapToGrid w:val="0"/>
          <w:sz w:val="26"/>
          <w:szCs w:val="26"/>
          <w:u w:val="single"/>
        </w:rPr>
        <w:t xml:space="preserve"> на:</w:t>
      </w:r>
    </w:p>
    <w:p w:rsidR="009E0384" w:rsidRPr="007A27D9" w:rsidRDefault="005314CF" w:rsidP="005314CF">
      <w:pPr>
        <w:ind w:firstLine="709"/>
        <w:jc w:val="both"/>
        <w:rPr>
          <w:snapToGrid w:val="0"/>
          <w:sz w:val="26"/>
          <w:szCs w:val="26"/>
        </w:rPr>
      </w:pPr>
      <w:r w:rsidRPr="007A27D9">
        <w:rPr>
          <w:snapToGrid w:val="0"/>
          <w:sz w:val="26"/>
          <w:szCs w:val="26"/>
        </w:rPr>
        <w:t>- уплату налогов действующей администрации муниципального образования, а также администраций Алексинского района, находящихся в стадии ликвидации</w:t>
      </w:r>
      <w:r w:rsidR="009E0384" w:rsidRPr="007A27D9">
        <w:rPr>
          <w:snapToGrid w:val="0"/>
          <w:sz w:val="26"/>
          <w:szCs w:val="26"/>
        </w:rPr>
        <w:t xml:space="preserve"> – в сумме </w:t>
      </w:r>
      <w:r w:rsidR="00EC34D8">
        <w:rPr>
          <w:snapToGrid w:val="0"/>
          <w:sz w:val="26"/>
          <w:szCs w:val="26"/>
        </w:rPr>
        <w:t>25 206,00</w:t>
      </w:r>
      <w:r w:rsidR="009E0384" w:rsidRPr="007A27D9">
        <w:rPr>
          <w:snapToGrid w:val="0"/>
          <w:sz w:val="26"/>
          <w:szCs w:val="26"/>
        </w:rPr>
        <w:t xml:space="preserve"> рублей</w:t>
      </w:r>
      <w:r w:rsidR="007A27D9">
        <w:rPr>
          <w:snapToGrid w:val="0"/>
          <w:sz w:val="26"/>
          <w:szCs w:val="26"/>
        </w:rPr>
        <w:t>;</w:t>
      </w:r>
    </w:p>
    <w:p w:rsidR="00EC34D8" w:rsidRDefault="009E0384" w:rsidP="00EC34D8">
      <w:pPr>
        <w:ind w:firstLine="709"/>
        <w:jc w:val="both"/>
        <w:rPr>
          <w:snapToGrid w:val="0"/>
          <w:sz w:val="26"/>
          <w:szCs w:val="26"/>
        </w:rPr>
      </w:pPr>
      <w:r w:rsidRPr="007A27D9">
        <w:rPr>
          <w:snapToGrid w:val="0"/>
          <w:sz w:val="26"/>
          <w:szCs w:val="26"/>
        </w:rPr>
        <w:t>-</w:t>
      </w:r>
      <w:r w:rsidR="005314CF" w:rsidRPr="007A27D9">
        <w:rPr>
          <w:snapToGrid w:val="0"/>
          <w:sz w:val="26"/>
          <w:szCs w:val="26"/>
        </w:rPr>
        <w:t xml:space="preserve"> осуществление выплат по исполнительным листам и судебным актам </w:t>
      </w:r>
      <w:r w:rsidR="001C285C" w:rsidRPr="00EC01DC">
        <w:rPr>
          <w:sz w:val="26"/>
          <w:szCs w:val="26"/>
        </w:rPr>
        <w:t>–</w:t>
      </w:r>
      <w:r w:rsidR="005314CF" w:rsidRPr="007A27D9">
        <w:rPr>
          <w:snapToGrid w:val="0"/>
          <w:sz w:val="26"/>
          <w:szCs w:val="26"/>
        </w:rPr>
        <w:t xml:space="preserve"> в сумме </w:t>
      </w:r>
      <w:r w:rsidR="00EC34D8">
        <w:rPr>
          <w:snapToGrid w:val="0"/>
          <w:sz w:val="26"/>
          <w:szCs w:val="26"/>
        </w:rPr>
        <w:t>1 935 779,27</w:t>
      </w:r>
      <w:r w:rsidR="005314CF" w:rsidRPr="007A27D9">
        <w:rPr>
          <w:snapToGrid w:val="0"/>
          <w:sz w:val="26"/>
          <w:szCs w:val="26"/>
        </w:rPr>
        <w:t xml:space="preserve"> рубл</w:t>
      </w:r>
      <w:r w:rsidR="00EC34D8">
        <w:rPr>
          <w:snapToGrid w:val="0"/>
          <w:sz w:val="26"/>
          <w:szCs w:val="26"/>
        </w:rPr>
        <w:t>я,</w:t>
      </w:r>
      <w:r w:rsidR="00EC34D8" w:rsidRPr="00EC34D8">
        <w:rPr>
          <w:snapToGrid w:val="0"/>
          <w:sz w:val="26"/>
          <w:szCs w:val="26"/>
        </w:rPr>
        <w:t xml:space="preserve"> </w:t>
      </w:r>
      <w:r w:rsidR="00EC34D8">
        <w:rPr>
          <w:snapToGrid w:val="0"/>
          <w:sz w:val="26"/>
          <w:szCs w:val="26"/>
        </w:rPr>
        <w:t>в том числе:</w:t>
      </w:r>
    </w:p>
    <w:p w:rsidR="00D772A0" w:rsidRPr="00D772A0" w:rsidRDefault="00D772A0" w:rsidP="00D772A0">
      <w:pPr>
        <w:ind w:left="720"/>
        <w:jc w:val="both"/>
        <w:rPr>
          <w:i/>
          <w:sz w:val="26"/>
          <w:szCs w:val="26"/>
        </w:rPr>
      </w:pPr>
      <w:r w:rsidRPr="00D772A0">
        <w:rPr>
          <w:i/>
          <w:sz w:val="26"/>
          <w:szCs w:val="26"/>
        </w:rPr>
        <w:t>- Отдел судебных приставов Алексинского и Заокского районов – 129 875,64 рубля (в соответствии с 5 Постановлениями о наложении административного штрафа);</w:t>
      </w:r>
    </w:p>
    <w:p w:rsidR="00EC34D8" w:rsidRPr="00D772A0" w:rsidRDefault="00EC34D8" w:rsidP="00EC34D8">
      <w:pPr>
        <w:ind w:left="720"/>
        <w:jc w:val="both"/>
        <w:rPr>
          <w:i/>
          <w:sz w:val="26"/>
          <w:szCs w:val="26"/>
        </w:rPr>
      </w:pPr>
      <w:r w:rsidRPr="00D772A0">
        <w:rPr>
          <w:i/>
          <w:sz w:val="26"/>
          <w:szCs w:val="26"/>
        </w:rPr>
        <w:t xml:space="preserve">- ООО «Алексинэнергосбыт» - в сумме </w:t>
      </w:r>
      <w:r w:rsidR="00D772A0" w:rsidRPr="00D772A0">
        <w:rPr>
          <w:i/>
          <w:sz w:val="26"/>
          <w:szCs w:val="26"/>
        </w:rPr>
        <w:t>33 420,43</w:t>
      </w:r>
      <w:r w:rsidRPr="00D772A0">
        <w:rPr>
          <w:i/>
          <w:sz w:val="26"/>
          <w:szCs w:val="26"/>
        </w:rPr>
        <w:t xml:space="preserve"> рубл</w:t>
      </w:r>
      <w:r w:rsidR="00D772A0" w:rsidRPr="00D772A0">
        <w:rPr>
          <w:i/>
          <w:sz w:val="26"/>
          <w:szCs w:val="26"/>
        </w:rPr>
        <w:t>я</w:t>
      </w:r>
      <w:r w:rsidRPr="00D772A0">
        <w:rPr>
          <w:i/>
          <w:sz w:val="26"/>
          <w:szCs w:val="26"/>
        </w:rPr>
        <w:t xml:space="preserve"> (по 1 исполнительному листу);</w:t>
      </w:r>
    </w:p>
    <w:p w:rsidR="00EC34D8" w:rsidRDefault="00EC34D8" w:rsidP="00EC34D8">
      <w:pPr>
        <w:ind w:left="720"/>
        <w:jc w:val="both"/>
        <w:rPr>
          <w:i/>
          <w:sz w:val="26"/>
          <w:szCs w:val="26"/>
        </w:rPr>
      </w:pPr>
      <w:r w:rsidRPr="00D772A0">
        <w:rPr>
          <w:i/>
          <w:snapToGrid w:val="0"/>
          <w:sz w:val="26"/>
          <w:szCs w:val="26"/>
        </w:rPr>
        <w:t xml:space="preserve">- </w:t>
      </w:r>
      <w:r w:rsidR="00D772A0" w:rsidRPr="00D772A0">
        <w:rPr>
          <w:i/>
          <w:sz w:val="26"/>
          <w:szCs w:val="26"/>
        </w:rPr>
        <w:t>АО «ТНС энерго Тула»</w:t>
      </w:r>
      <w:r w:rsidRPr="00D772A0">
        <w:rPr>
          <w:i/>
          <w:sz w:val="26"/>
          <w:szCs w:val="26"/>
        </w:rPr>
        <w:t xml:space="preserve"> - </w:t>
      </w:r>
      <w:r w:rsidR="00D772A0" w:rsidRPr="00D772A0">
        <w:rPr>
          <w:i/>
          <w:sz w:val="26"/>
          <w:szCs w:val="26"/>
        </w:rPr>
        <w:t>1 515 745,22</w:t>
      </w:r>
      <w:r w:rsidRPr="00D772A0">
        <w:rPr>
          <w:i/>
          <w:sz w:val="26"/>
          <w:szCs w:val="26"/>
        </w:rPr>
        <w:t xml:space="preserve"> рубл</w:t>
      </w:r>
      <w:r w:rsidR="00D772A0" w:rsidRPr="00D772A0">
        <w:rPr>
          <w:i/>
          <w:sz w:val="26"/>
          <w:szCs w:val="26"/>
        </w:rPr>
        <w:t>я</w:t>
      </w:r>
      <w:r w:rsidRPr="00D772A0">
        <w:rPr>
          <w:i/>
          <w:sz w:val="26"/>
          <w:szCs w:val="26"/>
        </w:rPr>
        <w:t xml:space="preserve"> (по </w:t>
      </w:r>
      <w:r w:rsidR="00D772A0" w:rsidRPr="00D772A0">
        <w:rPr>
          <w:i/>
          <w:sz w:val="26"/>
          <w:szCs w:val="26"/>
        </w:rPr>
        <w:t>5</w:t>
      </w:r>
      <w:r w:rsidRPr="00D772A0">
        <w:rPr>
          <w:i/>
          <w:sz w:val="26"/>
          <w:szCs w:val="26"/>
        </w:rPr>
        <w:t xml:space="preserve"> исполнительн</w:t>
      </w:r>
      <w:r w:rsidR="00D772A0" w:rsidRPr="00D772A0">
        <w:rPr>
          <w:i/>
          <w:sz w:val="26"/>
          <w:szCs w:val="26"/>
        </w:rPr>
        <w:t>ым</w:t>
      </w:r>
      <w:r w:rsidRPr="00D772A0">
        <w:rPr>
          <w:i/>
          <w:sz w:val="26"/>
          <w:szCs w:val="26"/>
        </w:rPr>
        <w:t xml:space="preserve"> лист</w:t>
      </w:r>
      <w:r w:rsidR="00D772A0" w:rsidRPr="00D772A0">
        <w:rPr>
          <w:i/>
          <w:sz w:val="26"/>
          <w:szCs w:val="26"/>
        </w:rPr>
        <w:t>ам</w:t>
      </w:r>
      <w:r w:rsidRPr="00D772A0">
        <w:rPr>
          <w:i/>
          <w:sz w:val="26"/>
          <w:szCs w:val="26"/>
        </w:rPr>
        <w:t>);</w:t>
      </w:r>
    </w:p>
    <w:p w:rsidR="00D772A0" w:rsidRDefault="00D772A0" w:rsidP="00EC34D8">
      <w:pPr>
        <w:ind w:left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МОМВД России «Алексинский» - 100 000,00 рублей (в соответствии с 1 постановлением</w:t>
      </w:r>
      <w:r w:rsidRPr="00D772A0">
        <w:rPr>
          <w:i/>
          <w:sz w:val="26"/>
          <w:szCs w:val="26"/>
        </w:rPr>
        <w:t xml:space="preserve"> о наложении административного штрафа);</w:t>
      </w:r>
    </w:p>
    <w:p w:rsidR="00D772A0" w:rsidRDefault="00D772A0" w:rsidP="00D772A0">
      <w:pPr>
        <w:ind w:left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УМВД России по Тульской области - 100 000,00 рублей (в соответствии с 1 постановлением</w:t>
      </w:r>
      <w:r w:rsidRPr="00D772A0">
        <w:rPr>
          <w:i/>
          <w:sz w:val="26"/>
          <w:szCs w:val="26"/>
        </w:rPr>
        <w:t xml:space="preserve"> о наложении административного штрафа);</w:t>
      </w:r>
    </w:p>
    <w:p w:rsidR="00D772A0" w:rsidRPr="00D772A0" w:rsidRDefault="00D772A0" w:rsidP="00D772A0">
      <w:pPr>
        <w:ind w:left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Пунякина Т.Н. – 51 426,78 рубл</w:t>
      </w:r>
      <w:r w:rsidR="00AD6B3A">
        <w:rPr>
          <w:i/>
          <w:sz w:val="26"/>
          <w:szCs w:val="26"/>
        </w:rPr>
        <w:t>я</w:t>
      </w:r>
      <w:r>
        <w:rPr>
          <w:i/>
          <w:sz w:val="26"/>
          <w:szCs w:val="26"/>
        </w:rPr>
        <w:t xml:space="preserve"> </w:t>
      </w:r>
      <w:r w:rsidRPr="00D772A0">
        <w:rPr>
          <w:i/>
          <w:sz w:val="26"/>
          <w:szCs w:val="26"/>
        </w:rPr>
        <w:t>(по 1 исполнительному листу);</w:t>
      </w:r>
    </w:p>
    <w:p w:rsidR="00D772A0" w:rsidRPr="00D772A0" w:rsidRDefault="00D772A0" w:rsidP="00EC34D8">
      <w:pPr>
        <w:ind w:left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ГУ ТО «Тулаавтодор»</w:t>
      </w:r>
      <w:r w:rsidR="00AD6B3A">
        <w:rPr>
          <w:i/>
          <w:sz w:val="26"/>
          <w:szCs w:val="26"/>
        </w:rPr>
        <w:t xml:space="preserve"> - 5 311,20 рубля (в соответствии с 1 определением суда). </w:t>
      </w:r>
    </w:p>
    <w:p w:rsidR="005314CF" w:rsidRPr="007A27D9" w:rsidRDefault="005314CF" w:rsidP="005314CF">
      <w:pPr>
        <w:ind w:firstLine="709"/>
        <w:jc w:val="both"/>
        <w:rPr>
          <w:snapToGrid w:val="0"/>
          <w:sz w:val="26"/>
          <w:szCs w:val="26"/>
        </w:rPr>
      </w:pPr>
      <w:r w:rsidRPr="007A27D9">
        <w:rPr>
          <w:snapToGrid w:val="0"/>
          <w:sz w:val="26"/>
          <w:szCs w:val="26"/>
        </w:rPr>
        <w:t>- содержание и обеспечение деятельности МКУ «Алексин Сервис»</w:t>
      </w:r>
      <w:r w:rsidR="009E0384" w:rsidRPr="007A27D9">
        <w:rPr>
          <w:snapToGrid w:val="0"/>
          <w:sz w:val="26"/>
          <w:szCs w:val="26"/>
        </w:rPr>
        <w:t xml:space="preserve"> </w:t>
      </w:r>
      <w:r w:rsidRPr="007A27D9">
        <w:rPr>
          <w:snapToGrid w:val="0"/>
          <w:sz w:val="26"/>
          <w:szCs w:val="26"/>
        </w:rPr>
        <w:t xml:space="preserve">– в сумме </w:t>
      </w:r>
      <w:r w:rsidR="00EC34D8">
        <w:rPr>
          <w:snapToGrid w:val="0"/>
          <w:sz w:val="26"/>
          <w:szCs w:val="26"/>
        </w:rPr>
        <w:t>8 086 351,18</w:t>
      </w:r>
      <w:r w:rsidRPr="007A27D9">
        <w:rPr>
          <w:snapToGrid w:val="0"/>
          <w:sz w:val="26"/>
          <w:szCs w:val="26"/>
        </w:rPr>
        <w:t xml:space="preserve"> рубл</w:t>
      </w:r>
      <w:r w:rsidR="00EC34D8">
        <w:rPr>
          <w:snapToGrid w:val="0"/>
          <w:sz w:val="26"/>
          <w:szCs w:val="26"/>
        </w:rPr>
        <w:t>я, в том числе 5 132 089,54 рубля было направлено на оплату труда работников</w:t>
      </w:r>
      <w:r w:rsidRPr="007A27D9">
        <w:rPr>
          <w:snapToGrid w:val="0"/>
          <w:sz w:val="26"/>
          <w:szCs w:val="26"/>
        </w:rPr>
        <w:t>;</w:t>
      </w:r>
    </w:p>
    <w:p w:rsidR="007A27D9" w:rsidRPr="00EB5E69" w:rsidRDefault="005314CF" w:rsidP="007A27D9">
      <w:pPr>
        <w:ind w:firstLine="720"/>
        <w:jc w:val="both"/>
        <w:rPr>
          <w:snapToGrid w:val="0"/>
          <w:sz w:val="26"/>
          <w:szCs w:val="26"/>
        </w:rPr>
      </w:pPr>
      <w:r w:rsidRPr="00E966D2">
        <w:rPr>
          <w:snapToGrid w:val="0"/>
          <w:sz w:val="26"/>
          <w:szCs w:val="26"/>
        </w:rPr>
        <w:t xml:space="preserve">- </w:t>
      </w:r>
      <w:r w:rsidR="0076456D" w:rsidRPr="00E966D2">
        <w:rPr>
          <w:snapToGrid w:val="0"/>
          <w:sz w:val="26"/>
          <w:szCs w:val="26"/>
        </w:rPr>
        <w:t>обеспечение деятельности</w:t>
      </w:r>
      <w:r w:rsidRPr="00E966D2">
        <w:rPr>
          <w:snapToGrid w:val="0"/>
          <w:sz w:val="26"/>
          <w:szCs w:val="26"/>
        </w:rPr>
        <w:t xml:space="preserve"> комитета имущественных и земельных отношений администрации муниципального образования город Алексин</w:t>
      </w:r>
      <w:r w:rsidR="007A27D9">
        <w:rPr>
          <w:snapToGrid w:val="0"/>
          <w:sz w:val="26"/>
          <w:szCs w:val="26"/>
        </w:rPr>
        <w:t xml:space="preserve"> </w:t>
      </w:r>
      <w:r w:rsidRPr="00E966D2">
        <w:rPr>
          <w:snapToGrid w:val="0"/>
          <w:sz w:val="26"/>
          <w:szCs w:val="26"/>
        </w:rPr>
        <w:t xml:space="preserve">в сумме </w:t>
      </w:r>
      <w:r w:rsidR="00EC34D8">
        <w:rPr>
          <w:snapToGrid w:val="0"/>
          <w:sz w:val="26"/>
          <w:szCs w:val="26"/>
        </w:rPr>
        <w:t>2 590 651,57</w:t>
      </w:r>
      <w:r w:rsidRPr="00E966D2">
        <w:rPr>
          <w:snapToGrid w:val="0"/>
          <w:sz w:val="26"/>
          <w:szCs w:val="26"/>
        </w:rPr>
        <w:t xml:space="preserve"> рубл</w:t>
      </w:r>
      <w:r w:rsidR="00EC34D8">
        <w:rPr>
          <w:snapToGrid w:val="0"/>
          <w:sz w:val="26"/>
          <w:szCs w:val="26"/>
        </w:rPr>
        <w:t>я</w:t>
      </w:r>
      <w:r w:rsidR="007A27D9">
        <w:rPr>
          <w:snapToGrid w:val="0"/>
          <w:sz w:val="26"/>
          <w:szCs w:val="26"/>
        </w:rPr>
        <w:t xml:space="preserve">, в том числе </w:t>
      </w:r>
      <w:r w:rsidR="00EC34D8">
        <w:rPr>
          <w:snapToGrid w:val="0"/>
          <w:sz w:val="26"/>
          <w:szCs w:val="26"/>
        </w:rPr>
        <w:t>2 425 651,57</w:t>
      </w:r>
      <w:r w:rsidR="007A27D9">
        <w:rPr>
          <w:snapToGrid w:val="0"/>
          <w:sz w:val="26"/>
          <w:szCs w:val="26"/>
        </w:rPr>
        <w:t xml:space="preserve"> рубл</w:t>
      </w:r>
      <w:r w:rsidR="00EC34D8">
        <w:rPr>
          <w:snapToGrid w:val="0"/>
          <w:sz w:val="26"/>
          <w:szCs w:val="26"/>
        </w:rPr>
        <w:t>я</w:t>
      </w:r>
      <w:r w:rsidR="007A27D9">
        <w:rPr>
          <w:snapToGrid w:val="0"/>
          <w:sz w:val="26"/>
          <w:szCs w:val="26"/>
        </w:rPr>
        <w:t xml:space="preserve"> было направлено на оплату труда сотрудников, </w:t>
      </w:r>
      <w:r w:rsidR="00EC34D8">
        <w:rPr>
          <w:snapToGrid w:val="0"/>
          <w:sz w:val="26"/>
          <w:szCs w:val="26"/>
        </w:rPr>
        <w:t>165 000,00</w:t>
      </w:r>
      <w:r w:rsidR="007A27D9" w:rsidRPr="002F22B0">
        <w:rPr>
          <w:snapToGrid w:val="0"/>
          <w:sz w:val="26"/>
          <w:szCs w:val="26"/>
        </w:rPr>
        <w:t xml:space="preserve"> рублей – </w:t>
      </w:r>
      <w:r w:rsidR="007A27D9" w:rsidRPr="00EB5E69">
        <w:rPr>
          <w:snapToGrid w:val="0"/>
          <w:sz w:val="26"/>
          <w:szCs w:val="26"/>
        </w:rPr>
        <w:t xml:space="preserve">на </w:t>
      </w:r>
      <w:r w:rsidR="00EB5E69" w:rsidRPr="00EB5E69">
        <w:rPr>
          <w:snapToGrid w:val="0"/>
          <w:sz w:val="26"/>
          <w:szCs w:val="26"/>
        </w:rPr>
        <w:t>приобретение к</w:t>
      </w:r>
      <w:r w:rsidR="00EB5E69" w:rsidRPr="00EB5E69">
        <w:rPr>
          <w:sz w:val="26"/>
          <w:szCs w:val="26"/>
        </w:rPr>
        <w:t>омплекса услуг «ТехноКад–Муниципалитет»</w:t>
      </w:r>
      <w:r w:rsidR="00EB5E69">
        <w:rPr>
          <w:sz w:val="26"/>
          <w:szCs w:val="26"/>
        </w:rPr>
        <w:t>: доступ к сервисам для работы с документами в отношении объектов недвижимого имущества</w:t>
      </w:r>
      <w:r w:rsidR="007A27D9" w:rsidRPr="00EB5E69">
        <w:rPr>
          <w:snapToGrid w:val="0"/>
          <w:sz w:val="26"/>
          <w:szCs w:val="26"/>
        </w:rPr>
        <w:t>.</w:t>
      </w:r>
    </w:p>
    <w:p w:rsidR="005314CF" w:rsidRDefault="005314CF" w:rsidP="005314CF">
      <w:pPr>
        <w:ind w:firstLine="709"/>
        <w:jc w:val="both"/>
        <w:rPr>
          <w:snapToGrid w:val="0"/>
          <w:sz w:val="26"/>
          <w:szCs w:val="26"/>
        </w:rPr>
      </w:pPr>
    </w:p>
    <w:p w:rsidR="00AD6B3A" w:rsidRPr="00257BA9" w:rsidRDefault="00AD6B3A" w:rsidP="00AD6B3A">
      <w:pPr>
        <w:ind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</w:t>
      </w:r>
      <w:r w:rsidRPr="00CA0E36">
        <w:rPr>
          <w:snapToGrid w:val="0"/>
          <w:sz w:val="26"/>
          <w:szCs w:val="26"/>
        </w:rPr>
        <w:t xml:space="preserve"> раздел</w:t>
      </w:r>
      <w:r>
        <w:rPr>
          <w:snapToGrid w:val="0"/>
          <w:sz w:val="26"/>
          <w:szCs w:val="26"/>
        </w:rPr>
        <w:t>у</w:t>
      </w:r>
      <w:r w:rsidRPr="00CA0E36">
        <w:rPr>
          <w:snapToGrid w:val="0"/>
          <w:sz w:val="26"/>
          <w:szCs w:val="26"/>
        </w:rPr>
        <w:t xml:space="preserve"> </w:t>
      </w:r>
      <w:r w:rsidRPr="00956CFB">
        <w:rPr>
          <w:b/>
          <w:snapToGrid w:val="0"/>
          <w:sz w:val="26"/>
          <w:szCs w:val="26"/>
        </w:rPr>
        <w:t>0200 «Национальная оборона»</w:t>
      </w:r>
      <w:r w:rsidRPr="00CA0E36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>за 1 квартал 2021</w:t>
      </w:r>
      <w:r w:rsidRPr="00C92E69">
        <w:rPr>
          <w:snapToGrid w:val="0"/>
          <w:sz w:val="26"/>
          <w:szCs w:val="26"/>
        </w:rPr>
        <w:t xml:space="preserve"> года </w:t>
      </w:r>
      <w:r>
        <w:rPr>
          <w:snapToGrid w:val="0"/>
          <w:sz w:val="26"/>
          <w:szCs w:val="26"/>
        </w:rPr>
        <w:t xml:space="preserve">в рамках подраздела </w:t>
      </w:r>
      <w:r w:rsidRPr="00EA3FD6">
        <w:rPr>
          <w:b/>
          <w:i/>
          <w:snapToGrid w:val="0"/>
          <w:sz w:val="26"/>
          <w:szCs w:val="26"/>
        </w:rPr>
        <w:t>0204 «Мобилизационная подготовка экономики»</w:t>
      </w:r>
      <w:r>
        <w:rPr>
          <w:snapToGrid w:val="0"/>
          <w:sz w:val="26"/>
          <w:szCs w:val="26"/>
        </w:rPr>
        <w:t xml:space="preserve"> бюджетные ассигнования освоены на 58,1% от годового плана</w:t>
      </w:r>
      <w:r w:rsidRPr="000A69A4">
        <w:rPr>
          <w:snapToGrid w:val="0"/>
          <w:sz w:val="26"/>
          <w:szCs w:val="26"/>
        </w:rPr>
        <w:t>.</w:t>
      </w:r>
      <w:r>
        <w:rPr>
          <w:snapToGrid w:val="0"/>
          <w:sz w:val="26"/>
          <w:szCs w:val="26"/>
        </w:rPr>
        <w:t xml:space="preserve"> </w:t>
      </w:r>
      <w:r w:rsidRPr="00257BA9">
        <w:rPr>
          <w:snapToGrid w:val="0"/>
          <w:sz w:val="26"/>
          <w:szCs w:val="26"/>
        </w:rPr>
        <w:t xml:space="preserve">Непрограммные расходы </w:t>
      </w:r>
      <w:r>
        <w:rPr>
          <w:snapToGrid w:val="0"/>
          <w:sz w:val="26"/>
          <w:szCs w:val="26"/>
        </w:rPr>
        <w:t xml:space="preserve">местного бюджета </w:t>
      </w:r>
      <w:r w:rsidR="00B21D1C">
        <w:rPr>
          <w:snapToGrid w:val="0"/>
          <w:sz w:val="26"/>
          <w:szCs w:val="26"/>
        </w:rPr>
        <w:t xml:space="preserve">в сумме 140 000,00 рублей </w:t>
      </w:r>
      <w:r w:rsidRPr="00257BA9">
        <w:rPr>
          <w:snapToGrid w:val="0"/>
          <w:sz w:val="26"/>
          <w:szCs w:val="26"/>
        </w:rPr>
        <w:t>были направлены на</w:t>
      </w:r>
      <w:r>
        <w:rPr>
          <w:snapToGrid w:val="0"/>
          <w:sz w:val="26"/>
          <w:szCs w:val="26"/>
        </w:rPr>
        <w:t xml:space="preserve"> </w:t>
      </w:r>
      <w:r w:rsidR="00505D17">
        <w:rPr>
          <w:snapToGrid w:val="0"/>
          <w:sz w:val="26"/>
          <w:szCs w:val="26"/>
        </w:rPr>
        <w:t>мероприятия</w:t>
      </w:r>
      <w:r>
        <w:rPr>
          <w:snapToGrid w:val="0"/>
          <w:sz w:val="26"/>
          <w:szCs w:val="26"/>
        </w:rPr>
        <w:t xml:space="preserve"> по технической защите информации по мобилизационной подготовке</w:t>
      </w:r>
      <w:r w:rsidRPr="00257BA9">
        <w:rPr>
          <w:snapToGrid w:val="0"/>
          <w:sz w:val="26"/>
          <w:szCs w:val="26"/>
        </w:rPr>
        <w:t>.</w:t>
      </w:r>
    </w:p>
    <w:p w:rsidR="009357C1" w:rsidRPr="00A377AE" w:rsidRDefault="005513AE" w:rsidP="009357C1">
      <w:pPr>
        <w:ind w:firstLine="709"/>
        <w:jc w:val="both"/>
        <w:rPr>
          <w:snapToGrid w:val="0"/>
          <w:color w:val="FF0000"/>
          <w:sz w:val="26"/>
          <w:szCs w:val="26"/>
        </w:rPr>
      </w:pPr>
      <w:r w:rsidRPr="00A377AE">
        <w:rPr>
          <w:snapToGrid w:val="0"/>
          <w:color w:val="FF0000"/>
          <w:sz w:val="26"/>
          <w:szCs w:val="26"/>
        </w:rPr>
        <w:t xml:space="preserve"> </w:t>
      </w:r>
      <w:r w:rsidR="006305C2" w:rsidRPr="00A377AE">
        <w:rPr>
          <w:snapToGrid w:val="0"/>
          <w:color w:val="FF0000"/>
          <w:sz w:val="26"/>
          <w:szCs w:val="26"/>
        </w:rPr>
        <w:t xml:space="preserve"> </w:t>
      </w:r>
    </w:p>
    <w:p w:rsidR="006701B5" w:rsidRPr="00F22F28" w:rsidRDefault="006701B5" w:rsidP="006701B5">
      <w:pPr>
        <w:ind w:firstLine="709"/>
        <w:jc w:val="both"/>
        <w:rPr>
          <w:snapToGrid w:val="0"/>
          <w:sz w:val="26"/>
          <w:szCs w:val="26"/>
        </w:rPr>
      </w:pPr>
      <w:r w:rsidRPr="00F22F28">
        <w:rPr>
          <w:snapToGrid w:val="0"/>
          <w:sz w:val="26"/>
          <w:szCs w:val="26"/>
        </w:rPr>
        <w:t xml:space="preserve">  В рамках раздела </w:t>
      </w:r>
      <w:r w:rsidRPr="00F22F28">
        <w:rPr>
          <w:b/>
          <w:snapToGrid w:val="0"/>
          <w:sz w:val="26"/>
          <w:szCs w:val="26"/>
        </w:rPr>
        <w:t>0300 «Национальная безопасность и правоохранительная деятельность»</w:t>
      </w:r>
      <w:r w:rsidRPr="00F22F28">
        <w:rPr>
          <w:snapToGrid w:val="0"/>
          <w:sz w:val="26"/>
          <w:szCs w:val="26"/>
        </w:rPr>
        <w:t xml:space="preserve"> расходование средств бюджета осуществлено на уровне </w:t>
      </w:r>
      <w:r w:rsidR="00F22F28" w:rsidRPr="00F22F28">
        <w:rPr>
          <w:snapToGrid w:val="0"/>
          <w:sz w:val="26"/>
          <w:szCs w:val="26"/>
        </w:rPr>
        <w:t>1</w:t>
      </w:r>
      <w:r w:rsidR="00505D17">
        <w:rPr>
          <w:snapToGrid w:val="0"/>
          <w:sz w:val="26"/>
          <w:szCs w:val="26"/>
        </w:rPr>
        <w:t>9</w:t>
      </w:r>
      <w:r w:rsidR="00F22F28" w:rsidRPr="00F22F28">
        <w:rPr>
          <w:snapToGrid w:val="0"/>
          <w:sz w:val="26"/>
          <w:szCs w:val="26"/>
        </w:rPr>
        <w:t>,6</w:t>
      </w:r>
      <w:r w:rsidRPr="00F22F28">
        <w:rPr>
          <w:snapToGrid w:val="0"/>
          <w:sz w:val="26"/>
          <w:szCs w:val="26"/>
        </w:rPr>
        <w:t xml:space="preserve">%. </w:t>
      </w:r>
    </w:p>
    <w:p w:rsidR="006701B5" w:rsidRPr="00A377AE" w:rsidRDefault="006701B5" w:rsidP="006701B5">
      <w:pPr>
        <w:spacing w:before="120"/>
        <w:ind w:firstLine="709"/>
        <w:jc w:val="both"/>
        <w:rPr>
          <w:snapToGrid w:val="0"/>
          <w:color w:val="FF0000"/>
          <w:sz w:val="26"/>
          <w:szCs w:val="26"/>
        </w:rPr>
      </w:pPr>
      <w:r w:rsidRPr="005E193E">
        <w:rPr>
          <w:snapToGrid w:val="0"/>
          <w:sz w:val="26"/>
          <w:szCs w:val="26"/>
        </w:rPr>
        <w:t xml:space="preserve">По подразделу </w:t>
      </w:r>
      <w:r w:rsidRPr="005E193E">
        <w:rPr>
          <w:b/>
          <w:i/>
          <w:snapToGrid w:val="0"/>
          <w:sz w:val="26"/>
          <w:szCs w:val="26"/>
        </w:rPr>
        <w:t>0304 «Органы юстиции»</w:t>
      </w:r>
      <w:r w:rsidRPr="00A377AE">
        <w:rPr>
          <w:snapToGrid w:val="0"/>
          <w:color w:val="FF0000"/>
          <w:sz w:val="26"/>
          <w:szCs w:val="26"/>
        </w:rPr>
        <w:t xml:space="preserve"> </w:t>
      </w:r>
      <w:r w:rsidRPr="0099028E">
        <w:rPr>
          <w:snapToGrid w:val="0"/>
          <w:sz w:val="26"/>
          <w:szCs w:val="26"/>
        </w:rPr>
        <w:t>в полном объеме</w:t>
      </w:r>
      <w:r w:rsidR="009C51E6" w:rsidRPr="0099028E">
        <w:rPr>
          <w:snapToGrid w:val="0"/>
          <w:sz w:val="26"/>
          <w:szCs w:val="26"/>
        </w:rPr>
        <w:t xml:space="preserve"> по фактической потребности</w:t>
      </w:r>
      <w:r w:rsidRPr="0099028E">
        <w:rPr>
          <w:snapToGrid w:val="0"/>
          <w:sz w:val="26"/>
          <w:szCs w:val="26"/>
        </w:rPr>
        <w:t xml:space="preserve"> (</w:t>
      </w:r>
      <w:r w:rsidR="009C51E6" w:rsidRPr="0099028E">
        <w:rPr>
          <w:snapToGrid w:val="0"/>
          <w:sz w:val="26"/>
          <w:szCs w:val="26"/>
        </w:rPr>
        <w:t xml:space="preserve">исполнение составило </w:t>
      </w:r>
      <w:r w:rsidR="00505D17">
        <w:rPr>
          <w:snapToGrid w:val="0"/>
          <w:sz w:val="26"/>
          <w:szCs w:val="26"/>
        </w:rPr>
        <w:t>22,7</w:t>
      </w:r>
      <w:r w:rsidRPr="0099028E">
        <w:rPr>
          <w:snapToGrid w:val="0"/>
          <w:sz w:val="26"/>
          <w:szCs w:val="26"/>
        </w:rPr>
        <w:t>%) были осуществлены расходы на исполнение переданных государственных полномочий по регистрации</w:t>
      </w:r>
      <w:r w:rsidRPr="005E193E">
        <w:rPr>
          <w:snapToGrid w:val="0"/>
          <w:sz w:val="26"/>
          <w:szCs w:val="26"/>
        </w:rPr>
        <w:t xml:space="preserve"> актов гражданского состояния за счет субвенции из бюджета Тульской области за счет средств федерального бюджета, а именно: на содержание и обеспечение деятельности отдела ЗАГС администрации муниципального образования.</w:t>
      </w:r>
      <w:r w:rsidR="00505D17" w:rsidRPr="00505D17">
        <w:rPr>
          <w:sz w:val="26"/>
          <w:szCs w:val="26"/>
        </w:rPr>
        <w:t xml:space="preserve"> </w:t>
      </w:r>
      <w:r w:rsidR="00505D17">
        <w:rPr>
          <w:sz w:val="26"/>
          <w:szCs w:val="26"/>
        </w:rPr>
        <w:t>При этом расходы на оплату труда сотрудников составили 517 115,22 рубля, на закупки в целях обеспечения функционирования – 59 133,65 рубля.</w:t>
      </w:r>
    </w:p>
    <w:p w:rsidR="00505D17" w:rsidRDefault="006701B5" w:rsidP="00822467">
      <w:pPr>
        <w:spacing w:before="120"/>
        <w:ind w:firstLine="709"/>
        <w:jc w:val="both"/>
        <w:rPr>
          <w:snapToGrid w:val="0"/>
          <w:sz w:val="26"/>
          <w:szCs w:val="26"/>
        </w:rPr>
      </w:pPr>
      <w:r w:rsidRPr="005E193E">
        <w:rPr>
          <w:snapToGrid w:val="0"/>
          <w:sz w:val="26"/>
          <w:szCs w:val="26"/>
        </w:rPr>
        <w:t xml:space="preserve">Бюджетные ассигнования подраздела </w:t>
      </w:r>
      <w:r w:rsidRPr="005E193E">
        <w:rPr>
          <w:b/>
          <w:i/>
          <w:snapToGrid w:val="0"/>
          <w:sz w:val="26"/>
          <w:szCs w:val="26"/>
        </w:rPr>
        <w:t>0309 «</w:t>
      </w:r>
      <w:r w:rsidR="00505D17">
        <w:rPr>
          <w:b/>
          <w:i/>
          <w:snapToGrid w:val="0"/>
          <w:sz w:val="26"/>
          <w:szCs w:val="26"/>
        </w:rPr>
        <w:t>Г</w:t>
      </w:r>
      <w:r w:rsidRPr="005E193E">
        <w:rPr>
          <w:b/>
          <w:i/>
          <w:snapToGrid w:val="0"/>
          <w:sz w:val="26"/>
          <w:szCs w:val="26"/>
        </w:rPr>
        <w:t>ражданская оборона</w:t>
      </w:r>
      <w:r w:rsidRPr="00505D17">
        <w:rPr>
          <w:b/>
          <w:i/>
          <w:snapToGrid w:val="0"/>
          <w:sz w:val="26"/>
          <w:szCs w:val="26"/>
        </w:rPr>
        <w:t>»</w:t>
      </w:r>
      <w:r w:rsidR="00505D17" w:rsidRPr="00505D17">
        <w:rPr>
          <w:snapToGrid w:val="0"/>
          <w:sz w:val="26"/>
          <w:szCs w:val="26"/>
        </w:rPr>
        <w:t xml:space="preserve"> исполнен</w:t>
      </w:r>
      <w:r w:rsidR="00505D17">
        <w:rPr>
          <w:snapToGrid w:val="0"/>
          <w:sz w:val="26"/>
          <w:szCs w:val="26"/>
        </w:rPr>
        <w:t>ы в отчетном периоде</w:t>
      </w:r>
      <w:r w:rsidR="00505D17" w:rsidRPr="00505D17">
        <w:rPr>
          <w:snapToGrid w:val="0"/>
          <w:sz w:val="26"/>
          <w:szCs w:val="26"/>
        </w:rPr>
        <w:t xml:space="preserve"> на 22,1% от годового плана</w:t>
      </w:r>
      <w:r w:rsidR="00505D17">
        <w:rPr>
          <w:snapToGrid w:val="0"/>
          <w:sz w:val="26"/>
          <w:szCs w:val="26"/>
        </w:rPr>
        <w:t>.</w:t>
      </w:r>
      <w:r w:rsidRPr="005E193E">
        <w:rPr>
          <w:snapToGrid w:val="0"/>
          <w:sz w:val="26"/>
          <w:szCs w:val="26"/>
        </w:rPr>
        <w:t xml:space="preserve"> </w:t>
      </w:r>
      <w:r w:rsidR="00505D17">
        <w:rPr>
          <w:sz w:val="26"/>
          <w:szCs w:val="26"/>
        </w:rPr>
        <w:t>Средства резервного фонда администрации муниципального образования</w:t>
      </w:r>
      <w:r w:rsidR="00505D17" w:rsidRPr="002028AC">
        <w:rPr>
          <w:sz w:val="26"/>
          <w:szCs w:val="26"/>
        </w:rPr>
        <w:t xml:space="preserve"> </w:t>
      </w:r>
      <w:r w:rsidR="00810918">
        <w:rPr>
          <w:sz w:val="26"/>
          <w:szCs w:val="26"/>
        </w:rPr>
        <w:t xml:space="preserve">были направлены </w:t>
      </w:r>
      <w:r w:rsidR="00505D17" w:rsidRPr="002148CD">
        <w:rPr>
          <w:sz w:val="26"/>
          <w:szCs w:val="26"/>
        </w:rPr>
        <w:t xml:space="preserve">на приобретение </w:t>
      </w:r>
      <w:r w:rsidR="00810918">
        <w:rPr>
          <w:sz w:val="26"/>
          <w:szCs w:val="26"/>
        </w:rPr>
        <w:t>медицинских</w:t>
      </w:r>
      <w:r w:rsidR="00505D17" w:rsidRPr="002148CD">
        <w:rPr>
          <w:sz w:val="26"/>
          <w:szCs w:val="26"/>
        </w:rPr>
        <w:t xml:space="preserve"> масок </w:t>
      </w:r>
      <w:r w:rsidR="00810918">
        <w:rPr>
          <w:sz w:val="26"/>
          <w:szCs w:val="26"/>
        </w:rPr>
        <w:t xml:space="preserve">и нитриловых перчаток </w:t>
      </w:r>
      <w:r w:rsidR="00505D17" w:rsidRPr="002148CD">
        <w:rPr>
          <w:sz w:val="26"/>
          <w:szCs w:val="26"/>
        </w:rPr>
        <w:t>в целях предупреждения распространения коронавирусной инфекции (</w:t>
      </w:r>
      <w:r w:rsidR="00505D17" w:rsidRPr="002148CD">
        <w:rPr>
          <w:sz w:val="26"/>
          <w:szCs w:val="26"/>
          <w:lang w:val="en-US"/>
        </w:rPr>
        <w:t>COVID</w:t>
      </w:r>
      <w:r w:rsidR="00505D17" w:rsidRPr="002148CD">
        <w:rPr>
          <w:sz w:val="26"/>
          <w:szCs w:val="26"/>
        </w:rPr>
        <w:t xml:space="preserve"> 19) на основании Указа Губернатора Тульской области от 16 марта 2020 года №12 «О дополнительных мерах</w:t>
      </w:r>
      <w:r w:rsidR="00505D17">
        <w:rPr>
          <w:sz w:val="26"/>
          <w:szCs w:val="26"/>
        </w:rPr>
        <w:t>,</w:t>
      </w:r>
      <w:r w:rsidR="00505D17" w:rsidRPr="002148CD">
        <w:rPr>
          <w:sz w:val="26"/>
          <w:szCs w:val="26"/>
        </w:rPr>
        <w:t xml:space="preserve"> принимаемых в связи с введением режима повышенной готовности на территории Тульской области»</w:t>
      </w:r>
      <w:r w:rsidR="00505D17">
        <w:rPr>
          <w:sz w:val="26"/>
          <w:szCs w:val="26"/>
        </w:rPr>
        <w:t>.</w:t>
      </w:r>
    </w:p>
    <w:p w:rsidR="006701B5" w:rsidRPr="00A377AE" w:rsidRDefault="00810918" w:rsidP="00822467">
      <w:pPr>
        <w:spacing w:before="120"/>
        <w:ind w:firstLine="709"/>
        <w:jc w:val="both"/>
        <w:rPr>
          <w:color w:val="FF0000"/>
          <w:sz w:val="26"/>
          <w:szCs w:val="26"/>
        </w:rPr>
      </w:pPr>
      <w:r w:rsidRPr="002C1095">
        <w:rPr>
          <w:sz w:val="26"/>
          <w:szCs w:val="26"/>
        </w:rPr>
        <w:t xml:space="preserve">По подразделу </w:t>
      </w:r>
      <w:r w:rsidRPr="002C1095">
        <w:rPr>
          <w:b/>
          <w:i/>
          <w:sz w:val="26"/>
          <w:szCs w:val="26"/>
        </w:rPr>
        <w:t>0310 «</w:t>
      </w:r>
      <w:r w:rsidRPr="002C1095">
        <w:rPr>
          <w:b/>
          <w:i/>
          <w:snapToGrid w:val="0"/>
          <w:sz w:val="26"/>
          <w:szCs w:val="26"/>
        </w:rPr>
        <w:t xml:space="preserve">Защита населения и территории от последствий чрезвычайных ситуаций природного и техногенного характера, </w:t>
      </w:r>
      <w:r w:rsidRPr="002C1095">
        <w:rPr>
          <w:b/>
          <w:i/>
          <w:sz w:val="26"/>
          <w:szCs w:val="26"/>
        </w:rPr>
        <w:t>пожарная безопасность»</w:t>
      </w:r>
      <w:r w:rsidRPr="002C1095">
        <w:rPr>
          <w:sz w:val="26"/>
          <w:szCs w:val="26"/>
        </w:rPr>
        <w:t xml:space="preserve"> </w:t>
      </w:r>
      <w:r w:rsidR="002C1095" w:rsidRPr="002C1095">
        <w:rPr>
          <w:sz w:val="26"/>
          <w:szCs w:val="26"/>
        </w:rPr>
        <w:t xml:space="preserve">бюджетные ассигнования в </w:t>
      </w:r>
      <w:r w:rsidR="002C1095">
        <w:rPr>
          <w:sz w:val="26"/>
          <w:szCs w:val="26"/>
        </w:rPr>
        <w:t>1 квартале 2021 года</w:t>
      </w:r>
      <w:r w:rsidR="002C1095" w:rsidRPr="002C1095">
        <w:rPr>
          <w:sz w:val="26"/>
          <w:szCs w:val="26"/>
        </w:rPr>
        <w:t xml:space="preserve"> направлялись </w:t>
      </w:r>
      <w:r w:rsidR="006701B5" w:rsidRPr="002C1095">
        <w:rPr>
          <w:snapToGrid w:val="0"/>
          <w:sz w:val="26"/>
          <w:szCs w:val="26"/>
        </w:rPr>
        <w:t>на</w:t>
      </w:r>
      <w:r w:rsidR="006701B5" w:rsidRPr="005E193E">
        <w:rPr>
          <w:snapToGrid w:val="0"/>
          <w:sz w:val="26"/>
          <w:szCs w:val="26"/>
        </w:rPr>
        <w:t xml:space="preserve"> содержание и обеспечение деятельности МКУ «Единая дежурно-диспетчерская служба города Алексина» в рамках подпрограммы «Развитие и совершенствование Единой дежурно-диспетчерская служба города Алексина» муниципальной программы </w:t>
      </w:r>
      <w:r w:rsidR="006701B5" w:rsidRPr="005E193E">
        <w:rPr>
          <w:sz w:val="26"/>
          <w:szCs w:val="26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Алексин», утвержденной постановлением администрации муниципального</w:t>
      </w:r>
      <w:r w:rsidR="005E193E" w:rsidRPr="005E193E">
        <w:rPr>
          <w:sz w:val="26"/>
          <w:szCs w:val="26"/>
        </w:rPr>
        <w:t xml:space="preserve"> образования город Алексин от 30.12.2019 года №2801</w:t>
      </w:r>
      <w:r w:rsidR="00822467" w:rsidRPr="005E193E">
        <w:rPr>
          <w:sz w:val="26"/>
          <w:szCs w:val="26"/>
        </w:rPr>
        <w:t xml:space="preserve">. </w:t>
      </w:r>
      <w:r w:rsidR="00D55656" w:rsidRPr="005E193E">
        <w:rPr>
          <w:sz w:val="26"/>
          <w:szCs w:val="26"/>
        </w:rPr>
        <w:t xml:space="preserve">Расходы </w:t>
      </w:r>
      <w:r w:rsidR="008D7CB1" w:rsidRPr="005E193E">
        <w:rPr>
          <w:sz w:val="26"/>
          <w:szCs w:val="26"/>
        </w:rPr>
        <w:t xml:space="preserve">за счет средств бюджета муниципального образования </w:t>
      </w:r>
      <w:r w:rsidR="00D55656" w:rsidRPr="005E193E">
        <w:rPr>
          <w:sz w:val="26"/>
          <w:szCs w:val="26"/>
        </w:rPr>
        <w:t xml:space="preserve">в сумме </w:t>
      </w:r>
      <w:r w:rsidR="002C1095">
        <w:rPr>
          <w:sz w:val="26"/>
          <w:szCs w:val="26"/>
        </w:rPr>
        <w:t>978 065,64 рубля</w:t>
      </w:r>
      <w:r w:rsidR="00D55656" w:rsidRPr="005E193E">
        <w:rPr>
          <w:sz w:val="26"/>
          <w:szCs w:val="26"/>
        </w:rPr>
        <w:t xml:space="preserve"> были осуществлены в целях оплаты труда</w:t>
      </w:r>
      <w:r w:rsidR="002C1095" w:rsidRPr="002C1095">
        <w:rPr>
          <w:sz w:val="26"/>
          <w:szCs w:val="26"/>
        </w:rPr>
        <w:t xml:space="preserve"> </w:t>
      </w:r>
      <w:r w:rsidR="002C1095">
        <w:rPr>
          <w:sz w:val="26"/>
          <w:szCs w:val="26"/>
        </w:rPr>
        <w:t>работников</w:t>
      </w:r>
      <w:r w:rsidR="00D55656" w:rsidRPr="005E193E">
        <w:rPr>
          <w:sz w:val="26"/>
          <w:szCs w:val="26"/>
        </w:rPr>
        <w:t xml:space="preserve"> </w:t>
      </w:r>
      <w:r w:rsidR="002C1095">
        <w:rPr>
          <w:sz w:val="26"/>
          <w:szCs w:val="26"/>
        </w:rPr>
        <w:t xml:space="preserve">(в том числе 61 027,32 рубля составила заработная плата </w:t>
      </w:r>
      <w:r w:rsidR="002C1095" w:rsidRPr="00AE5993">
        <w:rPr>
          <w:sz w:val="26"/>
          <w:szCs w:val="26"/>
        </w:rPr>
        <w:t>сотрудников</w:t>
      </w:r>
      <w:r w:rsidR="002C1095">
        <w:rPr>
          <w:sz w:val="26"/>
          <w:szCs w:val="26"/>
        </w:rPr>
        <w:t xml:space="preserve"> спасательного поста)</w:t>
      </w:r>
      <w:r w:rsidR="00D55656" w:rsidRPr="00AE5993">
        <w:rPr>
          <w:sz w:val="26"/>
          <w:szCs w:val="26"/>
        </w:rPr>
        <w:t xml:space="preserve">, ассигнования в сумме </w:t>
      </w:r>
      <w:r w:rsidR="002C1095">
        <w:rPr>
          <w:sz w:val="26"/>
          <w:szCs w:val="26"/>
        </w:rPr>
        <w:t>47 173,70</w:t>
      </w:r>
      <w:r w:rsidR="00D55656" w:rsidRPr="00AE5993">
        <w:rPr>
          <w:sz w:val="26"/>
          <w:szCs w:val="26"/>
        </w:rPr>
        <w:t xml:space="preserve"> рубл</w:t>
      </w:r>
      <w:r w:rsidR="002C1095">
        <w:rPr>
          <w:sz w:val="26"/>
          <w:szCs w:val="26"/>
        </w:rPr>
        <w:t>я</w:t>
      </w:r>
      <w:r w:rsidR="00D55656" w:rsidRPr="00AE5993">
        <w:rPr>
          <w:sz w:val="26"/>
          <w:szCs w:val="26"/>
        </w:rPr>
        <w:t xml:space="preserve"> направлялись на </w:t>
      </w:r>
      <w:r w:rsidR="00AE5993" w:rsidRPr="00AE5993">
        <w:rPr>
          <w:sz w:val="26"/>
          <w:szCs w:val="26"/>
        </w:rPr>
        <w:t>содержание</w:t>
      </w:r>
      <w:r w:rsidR="00D55656" w:rsidRPr="00AE5993">
        <w:rPr>
          <w:sz w:val="26"/>
          <w:szCs w:val="26"/>
        </w:rPr>
        <w:t xml:space="preserve"> казенного учреждения.</w:t>
      </w:r>
    </w:p>
    <w:p w:rsidR="006701B5" w:rsidRPr="005E193E" w:rsidRDefault="006701B5" w:rsidP="00530B41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5E193E">
        <w:rPr>
          <w:sz w:val="26"/>
          <w:szCs w:val="26"/>
        </w:rPr>
        <w:t xml:space="preserve">Исполнение в рамках подраздела составило </w:t>
      </w:r>
      <w:r w:rsidR="002C1095">
        <w:rPr>
          <w:sz w:val="26"/>
          <w:szCs w:val="26"/>
        </w:rPr>
        <w:t>18,4</w:t>
      </w:r>
      <w:r w:rsidRPr="005E193E">
        <w:rPr>
          <w:sz w:val="26"/>
          <w:szCs w:val="26"/>
        </w:rPr>
        <w:t>% от годового плана.</w:t>
      </w:r>
    </w:p>
    <w:p w:rsidR="006701B5" w:rsidRPr="00A377AE" w:rsidRDefault="006701B5" w:rsidP="006701B5">
      <w:pPr>
        <w:spacing w:before="120"/>
        <w:ind w:firstLine="709"/>
        <w:jc w:val="both"/>
        <w:rPr>
          <w:color w:val="FF0000"/>
          <w:sz w:val="26"/>
          <w:szCs w:val="26"/>
        </w:rPr>
      </w:pPr>
      <w:r w:rsidRPr="00383051">
        <w:rPr>
          <w:sz w:val="26"/>
          <w:szCs w:val="26"/>
        </w:rPr>
        <w:t>Бюджетные ассигнования</w:t>
      </w:r>
      <w:r w:rsidR="008D7CB1" w:rsidRPr="00383051">
        <w:rPr>
          <w:sz w:val="26"/>
          <w:szCs w:val="26"/>
        </w:rPr>
        <w:t xml:space="preserve"> (средства местного бюджета)</w:t>
      </w:r>
      <w:r w:rsidRPr="00383051">
        <w:rPr>
          <w:sz w:val="26"/>
          <w:szCs w:val="26"/>
        </w:rPr>
        <w:t xml:space="preserve"> подраздела </w:t>
      </w:r>
      <w:r w:rsidRPr="00383051">
        <w:rPr>
          <w:b/>
          <w:i/>
          <w:sz w:val="26"/>
          <w:szCs w:val="26"/>
        </w:rPr>
        <w:t>0314 «Другие вопросы в области национальной безопасности и правоохранительной деятельности»</w:t>
      </w:r>
      <w:r w:rsidRPr="00383051">
        <w:rPr>
          <w:sz w:val="26"/>
          <w:szCs w:val="26"/>
        </w:rPr>
        <w:t xml:space="preserve">, исполненные, согласно Отчету, на </w:t>
      </w:r>
      <w:r w:rsidR="002C1095">
        <w:rPr>
          <w:sz w:val="26"/>
          <w:szCs w:val="26"/>
        </w:rPr>
        <w:t>9,6</w:t>
      </w:r>
      <w:r w:rsidRPr="00383051">
        <w:rPr>
          <w:sz w:val="26"/>
          <w:szCs w:val="26"/>
        </w:rPr>
        <w:t>% от годовых назначений, в анализируемом периоде были направлены на организаци</w:t>
      </w:r>
      <w:r w:rsidR="00156D29" w:rsidRPr="00383051">
        <w:rPr>
          <w:sz w:val="26"/>
          <w:szCs w:val="26"/>
        </w:rPr>
        <w:t>ю</w:t>
      </w:r>
      <w:r w:rsidRPr="00383051">
        <w:rPr>
          <w:sz w:val="26"/>
          <w:szCs w:val="26"/>
        </w:rPr>
        <w:t xml:space="preserve"> работы общественной организации «Народная дружина</w:t>
      </w:r>
      <w:r w:rsidRPr="002B1635">
        <w:rPr>
          <w:sz w:val="26"/>
          <w:szCs w:val="26"/>
        </w:rPr>
        <w:t>»</w:t>
      </w:r>
      <w:r w:rsidR="00156D29" w:rsidRPr="002B1635">
        <w:rPr>
          <w:sz w:val="26"/>
          <w:szCs w:val="26"/>
        </w:rPr>
        <w:t xml:space="preserve"> и материальное поощрение ее членов</w:t>
      </w:r>
      <w:r w:rsidR="002523A2" w:rsidRPr="002B1635">
        <w:rPr>
          <w:sz w:val="26"/>
          <w:szCs w:val="26"/>
        </w:rPr>
        <w:t xml:space="preserve"> </w:t>
      </w:r>
      <w:r w:rsidRPr="00383051">
        <w:rPr>
          <w:sz w:val="26"/>
          <w:szCs w:val="26"/>
        </w:rPr>
        <w:t>в рамках подпрограммы «Профилактика правонарушений</w:t>
      </w:r>
      <w:r w:rsidR="005A7085" w:rsidRPr="00383051">
        <w:rPr>
          <w:sz w:val="26"/>
          <w:szCs w:val="26"/>
        </w:rPr>
        <w:t xml:space="preserve"> и</w:t>
      </w:r>
      <w:r w:rsidRPr="00383051">
        <w:rPr>
          <w:sz w:val="26"/>
          <w:szCs w:val="26"/>
        </w:rPr>
        <w:t xml:space="preserve"> терроризма» муниципальной программы «Повышение общес</w:t>
      </w:r>
      <w:r w:rsidR="005A7085" w:rsidRPr="00383051">
        <w:rPr>
          <w:sz w:val="26"/>
          <w:szCs w:val="26"/>
        </w:rPr>
        <w:t xml:space="preserve">твенной безопасности населения </w:t>
      </w:r>
      <w:r w:rsidRPr="00383051">
        <w:rPr>
          <w:sz w:val="26"/>
          <w:szCs w:val="26"/>
        </w:rPr>
        <w:t>в муниципальном образовании город Алексин»</w:t>
      </w:r>
      <w:r w:rsidR="005A7085" w:rsidRPr="00383051">
        <w:rPr>
          <w:sz w:val="26"/>
          <w:szCs w:val="26"/>
        </w:rPr>
        <w:t>, утвержденной постановлением администрации муниципального образования город Алексин от 24 декабря 2018 года №2831</w:t>
      </w:r>
      <w:r w:rsidRPr="00383051">
        <w:rPr>
          <w:sz w:val="26"/>
          <w:szCs w:val="26"/>
        </w:rPr>
        <w:t>.</w:t>
      </w:r>
    </w:p>
    <w:p w:rsidR="009357C1" w:rsidRPr="00A377AE" w:rsidRDefault="009357C1" w:rsidP="009357C1">
      <w:pPr>
        <w:ind w:firstLine="709"/>
        <w:jc w:val="both"/>
        <w:rPr>
          <w:color w:val="FF0000"/>
          <w:sz w:val="26"/>
          <w:szCs w:val="26"/>
        </w:rPr>
      </w:pPr>
    </w:p>
    <w:p w:rsidR="002668A7" w:rsidRPr="00001A7B" w:rsidRDefault="002668A7" w:rsidP="009357C1">
      <w:pPr>
        <w:ind w:firstLine="709"/>
        <w:jc w:val="both"/>
        <w:rPr>
          <w:sz w:val="26"/>
          <w:szCs w:val="26"/>
        </w:rPr>
      </w:pPr>
      <w:r w:rsidRPr="00001A7B">
        <w:rPr>
          <w:sz w:val="26"/>
          <w:szCs w:val="26"/>
        </w:rPr>
        <w:t xml:space="preserve">Расходы раздела </w:t>
      </w:r>
      <w:r w:rsidRPr="00001A7B">
        <w:rPr>
          <w:b/>
          <w:sz w:val="26"/>
          <w:szCs w:val="26"/>
        </w:rPr>
        <w:t>0400 «Национальная экономика»</w:t>
      </w:r>
      <w:r w:rsidRPr="00001A7B">
        <w:rPr>
          <w:sz w:val="26"/>
          <w:szCs w:val="26"/>
        </w:rPr>
        <w:t xml:space="preserve"> по итогам </w:t>
      </w:r>
      <w:r w:rsidR="00252280" w:rsidRPr="00001A7B">
        <w:rPr>
          <w:sz w:val="26"/>
          <w:szCs w:val="26"/>
        </w:rPr>
        <w:t>1 квартала 20</w:t>
      </w:r>
      <w:r w:rsidR="00FE583A" w:rsidRPr="00001A7B">
        <w:rPr>
          <w:sz w:val="26"/>
          <w:szCs w:val="26"/>
        </w:rPr>
        <w:t>2</w:t>
      </w:r>
      <w:r w:rsidR="00001A7B" w:rsidRPr="00001A7B">
        <w:rPr>
          <w:sz w:val="26"/>
          <w:szCs w:val="26"/>
        </w:rPr>
        <w:t>1</w:t>
      </w:r>
      <w:r w:rsidR="00660009" w:rsidRPr="00001A7B">
        <w:rPr>
          <w:sz w:val="26"/>
          <w:szCs w:val="26"/>
        </w:rPr>
        <w:t xml:space="preserve"> года</w:t>
      </w:r>
      <w:r w:rsidRPr="00001A7B">
        <w:rPr>
          <w:sz w:val="26"/>
          <w:szCs w:val="26"/>
        </w:rPr>
        <w:t xml:space="preserve"> исполнены на уровне</w:t>
      </w:r>
      <w:r w:rsidR="00660009" w:rsidRPr="00001A7B">
        <w:rPr>
          <w:sz w:val="26"/>
          <w:szCs w:val="26"/>
        </w:rPr>
        <w:t xml:space="preserve"> </w:t>
      </w:r>
      <w:r w:rsidR="00001A7B" w:rsidRPr="00001A7B">
        <w:rPr>
          <w:sz w:val="26"/>
          <w:szCs w:val="26"/>
        </w:rPr>
        <w:t>7,9</w:t>
      </w:r>
      <w:r w:rsidR="00660009" w:rsidRPr="00001A7B">
        <w:rPr>
          <w:sz w:val="26"/>
          <w:szCs w:val="26"/>
        </w:rPr>
        <w:t>% от годового плана</w:t>
      </w:r>
      <w:r w:rsidRPr="00001A7B">
        <w:rPr>
          <w:sz w:val="26"/>
          <w:szCs w:val="26"/>
        </w:rPr>
        <w:t xml:space="preserve">. </w:t>
      </w:r>
    </w:p>
    <w:p w:rsidR="00CE7682" w:rsidRPr="008955E7" w:rsidRDefault="00224E1F" w:rsidP="001C38CD">
      <w:pPr>
        <w:spacing w:before="120"/>
        <w:ind w:firstLine="709"/>
        <w:jc w:val="both"/>
        <w:rPr>
          <w:sz w:val="26"/>
          <w:szCs w:val="26"/>
        </w:rPr>
      </w:pPr>
      <w:r w:rsidRPr="008955E7">
        <w:rPr>
          <w:sz w:val="26"/>
          <w:szCs w:val="26"/>
        </w:rPr>
        <w:t xml:space="preserve">В рамках подраздела </w:t>
      </w:r>
      <w:r w:rsidRPr="008955E7">
        <w:rPr>
          <w:b/>
          <w:i/>
          <w:sz w:val="26"/>
          <w:szCs w:val="26"/>
        </w:rPr>
        <w:t>0401 «Общеэкономические вопросы»</w:t>
      </w:r>
      <w:r w:rsidRPr="008955E7">
        <w:rPr>
          <w:sz w:val="26"/>
          <w:szCs w:val="26"/>
        </w:rPr>
        <w:t xml:space="preserve"> </w:t>
      </w:r>
      <w:r w:rsidR="00BA595A" w:rsidRPr="008955E7">
        <w:rPr>
          <w:sz w:val="26"/>
          <w:szCs w:val="26"/>
        </w:rPr>
        <w:t xml:space="preserve">расходование бюджетных средств </w:t>
      </w:r>
      <w:r w:rsidR="00CE7682" w:rsidRPr="008955E7">
        <w:rPr>
          <w:sz w:val="26"/>
          <w:szCs w:val="26"/>
        </w:rPr>
        <w:t xml:space="preserve">в отчетном периоде осуществлено не было. </w:t>
      </w:r>
      <w:r w:rsidR="00BA595A" w:rsidRPr="008955E7">
        <w:rPr>
          <w:sz w:val="26"/>
          <w:szCs w:val="26"/>
        </w:rPr>
        <w:t>Ф</w:t>
      </w:r>
      <w:r w:rsidR="00CE7682" w:rsidRPr="008955E7">
        <w:rPr>
          <w:sz w:val="26"/>
          <w:szCs w:val="26"/>
        </w:rPr>
        <w:t>инансирование мероприятий по организации временной занятости подростков в период школьных каникул</w:t>
      </w:r>
      <w:r w:rsidRPr="008955E7">
        <w:rPr>
          <w:sz w:val="26"/>
          <w:szCs w:val="26"/>
        </w:rPr>
        <w:t xml:space="preserve"> </w:t>
      </w:r>
      <w:r w:rsidR="00FA77E8" w:rsidRPr="008955E7">
        <w:rPr>
          <w:sz w:val="26"/>
          <w:szCs w:val="26"/>
        </w:rPr>
        <w:t xml:space="preserve">за счет иных межбюджетных трансфертов из бюджета Тульской области </w:t>
      </w:r>
      <w:r w:rsidR="00CE7682" w:rsidRPr="008955E7">
        <w:rPr>
          <w:sz w:val="26"/>
          <w:szCs w:val="26"/>
        </w:rPr>
        <w:t xml:space="preserve">запланировано на </w:t>
      </w:r>
      <w:r w:rsidR="00BA595A" w:rsidRPr="00A040AC">
        <w:rPr>
          <w:sz w:val="26"/>
          <w:szCs w:val="26"/>
        </w:rPr>
        <w:t>второй и третий</w:t>
      </w:r>
      <w:r w:rsidR="00CE7682" w:rsidRPr="00A040AC">
        <w:rPr>
          <w:sz w:val="26"/>
          <w:szCs w:val="26"/>
        </w:rPr>
        <w:t xml:space="preserve"> кварталы</w:t>
      </w:r>
      <w:r w:rsidR="00CE7682" w:rsidRPr="008955E7">
        <w:rPr>
          <w:sz w:val="26"/>
          <w:szCs w:val="26"/>
        </w:rPr>
        <w:t xml:space="preserve"> текущего года.</w:t>
      </w:r>
      <w:r w:rsidR="00FA77E8" w:rsidRPr="008955E7">
        <w:rPr>
          <w:sz w:val="26"/>
          <w:szCs w:val="26"/>
        </w:rPr>
        <w:t xml:space="preserve"> </w:t>
      </w:r>
    </w:p>
    <w:p w:rsidR="00001A7B" w:rsidRPr="008E0EC2" w:rsidRDefault="00001A7B" w:rsidP="00001A7B">
      <w:pPr>
        <w:spacing w:before="120"/>
        <w:ind w:firstLine="709"/>
        <w:jc w:val="both"/>
        <w:rPr>
          <w:sz w:val="26"/>
          <w:szCs w:val="26"/>
        </w:rPr>
      </w:pPr>
      <w:r w:rsidRPr="00442B89">
        <w:rPr>
          <w:sz w:val="26"/>
          <w:szCs w:val="26"/>
        </w:rPr>
        <w:t xml:space="preserve">По подразделу </w:t>
      </w:r>
      <w:r w:rsidRPr="00CA377E">
        <w:rPr>
          <w:b/>
          <w:i/>
          <w:sz w:val="26"/>
          <w:szCs w:val="26"/>
        </w:rPr>
        <w:t>0405 «Сельское хозяйство и рыболовство»</w:t>
      </w:r>
      <w:r w:rsidRPr="00442B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рамках подпрограммы </w:t>
      </w:r>
      <w:r w:rsidRPr="00001A7B">
        <w:rPr>
          <w:sz w:val="26"/>
          <w:szCs w:val="26"/>
        </w:rPr>
        <w:t>«Организация комплексного благоустройства и озеленения на территории муниципального образования город Алексин»</w:t>
      </w:r>
      <w:r>
        <w:rPr>
          <w:sz w:val="26"/>
          <w:szCs w:val="26"/>
        </w:rPr>
        <w:t xml:space="preserve"> муниципальной программы </w:t>
      </w:r>
      <w:r w:rsidRPr="00001A7B">
        <w:rPr>
          <w:sz w:val="26"/>
          <w:szCs w:val="26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>
        <w:rPr>
          <w:sz w:val="26"/>
          <w:szCs w:val="26"/>
        </w:rPr>
        <w:t xml:space="preserve"> </w:t>
      </w:r>
      <w:r w:rsidRPr="007C0518">
        <w:rPr>
          <w:sz w:val="26"/>
          <w:szCs w:val="26"/>
        </w:rPr>
        <w:t xml:space="preserve">за счет субвенции из бюджета Тульской области </w:t>
      </w:r>
      <w:r>
        <w:rPr>
          <w:sz w:val="26"/>
          <w:szCs w:val="26"/>
        </w:rPr>
        <w:t>осуществлены расходы</w:t>
      </w:r>
      <w:r w:rsidRPr="007C0518">
        <w:rPr>
          <w:sz w:val="26"/>
          <w:szCs w:val="26"/>
        </w:rPr>
        <w:t xml:space="preserve"> на исполнение переданного государственного полномочия по организации и проведению мероприятий по предупреждению и ликвидации болезней животных, их лечению</w:t>
      </w:r>
      <w:r w:rsidRPr="00F96D4A">
        <w:rPr>
          <w:sz w:val="26"/>
          <w:szCs w:val="26"/>
        </w:rPr>
        <w:t xml:space="preserve">, отлову и содержанию </w:t>
      </w:r>
      <w:r w:rsidRPr="00A47328">
        <w:rPr>
          <w:sz w:val="26"/>
          <w:szCs w:val="26"/>
        </w:rPr>
        <w:t xml:space="preserve">безнадзорных животных, защите населения от </w:t>
      </w:r>
      <w:r w:rsidRPr="008E0EC2">
        <w:rPr>
          <w:sz w:val="26"/>
          <w:szCs w:val="26"/>
        </w:rPr>
        <w:t xml:space="preserve">болезней, общих для человека и животных. Бюджетные средства были направлены на финансирование в рамках заключенного муниципального контракта </w:t>
      </w:r>
      <w:r w:rsidR="008E0EC2" w:rsidRPr="008E0EC2">
        <w:rPr>
          <w:sz w:val="26"/>
          <w:szCs w:val="26"/>
        </w:rPr>
        <w:t xml:space="preserve">отлова и </w:t>
      </w:r>
      <w:r w:rsidRPr="008E0EC2">
        <w:rPr>
          <w:sz w:val="26"/>
          <w:szCs w:val="26"/>
        </w:rPr>
        <w:t xml:space="preserve">содержания животных в количестве </w:t>
      </w:r>
      <w:r w:rsidR="008E0EC2" w:rsidRPr="008E0EC2">
        <w:rPr>
          <w:sz w:val="26"/>
          <w:szCs w:val="26"/>
        </w:rPr>
        <w:t>18</w:t>
      </w:r>
      <w:r w:rsidRPr="008E0EC2">
        <w:rPr>
          <w:sz w:val="26"/>
          <w:szCs w:val="26"/>
        </w:rPr>
        <w:t xml:space="preserve"> штук.</w:t>
      </w:r>
    </w:p>
    <w:p w:rsidR="00001A7B" w:rsidRPr="008E0EC2" w:rsidRDefault="00001A7B" w:rsidP="00001A7B">
      <w:pPr>
        <w:ind w:firstLine="709"/>
        <w:jc w:val="both"/>
        <w:rPr>
          <w:sz w:val="26"/>
          <w:szCs w:val="26"/>
        </w:rPr>
      </w:pPr>
      <w:r w:rsidRPr="008E0EC2">
        <w:rPr>
          <w:sz w:val="26"/>
          <w:szCs w:val="26"/>
        </w:rPr>
        <w:t>Очень низкое исполнение (7,8 % от годового плана) объясняется</w:t>
      </w:r>
      <w:r w:rsidR="008E0EC2" w:rsidRPr="008E0EC2">
        <w:rPr>
          <w:sz w:val="26"/>
          <w:szCs w:val="26"/>
        </w:rPr>
        <w:t xml:space="preserve"> тем, что основной объем услуг будет оказан и профинансирован во втором – четвертом кварталах текущего года</w:t>
      </w:r>
      <w:r w:rsidRPr="008E0EC2">
        <w:rPr>
          <w:sz w:val="26"/>
          <w:szCs w:val="26"/>
        </w:rPr>
        <w:t xml:space="preserve">. </w:t>
      </w:r>
    </w:p>
    <w:p w:rsidR="001C38CD" w:rsidRPr="00F457F0" w:rsidRDefault="001C38CD" w:rsidP="001C38CD">
      <w:pPr>
        <w:spacing w:before="120"/>
        <w:ind w:firstLine="709"/>
        <w:jc w:val="both"/>
        <w:rPr>
          <w:sz w:val="26"/>
          <w:szCs w:val="26"/>
        </w:rPr>
      </w:pPr>
      <w:r w:rsidRPr="003B03F5">
        <w:rPr>
          <w:sz w:val="26"/>
          <w:szCs w:val="26"/>
        </w:rPr>
        <w:t xml:space="preserve">По подразделу </w:t>
      </w:r>
      <w:r w:rsidRPr="003B03F5">
        <w:rPr>
          <w:b/>
          <w:i/>
          <w:sz w:val="26"/>
          <w:szCs w:val="26"/>
        </w:rPr>
        <w:t>0409 «Дорожное хозяйство (дорожные фонды)»</w:t>
      </w:r>
      <w:r w:rsidRPr="003B03F5">
        <w:rPr>
          <w:sz w:val="26"/>
          <w:szCs w:val="26"/>
        </w:rPr>
        <w:t xml:space="preserve"> исполнение</w:t>
      </w:r>
      <w:r w:rsidRPr="00F457F0">
        <w:rPr>
          <w:sz w:val="26"/>
          <w:szCs w:val="26"/>
        </w:rPr>
        <w:t xml:space="preserve"> бюджета, сложившееся на уровне </w:t>
      </w:r>
      <w:r w:rsidR="00A9739D">
        <w:rPr>
          <w:sz w:val="26"/>
          <w:szCs w:val="26"/>
        </w:rPr>
        <w:t>6,8</w:t>
      </w:r>
      <w:r w:rsidRPr="00F457F0">
        <w:rPr>
          <w:sz w:val="26"/>
          <w:szCs w:val="26"/>
        </w:rPr>
        <w:t>%, осуществлялось в рамках</w:t>
      </w:r>
      <w:r w:rsidRPr="00F457F0">
        <w:rPr>
          <w:snapToGrid w:val="0"/>
          <w:sz w:val="26"/>
          <w:szCs w:val="26"/>
        </w:rPr>
        <w:t xml:space="preserve"> муниципальной программы </w:t>
      </w:r>
      <w:r w:rsidRPr="00F457F0">
        <w:rPr>
          <w:sz w:val="26"/>
          <w:szCs w:val="26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Алексин».</w:t>
      </w:r>
    </w:p>
    <w:p w:rsidR="001C38CD" w:rsidRPr="00BC31F6" w:rsidRDefault="001C38CD" w:rsidP="006F7EA2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BC31F6">
        <w:rPr>
          <w:sz w:val="26"/>
          <w:szCs w:val="26"/>
        </w:rPr>
        <w:t xml:space="preserve">В соответствии с подпрограммой «Дорожная деятельность в отношении автомобильных дорог» расходы </w:t>
      </w:r>
      <w:r w:rsidR="00AB2E06" w:rsidRPr="00BC31F6">
        <w:rPr>
          <w:sz w:val="26"/>
          <w:szCs w:val="26"/>
        </w:rPr>
        <w:t xml:space="preserve">за счет средств </w:t>
      </w:r>
      <w:r w:rsidR="008D7CB1" w:rsidRPr="00BC31F6">
        <w:rPr>
          <w:sz w:val="26"/>
          <w:szCs w:val="26"/>
        </w:rPr>
        <w:t xml:space="preserve">муниципального </w:t>
      </w:r>
      <w:r w:rsidR="00AB2E06" w:rsidRPr="00BC31F6">
        <w:rPr>
          <w:sz w:val="26"/>
          <w:szCs w:val="26"/>
        </w:rPr>
        <w:t>Дорожного фонда</w:t>
      </w:r>
      <w:r w:rsidR="003B03F5">
        <w:rPr>
          <w:sz w:val="26"/>
          <w:szCs w:val="26"/>
        </w:rPr>
        <w:t xml:space="preserve"> в рамках двух муниципальных контрактов</w:t>
      </w:r>
      <w:r w:rsidR="00AB2E06" w:rsidRPr="00BC31F6">
        <w:rPr>
          <w:sz w:val="26"/>
          <w:szCs w:val="26"/>
        </w:rPr>
        <w:t xml:space="preserve"> </w:t>
      </w:r>
      <w:r w:rsidRPr="00BC31F6">
        <w:rPr>
          <w:sz w:val="26"/>
          <w:szCs w:val="26"/>
        </w:rPr>
        <w:t xml:space="preserve">были направлены на содержание автомобильных дорог </w:t>
      </w:r>
      <w:r w:rsidR="006F7EA2">
        <w:rPr>
          <w:sz w:val="26"/>
          <w:szCs w:val="26"/>
        </w:rPr>
        <w:t xml:space="preserve">на территории муниципального образования, в том числе 6 515 383,33 рубля </w:t>
      </w:r>
      <w:r w:rsidR="00B21D1C">
        <w:rPr>
          <w:sz w:val="26"/>
          <w:szCs w:val="26"/>
        </w:rPr>
        <w:t>было израсходовано на</w:t>
      </w:r>
      <w:r w:rsidR="006F7EA2">
        <w:rPr>
          <w:sz w:val="26"/>
          <w:szCs w:val="26"/>
        </w:rPr>
        <w:t xml:space="preserve"> </w:t>
      </w:r>
      <w:r w:rsidR="003B03F5">
        <w:rPr>
          <w:sz w:val="26"/>
          <w:szCs w:val="26"/>
        </w:rPr>
        <w:t xml:space="preserve">содержание дорог </w:t>
      </w:r>
      <w:r w:rsidR="006F7EA2">
        <w:rPr>
          <w:sz w:val="26"/>
          <w:szCs w:val="26"/>
        </w:rPr>
        <w:t>в городе Алексин, 1 398 118,</w:t>
      </w:r>
      <w:r w:rsidR="003B03F5">
        <w:rPr>
          <w:sz w:val="26"/>
          <w:szCs w:val="26"/>
        </w:rPr>
        <w:t>25</w:t>
      </w:r>
      <w:r w:rsidR="006F7EA2">
        <w:rPr>
          <w:sz w:val="26"/>
          <w:szCs w:val="26"/>
        </w:rPr>
        <w:t xml:space="preserve"> рубля </w:t>
      </w:r>
      <w:r w:rsidR="003B03F5">
        <w:rPr>
          <w:sz w:val="26"/>
          <w:szCs w:val="26"/>
        </w:rPr>
        <w:t>–</w:t>
      </w:r>
      <w:r w:rsidR="006F7EA2">
        <w:rPr>
          <w:sz w:val="26"/>
          <w:szCs w:val="26"/>
        </w:rPr>
        <w:t xml:space="preserve"> </w:t>
      </w:r>
      <w:r w:rsidR="00B21D1C">
        <w:rPr>
          <w:sz w:val="26"/>
          <w:szCs w:val="26"/>
        </w:rPr>
        <w:t xml:space="preserve"> на содержание дорог на </w:t>
      </w:r>
      <w:r w:rsidR="003B03F5">
        <w:rPr>
          <w:sz w:val="26"/>
          <w:szCs w:val="26"/>
        </w:rPr>
        <w:t>сельских территори</w:t>
      </w:r>
      <w:r w:rsidR="00B21D1C">
        <w:rPr>
          <w:sz w:val="26"/>
          <w:szCs w:val="26"/>
        </w:rPr>
        <w:t>ях</w:t>
      </w:r>
      <w:r w:rsidR="003B03F5">
        <w:rPr>
          <w:sz w:val="26"/>
          <w:szCs w:val="26"/>
        </w:rPr>
        <w:t>.</w:t>
      </w:r>
      <w:r w:rsidR="006F7EA2">
        <w:rPr>
          <w:sz w:val="26"/>
          <w:szCs w:val="26"/>
        </w:rPr>
        <w:t xml:space="preserve"> </w:t>
      </w:r>
    </w:p>
    <w:p w:rsidR="00FD1160" w:rsidRDefault="00FD1160" w:rsidP="00FD1160">
      <w:pPr>
        <w:ind w:firstLine="709"/>
        <w:jc w:val="both"/>
        <w:rPr>
          <w:sz w:val="26"/>
          <w:szCs w:val="26"/>
        </w:rPr>
      </w:pPr>
      <w:r w:rsidRPr="008955E7">
        <w:rPr>
          <w:sz w:val="26"/>
          <w:szCs w:val="26"/>
        </w:rPr>
        <w:t xml:space="preserve">Очень низкий уровень освоения бюджетных ассигнований в рамках подраздела в отчетном периоде объясняется запланированным </w:t>
      </w:r>
      <w:r w:rsidR="00EC1CD5" w:rsidRPr="008955E7">
        <w:rPr>
          <w:sz w:val="26"/>
          <w:szCs w:val="26"/>
        </w:rPr>
        <w:t>выполнением работ</w:t>
      </w:r>
      <w:r w:rsidRPr="008955E7">
        <w:rPr>
          <w:sz w:val="26"/>
          <w:szCs w:val="26"/>
        </w:rPr>
        <w:t xml:space="preserve"> и финансированием </w:t>
      </w:r>
      <w:r w:rsidR="00EC1CD5" w:rsidRPr="008955E7">
        <w:rPr>
          <w:sz w:val="26"/>
          <w:szCs w:val="26"/>
        </w:rPr>
        <w:t>в рамках большинства</w:t>
      </w:r>
      <w:r w:rsidRPr="008955E7">
        <w:rPr>
          <w:sz w:val="26"/>
          <w:szCs w:val="26"/>
        </w:rPr>
        <w:t xml:space="preserve"> муниципальных контрактов во 2 – 4 кварталах текущего года.</w:t>
      </w:r>
    </w:p>
    <w:p w:rsidR="00001A7B" w:rsidRDefault="00001A7B" w:rsidP="00001A7B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рамках</w:t>
      </w:r>
      <w:r w:rsidR="005F163B">
        <w:rPr>
          <w:sz w:val="26"/>
          <w:szCs w:val="26"/>
        </w:rPr>
        <w:t xml:space="preserve"> </w:t>
      </w:r>
      <w:r w:rsidR="005F163B" w:rsidRPr="005F163B">
        <w:rPr>
          <w:sz w:val="26"/>
          <w:szCs w:val="26"/>
        </w:rPr>
        <w:t>подраздел</w:t>
      </w:r>
      <w:r>
        <w:rPr>
          <w:sz w:val="26"/>
          <w:szCs w:val="26"/>
        </w:rPr>
        <w:t>а</w:t>
      </w:r>
      <w:r w:rsidR="005F163B" w:rsidRPr="003C0642">
        <w:rPr>
          <w:b/>
          <w:sz w:val="26"/>
          <w:szCs w:val="26"/>
        </w:rPr>
        <w:t xml:space="preserve"> </w:t>
      </w:r>
      <w:r w:rsidR="005F163B" w:rsidRPr="005F163B">
        <w:rPr>
          <w:b/>
          <w:i/>
          <w:sz w:val="26"/>
          <w:szCs w:val="26"/>
        </w:rPr>
        <w:t>0410 «Связь и информатика»</w:t>
      </w:r>
      <w:r w:rsidR="005F163B" w:rsidRPr="00FD3A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отчетном периоде были осуществлены непрограммные расходы за счет средств бюджета Тульской области на обслуживание и </w:t>
      </w:r>
      <w:r>
        <w:rPr>
          <w:spacing w:val="-4"/>
          <w:sz w:val="26"/>
          <w:szCs w:val="26"/>
        </w:rPr>
        <w:t>сопровождение АИС «Бюджет», обеспечивающей составление и исполнение консолидированного бюджета Тульской области.</w:t>
      </w:r>
      <w:r w:rsidRPr="00291179">
        <w:rPr>
          <w:sz w:val="26"/>
          <w:szCs w:val="26"/>
        </w:rPr>
        <w:t xml:space="preserve"> </w:t>
      </w:r>
      <w:r w:rsidR="002B3EDD">
        <w:rPr>
          <w:sz w:val="26"/>
          <w:szCs w:val="26"/>
        </w:rPr>
        <w:t xml:space="preserve">Профинансированы услуги, оказанные в 4 квартале 2020 года в соответствии с заключенным муниципальным контрактом. </w:t>
      </w:r>
      <w:r>
        <w:rPr>
          <w:sz w:val="26"/>
          <w:szCs w:val="26"/>
        </w:rPr>
        <w:t xml:space="preserve">Исполнение </w:t>
      </w:r>
      <w:r w:rsidR="002B3EDD">
        <w:rPr>
          <w:sz w:val="26"/>
          <w:szCs w:val="26"/>
        </w:rPr>
        <w:t>по расходам</w:t>
      </w:r>
      <w:r w:rsidR="008E0EC2">
        <w:rPr>
          <w:sz w:val="26"/>
          <w:szCs w:val="26"/>
        </w:rPr>
        <w:t xml:space="preserve"> </w:t>
      </w:r>
      <w:r>
        <w:rPr>
          <w:sz w:val="26"/>
          <w:szCs w:val="26"/>
        </w:rPr>
        <w:t>составило</w:t>
      </w:r>
      <w:r w:rsidRPr="00291179">
        <w:rPr>
          <w:sz w:val="26"/>
          <w:szCs w:val="26"/>
        </w:rPr>
        <w:t xml:space="preserve"> </w:t>
      </w:r>
      <w:r w:rsidR="002B3EDD">
        <w:rPr>
          <w:sz w:val="26"/>
          <w:szCs w:val="26"/>
        </w:rPr>
        <w:t>24,3</w:t>
      </w:r>
      <w:r w:rsidRPr="00291179">
        <w:rPr>
          <w:sz w:val="26"/>
          <w:szCs w:val="26"/>
        </w:rPr>
        <w:t>%</w:t>
      </w:r>
      <w:r w:rsidR="008E0EC2">
        <w:rPr>
          <w:sz w:val="26"/>
          <w:szCs w:val="26"/>
        </w:rPr>
        <w:t xml:space="preserve"> от годового плана</w:t>
      </w:r>
      <w:r w:rsidRPr="00291179">
        <w:rPr>
          <w:sz w:val="26"/>
          <w:szCs w:val="26"/>
        </w:rPr>
        <w:t>.</w:t>
      </w:r>
    </w:p>
    <w:p w:rsidR="001C38CD" w:rsidRPr="00FE583A" w:rsidRDefault="001C38CD" w:rsidP="00001A7B">
      <w:pPr>
        <w:tabs>
          <w:tab w:val="left" w:pos="709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FE583A">
        <w:rPr>
          <w:sz w:val="26"/>
          <w:szCs w:val="26"/>
        </w:rPr>
        <w:t xml:space="preserve">Расходы подраздела </w:t>
      </w:r>
      <w:r w:rsidRPr="00FE583A">
        <w:rPr>
          <w:b/>
          <w:i/>
          <w:sz w:val="26"/>
          <w:szCs w:val="26"/>
        </w:rPr>
        <w:t>0412 «Другие вопросы в области национальной экономики»</w:t>
      </w:r>
      <w:r w:rsidRPr="00FE583A">
        <w:rPr>
          <w:b/>
          <w:sz w:val="26"/>
          <w:szCs w:val="26"/>
        </w:rPr>
        <w:t xml:space="preserve"> </w:t>
      </w:r>
      <w:r w:rsidR="00282C80" w:rsidRPr="00FE583A">
        <w:rPr>
          <w:sz w:val="26"/>
          <w:szCs w:val="26"/>
        </w:rPr>
        <w:t xml:space="preserve">(средства местного бюджета) </w:t>
      </w:r>
      <w:r w:rsidRPr="00FE583A">
        <w:rPr>
          <w:sz w:val="26"/>
          <w:szCs w:val="26"/>
        </w:rPr>
        <w:t>были исполнены:</w:t>
      </w:r>
    </w:p>
    <w:p w:rsidR="001C38CD" w:rsidRPr="003B03F5" w:rsidRDefault="001C38CD" w:rsidP="005734A8">
      <w:pPr>
        <w:numPr>
          <w:ilvl w:val="1"/>
          <w:numId w:val="3"/>
        </w:numPr>
        <w:tabs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 w:rsidRPr="00FE583A">
        <w:rPr>
          <w:sz w:val="26"/>
          <w:szCs w:val="26"/>
        </w:rPr>
        <w:t xml:space="preserve">в сумме </w:t>
      </w:r>
      <w:r w:rsidR="00D22F79">
        <w:rPr>
          <w:sz w:val="26"/>
          <w:szCs w:val="26"/>
        </w:rPr>
        <w:t>1 970 314,15</w:t>
      </w:r>
      <w:r w:rsidRPr="00FE583A">
        <w:rPr>
          <w:sz w:val="26"/>
          <w:szCs w:val="26"/>
        </w:rPr>
        <w:t xml:space="preserve"> рублей на содержание и обеспечение деятельности МКУ «Управление капитального строительства муниципального образования город Алексин» в рамках муниципальной программы «Обеспечение услугами ЖКХ населения муниципального образования город Алексин», утвержденной постановлением администрации муниципального образования город Алексин от </w:t>
      </w:r>
      <w:r w:rsidR="00FE583A" w:rsidRPr="00FE583A">
        <w:rPr>
          <w:sz w:val="26"/>
          <w:szCs w:val="26"/>
        </w:rPr>
        <w:t>30.12.2019 года №2803</w:t>
      </w:r>
      <w:r w:rsidR="00D22F79">
        <w:rPr>
          <w:sz w:val="26"/>
          <w:szCs w:val="26"/>
        </w:rPr>
        <w:t>. При этом расходы на оплату труда составили 1 763 898,40 рубля</w:t>
      </w:r>
      <w:r w:rsidR="00A9739D">
        <w:rPr>
          <w:sz w:val="26"/>
          <w:szCs w:val="26"/>
        </w:rPr>
        <w:t>, на содержание казенного учреждения – 194 831,95 рубля</w:t>
      </w:r>
      <w:r w:rsidR="00A9739D" w:rsidRPr="003B03F5">
        <w:rPr>
          <w:sz w:val="26"/>
          <w:szCs w:val="26"/>
        </w:rPr>
        <w:t>, ежеквартальный (членский) взнос в Ассоциацию СРО «ОСПР» – 10 875,00 рублей, пени за несвоевременное перечисление страховых взносов</w:t>
      </w:r>
      <w:r w:rsidR="005E75C1" w:rsidRPr="003B03F5">
        <w:rPr>
          <w:sz w:val="26"/>
          <w:szCs w:val="26"/>
        </w:rPr>
        <w:t xml:space="preserve"> в Пенсионный Фонд</w:t>
      </w:r>
      <w:r w:rsidR="00A9739D" w:rsidRPr="003B03F5">
        <w:rPr>
          <w:sz w:val="26"/>
          <w:szCs w:val="26"/>
        </w:rPr>
        <w:t xml:space="preserve"> </w:t>
      </w:r>
      <w:r w:rsidR="005E75C1" w:rsidRPr="003B03F5">
        <w:rPr>
          <w:sz w:val="26"/>
          <w:szCs w:val="26"/>
        </w:rPr>
        <w:t xml:space="preserve">РФ, Федеральный Фонд обязательного медицинского страхования и Фонд социального страхования РФ </w:t>
      </w:r>
      <w:r w:rsidR="00A9739D" w:rsidRPr="003B03F5">
        <w:rPr>
          <w:sz w:val="26"/>
          <w:szCs w:val="26"/>
        </w:rPr>
        <w:t xml:space="preserve">за </w:t>
      </w:r>
      <w:r w:rsidR="005E75C1" w:rsidRPr="003B03F5">
        <w:rPr>
          <w:sz w:val="26"/>
          <w:szCs w:val="26"/>
        </w:rPr>
        <w:t xml:space="preserve">октябрь – ноябрь 2020 года </w:t>
      </w:r>
      <w:r w:rsidR="00A9739D" w:rsidRPr="003B03F5">
        <w:rPr>
          <w:sz w:val="26"/>
          <w:szCs w:val="26"/>
        </w:rPr>
        <w:t>– 708,80 рубля</w:t>
      </w:r>
      <w:r w:rsidRPr="003B03F5">
        <w:rPr>
          <w:sz w:val="26"/>
          <w:szCs w:val="26"/>
        </w:rPr>
        <w:t>;</w:t>
      </w:r>
    </w:p>
    <w:p w:rsidR="00A9739D" w:rsidRDefault="001C38CD" w:rsidP="00A9739D">
      <w:pPr>
        <w:numPr>
          <w:ilvl w:val="1"/>
          <w:numId w:val="3"/>
        </w:numPr>
        <w:tabs>
          <w:tab w:val="left" w:pos="1080"/>
        </w:tabs>
        <w:ind w:left="0" w:firstLine="720"/>
        <w:jc w:val="both"/>
        <w:rPr>
          <w:sz w:val="26"/>
          <w:szCs w:val="26"/>
        </w:rPr>
      </w:pPr>
      <w:r w:rsidRPr="00FE583A">
        <w:rPr>
          <w:sz w:val="26"/>
          <w:szCs w:val="26"/>
        </w:rPr>
        <w:t xml:space="preserve">в сумме </w:t>
      </w:r>
      <w:r w:rsidR="00A9739D">
        <w:rPr>
          <w:sz w:val="26"/>
          <w:szCs w:val="26"/>
        </w:rPr>
        <w:t>20 000,00</w:t>
      </w:r>
      <w:r w:rsidRPr="00FE583A">
        <w:rPr>
          <w:sz w:val="26"/>
          <w:szCs w:val="26"/>
        </w:rPr>
        <w:t xml:space="preserve"> рублей </w:t>
      </w:r>
      <w:r w:rsidR="00A9739D">
        <w:rPr>
          <w:sz w:val="26"/>
          <w:szCs w:val="26"/>
        </w:rPr>
        <w:t xml:space="preserve">на межевание земельных участков в соответствии с </w:t>
      </w:r>
      <w:r w:rsidR="00A9739D" w:rsidRPr="00203283">
        <w:rPr>
          <w:sz w:val="26"/>
          <w:szCs w:val="26"/>
        </w:rPr>
        <w:t>подпрограмм</w:t>
      </w:r>
      <w:r w:rsidR="00A9739D">
        <w:rPr>
          <w:sz w:val="26"/>
          <w:szCs w:val="26"/>
        </w:rPr>
        <w:t>ой</w:t>
      </w:r>
      <w:r w:rsidR="00A9739D" w:rsidRPr="00203283">
        <w:rPr>
          <w:sz w:val="26"/>
          <w:szCs w:val="26"/>
        </w:rPr>
        <w:t xml:space="preserve"> </w:t>
      </w:r>
      <w:r w:rsidR="00A9739D" w:rsidRPr="00A9739D">
        <w:rPr>
          <w:sz w:val="26"/>
          <w:szCs w:val="26"/>
        </w:rPr>
        <w:t>«Земельные отношения»</w:t>
      </w:r>
      <w:r w:rsidR="00A9739D" w:rsidRPr="00203283">
        <w:rPr>
          <w:sz w:val="26"/>
          <w:szCs w:val="26"/>
        </w:rPr>
        <w:t xml:space="preserve"> муниципальной программы </w:t>
      </w:r>
      <w:r w:rsidR="00A9739D" w:rsidRPr="00A9739D">
        <w:rPr>
          <w:sz w:val="26"/>
          <w:szCs w:val="26"/>
        </w:rPr>
        <w:t>«Управление муниципальным имуществом и земельными ресурсами муниципального образования город Алексин»</w:t>
      </w:r>
      <w:r w:rsidR="00A9739D">
        <w:rPr>
          <w:sz w:val="26"/>
          <w:szCs w:val="26"/>
        </w:rPr>
        <w:t xml:space="preserve">. </w:t>
      </w:r>
    </w:p>
    <w:p w:rsidR="001C38CD" w:rsidRPr="00FE583A" w:rsidRDefault="001C38CD" w:rsidP="00A9739D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FE583A">
        <w:rPr>
          <w:sz w:val="26"/>
          <w:szCs w:val="26"/>
        </w:rPr>
        <w:t>Освоение бюджетных средств</w:t>
      </w:r>
      <w:r w:rsidR="008D7CB1" w:rsidRPr="00FE583A">
        <w:rPr>
          <w:sz w:val="26"/>
          <w:szCs w:val="26"/>
        </w:rPr>
        <w:t xml:space="preserve"> </w:t>
      </w:r>
      <w:r w:rsidRPr="00FE583A">
        <w:rPr>
          <w:sz w:val="26"/>
          <w:szCs w:val="26"/>
        </w:rPr>
        <w:t xml:space="preserve">в рамках подраздела составило </w:t>
      </w:r>
      <w:r w:rsidR="00A9739D">
        <w:rPr>
          <w:sz w:val="26"/>
          <w:szCs w:val="26"/>
        </w:rPr>
        <w:t>17,6</w:t>
      </w:r>
      <w:r w:rsidRPr="00FE583A">
        <w:rPr>
          <w:sz w:val="26"/>
          <w:szCs w:val="26"/>
        </w:rPr>
        <w:t>% от годового плана.</w:t>
      </w:r>
    </w:p>
    <w:p w:rsidR="009357C1" w:rsidRPr="00A377AE" w:rsidRDefault="009357C1" w:rsidP="009357C1">
      <w:pPr>
        <w:ind w:firstLine="709"/>
        <w:jc w:val="both"/>
        <w:rPr>
          <w:color w:val="FF0000"/>
          <w:sz w:val="26"/>
          <w:szCs w:val="26"/>
        </w:rPr>
      </w:pPr>
    </w:p>
    <w:p w:rsidR="004607DF" w:rsidRPr="00B806BC" w:rsidRDefault="004607DF" w:rsidP="009357C1">
      <w:pPr>
        <w:ind w:firstLine="709"/>
        <w:jc w:val="both"/>
        <w:rPr>
          <w:sz w:val="26"/>
          <w:szCs w:val="26"/>
        </w:rPr>
      </w:pPr>
      <w:r w:rsidRPr="00B806BC">
        <w:rPr>
          <w:sz w:val="26"/>
          <w:szCs w:val="26"/>
        </w:rPr>
        <w:t xml:space="preserve">Расходы раздела </w:t>
      </w:r>
      <w:r w:rsidRPr="00B806BC">
        <w:rPr>
          <w:b/>
          <w:snapToGrid w:val="0"/>
          <w:sz w:val="26"/>
          <w:szCs w:val="26"/>
        </w:rPr>
        <w:t>0500 «Жилищно-коммунальное хозяйство»</w:t>
      </w:r>
      <w:r w:rsidRPr="00B806BC">
        <w:rPr>
          <w:b/>
          <w:i/>
          <w:snapToGrid w:val="0"/>
          <w:sz w:val="26"/>
          <w:szCs w:val="26"/>
        </w:rPr>
        <w:t xml:space="preserve"> </w:t>
      </w:r>
      <w:r w:rsidR="0072791A" w:rsidRPr="00B806BC">
        <w:rPr>
          <w:sz w:val="26"/>
          <w:szCs w:val="26"/>
        </w:rPr>
        <w:t>по итогам 1  квартала 202</w:t>
      </w:r>
      <w:r w:rsidR="00300E25">
        <w:rPr>
          <w:sz w:val="26"/>
          <w:szCs w:val="26"/>
        </w:rPr>
        <w:t>1</w:t>
      </w:r>
      <w:r w:rsidRPr="00B806BC">
        <w:rPr>
          <w:sz w:val="26"/>
          <w:szCs w:val="26"/>
        </w:rPr>
        <w:t xml:space="preserve"> года исполнены на </w:t>
      </w:r>
      <w:r w:rsidR="00300E25">
        <w:rPr>
          <w:sz w:val="26"/>
          <w:szCs w:val="26"/>
        </w:rPr>
        <w:t>13,6</w:t>
      </w:r>
      <w:r w:rsidRPr="00B806BC">
        <w:rPr>
          <w:sz w:val="26"/>
          <w:szCs w:val="26"/>
        </w:rPr>
        <w:t xml:space="preserve">% от годового плана. </w:t>
      </w:r>
    </w:p>
    <w:p w:rsidR="009F0AF2" w:rsidRPr="009F0AF2" w:rsidRDefault="00CA6197" w:rsidP="00B806BC">
      <w:pPr>
        <w:tabs>
          <w:tab w:val="left" w:pos="1080"/>
        </w:tabs>
        <w:spacing w:before="120"/>
        <w:ind w:firstLine="709"/>
        <w:jc w:val="both"/>
        <w:rPr>
          <w:snapToGrid w:val="0"/>
          <w:sz w:val="26"/>
          <w:szCs w:val="26"/>
        </w:rPr>
      </w:pPr>
      <w:r w:rsidRPr="009F0AF2">
        <w:rPr>
          <w:snapToGrid w:val="0"/>
          <w:sz w:val="26"/>
          <w:szCs w:val="26"/>
        </w:rPr>
        <w:t xml:space="preserve">В отчетном периоде </w:t>
      </w:r>
      <w:r w:rsidRPr="009F0AF2">
        <w:rPr>
          <w:sz w:val="26"/>
          <w:szCs w:val="26"/>
        </w:rPr>
        <w:t xml:space="preserve">по подразделу </w:t>
      </w:r>
      <w:r w:rsidRPr="009F0AF2">
        <w:rPr>
          <w:b/>
          <w:i/>
          <w:snapToGrid w:val="0"/>
          <w:sz w:val="26"/>
          <w:szCs w:val="26"/>
        </w:rPr>
        <w:t>0501 «Жилищное хозяйство»</w:t>
      </w:r>
      <w:r w:rsidRPr="009F0AF2">
        <w:rPr>
          <w:snapToGrid w:val="0"/>
          <w:sz w:val="26"/>
          <w:szCs w:val="26"/>
        </w:rPr>
        <w:t xml:space="preserve"> </w:t>
      </w:r>
      <w:r w:rsidR="00035B41" w:rsidRPr="009F0AF2">
        <w:rPr>
          <w:snapToGrid w:val="0"/>
          <w:sz w:val="26"/>
          <w:szCs w:val="26"/>
        </w:rPr>
        <w:t xml:space="preserve">расходы не осуществлялись. </w:t>
      </w:r>
      <w:r w:rsidR="009F0AF2" w:rsidRPr="009F0AF2">
        <w:rPr>
          <w:snapToGrid w:val="0"/>
          <w:sz w:val="26"/>
          <w:szCs w:val="26"/>
        </w:rPr>
        <w:t>З</w:t>
      </w:r>
      <w:r w:rsidR="009F0AF2" w:rsidRPr="009F0AF2">
        <w:rPr>
          <w:sz w:val="26"/>
          <w:szCs w:val="26"/>
        </w:rPr>
        <w:t xml:space="preserve">аключение и финансирование основного числа муниципальных контрактов запланировано во 2 – 4 кварталах текущего года. </w:t>
      </w:r>
    </w:p>
    <w:p w:rsidR="008B73DA" w:rsidRPr="0096365C" w:rsidRDefault="003F286B" w:rsidP="005773C0">
      <w:pPr>
        <w:spacing w:before="120"/>
        <w:ind w:firstLine="709"/>
        <w:jc w:val="both"/>
        <w:rPr>
          <w:color w:val="FF0000"/>
          <w:sz w:val="26"/>
          <w:szCs w:val="26"/>
        </w:rPr>
      </w:pPr>
      <w:r w:rsidRPr="00AE41A1">
        <w:rPr>
          <w:sz w:val="26"/>
          <w:szCs w:val="26"/>
        </w:rPr>
        <w:t>Освоение бюджетных ассигнований по</w:t>
      </w:r>
      <w:r w:rsidR="00237FD4" w:rsidRPr="00AE41A1">
        <w:rPr>
          <w:sz w:val="26"/>
          <w:szCs w:val="26"/>
        </w:rPr>
        <w:t xml:space="preserve"> подразделу </w:t>
      </w:r>
      <w:r w:rsidR="00237FD4" w:rsidRPr="00AE41A1">
        <w:rPr>
          <w:b/>
          <w:i/>
          <w:sz w:val="26"/>
          <w:szCs w:val="26"/>
        </w:rPr>
        <w:t>0502 «Коммунальное хозяйство»</w:t>
      </w:r>
      <w:r w:rsidR="00237FD4" w:rsidRPr="00AE41A1">
        <w:rPr>
          <w:sz w:val="26"/>
          <w:szCs w:val="26"/>
        </w:rPr>
        <w:t xml:space="preserve"> составило всего </w:t>
      </w:r>
      <w:r w:rsidR="006847D9">
        <w:rPr>
          <w:sz w:val="26"/>
          <w:szCs w:val="26"/>
        </w:rPr>
        <w:t>6,5</w:t>
      </w:r>
      <w:r w:rsidR="00237FD4" w:rsidRPr="00AE41A1">
        <w:rPr>
          <w:sz w:val="26"/>
          <w:szCs w:val="26"/>
        </w:rPr>
        <w:t xml:space="preserve">% от годовых плановых назначений </w:t>
      </w:r>
      <w:r w:rsidR="00F9626D" w:rsidRPr="00AE41A1">
        <w:rPr>
          <w:sz w:val="26"/>
          <w:szCs w:val="26"/>
        </w:rPr>
        <w:t xml:space="preserve">также </w:t>
      </w:r>
      <w:r w:rsidR="00237FD4" w:rsidRPr="00AE41A1">
        <w:rPr>
          <w:sz w:val="26"/>
          <w:szCs w:val="26"/>
        </w:rPr>
        <w:t>в связи с запла</w:t>
      </w:r>
      <w:r w:rsidR="00ED75F1" w:rsidRPr="00AE41A1">
        <w:rPr>
          <w:sz w:val="26"/>
          <w:szCs w:val="26"/>
        </w:rPr>
        <w:t xml:space="preserve">нированным </w:t>
      </w:r>
      <w:r w:rsidR="00F9626D" w:rsidRPr="00AE41A1">
        <w:rPr>
          <w:sz w:val="26"/>
          <w:szCs w:val="26"/>
        </w:rPr>
        <w:t xml:space="preserve">заключением и </w:t>
      </w:r>
      <w:r w:rsidR="00ED75F1" w:rsidRPr="00AE41A1">
        <w:rPr>
          <w:sz w:val="26"/>
          <w:szCs w:val="26"/>
        </w:rPr>
        <w:t>исполнением большинства муниципальных контрактов во 2 – 4 кварталах текущего года</w:t>
      </w:r>
      <w:r w:rsidR="00237FD4" w:rsidRPr="00AE41A1">
        <w:rPr>
          <w:sz w:val="26"/>
          <w:szCs w:val="26"/>
        </w:rPr>
        <w:t xml:space="preserve">. </w:t>
      </w:r>
      <w:r w:rsidR="00A975AA" w:rsidRPr="00AE41A1">
        <w:rPr>
          <w:sz w:val="26"/>
          <w:szCs w:val="26"/>
        </w:rPr>
        <w:t>В отчетном периоде были осуществлены расходы</w:t>
      </w:r>
      <w:r w:rsidR="005773C0">
        <w:rPr>
          <w:sz w:val="26"/>
          <w:szCs w:val="26"/>
        </w:rPr>
        <w:t xml:space="preserve"> за счет средств местного бюджета </w:t>
      </w:r>
      <w:r w:rsidR="00252843" w:rsidRPr="00AE41A1">
        <w:rPr>
          <w:sz w:val="26"/>
          <w:szCs w:val="26"/>
        </w:rPr>
        <w:t>в</w:t>
      </w:r>
      <w:r w:rsidR="008B019E" w:rsidRPr="00AE41A1">
        <w:rPr>
          <w:sz w:val="26"/>
          <w:szCs w:val="26"/>
        </w:rPr>
        <w:t xml:space="preserve"> рамках </w:t>
      </w:r>
      <w:r w:rsidR="008463F5" w:rsidRPr="00AE41A1">
        <w:rPr>
          <w:sz w:val="26"/>
          <w:szCs w:val="26"/>
        </w:rPr>
        <w:t>подпрограммы «Обеспечение</w:t>
      </w:r>
      <w:r w:rsidR="008463F5" w:rsidRPr="007E492E">
        <w:rPr>
          <w:sz w:val="26"/>
          <w:szCs w:val="26"/>
        </w:rPr>
        <w:t xml:space="preserve"> коммунальными услугами населения муниципального образования» </w:t>
      </w:r>
      <w:r w:rsidR="00282C80" w:rsidRPr="007E492E">
        <w:rPr>
          <w:sz w:val="26"/>
          <w:szCs w:val="26"/>
        </w:rPr>
        <w:t>муниципальной программы «Обеспечение услугами ЖКХ населения муниципального образования город Алексин</w:t>
      </w:r>
      <w:r w:rsidR="00282C80" w:rsidRPr="00A95D49">
        <w:rPr>
          <w:sz w:val="26"/>
          <w:szCs w:val="26"/>
        </w:rPr>
        <w:t>»</w:t>
      </w:r>
      <w:r w:rsidR="008B73DA" w:rsidRPr="00AE41A1">
        <w:rPr>
          <w:sz w:val="26"/>
          <w:szCs w:val="26"/>
        </w:rPr>
        <w:t>:</w:t>
      </w:r>
    </w:p>
    <w:p w:rsidR="005773C0" w:rsidRDefault="005773C0" w:rsidP="002B4B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3 018 724,64 рубля на финансирование первого этапа </w:t>
      </w:r>
      <w:r w:rsidR="006E1E65">
        <w:rPr>
          <w:sz w:val="26"/>
          <w:szCs w:val="26"/>
        </w:rPr>
        <w:t>строительства коммунальной инфраструктуры (сети водоотведения) на земельных участках, предоставленным многодетным семьям;</w:t>
      </w:r>
    </w:p>
    <w:p w:rsidR="002B4B10" w:rsidRPr="007E492E" w:rsidRDefault="002B4B10" w:rsidP="002B4B10">
      <w:pPr>
        <w:ind w:firstLine="709"/>
        <w:jc w:val="both"/>
        <w:rPr>
          <w:sz w:val="26"/>
          <w:szCs w:val="26"/>
        </w:rPr>
      </w:pPr>
      <w:r w:rsidRPr="007E492E">
        <w:rPr>
          <w:sz w:val="26"/>
          <w:szCs w:val="26"/>
        </w:rPr>
        <w:t xml:space="preserve">- в сумме </w:t>
      </w:r>
      <w:r w:rsidR="006E1E65">
        <w:rPr>
          <w:sz w:val="26"/>
          <w:szCs w:val="26"/>
        </w:rPr>
        <w:t>87 640,00</w:t>
      </w:r>
      <w:r w:rsidRPr="007E492E">
        <w:rPr>
          <w:sz w:val="26"/>
          <w:szCs w:val="26"/>
        </w:rPr>
        <w:t xml:space="preserve"> рублей на возмещение выпадающих доходов, недополученных в результате предоставления льгот, организациям, оказывающим услуги общего отделения бани (МУП «Быткомсервис»); </w:t>
      </w:r>
    </w:p>
    <w:p w:rsidR="002B4B10" w:rsidRDefault="002B4B10" w:rsidP="002B4B10">
      <w:pPr>
        <w:tabs>
          <w:tab w:val="right" w:pos="992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6E1E65">
        <w:rPr>
          <w:sz w:val="26"/>
          <w:szCs w:val="26"/>
        </w:rPr>
        <w:t>3 424,83</w:t>
      </w:r>
      <w:r>
        <w:rPr>
          <w:sz w:val="26"/>
          <w:szCs w:val="26"/>
        </w:rPr>
        <w:t xml:space="preserve"> рубл</w:t>
      </w:r>
      <w:r w:rsidR="006E1E65">
        <w:rPr>
          <w:sz w:val="26"/>
          <w:szCs w:val="26"/>
        </w:rPr>
        <w:t xml:space="preserve">я </w:t>
      </w:r>
      <w:r>
        <w:rPr>
          <w:sz w:val="26"/>
          <w:szCs w:val="26"/>
        </w:rPr>
        <w:t>на техническое обслуживание газопроводов</w:t>
      </w:r>
      <w:r w:rsidR="006E1E65">
        <w:rPr>
          <w:sz w:val="26"/>
          <w:szCs w:val="26"/>
        </w:rPr>
        <w:t>.</w:t>
      </w:r>
      <w:r>
        <w:rPr>
          <w:sz w:val="26"/>
          <w:szCs w:val="26"/>
        </w:rPr>
        <w:tab/>
      </w:r>
    </w:p>
    <w:p w:rsidR="003035F2" w:rsidRPr="0061231F" w:rsidRDefault="003035F2" w:rsidP="007D5634">
      <w:pPr>
        <w:tabs>
          <w:tab w:val="num" w:pos="180"/>
          <w:tab w:val="num" w:pos="1440"/>
        </w:tabs>
        <w:spacing w:before="120"/>
        <w:ind w:firstLine="709"/>
        <w:jc w:val="both"/>
        <w:rPr>
          <w:sz w:val="26"/>
          <w:szCs w:val="26"/>
        </w:rPr>
      </w:pPr>
      <w:r w:rsidRPr="0061231F">
        <w:rPr>
          <w:snapToGrid w:val="0"/>
          <w:sz w:val="26"/>
          <w:szCs w:val="26"/>
        </w:rPr>
        <w:t xml:space="preserve">Расходы подраздела </w:t>
      </w:r>
      <w:r w:rsidRPr="0061231F">
        <w:rPr>
          <w:b/>
          <w:i/>
          <w:snapToGrid w:val="0"/>
          <w:sz w:val="26"/>
          <w:szCs w:val="26"/>
        </w:rPr>
        <w:t>0503 «Благоустройство»</w:t>
      </w:r>
      <w:r w:rsidRPr="0061231F">
        <w:rPr>
          <w:snapToGrid w:val="0"/>
          <w:sz w:val="26"/>
          <w:szCs w:val="26"/>
        </w:rPr>
        <w:t>, исполненные</w:t>
      </w:r>
      <w:r w:rsidR="00CB05BA" w:rsidRPr="0061231F">
        <w:rPr>
          <w:snapToGrid w:val="0"/>
          <w:sz w:val="26"/>
          <w:szCs w:val="26"/>
        </w:rPr>
        <w:t xml:space="preserve"> за счет средств бюджета муниципального образования</w:t>
      </w:r>
      <w:r w:rsidRPr="0061231F">
        <w:rPr>
          <w:snapToGrid w:val="0"/>
          <w:sz w:val="26"/>
          <w:szCs w:val="26"/>
        </w:rPr>
        <w:t xml:space="preserve"> на уровне </w:t>
      </w:r>
      <w:r w:rsidR="00E06C94" w:rsidRPr="0061231F">
        <w:rPr>
          <w:snapToGrid w:val="0"/>
          <w:sz w:val="26"/>
          <w:szCs w:val="26"/>
        </w:rPr>
        <w:t>20,</w:t>
      </w:r>
      <w:r w:rsidR="003B03F5">
        <w:rPr>
          <w:snapToGrid w:val="0"/>
          <w:sz w:val="26"/>
          <w:szCs w:val="26"/>
        </w:rPr>
        <w:t>0</w:t>
      </w:r>
      <w:r w:rsidRPr="0061231F">
        <w:rPr>
          <w:snapToGrid w:val="0"/>
          <w:sz w:val="26"/>
          <w:szCs w:val="26"/>
        </w:rPr>
        <w:t xml:space="preserve">%, в отчетном периоде в рамках подпрограммы «Организация комплексного благоустройства и озеленения» муниципальной программы </w:t>
      </w:r>
      <w:r w:rsidRPr="0061231F">
        <w:rPr>
          <w:sz w:val="26"/>
          <w:szCs w:val="26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7D5634" w:rsidRPr="0061231F">
        <w:rPr>
          <w:sz w:val="26"/>
          <w:szCs w:val="26"/>
        </w:rPr>
        <w:t xml:space="preserve"> </w:t>
      </w:r>
      <w:r w:rsidR="007D5634" w:rsidRPr="0061231F">
        <w:rPr>
          <w:snapToGrid w:val="0"/>
          <w:sz w:val="26"/>
          <w:szCs w:val="26"/>
        </w:rPr>
        <w:t>направлялись</w:t>
      </w:r>
      <w:r w:rsidRPr="0061231F">
        <w:rPr>
          <w:sz w:val="26"/>
          <w:szCs w:val="26"/>
        </w:rPr>
        <w:t xml:space="preserve"> на:</w:t>
      </w:r>
    </w:p>
    <w:p w:rsidR="003035F2" w:rsidRDefault="003035F2" w:rsidP="003035F2">
      <w:pPr>
        <w:ind w:firstLine="709"/>
        <w:jc w:val="both"/>
        <w:rPr>
          <w:sz w:val="26"/>
          <w:szCs w:val="26"/>
        </w:rPr>
      </w:pPr>
      <w:r w:rsidRPr="00AE41A1">
        <w:rPr>
          <w:sz w:val="26"/>
          <w:szCs w:val="26"/>
        </w:rPr>
        <w:t xml:space="preserve">- газоснабжение мемориалов в сумме </w:t>
      </w:r>
      <w:r w:rsidR="003B03F5">
        <w:rPr>
          <w:sz w:val="26"/>
          <w:szCs w:val="26"/>
        </w:rPr>
        <w:t>164 393,12</w:t>
      </w:r>
      <w:r w:rsidRPr="00AE41A1">
        <w:rPr>
          <w:sz w:val="26"/>
          <w:szCs w:val="26"/>
        </w:rPr>
        <w:t xml:space="preserve"> рубл</w:t>
      </w:r>
      <w:r w:rsidR="003B03F5">
        <w:rPr>
          <w:sz w:val="26"/>
          <w:szCs w:val="26"/>
        </w:rPr>
        <w:t>я</w:t>
      </w:r>
      <w:r w:rsidRPr="00AE41A1">
        <w:rPr>
          <w:sz w:val="26"/>
          <w:szCs w:val="26"/>
        </w:rPr>
        <w:t>;</w:t>
      </w:r>
    </w:p>
    <w:p w:rsidR="00AE41A1" w:rsidRDefault="00AE41A1" w:rsidP="003035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B03F5">
        <w:rPr>
          <w:sz w:val="26"/>
          <w:szCs w:val="26"/>
        </w:rPr>
        <w:t>ремонт памятников и мемориалов</w:t>
      </w:r>
      <w:r>
        <w:rPr>
          <w:sz w:val="26"/>
          <w:szCs w:val="26"/>
        </w:rPr>
        <w:t xml:space="preserve"> в сумме </w:t>
      </w:r>
      <w:r w:rsidR="003B03F5">
        <w:rPr>
          <w:sz w:val="26"/>
          <w:szCs w:val="26"/>
        </w:rPr>
        <w:t>210 680,41</w:t>
      </w:r>
      <w:r>
        <w:rPr>
          <w:sz w:val="26"/>
          <w:szCs w:val="26"/>
        </w:rPr>
        <w:t xml:space="preserve"> рубл</w:t>
      </w:r>
      <w:r w:rsidR="003B03F5">
        <w:rPr>
          <w:sz w:val="26"/>
          <w:szCs w:val="26"/>
        </w:rPr>
        <w:t>я</w:t>
      </w:r>
      <w:r>
        <w:rPr>
          <w:sz w:val="26"/>
          <w:szCs w:val="26"/>
        </w:rPr>
        <w:t>;</w:t>
      </w:r>
    </w:p>
    <w:p w:rsidR="00AE41A1" w:rsidRDefault="00AE41A1" w:rsidP="003035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C1D7E">
        <w:rPr>
          <w:sz w:val="26"/>
          <w:szCs w:val="26"/>
        </w:rPr>
        <w:t>обустройство контейнерной площадки в районе дома №6 по ул.</w:t>
      </w:r>
      <w:r w:rsidR="00300E25">
        <w:rPr>
          <w:sz w:val="26"/>
          <w:szCs w:val="26"/>
        </w:rPr>
        <w:t xml:space="preserve"> </w:t>
      </w:r>
      <w:r w:rsidR="00EC1D7E">
        <w:rPr>
          <w:sz w:val="26"/>
          <w:szCs w:val="26"/>
        </w:rPr>
        <w:t>Дружбы, г. Алексин,</w:t>
      </w:r>
      <w:r>
        <w:rPr>
          <w:sz w:val="26"/>
          <w:szCs w:val="26"/>
        </w:rPr>
        <w:t xml:space="preserve"> в сумме </w:t>
      </w:r>
      <w:r w:rsidR="00EC1D7E">
        <w:rPr>
          <w:sz w:val="26"/>
          <w:szCs w:val="26"/>
        </w:rPr>
        <w:t>123 883,81</w:t>
      </w:r>
      <w:r>
        <w:rPr>
          <w:sz w:val="26"/>
          <w:szCs w:val="26"/>
        </w:rPr>
        <w:t xml:space="preserve"> рубл</w:t>
      </w:r>
      <w:r w:rsidR="00EC1D7E">
        <w:rPr>
          <w:sz w:val="26"/>
          <w:szCs w:val="26"/>
        </w:rPr>
        <w:t>я</w:t>
      </w:r>
      <w:r>
        <w:rPr>
          <w:sz w:val="26"/>
          <w:szCs w:val="26"/>
        </w:rPr>
        <w:t>;</w:t>
      </w:r>
    </w:p>
    <w:p w:rsidR="00EC1D7E" w:rsidRPr="00AE41A1" w:rsidRDefault="00EC1D7E" w:rsidP="003035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ликвидацию свалок на сельских кладбищах в сумме 16 087,20 рубля;</w:t>
      </w:r>
    </w:p>
    <w:p w:rsidR="003035F2" w:rsidRPr="00AE41A1" w:rsidRDefault="003035F2" w:rsidP="003035F2">
      <w:pPr>
        <w:ind w:firstLine="709"/>
        <w:jc w:val="both"/>
        <w:rPr>
          <w:sz w:val="26"/>
          <w:szCs w:val="26"/>
        </w:rPr>
      </w:pPr>
      <w:r w:rsidRPr="00AE41A1">
        <w:rPr>
          <w:sz w:val="26"/>
          <w:szCs w:val="26"/>
        </w:rPr>
        <w:t xml:space="preserve">- организацию уличного освещения в сумме </w:t>
      </w:r>
      <w:r w:rsidR="00EC1D7E">
        <w:rPr>
          <w:sz w:val="26"/>
          <w:szCs w:val="26"/>
        </w:rPr>
        <w:t xml:space="preserve">10 697 416,66 </w:t>
      </w:r>
      <w:r w:rsidRPr="00AE41A1">
        <w:rPr>
          <w:sz w:val="26"/>
          <w:szCs w:val="26"/>
        </w:rPr>
        <w:t>рубл</w:t>
      </w:r>
      <w:r w:rsidR="00EC1D7E">
        <w:rPr>
          <w:sz w:val="26"/>
          <w:szCs w:val="26"/>
        </w:rPr>
        <w:t>я.</w:t>
      </w:r>
    </w:p>
    <w:p w:rsidR="00846077" w:rsidRDefault="00846077" w:rsidP="00846077">
      <w:pPr>
        <w:ind w:firstLine="709"/>
        <w:jc w:val="both"/>
        <w:rPr>
          <w:sz w:val="26"/>
          <w:szCs w:val="26"/>
        </w:rPr>
      </w:pPr>
    </w:p>
    <w:p w:rsidR="000B51E6" w:rsidRPr="00357E3D" w:rsidRDefault="00846077" w:rsidP="008460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0B51E6" w:rsidRPr="00357E3D">
        <w:rPr>
          <w:sz w:val="26"/>
          <w:szCs w:val="26"/>
        </w:rPr>
        <w:t>сполнение расходов в рамках раздела</w:t>
      </w:r>
      <w:r w:rsidR="000B51E6" w:rsidRPr="00357E3D">
        <w:rPr>
          <w:b/>
          <w:i/>
          <w:sz w:val="26"/>
          <w:szCs w:val="26"/>
        </w:rPr>
        <w:t xml:space="preserve"> </w:t>
      </w:r>
      <w:r w:rsidR="000B51E6" w:rsidRPr="00357E3D">
        <w:rPr>
          <w:b/>
          <w:sz w:val="26"/>
          <w:szCs w:val="26"/>
        </w:rPr>
        <w:t>0700 «Образование»</w:t>
      </w:r>
      <w:r w:rsidR="000B51E6" w:rsidRPr="00357E3D">
        <w:rPr>
          <w:sz w:val="26"/>
          <w:szCs w:val="26"/>
        </w:rPr>
        <w:t xml:space="preserve"> </w:t>
      </w:r>
      <w:r w:rsidR="00D06849" w:rsidRPr="00357E3D">
        <w:rPr>
          <w:sz w:val="26"/>
          <w:szCs w:val="26"/>
        </w:rPr>
        <w:t xml:space="preserve">за </w:t>
      </w:r>
      <w:r w:rsidR="00343E8C" w:rsidRPr="00357E3D">
        <w:rPr>
          <w:sz w:val="26"/>
          <w:szCs w:val="26"/>
        </w:rPr>
        <w:t>1 квартал 20</w:t>
      </w:r>
      <w:r w:rsidR="00357E3D" w:rsidRPr="00357E3D">
        <w:rPr>
          <w:sz w:val="26"/>
          <w:szCs w:val="26"/>
        </w:rPr>
        <w:t>2</w:t>
      </w:r>
      <w:r w:rsidR="006E1E65">
        <w:rPr>
          <w:sz w:val="26"/>
          <w:szCs w:val="26"/>
        </w:rPr>
        <w:t>1</w:t>
      </w:r>
      <w:r w:rsidR="00343E8C" w:rsidRPr="00357E3D">
        <w:rPr>
          <w:sz w:val="26"/>
          <w:szCs w:val="26"/>
        </w:rPr>
        <w:t xml:space="preserve"> года</w:t>
      </w:r>
      <w:r w:rsidR="00E27EE3" w:rsidRPr="00357E3D">
        <w:rPr>
          <w:sz w:val="26"/>
          <w:szCs w:val="26"/>
        </w:rPr>
        <w:t xml:space="preserve"> </w:t>
      </w:r>
      <w:r w:rsidR="00CA7570" w:rsidRPr="00357E3D">
        <w:rPr>
          <w:sz w:val="26"/>
          <w:szCs w:val="26"/>
        </w:rPr>
        <w:t>составило</w:t>
      </w:r>
      <w:r w:rsidR="00D06849" w:rsidRPr="00357E3D">
        <w:rPr>
          <w:sz w:val="26"/>
          <w:szCs w:val="26"/>
        </w:rPr>
        <w:t xml:space="preserve"> </w:t>
      </w:r>
      <w:r w:rsidR="00357E3D" w:rsidRPr="00357E3D">
        <w:rPr>
          <w:sz w:val="26"/>
          <w:szCs w:val="26"/>
        </w:rPr>
        <w:t>1</w:t>
      </w:r>
      <w:r w:rsidR="006E1E65">
        <w:rPr>
          <w:sz w:val="26"/>
          <w:szCs w:val="26"/>
        </w:rPr>
        <w:t>7</w:t>
      </w:r>
      <w:r w:rsidR="00357E3D" w:rsidRPr="00357E3D">
        <w:rPr>
          <w:sz w:val="26"/>
          <w:szCs w:val="26"/>
        </w:rPr>
        <w:t>,3</w:t>
      </w:r>
      <w:r w:rsidR="000B51E6" w:rsidRPr="00357E3D">
        <w:rPr>
          <w:sz w:val="26"/>
          <w:szCs w:val="26"/>
        </w:rPr>
        <w:t>%.</w:t>
      </w:r>
    </w:p>
    <w:p w:rsidR="00927419" w:rsidRPr="00357E3D" w:rsidRDefault="00927419" w:rsidP="00952761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 w:rsidRPr="00952761">
        <w:rPr>
          <w:sz w:val="26"/>
          <w:szCs w:val="26"/>
        </w:rPr>
        <w:t xml:space="preserve">Бюджетные ассигнования подраздела </w:t>
      </w:r>
      <w:r w:rsidRPr="00952761">
        <w:rPr>
          <w:b/>
          <w:i/>
          <w:sz w:val="26"/>
          <w:szCs w:val="26"/>
        </w:rPr>
        <w:t>0701 «Дошкольное образование»</w:t>
      </w:r>
      <w:r w:rsidRPr="00952761">
        <w:rPr>
          <w:sz w:val="26"/>
          <w:szCs w:val="26"/>
        </w:rPr>
        <w:t xml:space="preserve">, исполненные на </w:t>
      </w:r>
      <w:r w:rsidR="006E1E65" w:rsidRPr="00952761">
        <w:rPr>
          <w:sz w:val="26"/>
          <w:szCs w:val="26"/>
        </w:rPr>
        <w:t>17,8</w:t>
      </w:r>
      <w:r w:rsidRPr="00952761">
        <w:rPr>
          <w:sz w:val="26"/>
          <w:szCs w:val="26"/>
        </w:rPr>
        <w:t>% от годового плана, в отчетном периоде были направлены</w:t>
      </w:r>
      <w:r w:rsidR="00281E10" w:rsidRPr="00952761">
        <w:rPr>
          <w:sz w:val="26"/>
          <w:szCs w:val="26"/>
        </w:rPr>
        <w:t xml:space="preserve"> на реализацию</w:t>
      </w:r>
      <w:r w:rsidR="00952761">
        <w:rPr>
          <w:sz w:val="26"/>
          <w:szCs w:val="26"/>
        </w:rPr>
        <w:t xml:space="preserve"> </w:t>
      </w:r>
      <w:r w:rsidRPr="00357E3D">
        <w:rPr>
          <w:sz w:val="26"/>
          <w:szCs w:val="26"/>
        </w:rPr>
        <w:t xml:space="preserve">подпрограммы «Развитие дошкольного образования» муниципальной программы «Образование в муниципальном образовании город Алексин», </w:t>
      </w:r>
      <w:r w:rsidR="001D51BA" w:rsidRPr="00357E3D">
        <w:rPr>
          <w:sz w:val="26"/>
          <w:szCs w:val="26"/>
        </w:rPr>
        <w:t>утвержденной постановлением администрации муниципального образования город Алексин от 29 декабря 2018 года №2959</w:t>
      </w:r>
      <w:r w:rsidR="00952761">
        <w:rPr>
          <w:sz w:val="26"/>
          <w:szCs w:val="26"/>
        </w:rPr>
        <w:t>.</w:t>
      </w:r>
      <w:r w:rsidR="001D51BA" w:rsidRPr="00357E3D">
        <w:rPr>
          <w:sz w:val="26"/>
          <w:szCs w:val="26"/>
        </w:rPr>
        <w:t xml:space="preserve"> </w:t>
      </w:r>
      <w:r w:rsidR="00952761">
        <w:rPr>
          <w:sz w:val="26"/>
          <w:szCs w:val="26"/>
        </w:rPr>
        <w:t>Были осуществлены расходы на</w:t>
      </w:r>
      <w:r w:rsidRPr="00357E3D">
        <w:rPr>
          <w:sz w:val="26"/>
          <w:szCs w:val="26"/>
        </w:rPr>
        <w:t>:</w:t>
      </w:r>
    </w:p>
    <w:p w:rsidR="009C56CD" w:rsidRPr="000A68FF" w:rsidRDefault="00B0475C" w:rsidP="00B0475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C56CD">
        <w:rPr>
          <w:sz w:val="26"/>
          <w:szCs w:val="26"/>
        </w:rPr>
        <w:t>финансирование выполненных работ по разработке проектной документации на строительство детского сада на 60 мест в рамках регионального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 в сумме 2 596 044,02 рубля, в том числе 1 315 585,89 рубля за счет средств федерального бюджета, 984 211,77 рубля за счет средств бюджета Тульской области, 296 246,36 рубля за счет средств местного бюджета</w:t>
      </w:r>
      <w:r w:rsidR="009C56CD" w:rsidRPr="000A68FF">
        <w:rPr>
          <w:sz w:val="26"/>
          <w:szCs w:val="26"/>
        </w:rPr>
        <w:t>;</w:t>
      </w:r>
    </w:p>
    <w:p w:rsidR="009C56CD" w:rsidRPr="003D0DEC" w:rsidRDefault="009C56CD" w:rsidP="009C56CD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3D0DEC">
        <w:rPr>
          <w:sz w:val="26"/>
          <w:szCs w:val="26"/>
          <w:u w:val="single"/>
        </w:rPr>
        <w:t>за счет средств бюджета Тульской области на</w:t>
      </w:r>
      <w:r w:rsidRPr="003D0DEC">
        <w:rPr>
          <w:sz w:val="26"/>
          <w:szCs w:val="26"/>
        </w:rPr>
        <w:t>:</w:t>
      </w:r>
    </w:p>
    <w:p w:rsidR="009C56CD" w:rsidRPr="003D0DEC" w:rsidRDefault="00B0475C" w:rsidP="00B0475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C56CD" w:rsidRPr="003D0DEC">
        <w:rPr>
          <w:sz w:val="26"/>
          <w:szCs w:val="26"/>
        </w:rPr>
        <w:t xml:space="preserve">оплату труда педагогических работников дошкольных учреждений в сумме </w:t>
      </w:r>
      <w:r w:rsidR="009C56CD">
        <w:rPr>
          <w:sz w:val="26"/>
          <w:szCs w:val="26"/>
        </w:rPr>
        <w:t xml:space="preserve">53 602 304,43 </w:t>
      </w:r>
      <w:r w:rsidR="009C56CD" w:rsidRPr="003D0DEC">
        <w:rPr>
          <w:sz w:val="26"/>
          <w:szCs w:val="26"/>
        </w:rPr>
        <w:t>рубл</w:t>
      </w:r>
      <w:r w:rsidR="009C56CD">
        <w:rPr>
          <w:sz w:val="26"/>
          <w:szCs w:val="26"/>
        </w:rPr>
        <w:t>я</w:t>
      </w:r>
      <w:r w:rsidR="009C56CD" w:rsidRPr="003D0DEC">
        <w:rPr>
          <w:sz w:val="26"/>
          <w:szCs w:val="26"/>
        </w:rPr>
        <w:t xml:space="preserve">; </w:t>
      </w:r>
    </w:p>
    <w:p w:rsidR="009C56CD" w:rsidRPr="003D0DEC" w:rsidRDefault="00B0475C" w:rsidP="00B0475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9C56CD" w:rsidRPr="003D0DEC">
        <w:rPr>
          <w:sz w:val="26"/>
          <w:szCs w:val="26"/>
        </w:rPr>
        <w:t xml:space="preserve">риобретение основных средств, средств обучения и оплату услуг по предоставлению доступа к Интернет в сумме </w:t>
      </w:r>
      <w:r w:rsidR="009C56CD">
        <w:rPr>
          <w:sz w:val="26"/>
          <w:szCs w:val="26"/>
        </w:rPr>
        <w:t>495 245,00</w:t>
      </w:r>
      <w:r w:rsidR="009C56CD" w:rsidRPr="003D0DEC">
        <w:rPr>
          <w:sz w:val="26"/>
          <w:szCs w:val="26"/>
        </w:rPr>
        <w:t xml:space="preserve"> рублей;</w:t>
      </w:r>
    </w:p>
    <w:p w:rsidR="009C56CD" w:rsidRPr="003D0DEC" w:rsidRDefault="00B0475C" w:rsidP="00B0475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C56CD" w:rsidRPr="003D0DEC">
        <w:rPr>
          <w:sz w:val="26"/>
          <w:szCs w:val="26"/>
        </w:rPr>
        <w:t xml:space="preserve">предоставление мер социальной поддержки педагогическим работникам в сумме </w:t>
      </w:r>
      <w:r w:rsidR="009C56CD">
        <w:rPr>
          <w:sz w:val="26"/>
          <w:szCs w:val="26"/>
        </w:rPr>
        <w:t>287 762,52</w:t>
      </w:r>
      <w:r w:rsidR="009C56CD" w:rsidRPr="003D0DEC">
        <w:rPr>
          <w:sz w:val="26"/>
          <w:szCs w:val="26"/>
        </w:rPr>
        <w:t xml:space="preserve"> рубл</w:t>
      </w:r>
      <w:r w:rsidR="009C56CD">
        <w:rPr>
          <w:sz w:val="26"/>
          <w:szCs w:val="26"/>
        </w:rPr>
        <w:t>я</w:t>
      </w:r>
      <w:r w:rsidR="009C56CD" w:rsidRPr="003D0DEC">
        <w:rPr>
          <w:sz w:val="26"/>
          <w:szCs w:val="26"/>
        </w:rPr>
        <w:t>;</w:t>
      </w:r>
    </w:p>
    <w:p w:rsidR="009C56CD" w:rsidRDefault="009C56CD" w:rsidP="009C56CD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126F59">
        <w:rPr>
          <w:sz w:val="26"/>
          <w:szCs w:val="26"/>
          <w:u w:val="single"/>
        </w:rPr>
        <w:t>за счет средств местного бюджета на</w:t>
      </w:r>
      <w:r>
        <w:rPr>
          <w:sz w:val="26"/>
          <w:szCs w:val="26"/>
          <w:u w:val="single"/>
        </w:rPr>
        <w:t>:</w:t>
      </w:r>
    </w:p>
    <w:p w:rsidR="009C56CD" w:rsidRPr="00736027" w:rsidRDefault="00B0475C" w:rsidP="00B0475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C56CD" w:rsidRPr="00736027">
        <w:rPr>
          <w:sz w:val="26"/>
          <w:szCs w:val="26"/>
        </w:rPr>
        <w:t xml:space="preserve">содержание </w:t>
      </w:r>
      <w:r w:rsidR="009C56CD">
        <w:rPr>
          <w:sz w:val="26"/>
          <w:szCs w:val="26"/>
        </w:rPr>
        <w:t xml:space="preserve">и обеспечение деятельности </w:t>
      </w:r>
      <w:r w:rsidR="009C56CD" w:rsidRPr="00736027">
        <w:rPr>
          <w:bCs/>
          <w:sz w:val="26"/>
          <w:szCs w:val="26"/>
        </w:rPr>
        <w:t xml:space="preserve">муниципальных </w:t>
      </w:r>
      <w:r w:rsidR="009C56CD" w:rsidRPr="00736027">
        <w:rPr>
          <w:sz w:val="26"/>
          <w:szCs w:val="26"/>
        </w:rPr>
        <w:t xml:space="preserve">дошкольных образовательных учреждений в сумме </w:t>
      </w:r>
      <w:r w:rsidR="009C56CD">
        <w:rPr>
          <w:sz w:val="26"/>
          <w:szCs w:val="26"/>
        </w:rPr>
        <w:t xml:space="preserve">20 360 919,98 </w:t>
      </w:r>
      <w:r w:rsidR="009C56CD" w:rsidRPr="00736027">
        <w:rPr>
          <w:sz w:val="26"/>
          <w:szCs w:val="26"/>
        </w:rPr>
        <w:t>рубл</w:t>
      </w:r>
      <w:r w:rsidR="009C56CD">
        <w:rPr>
          <w:sz w:val="26"/>
          <w:szCs w:val="26"/>
        </w:rPr>
        <w:t>я, в том числе на оплату труда технического персонала в сумме 6 236 674,27 рубля</w:t>
      </w:r>
      <w:r w:rsidR="009C56CD" w:rsidRPr="00736027">
        <w:rPr>
          <w:sz w:val="26"/>
          <w:szCs w:val="26"/>
        </w:rPr>
        <w:t>;</w:t>
      </w:r>
    </w:p>
    <w:p w:rsidR="009C56CD" w:rsidRDefault="00B0475C" w:rsidP="00B0475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C56CD" w:rsidRPr="00736027">
        <w:rPr>
          <w:sz w:val="26"/>
          <w:szCs w:val="26"/>
        </w:rPr>
        <w:t xml:space="preserve">предоставление мер поддержки молодым специалистам в сумме </w:t>
      </w:r>
      <w:r w:rsidR="009C56CD">
        <w:rPr>
          <w:sz w:val="26"/>
          <w:szCs w:val="26"/>
        </w:rPr>
        <w:t>29 295,00</w:t>
      </w:r>
      <w:r w:rsidR="009C56CD" w:rsidRPr="00736027">
        <w:rPr>
          <w:sz w:val="26"/>
          <w:szCs w:val="26"/>
        </w:rPr>
        <w:t xml:space="preserve"> рублей </w:t>
      </w:r>
      <w:r w:rsidR="009C56CD">
        <w:rPr>
          <w:sz w:val="26"/>
          <w:szCs w:val="26"/>
        </w:rPr>
        <w:t xml:space="preserve">(ежемесячные выплаты педагогам со стажем работы менее 3 лет после окончания высшего или средне-специального учебного </w:t>
      </w:r>
      <w:r w:rsidR="009C56CD" w:rsidRPr="00FD44A5">
        <w:rPr>
          <w:sz w:val="26"/>
          <w:szCs w:val="26"/>
        </w:rPr>
        <w:t>заведения в размере 1,5 тыс. рублей</w:t>
      </w:r>
      <w:r w:rsidR="009C56CD">
        <w:rPr>
          <w:sz w:val="26"/>
          <w:szCs w:val="26"/>
        </w:rPr>
        <w:t xml:space="preserve"> ежемесячно)</w:t>
      </w:r>
      <w:r w:rsidR="009C56CD" w:rsidRPr="00A80DDC">
        <w:rPr>
          <w:sz w:val="26"/>
          <w:szCs w:val="26"/>
        </w:rPr>
        <w:t xml:space="preserve">; </w:t>
      </w:r>
    </w:p>
    <w:p w:rsidR="009C56CD" w:rsidRDefault="00B0475C" w:rsidP="00B0475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C56CD">
        <w:rPr>
          <w:sz w:val="26"/>
          <w:szCs w:val="26"/>
        </w:rPr>
        <w:t>оплату услуг по разбивке осей объекта капитального строительства (детский сад на 60 мест) на местности</w:t>
      </w:r>
      <w:r>
        <w:rPr>
          <w:sz w:val="26"/>
          <w:szCs w:val="26"/>
        </w:rPr>
        <w:t xml:space="preserve"> в сумме 80 000,00 рублей.</w:t>
      </w:r>
    </w:p>
    <w:p w:rsidR="00927419" w:rsidRPr="00CB3E22" w:rsidRDefault="00927419" w:rsidP="00D4606C">
      <w:pPr>
        <w:tabs>
          <w:tab w:val="num" w:pos="0"/>
        </w:tabs>
        <w:spacing w:before="120"/>
        <w:ind w:firstLine="709"/>
        <w:jc w:val="both"/>
        <w:rPr>
          <w:sz w:val="26"/>
          <w:szCs w:val="26"/>
        </w:rPr>
      </w:pPr>
      <w:r w:rsidRPr="00CB3E22">
        <w:rPr>
          <w:sz w:val="26"/>
          <w:szCs w:val="26"/>
        </w:rPr>
        <w:t xml:space="preserve">Расходы подраздела </w:t>
      </w:r>
      <w:r w:rsidRPr="00CB3E22">
        <w:rPr>
          <w:b/>
          <w:i/>
          <w:sz w:val="26"/>
          <w:szCs w:val="26"/>
        </w:rPr>
        <w:t>0702 «Общее образование»</w:t>
      </w:r>
      <w:r w:rsidRPr="00CB3E22">
        <w:rPr>
          <w:i/>
          <w:sz w:val="26"/>
          <w:szCs w:val="26"/>
        </w:rPr>
        <w:t xml:space="preserve"> </w:t>
      </w:r>
      <w:r w:rsidRPr="00CB3E22">
        <w:rPr>
          <w:sz w:val="26"/>
          <w:szCs w:val="26"/>
        </w:rPr>
        <w:t xml:space="preserve">в отчетном периоде исполнены на </w:t>
      </w:r>
      <w:r w:rsidR="003046F2">
        <w:rPr>
          <w:sz w:val="26"/>
          <w:szCs w:val="26"/>
        </w:rPr>
        <w:t>17,6</w:t>
      </w:r>
      <w:r w:rsidRPr="00CB3E22">
        <w:rPr>
          <w:sz w:val="26"/>
          <w:szCs w:val="26"/>
        </w:rPr>
        <w:t xml:space="preserve">% от годового плана и </w:t>
      </w:r>
      <w:r w:rsidR="00300E25">
        <w:rPr>
          <w:sz w:val="26"/>
          <w:szCs w:val="26"/>
        </w:rPr>
        <w:t>осуществлялись в рамках</w:t>
      </w:r>
      <w:r w:rsidRPr="00CB3E22">
        <w:rPr>
          <w:sz w:val="26"/>
          <w:szCs w:val="26"/>
        </w:rPr>
        <w:t xml:space="preserve"> муниципальной программы «Образование в муниципальном образовании город Алексин»</w:t>
      </w:r>
      <w:r w:rsidR="003046F2">
        <w:rPr>
          <w:sz w:val="26"/>
          <w:szCs w:val="26"/>
        </w:rPr>
        <w:t>.</w:t>
      </w:r>
    </w:p>
    <w:p w:rsidR="003046F2" w:rsidRDefault="003046F2" w:rsidP="003046F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подпрограммой </w:t>
      </w:r>
      <w:r w:rsidRPr="003046F2">
        <w:rPr>
          <w:sz w:val="26"/>
          <w:szCs w:val="26"/>
        </w:rPr>
        <w:t>«Развитие общего образования»</w:t>
      </w:r>
      <w:r>
        <w:rPr>
          <w:sz w:val="26"/>
          <w:szCs w:val="26"/>
        </w:rPr>
        <w:t xml:space="preserve"> расходы составили 90 955 253,00 рублей и были направлены на:</w:t>
      </w:r>
    </w:p>
    <w:p w:rsidR="003046F2" w:rsidRPr="003046F2" w:rsidRDefault="003046F2" w:rsidP="003046F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046F2">
        <w:rPr>
          <w:sz w:val="26"/>
          <w:szCs w:val="26"/>
        </w:rPr>
        <w:t xml:space="preserve">организацию бесплатного горячего питания учащихся 1 – 4 классов муниципальных общеобразовательных учреждений в сумме </w:t>
      </w:r>
      <w:r>
        <w:rPr>
          <w:sz w:val="26"/>
          <w:szCs w:val="26"/>
        </w:rPr>
        <w:t>6 524 153,98</w:t>
      </w:r>
      <w:r w:rsidRPr="003046F2">
        <w:rPr>
          <w:sz w:val="26"/>
          <w:szCs w:val="26"/>
        </w:rPr>
        <w:t xml:space="preserve"> рубл</w:t>
      </w:r>
      <w:r>
        <w:rPr>
          <w:sz w:val="26"/>
          <w:szCs w:val="26"/>
        </w:rPr>
        <w:t>я,</w:t>
      </w:r>
      <w:r w:rsidRPr="003046F2">
        <w:rPr>
          <w:sz w:val="26"/>
          <w:szCs w:val="26"/>
        </w:rPr>
        <w:t xml:space="preserve"> в том числе</w:t>
      </w:r>
      <w:r>
        <w:rPr>
          <w:sz w:val="26"/>
          <w:szCs w:val="26"/>
        </w:rPr>
        <w:t xml:space="preserve"> 4 762 719,53 рубля за счет средств федерального бюджета, 1 630 951,37</w:t>
      </w:r>
      <w:r w:rsidRPr="003046F2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3046F2">
        <w:rPr>
          <w:sz w:val="26"/>
          <w:szCs w:val="26"/>
        </w:rPr>
        <w:t xml:space="preserve"> за счет средств областного бюджета, </w:t>
      </w:r>
      <w:r>
        <w:rPr>
          <w:sz w:val="26"/>
          <w:szCs w:val="26"/>
        </w:rPr>
        <w:t>130 483,08</w:t>
      </w:r>
      <w:r w:rsidRPr="003046F2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3046F2">
        <w:rPr>
          <w:sz w:val="26"/>
          <w:szCs w:val="26"/>
        </w:rPr>
        <w:t xml:space="preserve"> за счет средств местного бюджета</w:t>
      </w:r>
      <w:r>
        <w:rPr>
          <w:sz w:val="26"/>
          <w:szCs w:val="26"/>
        </w:rPr>
        <w:t>;</w:t>
      </w:r>
    </w:p>
    <w:p w:rsidR="003046F2" w:rsidRDefault="003046F2" w:rsidP="003046F2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F318BC">
        <w:rPr>
          <w:sz w:val="26"/>
          <w:szCs w:val="26"/>
          <w:u w:val="single"/>
        </w:rPr>
        <w:t xml:space="preserve">за счет средств </w:t>
      </w:r>
      <w:r>
        <w:rPr>
          <w:sz w:val="26"/>
          <w:szCs w:val="26"/>
          <w:u w:val="single"/>
        </w:rPr>
        <w:t xml:space="preserve">федерального </w:t>
      </w:r>
      <w:r w:rsidRPr="00F318BC">
        <w:rPr>
          <w:sz w:val="26"/>
          <w:szCs w:val="26"/>
          <w:u w:val="single"/>
        </w:rPr>
        <w:t>бюджета</w:t>
      </w:r>
      <w:r w:rsidRPr="002A7FD2">
        <w:rPr>
          <w:sz w:val="26"/>
          <w:szCs w:val="26"/>
          <w:u w:val="single"/>
        </w:rPr>
        <w:t xml:space="preserve"> на</w:t>
      </w:r>
      <w:r w:rsidRPr="002A7FD2">
        <w:rPr>
          <w:sz w:val="26"/>
          <w:szCs w:val="26"/>
        </w:rPr>
        <w:t>:</w:t>
      </w:r>
    </w:p>
    <w:p w:rsidR="003046F2" w:rsidRPr="002A7FD2" w:rsidRDefault="00E44676" w:rsidP="00E44676">
      <w:pPr>
        <w:tabs>
          <w:tab w:val="left" w:pos="1080"/>
          <w:tab w:val="num" w:pos="216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046F2" w:rsidRPr="00946578">
        <w:rPr>
          <w:sz w:val="26"/>
          <w:szCs w:val="26"/>
        </w:rPr>
        <w:t>выплату ежемесячного денежного вознаграждения за классное руководство педагогическим работникам</w:t>
      </w:r>
      <w:r w:rsidR="003046F2" w:rsidRPr="002A7FD2">
        <w:rPr>
          <w:sz w:val="26"/>
          <w:szCs w:val="26"/>
        </w:rPr>
        <w:t xml:space="preserve"> в сумме </w:t>
      </w:r>
      <w:r w:rsidR="00D30FAA">
        <w:rPr>
          <w:sz w:val="26"/>
          <w:szCs w:val="26"/>
        </w:rPr>
        <w:t>3 629 433,06</w:t>
      </w:r>
      <w:r w:rsidR="003046F2" w:rsidRPr="002A7FD2">
        <w:rPr>
          <w:sz w:val="26"/>
          <w:szCs w:val="26"/>
        </w:rPr>
        <w:t xml:space="preserve"> рубл</w:t>
      </w:r>
      <w:r w:rsidR="00D30FAA">
        <w:rPr>
          <w:sz w:val="26"/>
          <w:szCs w:val="26"/>
        </w:rPr>
        <w:t>я</w:t>
      </w:r>
      <w:r w:rsidR="003046F2" w:rsidRPr="002A7FD2">
        <w:rPr>
          <w:sz w:val="26"/>
          <w:szCs w:val="26"/>
        </w:rPr>
        <w:t>;</w:t>
      </w:r>
    </w:p>
    <w:p w:rsidR="003046F2" w:rsidRPr="002A7FD2" w:rsidRDefault="003046F2" w:rsidP="003046F2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F318BC">
        <w:rPr>
          <w:sz w:val="26"/>
          <w:szCs w:val="26"/>
          <w:u w:val="single"/>
        </w:rPr>
        <w:t>за счет средств бюджета Туль</w:t>
      </w:r>
      <w:r w:rsidRPr="002A7FD2">
        <w:rPr>
          <w:sz w:val="26"/>
          <w:szCs w:val="26"/>
          <w:u w:val="single"/>
        </w:rPr>
        <w:t>ской области на</w:t>
      </w:r>
      <w:r w:rsidRPr="002A7FD2">
        <w:rPr>
          <w:sz w:val="26"/>
          <w:szCs w:val="26"/>
        </w:rPr>
        <w:t>:</w:t>
      </w:r>
    </w:p>
    <w:p w:rsidR="003046F2" w:rsidRPr="002A7FD2" w:rsidRDefault="00E44676" w:rsidP="00E4467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046F2" w:rsidRPr="002A7FD2">
        <w:rPr>
          <w:sz w:val="26"/>
          <w:szCs w:val="26"/>
        </w:rPr>
        <w:t xml:space="preserve">оплату труда работников образовательных учреждений в </w:t>
      </w:r>
      <w:r w:rsidR="003046F2" w:rsidRPr="00B35E8F">
        <w:rPr>
          <w:sz w:val="26"/>
          <w:szCs w:val="26"/>
        </w:rPr>
        <w:t xml:space="preserve">сумме </w:t>
      </w:r>
      <w:r w:rsidR="00D30FAA">
        <w:rPr>
          <w:sz w:val="26"/>
          <w:szCs w:val="26"/>
        </w:rPr>
        <w:t>62 667 408,52</w:t>
      </w:r>
      <w:r w:rsidR="003046F2" w:rsidRPr="002A7FD2">
        <w:rPr>
          <w:sz w:val="26"/>
          <w:szCs w:val="26"/>
        </w:rPr>
        <w:t xml:space="preserve"> рубл</w:t>
      </w:r>
      <w:r w:rsidR="00D30FAA">
        <w:rPr>
          <w:sz w:val="26"/>
          <w:szCs w:val="26"/>
        </w:rPr>
        <w:t>я</w:t>
      </w:r>
      <w:r w:rsidR="003046F2" w:rsidRPr="002A7FD2">
        <w:rPr>
          <w:sz w:val="26"/>
          <w:szCs w:val="26"/>
        </w:rPr>
        <w:t xml:space="preserve">; </w:t>
      </w:r>
    </w:p>
    <w:p w:rsidR="003046F2" w:rsidRPr="002A7FD2" w:rsidRDefault="0026440C" w:rsidP="00E4467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046F2" w:rsidRPr="005D0DCF">
        <w:rPr>
          <w:sz w:val="26"/>
          <w:szCs w:val="26"/>
        </w:rPr>
        <w:t xml:space="preserve">приобретение основных средств, средств обучения, оплату услуг Интернета  </w:t>
      </w:r>
      <w:r w:rsidR="003046F2" w:rsidRPr="002A7FD2">
        <w:rPr>
          <w:sz w:val="26"/>
          <w:szCs w:val="26"/>
        </w:rPr>
        <w:t xml:space="preserve">учреждениями в </w:t>
      </w:r>
      <w:r w:rsidR="003046F2" w:rsidRPr="00B35E8F">
        <w:rPr>
          <w:sz w:val="26"/>
          <w:szCs w:val="26"/>
        </w:rPr>
        <w:t xml:space="preserve">сумме </w:t>
      </w:r>
      <w:r w:rsidR="00D30FAA">
        <w:rPr>
          <w:sz w:val="26"/>
          <w:szCs w:val="26"/>
        </w:rPr>
        <w:t xml:space="preserve">620 288,17 </w:t>
      </w:r>
      <w:r w:rsidR="003046F2" w:rsidRPr="002A7FD2">
        <w:rPr>
          <w:sz w:val="26"/>
          <w:szCs w:val="26"/>
        </w:rPr>
        <w:t>рублей;</w:t>
      </w:r>
    </w:p>
    <w:p w:rsidR="003046F2" w:rsidRPr="002A7FD2" w:rsidRDefault="00E44676" w:rsidP="00E4467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046F2" w:rsidRPr="002A7FD2">
        <w:rPr>
          <w:sz w:val="26"/>
          <w:szCs w:val="26"/>
        </w:rPr>
        <w:t xml:space="preserve">предоставление мер социальной поддержки педагогическим работникам в сумме </w:t>
      </w:r>
      <w:r w:rsidR="00D30FAA">
        <w:rPr>
          <w:sz w:val="26"/>
          <w:szCs w:val="26"/>
        </w:rPr>
        <w:t>475 992,01</w:t>
      </w:r>
      <w:r w:rsidR="003046F2" w:rsidRPr="002A7FD2">
        <w:rPr>
          <w:sz w:val="26"/>
          <w:szCs w:val="26"/>
        </w:rPr>
        <w:t xml:space="preserve"> рубл</w:t>
      </w:r>
      <w:r w:rsidR="00D30FAA">
        <w:rPr>
          <w:sz w:val="26"/>
          <w:szCs w:val="26"/>
        </w:rPr>
        <w:t>я</w:t>
      </w:r>
      <w:r w:rsidR="003046F2" w:rsidRPr="002A7FD2">
        <w:rPr>
          <w:sz w:val="26"/>
          <w:szCs w:val="26"/>
        </w:rPr>
        <w:t>;</w:t>
      </w:r>
    </w:p>
    <w:p w:rsidR="003046F2" w:rsidRDefault="00E44676" w:rsidP="00E44676">
      <w:pPr>
        <w:tabs>
          <w:tab w:val="left" w:pos="1080"/>
          <w:tab w:val="num" w:pos="216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4676">
        <w:rPr>
          <w:sz w:val="26"/>
          <w:szCs w:val="26"/>
        </w:rPr>
        <w:t>дополнительное финансовое обеспечение мероприятий по организации питания учащихся 5 классов, а также учащихся 6 – 9 классов, являющихся детьми из многодетных или приемных семей</w:t>
      </w:r>
      <w:r>
        <w:rPr>
          <w:sz w:val="26"/>
          <w:szCs w:val="26"/>
        </w:rPr>
        <w:t>,</w:t>
      </w:r>
      <w:r w:rsidR="003046F2" w:rsidRPr="00E44676">
        <w:rPr>
          <w:sz w:val="26"/>
          <w:szCs w:val="26"/>
        </w:rPr>
        <w:t xml:space="preserve"> </w:t>
      </w:r>
      <w:r w:rsidR="003046F2" w:rsidRPr="002A7FD2">
        <w:rPr>
          <w:sz w:val="26"/>
          <w:szCs w:val="26"/>
        </w:rPr>
        <w:t xml:space="preserve">в сумме </w:t>
      </w:r>
      <w:r w:rsidR="00D30FAA">
        <w:rPr>
          <w:sz w:val="26"/>
          <w:szCs w:val="26"/>
        </w:rPr>
        <w:t>1 146 982,60</w:t>
      </w:r>
      <w:r w:rsidR="003046F2" w:rsidRPr="002A7FD2">
        <w:rPr>
          <w:sz w:val="26"/>
          <w:szCs w:val="26"/>
        </w:rPr>
        <w:t xml:space="preserve"> рубл</w:t>
      </w:r>
      <w:r w:rsidR="00D30FAA">
        <w:rPr>
          <w:sz w:val="26"/>
          <w:szCs w:val="26"/>
        </w:rPr>
        <w:t>я</w:t>
      </w:r>
      <w:r w:rsidR="003046F2" w:rsidRPr="002A7FD2">
        <w:rPr>
          <w:sz w:val="26"/>
          <w:szCs w:val="26"/>
        </w:rPr>
        <w:t>;</w:t>
      </w:r>
    </w:p>
    <w:p w:rsidR="003046F2" w:rsidRPr="002A7FD2" w:rsidRDefault="003046F2" w:rsidP="00D30FAA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2A7FD2">
        <w:rPr>
          <w:sz w:val="26"/>
          <w:szCs w:val="26"/>
          <w:u w:val="single"/>
        </w:rPr>
        <w:t>за счет средств бюджета муниципального образования на</w:t>
      </w:r>
      <w:r w:rsidRPr="002A7FD2">
        <w:rPr>
          <w:sz w:val="26"/>
          <w:szCs w:val="26"/>
        </w:rPr>
        <w:t>:</w:t>
      </w:r>
    </w:p>
    <w:p w:rsidR="003046F2" w:rsidRPr="002A7FD2" w:rsidRDefault="00E44676" w:rsidP="00E44676">
      <w:pPr>
        <w:tabs>
          <w:tab w:val="left" w:pos="1080"/>
          <w:tab w:val="num" w:pos="216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046F2" w:rsidRPr="002A7FD2">
        <w:rPr>
          <w:sz w:val="26"/>
          <w:szCs w:val="26"/>
        </w:rPr>
        <w:t xml:space="preserve">содержание и обеспечение деятельности </w:t>
      </w:r>
      <w:r w:rsidR="003046F2" w:rsidRPr="002A7FD2">
        <w:rPr>
          <w:bCs/>
          <w:sz w:val="26"/>
          <w:szCs w:val="26"/>
        </w:rPr>
        <w:t xml:space="preserve"> муниципальных </w:t>
      </w:r>
      <w:r w:rsidR="003046F2" w:rsidRPr="002A7FD2">
        <w:rPr>
          <w:sz w:val="26"/>
          <w:szCs w:val="26"/>
        </w:rPr>
        <w:t xml:space="preserve">общеобразовательных учреждений в сумме </w:t>
      </w:r>
      <w:r w:rsidR="00D30FAA">
        <w:rPr>
          <w:sz w:val="26"/>
          <w:szCs w:val="26"/>
        </w:rPr>
        <w:t>15 786 819,29</w:t>
      </w:r>
      <w:r w:rsidR="003046F2" w:rsidRPr="002A7FD2">
        <w:rPr>
          <w:sz w:val="26"/>
          <w:szCs w:val="26"/>
        </w:rPr>
        <w:t xml:space="preserve"> рубл</w:t>
      </w:r>
      <w:r w:rsidR="00D30FAA">
        <w:rPr>
          <w:sz w:val="26"/>
          <w:szCs w:val="26"/>
        </w:rPr>
        <w:t>я, в том числе 9 040,34 рубля было направлено на оплату досудебной претензии МБОУ «СОШ №1»</w:t>
      </w:r>
      <w:r w:rsidR="003046F2" w:rsidRPr="002A7FD2">
        <w:rPr>
          <w:sz w:val="26"/>
          <w:szCs w:val="26"/>
        </w:rPr>
        <w:t xml:space="preserve">; </w:t>
      </w:r>
    </w:p>
    <w:p w:rsidR="003046F2" w:rsidRPr="002A7FD2" w:rsidRDefault="00E44676" w:rsidP="00E4467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046F2" w:rsidRPr="002A7FD2">
        <w:rPr>
          <w:sz w:val="26"/>
          <w:szCs w:val="26"/>
        </w:rPr>
        <w:t xml:space="preserve">предоставление мер поддержки молодым специалистам в сумме </w:t>
      </w:r>
      <w:r w:rsidR="00D30FAA">
        <w:rPr>
          <w:sz w:val="26"/>
          <w:szCs w:val="26"/>
        </w:rPr>
        <w:t>74 214,00</w:t>
      </w:r>
      <w:r w:rsidR="003046F2" w:rsidRPr="002A7FD2">
        <w:rPr>
          <w:sz w:val="26"/>
          <w:szCs w:val="26"/>
        </w:rPr>
        <w:t xml:space="preserve"> рублей; </w:t>
      </w:r>
    </w:p>
    <w:p w:rsidR="003046F2" w:rsidRDefault="00E44676" w:rsidP="00E4467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046F2" w:rsidRPr="002A7FD2">
        <w:rPr>
          <w:sz w:val="26"/>
          <w:szCs w:val="26"/>
        </w:rPr>
        <w:t xml:space="preserve">обеспечение бесплатным питанием отдельных категорий обучающихся 6 – 11 классов (детей-инвалидов) в сумме </w:t>
      </w:r>
      <w:r w:rsidR="00D30FAA">
        <w:rPr>
          <w:sz w:val="26"/>
          <w:szCs w:val="26"/>
        </w:rPr>
        <w:t>29 961,37</w:t>
      </w:r>
      <w:r w:rsidR="003046F2" w:rsidRPr="002A7FD2">
        <w:rPr>
          <w:sz w:val="26"/>
          <w:szCs w:val="26"/>
        </w:rPr>
        <w:t xml:space="preserve"> рубл</w:t>
      </w:r>
      <w:r w:rsidR="00D30FAA">
        <w:rPr>
          <w:sz w:val="26"/>
          <w:szCs w:val="26"/>
        </w:rPr>
        <w:t>я</w:t>
      </w:r>
      <w:r>
        <w:rPr>
          <w:sz w:val="26"/>
          <w:szCs w:val="26"/>
        </w:rPr>
        <w:t>.</w:t>
      </w:r>
    </w:p>
    <w:p w:rsidR="00E44676" w:rsidRPr="002A7FD2" w:rsidRDefault="00E44676" w:rsidP="00E44676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основным мероприятием </w:t>
      </w:r>
      <w:r w:rsidRPr="00A57D0B">
        <w:rPr>
          <w:bCs/>
          <w:iCs/>
          <w:sz w:val="26"/>
          <w:szCs w:val="26"/>
        </w:rPr>
        <w:t>«Обеспечение реализации муниципальной программы»</w:t>
      </w:r>
      <w:r>
        <w:rPr>
          <w:bCs/>
          <w:iCs/>
          <w:sz w:val="26"/>
          <w:szCs w:val="26"/>
        </w:rPr>
        <w:t xml:space="preserve"> </w:t>
      </w:r>
      <w:r>
        <w:rPr>
          <w:sz w:val="26"/>
          <w:szCs w:val="26"/>
        </w:rPr>
        <w:t>расходы за счет средств местного бюджета в сумме 523 500,00 рублей направлялись на очистку кровли от снега и наледи в МБОУ «СОШ №1», МБОУ «СОШ №2»,</w:t>
      </w:r>
      <w:r w:rsidRPr="00E44676">
        <w:rPr>
          <w:sz w:val="26"/>
          <w:szCs w:val="26"/>
        </w:rPr>
        <w:t xml:space="preserve"> </w:t>
      </w:r>
      <w:r>
        <w:rPr>
          <w:sz w:val="26"/>
          <w:szCs w:val="26"/>
        </w:rPr>
        <w:t>МБОУ «СОШ №5»,</w:t>
      </w:r>
      <w:r w:rsidRPr="00E44676">
        <w:rPr>
          <w:sz w:val="26"/>
          <w:szCs w:val="26"/>
        </w:rPr>
        <w:t xml:space="preserve"> </w:t>
      </w:r>
      <w:r>
        <w:rPr>
          <w:sz w:val="26"/>
          <w:szCs w:val="26"/>
        </w:rPr>
        <w:t>МБОУ «СОШ №9»,</w:t>
      </w:r>
      <w:r w:rsidRPr="00E44676">
        <w:rPr>
          <w:sz w:val="26"/>
          <w:szCs w:val="26"/>
        </w:rPr>
        <w:t xml:space="preserve"> </w:t>
      </w:r>
      <w:r>
        <w:rPr>
          <w:sz w:val="26"/>
          <w:szCs w:val="26"/>
        </w:rPr>
        <w:t>МБОУ «СОШ №11», МБОУ «Гимназия №13» и МБОУ «Гимназия №18».</w:t>
      </w:r>
    </w:p>
    <w:p w:rsidR="00927419" w:rsidRPr="008F2FDE" w:rsidRDefault="00927419" w:rsidP="00927419">
      <w:pPr>
        <w:spacing w:before="120"/>
        <w:ind w:firstLine="709"/>
        <w:jc w:val="both"/>
        <w:rPr>
          <w:snapToGrid w:val="0"/>
          <w:sz w:val="26"/>
          <w:szCs w:val="26"/>
        </w:rPr>
      </w:pPr>
      <w:r w:rsidRPr="008F2FDE">
        <w:rPr>
          <w:snapToGrid w:val="0"/>
          <w:sz w:val="26"/>
          <w:szCs w:val="26"/>
        </w:rPr>
        <w:t xml:space="preserve">Бюджетные ассигнования подраздела </w:t>
      </w:r>
      <w:r w:rsidRPr="008F2FDE">
        <w:rPr>
          <w:b/>
          <w:i/>
          <w:snapToGrid w:val="0"/>
          <w:sz w:val="26"/>
          <w:szCs w:val="26"/>
        </w:rPr>
        <w:t>0703 «Дополнительное образование детей»</w:t>
      </w:r>
      <w:r w:rsidRPr="008F2FDE">
        <w:rPr>
          <w:snapToGrid w:val="0"/>
          <w:sz w:val="26"/>
          <w:szCs w:val="26"/>
        </w:rPr>
        <w:t xml:space="preserve">, исполненные на </w:t>
      </w:r>
      <w:r w:rsidR="00DD34CF">
        <w:rPr>
          <w:snapToGrid w:val="0"/>
          <w:sz w:val="26"/>
          <w:szCs w:val="26"/>
        </w:rPr>
        <w:t>17,4</w:t>
      </w:r>
      <w:r w:rsidRPr="008F2FDE">
        <w:rPr>
          <w:snapToGrid w:val="0"/>
          <w:sz w:val="26"/>
          <w:szCs w:val="26"/>
        </w:rPr>
        <w:t xml:space="preserve">% от утвержденных годовых назначений, по итогам </w:t>
      </w:r>
      <w:r w:rsidR="001751B6" w:rsidRPr="008F2FDE">
        <w:rPr>
          <w:snapToGrid w:val="0"/>
          <w:sz w:val="26"/>
          <w:szCs w:val="26"/>
        </w:rPr>
        <w:t>1 квартала</w:t>
      </w:r>
      <w:r w:rsidRPr="008F2FDE">
        <w:rPr>
          <w:snapToGrid w:val="0"/>
          <w:sz w:val="26"/>
          <w:szCs w:val="26"/>
        </w:rPr>
        <w:t xml:space="preserve"> 20</w:t>
      </w:r>
      <w:r w:rsidR="008F2FDE" w:rsidRPr="008F2FDE">
        <w:rPr>
          <w:snapToGrid w:val="0"/>
          <w:sz w:val="26"/>
          <w:szCs w:val="26"/>
        </w:rPr>
        <w:t>2</w:t>
      </w:r>
      <w:r w:rsidR="00DD34CF">
        <w:rPr>
          <w:snapToGrid w:val="0"/>
          <w:sz w:val="26"/>
          <w:szCs w:val="26"/>
        </w:rPr>
        <w:t>1</w:t>
      </w:r>
      <w:r w:rsidRPr="008F2FDE">
        <w:rPr>
          <w:snapToGrid w:val="0"/>
          <w:sz w:val="26"/>
          <w:szCs w:val="26"/>
        </w:rPr>
        <w:t xml:space="preserve"> года были направлены:</w:t>
      </w:r>
    </w:p>
    <w:p w:rsidR="00DD34CF" w:rsidRPr="00E91EFC" w:rsidRDefault="00DD34CF" w:rsidP="00DD34CF">
      <w:pPr>
        <w:numPr>
          <w:ilvl w:val="2"/>
          <w:numId w:val="4"/>
        </w:numPr>
        <w:tabs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 w:rsidRPr="00970DED">
        <w:rPr>
          <w:snapToGrid w:val="0"/>
          <w:sz w:val="26"/>
          <w:szCs w:val="26"/>
        </w:rPr>
        <w:t xml:space="preserve">в сумме </w:t>
      </w:r>
      <w:r>
        <w:rPr>
          <w:snapToGrid w:val="0"/>
          <w:sz w:val="26"/>
          <w:szCs w:val="26"/>
        </w:rPr>
        <w:t xml:space="preserve">1 387 055,99 рубля </w:t>
      </w:r>
      <w:r w:rsidRPr="00970DED">
        <w:rPr>
          <w:snapToGrid w:val="0"/>
          <w:sz w:val="26"/>
          <w:szCs w:val="26"/>
        </w:rPr>
        <w:t>за счет средств областного бюджета в рамках подпрограммы «</w:t>
      </w:r>
      <w:r w:rsidRPr="00970DED">
        <w:rPr>
          <w:sz w:val="26"/>
          <w:szCs w:val="26"/>
        </w:rPr>
        <w:t>Развитие общего образования»</w:t>
      </w:r>
      <w:r w:rsidRPr="00DD34CF">
        <w:rPr>
          <w:sz w:val="26"/>
          <w:szCs w:val="26"/>
        </w:rPr>
        <w:t xml:space="preserve"> </w:t>
      </w:r>
      <w:r w:rsidRPr="00970DED">
        <w:rPr>
          <w:sz w:val="26"/>
          <w:szCs w:val="26"/>
        </w:rPr>
        <w:t xml:space="preserve">муниципальной программы «Образование в муниципальном образовании город Алексин» </w:t>
      </w:r>
      <w:r w:rsidRPr="00E91EFC">
        <w:rPr>
          <w:sz w:val="26"/>
          <w:szCs w:val="26"/>
        </w:rPr>
        <w:t>на оплату труда педагогов общеобразовательных учреждений, осуществляющих дополнительную образовательную деятельность;</w:t>
      </w:r>
    </w:p>
    <w:p w:rsidR="00927419" w:rsidRPr="00970DED" w:rsidRDefault="00927419" w:rsidP="00373BF0">
      <w:pPr>
        <w:numPr>
          <w:ilvl w:val="2"/>
          <w:numId w:val="4"/>
        </w:numPr>
        <w:tabs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 w:rsidRPr="00970DED">
        <w:rPr>
          <w:snapToGrid w:val="0"/>
          <w:sz w:val="26"/>
          <w:szCs w:val="26"/>
        </w:rPr>
        <w:t xml:space="preserve">в сумме </w:t>
      </w:r>
      <w:r w:rsidR="00AA4027">
        <w:rPr>
          <w:snapToGrid w:val="0"/>
          <w:sz w:val="26"/>
          <w:szCs w:val="26"/>
        </w:rPr>
        <w:t>13 919 503,35</w:t>
      </w:r>
      <w:r w:rsidRPr="00970DED">
        <w:rPr>
          <w:snapToGrid w:val="0"/>
          <w:sz w:val="26"/>
          <w:szCs w:val="26"/>
        </w:rPr>
        <w:t xml:space="preserve"> рубл</w:t>
      </w:r>
      <w:r w:rsidR="00AA4027">
        <w:rPr>
          <w:snapToGrid w:val="0"/>
          <w:sz w:val="26"/>
          <w:szCs w:val="26"/>
        </w:rPr>
        <w:t>я</w:t>
      </w:r>
      <w:r w:rsidRPr="00970DED">
        <w:rPr>
          <w:snapToGrid w:val="0"/>
          <w:sz w:val="26"/>
          <w:szCs w:val="26"/>
        </w:rPr>
        <w:t xml:space="preserve"> в рамках подпрограммы </w:t>
      </w:r>
      <w:r w:rsidRPr="00970DED">
        <w:rPr>
          <w:sz w:val="26"/>
          <w:szCs w:val="26"/>
        </w:rPr>
        <w:t>«Развитие дополнительного образования»</w:t>
      </w:r>
      <w:r w:rsidRPr="00970DED">
        <w:rPr>
          <w:snapToGrid w:val="0"/>
          <w:sz w:val="26"/>
          <w:szCs w:val="26"/>
        </w:rPr>
        <w:t xml:space="preserve"> </w:t>
      </w:r>
      <w:r w:rsidR="00DD34CF" w:rsidRPr="00970DED">
        <w:rPr>
          <w:sz w:val="26"/>
          <w:szCs w:val="26"/>
        </w:rPr>
        <w:t xml:space="preserve">вышеуказанной муниципальной </w:t>
      </w:r>
      <w:r w:rsidR="00DD34CF" w:rsidRPr="00E91EFC">
        <w:rPr>
          <w:sz w:val="26"/>
          <w:szCs w:val="26"/>
        </w:rPr>
        <w:t xml:space="preserve">программы </w:t>
      </w:r>
      <w:r w:rsidRPr="00970DED">
        <w:rPr>
          <w:snapToGrid w:val="0"/>
          <w:sz w:val="26"/>
          <w:szCs w:val="26"/>
        </w:rPr>
        <w:t>на:</w:t>
      </w:r>
    </w:p>
    <w:p w:rsidR="00927419" w:rsidRPr="00970DED" w:rsidRDefault="00927419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970DED">
        <w:rPr>
          <w:snapToGrid w:val="0"/>
          <w:sz w:val="26"/>
          <w:szCs w:val="26"/>
        </w:rPr>
        <w:t>-</w:t>
      </w:r>
      <w:r w:rsidRPr="00970DED">
        <w:rPr>
          <w:sz w:val="26"/>
          <w:szCs w:val="26"/>
        </w:rPr>
        <w:t xml:space="preserve"> содержание и обеспечение деятельности учреждений дополнительного образования детей</w:t>
      </w:r>
      <w:r w:rsidR="001751B6" w:rsidRPr="00970DED">
        <w:rPr>
          <w:sz w:val="26"/>
          <w:szCs w:val="26"/>
        </w:rPr>
        <w:t xml:space="preserve"> </w:t>
      </w:r>
      <w:r w:rsidR="0046364F" w:rsidRPr="00970DED">
        <w:rPr>
          <w:sz w:val="26"/>
          <w:szCs w:val="26"/>
        </w:rPr>
        <w:t xml:space="preserve">за счет средств местного бюджета </w:t>
      </w:r>
      <w:r w:rsidR="001751B6" w:rsidRPr="00970DED">
        <w:rPr>
          <w:sz w:val="26"/>
          <w:szCs w:val="26"/>
        </w:rPr>
        <w:t xml:space="preserve">в сумме </w:t>
      </w:r>
      <w:r w:rsidR="00DD34CF">
        <w:rPr>
          <w:sz w:val="26"/>
          <w:szCs w:val="26"/>
        </w:rPr>
        <w:t>13 862 215,17</w:t>
      </w:r>
      <w:r w:rsidR="001751B6" w:rsidRPr="00970DED">
        <w:rPr>
          <w:sz w:val="26"/>
          <w:szCs w:val="26"/>
        </w:rPr>
        <w:t xml:space="preserve"> рубл</w:t>
      </w:r>
      <w:r w:rsidR="00DD34CF">
        <w:rPr>
          <w:sz w:val="26"/>
          <w:szCs w:val="26"/>
        </w:rPr>
        <w:t>я, в том числе 11 899 745,85 рубля было направлено</w:t>
      </w:r>
      <w:r w:rsidR="00AA4027">
        <w:rPr>
          <w:sz w:val="26"/>
          <w:szCs w:val="26"/>
        </w:rPr>
        <w:t xml:space="preserve"> на оплату труда работников, 4 000,00 рублей – на выплату по досудебной претензии </w:t>
      </w:r>
      <w:r w:rsidR="00AA4027" w:rsidRPr="00E91EFC">
        <w:rPr>
          <w:sz w:val="26"/>
          <w:szCs w:val="26"/>
        </w:rPr>
        <w:t>МБУ ДО «ДЮСШ №1»</w:t>
      </w:r>
      <w:r w:rsidRPr="00970DED">
        <w:rPr>
          <w:sz w:val="26"/>
          <w:szCs w:val="26"/>
        </w:rPr>
        <w:t>;</w:t>
      </w:r>
    </w:p>
    <w:p w:rsidR="008B7A68" w:rsidRPr="00970DED" w:rsidRDefault="00927419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970DED">
        <w:rPr>
          <w:sz w:val="26"/>
          <w:szCs w:val="26"/>
        </w:rPr>
        <w:t>- обязательные социальные выплаты работникам учреждений за счет средств бюджета Тульской области</w:t>
      </w:r>
      <w:r w:rsidR="008B7A68" w:rsidRPr="00970DED">
        <w:rPr>
          <w:sz w:val="26"/>
          <w:szCs w:val="26"/>
        </w:rPr>
        <w:t xml:space="preserve"> в сумме </w:t>
      </w:r>
      <w:r w:rsidR="00AA4027">
        <w:rPr>
          <w:sz w:val="26"/>
          <w:szCs w:val="26"/>
        </w:rPr>
        <w:t>37 758,18</w:t>
      </w:r>
      <w:r w:rsidR="008B7A68" w:rsidRPr="00970DED">
        <w:rPr>
          <w:sz w:val="26"/>
          <w:szCs w:val="26"/>
        </w:rPr>
        <w:t xml:space="preserve"> рубл</w:t>
      </w:r>
      <w:r w:rsidR="00AA4027">
        <w:rPr>
          <w:sz w:val="26"/>
          <w:szCs w:val="26"/>
        </w:rPr>
        <w:t>я;</w:t>
      </w:r>
    </w:p>
    <w:p w:rsidR="00927419" w:rsidRPr="00970DED" w:rsidRDefault="00927419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970DED">
        <w:rPr>
          <w:sz w:val="26"/>
          <w:szCs w:val="26"/>
        </w:rPr>
        <w:t xml:space="preserve"> </w:t>
      </w:r>
      <w:r w:rsidR="008B7A68" w:rsidRPr="00970DED">
        <w:rPr>
          <w:sz w:val="26"/>
          <w:szCs w:val="26"/>
        </w:rPr>
        <w:t xml:space="preserve">- оказание материальной поддержки </w:t>
      </w:r>
      <w:r w:rsidRPr="00970DED">
        <w:rPr>
          <w:sz w:val="26"/>
          <w:szCs w:val="26"/>
        </w:rPr>
        <w:t>молодым специалистам за счет средств бюджета муниципального образования</w:t>
      </w:r>
      <w:r w:rsidR="008B7A68" w:rsidRPr="00970DED">
        <w:rPr>
          <w:sz w:val="26"/>
          <w:szCs w:val="26"/>
        </w:rPr>
        <w:t xml:space="preserve"> в сумме </w:t>
      </w:r>
      <w:r w:rsidR="00AA4027">
        <w:rPr>
          <w:sz w:val="26"/>
          <w:szCs w:val="26"/>
        </w:rPr>
        <w:t>19 530,00</w:t>
      </w:r>
      <w:r w:rsidR="008B7A68" w:rsidRPr="00970DED">
        <w:rPr>
          <w:sz w:val="26"/>
          <w:szCs w:val="26"/>
        </w:rPr>
        <w:t xml:space="preserve"> рублей</w:t>
      </w:r>
      <w:r w:rsidRPr="00970DED">
        <w:rPr>
          <w:sz w:val="26"/>
          <w:szCs w:val="26"/>
        </w:rPr>
        <w:t>;</w:t>
      </w:r>
    </w:p>
    <w:p w:rsidR="00927419" w:rsidRPr="00DB52C8" w:rsidRDefault="00927419" w:rsidP="00373BF0">
      <w:pPr>
        <w:numPr>
          <w:ilvl w:val="2"/>
          <w:numId w:val="4"/>
        </w:numPr>
        <w:tabs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 w:rsidRPr="00DB52C8">
        <w:rPr>
          <w:snapToGrid w:val="0"/>
          <w:sz w:val="26"/>
          <w:szCs w:val="26"/>
        </w:rPr>
        <w:t xml:space="preserve">в сумме </w:t>
      </w:r>
      <w:r w:rsidR="00AA4027">
        <w:rPr>
          <w:snapToGrid w:val="0"/>
          <w:sz w:val="26"/>
          <w:szCs w:val="26"/>
        </w:rPr>
        <w:t>5 240 938,97</w:t>
      </w:r>
      <w:r w:rsidRPr="00DB52C8">
        <w:rPr>
          <w:snapToGrid w:val="0"/>
          <w:sz w:val="26"/>
          <w:szCs w:val="26"/>
        </w:rPr>
        <w:t xml:space="preserve"> рубл</w:t>
      </w:r>
      <w:r w:rsidR="00AA4027">
        <w:rPr>
          <w:snapToGrid w:val="0"/>
          <w:sz w:val="26"/>
          <w:szCs w:val="26"/>
        </w:rPr>
        <w:t>я</w:t>
      </w:r>
      <w:r w:rsidRPr="00DB52C8">
        <w:rPr>
          <w:snapToGrid w:val="0"/>
          <w:sz w:val="26"/>
          <w:szCs w:val="26"/>
        </w:rPr>
        <w:t xml:space="preserve"> </w:t>
      </w:r>
      <w:r w:rsidR="00AA4027" w:rsidRPr="00DB52C8">
        <w:rPr>
          <w:sz w:val="26"/>
          <w:szCs w:val="26"/>
        </w:rPr>
        <w:t xml:space="preserve">за счет средств </w:t>
      </w:r>
      <w:r w:rsidR="00AA4027">
        <w:rPr>
          <w:sz w:val="26"/>
          <w:szCs w:val="26"/>
        </w:rPr>
        <w:t xml:space="preserve">местного </w:t>
      </w:r>
      <w:r w:rsidR="00AA4027" w:rsidRPr="00DB52C8">
        <w:rPr>
          <w:sz w:val="26"/>
          <w:szCs w:val="26"/>
        </w:rPr>
        <w:t xml:space="preserve">бюджета </w:t>
      </w:r>
      <w:r w:rsidRPr="00DB52C8">
        <w:rPr>
          <w:snapToGrid w:val="0"/>
          <w:sz w:val="26"/>
          <w:szCs w:val="26"/>
        </w:rPr>
        <w:t xml:space="preserve">в рамках подпрограммы </w:t>
      </w:r>
      <w:r w:rsidRPr="00DB52C8">
        <w:rPr>
          <w:bCs/>
          <w:sz w:val="26"/>
          <w:szCs w:val="26"/>
        </w:rPr>
        <w:t xml:space="preserve">«Художественное образование» муниципальной программы </w:t>
      </w:r>
      <w:r w:rsidRPr="00DB52C8">
        <w:rPr>
          <w:sz w:val="26"/>
          <w:szCs w:val="26"/>
        </w:rPr>
        <w:t>«Культура в муниципаль</w:t>
      </w:r>
      <w:r w:rsidR="00184F9E" w:rsidRPr="00DB52C8">
        <w:rPr>
          <w:sz w:val="26"/>
          <w:szCs w:val="26"/>
        </w:rPr>
        <w:t xml:space="preserve">ном образовании город Алексин» </w:t>
      </w:r>
      <w:r w:rsidRPr="00DB52C8">
        <w:rPr>
          <w:snapToGrid w:val="0"/>
          <w:sz w:val="26"/>
          <w:szCs w:val="26"/>
        </w:rPr>
        <w:t>на обеспечение функционирования</w:t>
      </w:r>
      <w:r w:rsidRPr="00DB52C8">
        <w:rPr>
          <w:bCs/>
          <w:sz w:val="26"/>
          <w:szCs w:val="26"/>
        </w:rPr>
        <w:t xml:space="preserve"> муниципального автономного образовательного учреждения дополнительного образования детей «Алексинская детская школа искусств им. К.М.Щедрина», в том числе на</w:t>
      </w:r>
      <w:r w:rsidRPr="00DB52C8">
        <w:rPr>
          <w:snapToGrid w:val="0"/>
          <w:sz w:val="26"/>
          <w:szCs w:val="26"/>
        </w:rPr>
        <w:t>:</w:t>
      </w:r>
    </w:p>
    <w:p w:rsidR="00927419" w:rsidRPr="00DB52C8" w:rsidRDefault="00927419" w:rsidP="00927419">
      <w:pPr>
        <w:tabs>
          <w:tab w:val="left" w:pos="1080"/>
          <w:tab w:val="num" w:pos="2925"/>
        </w:tabs>
        <w:ind w:firstLine="720"/>
        <w:jc w:val="both"/>
        <w:rPr>
          <w:bCs/>
          <w:sz w:val="26"/>
          <w:szCs w:val="26"/>
        </w:rPr>
      </w:pPr>
      <w:r w:rsidRPr="00DB52C8">
        <w:rPr>
          <w:snapToGrid w:val="0"/>
          <w:sz w:val="26"/>
          <w:szCs w:val="26"/>
        </w:rPr>
        <w:t>-</w:t>
      </w:r>
      <w:r w:rsidRPr="00DB52C8">
        <w:rPr>
          <w:sz w:val="26"/>
          <w:szCs w:val="26"/>
        </w:rPr>
        <w:t xml:space="preserve"> содержание и обеспечение деятельности учреждения</w:t>
      </w:r>
      <w:r w:rsidR="00AC1320" w:rsidRPr="00DB52C8">
        <w:rPr>
          <w:sz w:val="26"/>
          <w:szCs w:val="26"/>
        </w:rPr>
        <w:t xml:space="preserve"> </w:t>
      </w:r>
      <w:r w:rsidR="009F7184" w:rsidRPr="00DB52C8">
        <w:rPr>
          <w:sz w:val="26"/>
          <w:szCs w:val="26"/>
        </w:rPr>
        <w:t xml:space="preserve">в сумме </w:t>
      </w:r>
      <w:r w:rsidR="00AA4027">
        <w:rPr>
          <w:sz w:val="26"/>
          <w:szCs w:val="26"/>
        </w:rPr>
        <w:t>5 190 938,97</w:t>
      </w:r>
      <w:r w:rsidR="009F7184" w:rsidRPr="00DB52C8">
        <w:rPr>
          <w:sz w:val="26"/>
          <w:szCs w:val="26"/>
        </w:rPr>
        <w:t xml:space="preserve"> рублей</w:t>
      </w:r>
      <w:r w:rsidR="00AA4027">
        <w:rPr>
          <w:sz w:val="26"/>
          <w:szCs w:val="26"/>
        </w:rPr>
        <w:t>, в том числе 4 582 631,85 рубля было направлено на оплату труда работников</w:t>
      </w:r>
      <w:r w:rsidRPr="00DB52C8">
        <w:rPr>
          <w:bCs/>
          <w:sz w:val="26"/>
          <w:szCs w:val="26"/>
        </w:rPr>
        <w:t>;</w:t>
      </w:r>
    </w:p>
    <w:p w:rsidR="00927419" w:rsidRPr="00DB52C8" w:rsidRDefault="00927419" w:rsidP="00927419">
      <w:pPr>
        <w:tabs>
          <w:tab w:val="left" w:pos="1080"/>
          <w:tab w:val="num" w:pos="2925"/>
        </w:tabs>
        <w:ind w:firstLine="720"/>
        <w:jc w:val="both"/>
        <w:rPr>
          <w:bCs/>
          <w:sz w:val="26"/>
          <w:szCs w:val="26"/>
        </w:rPr>
      </w:pPr>
      <w:r w:rsidRPr="00DB52C8">
        <w:rPr>
          <w:bCs/>
          <w:sz w:val="26"/>
          <w:szCs w:val="26"/>
        </w:rPr>
        <w:t xml:space="preserve">- укрепление материально-технической базы автономного учреждения, </w:t>
      </w:r>
      <w:r w:rsidR="00AA082C" w:rsidRPr="00DB52C8">
        <w:rPr>
          <w:bCs/>
          <w:sz w:val="26"/>
          <w:szCs w:val="26"/>
        </w:rPr>
        <w:t xml:space="preserve">а именно на приобретение </w:t>
      </w:r>
      <w:r w:rsidR="00DB52C8" w:rsidRPr="00DB52C8">
        <w:rPr>
          <w:bCs/>
          <w:sz w:val="26"/>
          <w:szCs w:val="26"/>
        </w:rPr>
        <w:t>методической</w:t>
      </w:r>
      <w:r w:rsidR="00AA082C" w:rsidRPr="00DB52C8">
        <w:rPr>
          <w:bCs/>
          <w:sz w:val="26"/>
          <w:szCs w:val="26"/>
        </w:rPr>
        <w:t xml:space="preserve"> литературы для библиотечного фонда в сумме </w:t>
      </w:r>
      <w:r w:rsidR="00AA4027">
        <w:rPr>
          <w:bCs/>
          <w:sz w:val="26"/>
          <w:szCs w:val="26"/>
        </w:rPr>
        <w:t>50 000,00</w:t>
      </w:r>
      <w:r w:rsidR="00AA082C" w:rsidRPr="00DB52C8">
        <w:rPr>
          <w:bCs/>
          <w:sz w:val="26"/>
          <w:szCs w:val="26"/>
        </w:rPr>
        <w:t xml:space="preserve"> рублей</w:t>
      </w:r>
      <w:r w:rsidR="00AA4027">
        <w:rPr>
          <w:bCs/>
          <w:sz w:val="26"/>
          <w:szCs w:val="26"/>
        </w:rPr>
        <w:t>.</w:t>
      </w:r>
    </w:p>
    <w:p w:rsidR="00927419" w:rsidRPr="001974B5" w:rsidRDefault="00927419" w:rsidP="00927419">
      <w:pPr>
        <w:spacing w:before="120"/>
        <w:ind w:firstLine="709"/>
        <w:jc w:val="both"/>
        <w:rPr>
          <w:snapToGrid w:val="0"/>
          <w:sz w:val="26"/>
          <w:szCs w:val="26"/>
        </w:rPr>
      </w:pPr>
      <w:r w:rsidRPr="001974B5">
        <w:rPr>
          <w:snapToGrid w:val="0"/>
          <w:sz w:val="26"/>
          <w:szCs w:val="26"/>
        </w:rPr>
        <w:t xml:space="preserve">Исполнение расходов подраздела </w:t>
      </w:r>
      <w:r w:rsidRPr="001974B5">
        <w:rPr>
          <w:b/>
          <w:i/>
          <w:snapToGrid w:val="0"/>
          <w:sz w:val="26"/>
          <w:szCs w:val="26"/>
        </w:rPr>
        <w:t>0707 «Молодежная политика и оздоровление детей»</w:t>
      </w:r>
      <w:r w:rsidRPr="001974B5">
        <w:rPr>
          <w:b/>
          <w:snapToGrid w:val="0"/>
          <w:sz w:val="26"/>
          <w:szCs w:val="26"/>
        </w:rPr>
        <w:t xml:space="preserve"> </w:t>
      </w:r>
      <w:r w:rsidRPr="001974B5">
        <w:rPr>
          <w:snapToGrid w:val="0"/>
          <w:sz w:val="26"/>
          <w:szCs w:val="26"/>
        </w:rPr>
        <w:t xml:space="preserve">в отчетном периоде сложилось на уровне </w:t>
      </w:r>
      <w:r w:rsidR="001974B5" w:rsidRPr="001974B5">
        <w:rPr>
          <w:sz w:val="26"/>
          <w:szCs w:val="26"/>
        </w:rPr>
        <w:t>6,</w:t>
      </w:r>
      <w:r w:rsidR="00AA4027">
        <w:rPr>
          <w:sz w:val="26"/>
          <w:szCs w:val="26"/>
        </w:rPr>
        <w:t>8</w:t>
      </w:r>
      <w:r w:rsidRPr="001974B5">
        <w:rPr>
          <w:sz w:val="26"/>
          <w:szCs w:val="26"/>
        </w:rPr>
        <w:t xml:space="preserve">% от годовых назначений и было </w:t>
      </w:r>
      <w:r w:rsidRPr="001974B5">
        <w:rPr>
          <w:snapToGrid w:val="0"/>
          <w:sz w:val="26"/>
          <w:szCs w:val="26"/>
        </w:rPr>
        <w:t>осуществлено</w:t>
      </w:r>
      <w:r w:rsidR="00B603C6" w:rsidRPr="001974B5">
        <w:rPr>
          <w:snapToGrid w:val="0"/>
          <w:sz w:val="26"/>
          <w:szCs w:val="26"/>
        </w:rPr>
        <w:t xml:space="preserve"> </w:t>
      </w:r>
      <w:r w:rsidR="00923AB3">
        <w:rPr>
          <w:snapToGrid w:val="0"/>
          <w:sz w:val="26"/>
          <w:szCs w:val="26"/>
        </w:rPr>
        <w:t xml:space="preserve">в соответствии с </w:t>
      </w:r>
      <w:r w:rsidR="00923AB3" w:rsidRPr="007C1F78">
        <w:rPr>
          <w:snapToGrid w:val="0"/>
          <w:sz w:val="26"/>
          <w:szCs w:val="26"/>
        </w:rPr>
        <w:t xml:space="preserve">муниципальной программой </w:t>
      </w:r>
      <w:r w:rsidR="00923AB3" w:rsidRPr="007C1F78">
        <w:rPr>
          <w:sz w:val="26"/>
          <w:szCs w:val="26"/>
        </w:rPr>
        <w:t>«Физическая культура, спорт, молодежная политика и дополнительные меры социальной поддержки  в муниципальном образовании город Алексин», утвержденной постановлением администрации муниципального образования город Алексин от 30.12.2019 года №2794</w:t>
      </w:r>
      <w:r w:rsidR="0026440C">
        <w:rPr>
          <w:sz w:val="26"/>
          <w:szCs w:val="26"/>
        </w:rPr>
        <w:t>.</w:t>
      </w:r>
      <w:r w:rsidR="00923AB3">
        <w:rPr>
          <w:sz w:val="26"/>
          <w:szCs w:val="26"/>
        </w:rPr>
        <w:t xml:space="preserve"> </w:t>
      </w:r>
      <w:r w:rsidR="0026440C">
        <w:rPr>
          <w:sz w:val="26"/>
          <w:szCs w:val="26"/>
        </w:rPr>
        <w:t>Бюджетные ассигнования направлялись</w:t>
      </w:r>
      <w:r w:rsidRPr="001974B5">
        <w:rPr>
          <w:snapToGrid w:val="0"/>
          <w:sz w:val="26"/>
          <w:szCs w:val="26"/>
        </w:rPr>
        <w:t>:</w:t>
      </w:r>
    </w:p>
    <w:p w:rsidR="00927419" w:rsidRDefault="00927419" w:rsidP="00923AB3">
      <w:pPr>
        <w:numPr>
          <w:ilvl w:val="2"/>
          <w:numId w:val="4"/>
        </w:numPr>
        <w:tabs>
          <w:tab w:val="left" w:pos="1080"/>
        </w:tabs>
        <w:ind w:left="0" w:firstLine="720"/>
        <w:jc w:val="both"/>
        <w:rPr>
          <w:bCs/>
          <w:iCs/>
          <w:color w:val="FF0000"/>
          <w:sz w:val="26"/>
          <w:szCs w:val="26"/>
        </w:rPr>
      </w:pPr>
      <w:r w:rsidRPr="00D254B3">
        <w:rPr>
          <w:sz w:val="26"/>
          <w:szCs w:val="26"/>
        </w:rPr>
        <w:t xml:space="preserve">в сумме </w:t>
      </w:r>
      <w:r w:rsidR="00923AB3">
        <w:rPr>
          <w:bCs/>
          <w:iCs/>
          <w:sz w:val="26"/>
          <w:szCs w:val="26"/>
        </w:rPr>
        <w:t xml:space="preserve">2 136 569,19 </w:t>
      </w:r>
      <w:r w:rsidRPr="00D254B3">
        <w:rPr>
          <w:bCs/>
          <w:iCs/>
          <w:sz w:val="26"/>
          <w:szCs w:val="26"/>
        </w:rPr>
        <w:t>рубл</w:t>
      </w:r>
      <w:r w:rsidR="00923AB3">
        <w:rPr>
          <w:bCs/>
          <w:iCs/>
          <w:sz w:val="26"/>
          <w:szCs w:val="26"/>
        </w:rPr>
        <w:t>я</w:t>
      </w:r>
      <w:r w:rsidRPr="00D254B3">
        <w:rPr>
          <w:bCs/>
          <w:iCs/>
          <w:sz w:val="26"/>
          <w:szCs w:val="26"/>
        </w:rPr>
        <w:t xml:space="preserve"> </w:t>
      </w:r>
      <w:r w:rsidR="00923AB3">
        <w:rPr>
          <w:bCs/>
          <w:iCs/>
          <w:sz w:val="26"/>
          <w:szCs w:val="26"/>
        </w:rPr>
        <w:t xml:space="preserve">за счет средств местного бюджета </w:t>
      </w:r>
      <w:r w:rsidRPr="00D254B3">
        <w:rPr>
          <w:bCs/>
          <w:iCs/>
          <w:sz w:val="26"/>
          <w:szCs w:val="26"/>
        </w:rPr>
        <w:t>в рамках подпрограммы «Молодежь – будущее Алексина»</w:t>
      </w:r>
      <w:r w:rsidRPr="007C1F78">
        <w:rPr>
          <w:sz w:val="26"/>
          <w:szCs w:val="26"/>
        </w:rPr>
        <w:t xml:space="preserve"> на содержание и обеспечение деятельности МКУ</w:t>
      </w:r>
      <w:r w:rsidRPr="007C1F78">
        <w:rPr>
          <w:bCs/>
          <w:iCs/>
          <w:sz w:val="28"/>
          <w:szCs w:val="28"/>
        </w:rPr>
        <w:t xml:space="preserve"> </w:t>
      </w:r>
      <w:r w:rsidRPr="007C1F78">
        <w:rPr>
          <w:bCs/>
          <w:iCs/>
          <w:sz w:val="26"/>
          <w:szCs w:val="26"/>
        </w:rPr>
        <w:t>для молодежи «Комплексный  центр для молодежи «Чайка»</w:t>
      </w:r>
      <w:r w:rsidR="00EC0DF7" w:rsidRPr="007C1F78">
        <w:rPr>
          <w:bCs/>
          <w:iCs/>
          <w:sz w:val="26"/>
          <w:szCs w:val="26"/>
        </w:rPr>
        <w:t xml:space="preserve"> </w:t>
      </w:r>
      <w:r w:rsidR="00923AB3">
        <w:rPr>
          <w:bCs/>
          <w:iCs/>
          <w:sz w:val="26"/>
          <w:szCs w:val="26"/>
        </w:rPr>
        <w:t xml:space="preserve">(в том числе 1 457 494,92 рубля </w:t>
      </w:r>
      <w:r w:rsidR="0026440C">
        <w:rPr>
          <w:bCs/>
          <w:iCs/>
          <w:sz w:val="26"/>
          <w:szCs w:val="26"/>
        </w:rPr>
        <w:t>–</w:t>
      </w:r>
      <w:r w:rsidR="00923AB3">
        <w:rPr>
          <w:bCs/>
          <w:iCs/>
          <w:sz w:val="26"/>
          <w:szCs w:val="26"/>
        </w:rPr>
        <w:t xml:space="preserve"> на оплату труда работников)</w:t>
      </w:r>
      <w:r w:rsidR="00081C05" w:rsidRPr="00081C05">
        <w:rPr>
          <w:bCs/>
          <w:iCs/>
          <w:sz w:val="26"/>
          <w:szCs w:val="26"/>
        </w:rPr>
        <w:t>;</w:t>
      </w:r>
    </w:p>
    <w:p w:rsidR="00923AB3" w:rsidRPr="00923AB3" w:rsidRDefault="00927419" w:rsidP="00923AB3">
      <w:pPr>
        <w:numPr>
          <w:ilvl w:val="2"/>
          <w:numId w:val="4"/>
        </w:numPr>
        <w:tabs>
          <w:tab w:val="left" w:pos="1080"/>
        </w:tabs>
        <w:ind w:left="0" w:firstLine="720"/>
        <w:jc w:val="both"/>
        <w:rPr>
          <w:snapToGrid w:val="0"/>
          <w:sz w:val="26"/>
          <w:szCs w:val="26"/>
        </w:rPr>
      </w:pPr>
      <w:r w:rsidRPr="00D254B3">
        <w:rPr>
          <w:bCs/>
          <w:iCs/>
          <w:sz w:val="26"/>
          <w:szCs w:val="26"/>
        </w:rPr>
        <w:t xml:space="preserve">в сумме </w:t>
      </w:r>
      <w:r w:rsidR="00923AB3">
        <w:rPr>
          <w:bCs/>
          <w:iCs/>
          <w:sz w:val="26"/>
          <w:szCs w:val="26"/>
        </w:rPr>
        <w:t>873 182,66</w:t>
      </w:r>
      <w:r w:rsidRPr="00D254B3">
        <w:rPr>
          <w:bCs/>
          <w:iCs/>
          <w:sz w:val="26"/>
          <w:szCs w:val="26"/>
        </w:rPr>
        <w:t xml:space="preserve"> рубл</w:t>
      </w:r>
      <w:r w:rsidR="00923AB3">
        <w:rPr>
          <w:bCs/>
          <w:iCs/>
          <w:sz w:val="26"/>
          <w:szCs w:val="26"/>
        </w:rPr>
        <w:t>я</w:t>
      </w:r>
      <w:r w:rsidRPr="00D254B3">
        <w:rPr>
          <w:bCs/>
          <w:iCs/>
          <w:sz w:val="26"/>
          <w:szCs w:val="26"/>
        </w:rPr>
        <w:t xml:space="preserve"> в рамках подпрограммы </w:t>
      </w:r>
      <w:r w:rsidR="00D254B3" w:rsidRPr="00D254B3">
        <w:rPr>
          <w:sz w:val="26"/>
          <w:szCs w:val="26"/>
        </w:rPr>
        <w:t>«Организация отдыха, оздоровления и временной занятости детей</w:t>
      </w:r>
      <w:r w:rsidR="00B603C6" w:rsidRPr="00D254B3">
        <w:rPr>
          <w:sz w:val="26"/>
          <w:szCs w:val="26"/>
        </w:rPr>
        <w:t>»</w:t>
      </w:r>
      <w:r w:rsidR="0026440C">
        <w:rPr>
          <w:sz w:val="26"/>
          <w:szCs w:val="26"/>
        </w:rPr>
        <w:t>, в том числе на:</w:t>
      </w:r>
    </w:p>
    <w:p w:rsidR="00923AB3" w:rsidRDefault="00923AB3" w:rsidP="00923AB3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- приобретение путевок для организации оздоровительной кампании школьников в загородных оздоровительных лагерях в сумме 196 560,00 </w:t>
      </w:r>
      <w:r w:rsidRPr="00AE4348">
        <w:rPr>
          <w:snapToGrid w:val="0"/>
          <w:sz w:val="26"/>
          <w:szCs w:val="26"/>
        </w:rPr>
        <w:t xml:space="preserve">рублей, в том числе </w:t>
      </w:r>
      <w:r>
        <w:rPr>
          <w:snapToGrid w:val="0"/>
          <w:sz w:val="26"/>
          <w:szCs w:val="26"/>
        </w:rPr>
        <w:t>163 498,62 рубля за счет средств бюджета Тульской области, 33 061,38 рубля за счет средств бюджета муниципального образования;</w:t>
      </w:r>
    </w:p>
    <w:p w:rsidR="00923AB3" w:rsidRDefault="00923AB3" w:rsidP="00923AB3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- организацию лагерей дневного пребывания школьников при образовательных учреждениях в период </w:t>
      </w:r>
      <w:r w:rsidR="004A7A0A">
        <w:rPr>
          <w:snapToGrid w:val="0"/>
          <w:sz w:val="26"/>
          <w:szCs w:val="26"/>
        </w:rPr>
        <w:t>весенних</w:t>
      </w:r>
      <w:r>
        <w:rPr>
          <w:snapToGrid w:val="0"/>
          <w:sz w:val="26"/>
          <w:szCs w:val="26"/>
        </w:rPr>
        <w:t xml:space="preserve"> каникул в сумме </w:t>
      </w:r>
      <w:r w:rsidR="004A7A0A">
        <w:rPr>
          <w:snapToGrid w:val="0"/>
          <w:sz w:val="26"/>
          <w:szCs w:val="26"/>
        </w:rPr>
        <w:t>47 335,00</w:t>
      </w:r>
      <w:r>
        <w:rPr>
          <w:snapToGrid w:val="0"/>
          <w:sz w:val="26"/>
          <w:szCs w:val="26"/>
        </w:rPr>
        <w:t xml:space="preserve"> рублей, в том числе </w:t>
      </w:r>
      <w:r w:rsidR="004A7A0A">
        <w:rPr>
          <w:snapToGrid w:val="0"/>
          <w:sz w:val="26"/>
          <w:szCs w:val="26"/>
        </w:rPr>
        <w:t>39 373,26</w:t>
      </w:r>
      <w:r>
        <w:rPr>
          <w:snapToGrid w:val="0"/>
          <w:sz w:val="26"/>
          <w:szCs w:val="26"/>
        </w:rPr>
        <w:t xml:space="preserve"> рубл</w:t>
      </w:r>
      <w:r w:rsidR="004A7A0A">
        <w:rPr>
          <w:snapToGrid w:val="0"/>
          <w:sz w:val="26"/>
          <w:szCs w:val="26"/>
        </w:rPr>
        <w:t>я</w:t>
      </w:r>
      <w:r>
        <w:rPr>
          <w:snapToGrid w:val="0"/>
          <w:sz w:val="26"/>
          <w:szCs w:val="26"/>
        </w:rPr>
        <w:t xml:space="preserve"> за счет средств бюджета Тульской области, </w:t>
      </w:r>
      <w:r w:rsidR="004A7A0A">
        <w:rPr>
          <w:snapToGrid w:val="0"/>
          <w:sz w:val="26"/>
          <w:szCs w:val="26"/>
        </w:rPr>
        <w:t xml:space="preserve">7 961,74 </w:t>
      </w:r>
      <w:r>
        <w:rPr>
          <w:snapToGrid w:val="0"/>
          <w:sz w:val="26"/>
          <w:szCs w:val="26"/>
        </w:rPr>
        <w:t>рубл</w:t>
      </w:r>
      <w:r w:rsidR="004A7A0A">
        <w:rPr>
          <w:snapToGrid w:val="0"/>
          <w:sz w:val="26"/>
          <w:szCs w:val="26"/>
        </w:rPr>
        <w:t>я</w:t>
      </w:r>
      <w:r>
        <w:rPr>
          <w:snapToGrid w:val="0"/>
          <w:sz w:val="26"/>
          <w:szCs w:val="26"/>
        </w:rPr>
        <w:t xml:space="preserve"> за счет средств бюджета муниципального образования;</w:t>
      </w:r>
    </w:p>
    <w:p w:rsidR="00923AB3" w:rsidRDefault="00923AB3" w:rsidP="00923AB3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- обеспечение деятельности </w:t>
      </w:r>
      <w:r w:rsidRPr="00CE4825">
        <w:rPr>
          <w:sz w:val="26"/>
          <w:szCs w:val="26"/>
        </w:rPr>
        <w:t>детского оздоровительного лагеря</w:t>
      </w:r>
      <w:r>
        <w:rPr>
          <w:sz w:val="26"/>
          <w:szCs w:val="26"/>
        </w:rPr>
        <w:t xml:space="preserve"> «Солнечный» в сумме </w:t>
      </w:r>
      <w:r w:rsidR="004A7A0A">
        <w:rPr>
          <w:sz w:val="26"/>
          <w:szCs w:val="26"/>
        </w:rPr>
        <w:t>629 287,66</w:t>
      </w:r>
      <w:r>
        <w:rPr>
          <w:sz w:val="26"/>
          <w:szCs w:val="26"/>
        </w:rPr>
        <w:t xml:space="preserve"> рубл</w:t>
      </w:r>
      <w:r w:rsidR="004A7A0A">
        <w:rPr>
          <w:sz w:val="26"/>
          <w:szCs w:val="26"/>
        </w:rPr>
        <w:t>я</w:t>
      </w:r>
      <w:r>
        <w:rPr>
          <w:sz w:val="26"/>
          <w:szCs w:val="26"/>
        </w:rPr>
        <w:t xml:space="preserve"> за счет средств бюджета муниципального образования</w:t>
      </w:r>
      <w:r w:rsidR="004A7A0A">
        <w:rPr>
          <w:sz w:val="26"/>
          <w:szCs w:val="26"/>
        </w:rPr>
        <w:t>, в том числе 331 019,63 рубля направлялось на</w:t>
      </w:r>
      <w:r>
        <w:rPr>
          <w:sz w:val="26"/>
          <w:szCs w:val="26"/>
        </w:rPr>
        <w:t xml:space="preserve"> оплат</w:t>
      </w:r>
      <w:r w:rsidR="004A7A0A">
        <w:rPr>
          <w:sz w:val="26"/>
          <w:szCs w:val="26"/>
        </w:rPr>
        <w:t>у</w:t>
      </w:r>
      <w:r>
        <w:rPr>
          <w:sz w:val="26"/>
          <w:szCs w:val="26"/>
        </w:rPr>
        <w:t xml:space="preserve"> труда персонала</w:t>
      </w:r>
      <w:r w:rsidR="004A7A0A">
        <w:rPr>
          <w:sz w:val="26"/>
          <w:szCs w:val="26"/>
        </w:rPr>
        <w:t>.</w:t>
      </w:r>
    </w:p>
    <w:p w:rsidR="00927419" w:rsidRPr="004A4FDC" w:rsidRDefault="003D6758" w:rsidP="004A7A0A">
      <w:pPr>
        <w:tabs>
          <w:tab w:val="left" w:pos="1080"/>
          <w:tab w:val="num" w:pos="2160"/>
        </w:tabs>
        <w:ind w:firstLine="720"/>
        <w:jc w:val="both"/>
        <w:rPr>
          <w:sz w:val="26"/>
          <w:szCs w:val="26"/>
        </w:rPr>
      </w:pPr>
      <w:r w:rsidRPr="004A4FDC">
        <w:rPr>
          <w:bCs/>
          <w:iCs/>
          <w:sz w:val="26"/>
          <w:szCs w:val="26"/>
        </w:rPr>
        <w:t>Очень низкий показатель освоения бюджетных средств в рамках подраздела объясняется тем, что</w:t>
      </w:r>
      <w:r w:rsidRPr="004A4FDC">
        <w:rPr>
          <w:sz w:val="26"/>
          <w:szCs w:val="26"/>
        </w:rPr>
        <w:t xml:space="preserve"> организация и проведение оздоровительной кампании школьников</w:t>
      </w:r>
      <w:r w:rsidR="004A4FDC" w:rsidRPr="004A4FDC">
        <w:rPr>
          <w:sz w:val="26"/>
          <w:szCs w:val="26"/>
        </w:rPr>
        <w:t>, а также мероприятия по укреплению материально-технической базы МБУ ОЛ «Солнечный»</w:t>
      </w:r>
      <w:r w:rsidRPr="004A4FDC">
        <w:rPr>
          <w:sz w:val="26"/>
          <w:szCs w:val="26"/>
        </w:rPr>
        <w:t xml:space="preserve"> в рамках подпрограммы «Организация отдыха, оздоровления и временной занятости детей» запланирован</w:t>
      </w:r>
      <w:r w:rsidR="009556AA" w:rsidRPr="004A4FDC">
        <w:rPr>
          <w:sz w:val="26"/>
          <w:szCs w:val="26"/>
        </w:rPr>
        <w:t>ы</w:t>
      </w:r>
      <w:r w:rsidRPr="004A4FDC">
        <w:rPr>
          <w:sz w:val="26"/>
          <w:szCs w:val="26"/>
        </w:rPr>
        <w:t xml:space="preserve"> на 2 </w:t>
      </w:r>
      <w:r w:rsidR="003130AF">
        <w:rPr>
          <w:sz w:val="26"/>
          <w:szCs w:val="26"/>
        </w:rPr>
        <w:t xml:space="preserve">– </w:t>
      </w:r>
      <w:r w:rsidRPr="004A4FDC">
        <w:rPr>
          <w:sz w:val="26"/>
          <w:szCs w:val="26"/>
        </w:rPr>
        <w:t>3 квартал</w:t>
      </w:r>
      <w:r w:rsidR="00AA3CA4">
        <w:rPr>
          <w:sz w:val="26"/>
          <w:szCs w:val="26"/>
        </w:rPr>
        <w:t>ах</w:t>
      </w:r>
      <w:r w:rsidRPr="004A4FDC">
        <w:rPr>
          <w:sz w:val="26"/>
          <w:szCs w:val="26"/>
        </w:rPr>
        <w:t xml:space="preserve"> текущего года.</w:t>
      </w:r>
    </w:p>
    <w:p w:rsidR="00927419" w:rsidRPr="00A57D0B" w:rsidRDefault="00927419" w:rsidP="00927419">
      <w:pPr>
        <w:tabs>
          <w:tab w:val="left" w:pos="1080"/>
        </w:tabs>
        <w:spacing w:before="120"/>
        <w:ind w:firstLine="720"/>
        <w:jc w:val="both"/>
        <w:rPr>
          <w:bCs/>
          <w:iCs/>
          <w:sz w:val="26"/>
          <w:szCs w:val="26"/>
        </w:rPr>
      </w:pPr>
      <w:r w:rsidRPr="00A57D0B">
        <w:rPr>
          <w:bCs/>
          <w:iCs/>
          <w:sz w:val="26"/>
          <w:szCs w:val="26"/>
        </w:rPr>
        <w:t xml:space="preserve">Расходы подраздела </w:t>
      </w:r>
      <w:r w:rsidRPr="00A57D0B">
        <w:rPr>
          <w:b/>
          <w:bCs/>
          <w:i/>
          <w:iCs/>
          <w:sz w:val="26"/>
          <w:szCs w:val="26"/>
        </w:rPr>
        <w:t>0709 «Другие вопросы в области образования»</w:t>
      </w:r>
      <w:r w:rsidRPr="00A57D0B">
        <w:rPr>
          <w:bCs/>
          <w:iCs/>
          <w:sz w:val="26"/>
          <w:szCs w:val="26"/>
        </w:rPr>
        <w:t xml:space="preserve"> (исполнение -  </w:t>
      </w:r>
      <w:r w:rsidR="004A7A0A">
        <w:rPr>
          <w:bCs/>
          <w:iCs/>
          <w:sz w:val="26"/>
          <w:szCs w:val="26"/>
        </w:rPr>
        <w:t>20,6</w:t>
      </w:r>
      <w:r w:rsidRPr="00A57D0B">
        <w:rPr>
          <w:bCs/>
          <w:iCs/>
          <w:sz w:val="26"/>
          <w:szCs w:val="26"/>
        </w:rPr>
        <w:t xml:space="preserve">%) </w:t>
      </w:r>
      <w:r w:rsidR="001B591B" w:rsidRPr="00A57D0B">
        <w:rPr>
          <w:bCs/>
          <w:iCs/>
          <w:sz w:val="26"/>
          <w:szCs w:val="26"/>
        </w:rPr>
        <w:t xml:space="preserve">за счет средств местного бюджета </w:t>
      </w:r>
      <w:r w:rsidRPr="00A57D0B">
        <w:rPr>
          <w:bCs/>
          <w:iCs/>
          <w:sz w:val="26"/>
          <w:szCs w:val="26"/>
        </w:rPr>
        <w:t>в отчетном периоде были направлены:</w:t>
      </w:r>
    </w:p>
    <w:p w:rsidR="00927419" w:rsidRPr="00A57D0B" w:rsidRDefault="00927419" w:rsidP="005734A8">
      <w:pPr>
        <w:numPr>
          <w:ilvl w:val="2"/>
          <w:numId w:val="4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bCs/>
          <w:iCs/>
          <w:sz w:val="26"/>
          <w:szCs w:val="26"/>
        </w:rPr>
      </w:pPr>
      <w:r w:rsidRPr="00A57D0B">
        <w:rPr>
          <w:bCs/>
          <w:iCs/>
          <w:sz w:val="26"/>
          <w:szCs w:val="26"/>
        </w:rPr>
        <w:t xml:space="preserve">в сумме </w:t>
      </w:r>
      <w:r w:rsidR="004A7A0A">
        <w:rPr>
          <w:bCs/>
          <w:iCs/>
          <w:sz w:val="26"/>
          <w:szCs w:val="26"/>
        </w:rPr>
        <w:t>788 904,92</w:t>
      </w:r>
      <w:r w:rsidRPr="00A57D0B">
        <w:rPr>
          <w:bCs/>
          <w:iCs/>
          <w:sz w:val="26"/>
          <w:szCs w:val="26"/>
        </w:rPr>
        <w:t xml:space="preserve"> рубл</w:t>
      </w:r>
      <w:r w:rsidR="004A7A0A">
        <w:rPr>
          <w:bCs/>
          <w:iCs/>
          <w:sz w:val="26"/>
          <w:szCs w:val="26"/>
        </w:rPr>
        <w:t>я</w:t>
      </w:r>
      <w:r w:rsidRPr="00A57D0B">
        <w:rPr>
          <w:bCs/>
          <w:iCs/>
          <w:sz w:val="26"/>
          <w:szCs w:val="26"/>
        </w:rPr>
        <w:t xml:space="preserve"> на оплату труда сотрудников управления образования администрации муниципального образования город Алексин в рамках непрограммной деятельности;</w:t>
      </w:r>
    </w:p>
    <w:p w:rsidR="00927419" w:rsidRPr="00A57D0B" w:rsidRDefault="00927419" w:rsidP="005734A8">
      <w:pPr>
        <w:numPr>
          <w:ilvl w:val="2"/>
          <w:numId w:val="4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 w:rsidRPr="00A57D0B">
        <w:rPr>
          <w:bCs/>
          <w:iCs/>
          <w:sz w:val="26"/>
          <w:szCs w:val="26"/>
        </w:rPr>
        <w:t xml:space="preserve">в сумме </w:t>
      </w:r>
      <w:r w:rsidR="004A7A0A">
        <w:rPr>
          <w:bCs/>
          <w:iCs/>
          <w:sz w:val="26"/>
          <w:szCs w:val="26"/>
        </w:rPr>
        <w:t xml:space="preserve">5 183 034,35 </w:t>
      </w:r>
      <w:r w:rsidRPr="00A57D0B">
        <w:rPr>
          <w:bCs/>
          <w:iCs/>
          <w:sz w:val="26"/>
          <w:szCs w:val="26"/>
        </w:rPr>
        <w:t>рубл</w:t>
      </w:r>
      <w:r w:rsidR="004A7A0A">
        <w:rPr>
          <w:bCs/>
          <w:iCs/>
          <w:sz w:val="26"/>
          <w:szCs w:val="26"/>
        </w:rPr>
        <w:t>я</w:t>
      </w:r>
      <w:r w:rsidRPr="00A57D0B">
        <w:rPr>
          <w:bCs/>
          <w:iCs/>
          <w:sz w:val="26"/>
          <w:szCs w:val="26"/>
        </w:rPr>
        <w:t xml:space="preserve"> в рамках основного мероприятия «Обеспечение реализации муниципальной программы» муниципальной программы </w:t>
      </w:r>
      <w:r w:rsidRPr="00A57D0B">
        <w:rPr>
          <w:sz w:val="26"/>
          <w:szCs w:val="26"/>
        </w:rPr>
        <w:t>«Образование в муниципальном образовании город Алексин», в том числе на:</w:t>
      </w:r>
    </w:p>
    <w:p w:rsidR="00927419" w:rsidRPr="00A57D0B" w:rsidRDefault="00927419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A57D0B">
        <w:rPr>
          <w:sz w:val="26"/>
          <w:szCs w:val="26"/>
        </w:rPr>
        <w:t>- содержание и обеспечение деятельности МКУ «Центр обеспечения деятельности системы образования города Алексина»</w:t>
      </w:r>
      <w:r w:rsidR="000C4DE0" w:rsidRPr="00A57D0B">
        <w:rPr>
          <w:sz w:val="26"/>
          <w:szCs w:val="26"/>
        </w:rPr>
        <w:t xml:space="preserve"> в сумме </w:t>
      </w:r>
      <w:r w:rsidR="004A7A0A">
        <w:rPr>
          <w:sz w:val="26"/>
          <w:szCs w:val="26"/>
        </w:rPr>
        <w:t>5 167 420,35</w:t>
      </w:r>
      <w:r w:rsidR="000C4DE0" w:rsidRPr="00A57D0B">
        <w:rPr>
          <w:sz w:val="26"/>
          <w:szCs w:val="26"/>
        </w:rPr>
        <w:t xml:space="preserve"> рубл</w:t>
      </w:r>
      <w:r w:rsidR="004A7A0A">
        <w:rPr>
          <w:sz w:val="26"/>
          <w:szCs w:val="26"/>
        </w:rPr>
        <w:t>я</w:t>
      </w:r>
      <w:r w:rsidRPr="00A57D0B">
        <w:rPr>
          <w:sz w:val="26"/>
          <w:szCs w:val="26"/>
        </w:rPr>
        <w:t>;</w:t>
      </w:r>
    </w:p>
    <w:p w:rsidR="00927419" w:rsidRPr="00A57D0B" w:rsidRDefault="00927419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A57D0B">
        <w:rPr>
          <w:sz w:val="26"/>
          <w:szCs w:val="26"/>
        </w:rPr>
        <w:t>- приобретение бензина для осуществления поездок учащихся на региональные этапы олимпиад</w:t>
      </w:r>
      <w:r w:rsidR="000C4DE0" w:rsidRPr="00A57D0B">
        <w:rPr>
          <w:sz w:val="26"/>
          <w:szCs w:val="26"/>
        </w:rPr>
        <w:t xml:space="preserve"> в сумме</w:t>
      </w:r>
      <w:r w:rsidR="00D569C6" w:rsidRPr="00A57D0B">
        <w:rPr>
          <w:sz w:val="26"/>
          <w:szCs w:val="26"/>
        </w:rPr>
        <w:t xml:space="preserve"> </w:t>
      </w:r>
      <w:r w:rsidR="004A7A0A">
        <w:rPr>
          <w:sz w:val="26"/>
          <w:szCs w:val="26"/>
        </w:rPr>
        <w:t>15 614,00</w:t>
      </w:r>
      <w:r w:rsidR="00ED4DF1" w:rsidRPr="00A57D0B">
        <w:rPr>
          <w:sz w:val="26"/>
          <w:szCs w:val="26"/>
        </w:rPr>
        <w:t xml:space="preserve"> рублей</w:t>
      </w:r>
      <w:r w:rsidR="004A7A0A">
        <w:rPr>
          <w:sz w:val="26"/>
          <w:szCs w:val="26"/>
        </w:rPr>
        <w:t>.</w:t>
      </w:r>
    </w:p>
    <w:p w:rsidR="00927419" w:rsidRPr="00A377AE" w:rsidRDefault="00927419" w:rsidP="00927419">
      <w:pPr>
        <w:ind w:firstLine="709"/>
        <w:jc w:val="both"/>
        <w:rPr>
          <w:color w:val="FF0000"/>
          <w:sz w:val="26"/>
          <w:szCs w:val="26"/>
        </w:rPr>
      </w:pPr>
    </w:p>
    <w:p w:rsidR="00927419" w:rsidRPr="00E01441" w:rsidRDefault="00927419" w:rsidP="00927419">
      <w:pPr>
        <w:ind w:firstLine="709"/>
        <w:jc w:val="both"/>
        <w:rPr>
          <w:sz w:val="26"/>
          <w:szCs w:val="26"/>
        </w:rPr>
      </w:pPr>
      <w:r w:rsidRPr="00E01441">
        <w:rPr>
          <w:sz w:val="26"/>
          <w:szCs w:val="26"/>
        </w:rPr>
        <w:t xml:space="preserve">Анализ расходов бюджета муниципального образования в рамках раздела </w:t>
      </w:r>
      <w:r w:rsidRPr="00E01441">
        <w:rPr>
          <w:b/>
          <w:sz w:val="26"/>
          <w:szCs w:val="26"/>
        </w:rPr>
        <w:t>0800 «Культура, кинематография»</w:t>
      </w:r>
      <w:r w:rsidRPr="00E01441">
        <w:rPr>
          <w:sz w:val="26"/>
          <w:szCs w:val="26"/>
        </w:rPr>
        <w:t xml:space="preserve">, исполненных за </w:t>
      </w:r>
      <w:r w:rsidR="00D569C6" w:rsidRPr="00E01441">
        <w:rPr>
          <w:sz w:val="26"/>
          <w:szCs w:val="26"/>
        </w:rPr>
        <w:t>1 квартал</w:t>
      </w:r>
      <w:r w:rsidRPr="00E01441">
        <w:rPr>
          <w:sz w:val="26"/>
          <w:szCs w:val="26"/>
        </w:rPr>
        <w:t xml:space="preserve"> 20</w:t>
      </w:r>
      <w:r w:rsidR="00E01441" w:rsidRPr="00E01441">
        <w:rPr>
          <w:sz w:val="26"/>
          <w:szCs w:val="26"/>
        </w:rPr>
        <w:t>2</w:t>
      </w:r>
      <w:r w:rsidR="006C5CE0">
        <w:rPr>
          <w:sz w:val="26"/>
          <w:szCs w:val="26"/>
        </w:rPr>
        <w:t>1</w:t>
      </w:r>
      <w:r w:rsidRPr="00E01441">
        <w:rPr>
          <w:sz w:val="26"/>
          <w:szCs w:val="26"/>
        </w:rPr>
        <w:t xml:space="preserve"> года на </w:t>
      </w:r>
      <w:r w:rsidR="006C5CE0">
        <w:rPr>
          <w:sz w:val="26"/>
          <w:szCs w:val="26"/>
        </w:rPr>
        <w:t>20,9</w:t>
      </w:r>
      <w:r w:rsidRPr="00E01441">
        <w:rPr>
          <w:sz w:val="26"/>
          <w:szCs w:val="26"/>
        </w:rPr>
        <w:t>%, показал следующее.</w:t>
      </w:r>
    </w:p>
    <w:p w:rsidR="00927419" w:rsidRPr="00E01441" w:rsidRDefault="00927419" w:rsidP="00234B14">
      <w:pPr>
        <w:spacing w:before="120"/>
        <w:ind w:firstLine="709"/>
        <w:jc w:val="both"/>
        <w:rPr>
          <w:sz w:val="26"/>
          <w:szCs w:val="26"/>
        </w:rPr>
      </w:pPr>
      <w:r w:rsidRPr="00E01441">
        <w:rPr>
          <w:sz w:val="26"/>
          <w:szCs w:val="26"/>
        </w:rPr>
        <w:t xml:space="preserve">Расходы подраздела </w:t>
      </w:r>
      <w:r w:rsidRPr="00E01441">
        <w:rPr>
          <w:b/>
          <w:i/>
          <w:sz w:val="26"/>
          <w:szCs w:val="26"/>
        </w:rPr>
        <w:t>0801 «Культура»</w:t>
      </w:r>
      <w:r w:rsidRPr="00E01441">
        <w:rPr>
          <w:sz w:val="26"/>
          <w:szCs w:val="26"/>
        </w:rPr>
        <w:t xml:space="preserve"> </w:t>
      </w:r>
      <w:r w:rsidR="005C69A5" w:rsidRPr="00E01441">
        <w:rPr>
          <w:sz w:val="26"/>
          <w:szCs w:val="26"/>
        </w:rPr>
        <w:t xml:space="preserve">в </w:t>
      </w:r>
      <w:r w:rsidR="00A35E40" w:rsidRPr="00E01441">
        <w:rPr>
          <w:sz w:val="26"/>
          <w:szCs w:val="26"/>
        </w:rPr>
        <w:t>отчетном периоде направлялись</w:t>
      </w:r>
      <w:r w:rsidR="00234B14">
        <w:rPr>
          <w:sz w:val="26"/>
          <w:szCs w:val="26"/>
        </w:rPr>
        <w:t xml:space="preserve"> </w:t>
      </w:r>
      <w:r w:rsidR="00A35E40" w:rsidRPr="00E01441">
        <w:rPr>
          <w:sz w:val="26"/>
          <w:szCs w:val="26"/>
        </w:rPr>
        <w:t xml:space="preserve">в </w:t>
      </w:r>
      <w:r w:rsidR="005C69A5" w:rsidRPr="00E01441">
        <w:rPr>
          <w:sz w:val="26"/>
          <w:szCs w:val="26"/>
        </w:rPr>
        <w:t>соответствии с муниципальной программой «Культура в муниципальном образовании город Алексин»</w:t>
      </w:r>
      <w:r w:rsidRPr="00E01441">
        <w:rPr>
          <w:sz w:val="26"/>
          <w:szCs w:val="26"/>
        </w:rPr>
        <w:t>:</w:t>
      </w:r>
    </w:p>
    <w:p w:rsidR="00927419" w:rsidRPr="00E01441" w:rsidRDefault="00927419" w:rsidP="00234B14">
      <w:pPr>
        <w:numPr>
          <w:ilvl w:val="0"/>
          <w:numId w:val="22"/>
        </w:numPr>
        <w:tabs>
          <w:tab w:val="clear" w:pos="1789"/>
          <w:tab w:val="left" w:pos="1080"/>
        </w:tabs>
        <w:ind w:left="0" w:firstLine="720"/>
        <w:jc w:val="both"/>
        <w:rPr>
          <w:sz w:val="26"/>
          <w:szCs w:val="26"/>
        </w:rPr>
      </w:pPr>
      <w:r w:rsidRPr="00E01441">
        <w:rPr>
          <w:sz w:val="26"/>
          <w:szCs w:val="26"/>
        </w:rPr>
        <w:t xml:space="preserve">в сумме </w:t>
      </w:r>
      <w:r w:rsidR="006C5CE0">
        <w:rPr>
          <w:sz w:val="26"/>
          <w:szCs w:val="26"/>
        </w:rPr>
        <w:t>5 183 955,68</w:t>
      </w:r>
      <w:r w:rsidRPr="00E01441">
        <w:rPr>
          <w:sz w:val="26"/>
          <w:szCs w:val="26"/>
        </w:rPr>
        <w:t xml:space="preserve"> рубл</w:t>
      </w:r>
      <w:r w:rsidR="006C5CE0">
        <w:rPr>
          <w:sz w:val="26"/>
          <w:szCs w:val="26"/>
        </w:rPr>
        <w:t>я</w:t>
      </w:r>
      <w:r w:rsidRPr="00E01441">
        <w:rPr>
          <w:sz w:val="26"/>
          <w:szCs w:val="26"/>
        </w:rPr>
        <w:t xml:space="preserve"> в рамках подпрограммы «Библиотечное дело», в том числе на:</w:t>
      </w:r>
    </w:p>
    <w:p w:rsidR="00927419" w:rsidRPr="00E01441" w:rsidRDefault="00927419" w:rsidP="00234B14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E01441">
        <w:rPr>
          <w:sz w:val="26"/>
          <w:szCs w:val="26"/>
        </w:rPr>
        <w:t>- содержание, обеспечение деятельности МБУК «Алексинская централизованная библиотечная система имени князя Г.Е. Львова»</w:t>
      </w:r>
      <w:r w:rsidR="00353890" w:rsidRPr="00E01441">
        <w:rPr>
          <w:sz w:val="26"/>
          <w:szCs w:val="26"/>
        </w:rPr>
        <w:t xml:space="preserve"> в сумме </w:t>
      </w:r>
      <w:r w:rsidR="006C5CE0">
        <w:rPr>
          <w:sz w:val="26"/>
          <w:szCs w:val="26"/>
        </w:rPr>
        <w:t>4 453 908,71</w:t>
      </w:r>
      <w:r w:rsidR="00353890" w:rsidRPr="00E01441">
        <w:rPr>
          <w:sz w:val="26"/>
          <w:szCs w:val="26"/>
        </w:rPr>
        <w:t xml:space="preserve"> рубл</w:t>
      </w:r>
      <w:r w:rsidR="006C5CE0">
        <w:rPr>
          <w:sz w:val="26"/>
          <w:szCs w:val="26"/>
        </w:rPr>
        <w:t>я</w:t>
      </w:r>
      <w:r w:rsidR="00353890" w:rsidRPr="00E01441">
        <w:rPr>
          <w:sz w:val="26"/>
          <w:szCs w:val="26"/>
        </w:rPr>
        <w:t xml:space="preserve"> за счет средств местного бюджета</w:t>
      </w:r>
      <w:r w:rsidR="006C5CE0">
        <w:rPr>
          <w:sz w:val="26"/>
          <w:szCs w:val="26"/>
        </w:rPr>
        <w:t xml:space="preserve"> (в том числе 3 713 513,13 рубля на оплату труда работников)</w:t>
      </w:r>
      <w:r w:rsidRPr="00E01441">
        <w:rPr>
          <w:sz w:val="26"/>
          <w:szCs w:val="26"/>
        </w:rPr>
        <w:t>;</w:t>
      </w:r>
    </w:p>
    <w:p w:rsidR="006C5CE0" w:rsidRDefault="006C5CE0" w:rsidP="00234B14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95E87">
        <w:rPr>
          <w:sz w:val="26"/>
          <w:szCs w:val="26"/>
        </w:rPr>
        <w:t xml:space="preserve"> частичную компенсацию расходов на оплату труда работник</w:t>
      </w:r>
      <w:r>
        <w:rPr>
          <w:sz w:val="26"/>
          <w:szCs w:val="26"/>
        </w:rPr>
        <w:t>ов</w:t>
      </w:r>
      <w:r w:rsidRPr="00395E87">
        <w:rPr>
          <w:sz w:val="26"/>
          <w:szCs w:val="26"/>
        </w:rPr>
        <w:t xml:space="preserve"> за счет средств областного бюджета в размере 50,</w:t>
      </w:r>
      <w:r>
        <w:rPr>
          <w:sz w:val="26"/>
          <w:szCs w:val="26"/>
        </w:rPr>
        <w:t>0</w:t>
      </w:r>
      <w:r w:rsidRPr="00395E87">
        <w:rPr>
          <w:sz w:val="26"/>
          <w:szCs w:val="26"/>
        </w:rPr>
        <w:t>% от должностных окладов в сумме</w:t>
      </w:r>
      <w:r>
        <w:rPr>
          <w:sz w:val="26"/>
          <w:szCs w:val="26"/>
        </w:rPr>
        <w:t xml:space="preserve"> 697 699,97 рубля;</w:t>
      </w:r>
    </w:p>
    <w:p w:rsidR="00927419" w:rsidRPr="00E01441" w:rsidRDefault="006C5CE0" w:rsidP="00234B14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E01441">
        <w:rPr>
          <w:sz w:val="26"/>
          <w:szCs w:val="26"/>
        </w:rPr>
        <w:t xml:space="preserve"> </w:t>
      </w:r>
      <w:r w:rsidR="00927419" w:rsidRPr="00E01441">
        <w:rPr>
          <w:sz w:val="26"/>
          <w:szCs w:val="26"/>
        </w:rPr>
        <w:t xml:space="preserve">- </w:t>
      </w:r>
      <w:r w:rsidRPr="004A62CE">
        <w:rPr>
          <w:sz w:val="26"/>
          <w:szCs w:val="26"/>
        </w:rPr>
        <w:t>социальн</w:t>
      </w:r>
      <w:r>
        <w:rPr>
          <w:sz w:val="26"/>
          <w:szCs w:val="26"/>
        </w:rPr>
        <w:t>ую</w:t>
      </w:r>
      <w:r w:rsidRPr="004A62CE">
        <w:rPr>
          <w:sz w:val="26"/>
          <w:szCs w:val="26"/>
        </w:rPr>
        <w:t xml:space="preserve"> поддержк</w:t>
      </w:r>
      <w:r>
        <w:rPr>
          <w:sz w:val="26"/>
          <w:szCs w:val="26"/>
        </w:rPr>
        <w:t>у</w:t>
      </w:r>
      <w:r w:rsidRPr="004A62CE">
        <w:rPr>
          <w:sz w:val="26"/>
          <w:szCs w:val="26"/>
        </w:rPr>
        <w:t xml:space="preserve"> работник</w:t>
      </w:r>
      <w:r>
        <w:rPr>
          <w:sz w:val="26"/>
          <w:szCs w:val="26"/>
        </w:rPr>
        <w:t>ов</w:t>
      </w:r>
      <w:r w:rsidRPr="004A62CE">
        <w:rPr>
          <w:sz w:val="26"/>
          <w:szCs w:val="26"/>
        </w:rPr>
        <w:t xml:space="preserve"> библиотек </w:t>
      </w:r>
      <w:r>
        <w:rPr>
          <w:sz w:val="26"/>
          <w:szCs w:val="26"/>
        </w:rPr>
        <w:t xml:space="preserve">(выплату пособия на санаторно-курортное лечение при предоставлении ежегодного отпуска) </w:t>
      </w:r>
      <w:r w:rsidRPr="004A62CE">
        <w:rPr>
          <w:sz w:val="26"/>
          <w:szCs w:val="26"/>
        </w:rPr>
        <w:t>за счет средств бюджета Тульской области</w:t>
      </w:r>
      <w:r>
        <w:rPr>
          <w:sz w:val="26"/>
          <w:szCs w:val="26"/>
        </w:rPr>
        <w:t xml:space="preserve"> </w:t>
      </w:r>
      <w:r w:rsidRPr="004A62CE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32 347,00</w:t>
      </w:r>
      <w:r w:rsidRPr="004A62CE">
        <w:rPr>
          <w:sz w:val="26"/>
          <w:szCs w:val="26"/>
        </w:rPr>
        <w:t xml:space="preserve"> рублей</w:t>
      </w:r>
      <w:r w:rsidR="00927419" w:rsidRPr="00E01441">
        <w:rPr>
          <w:sz w:val="26"/>
          <w:szCs w:val="26"/>
        </w:rPr>
        <w:t xml:space="preserve">; </w:t>
      </w:r>
    </w:p>
    <w:p w:rsidR="00927419" w:rsidRPr="00E01441" w:rsidRDefault="00927419" w:rsidP="00AA3CA4">
      <w:pPr>
        <w:numPr>
          <w:ilvl w:val="0"/>
          <w:numId w:val="22"/>
        </w:numPr>
        <w:tabs>
          <w:tab w:val="clear" w:pos="1789"/>
          <w:tab w:val="num" w:pos="0"/>
          <w:tab w:val="left" w:pos="900"/>
          <w:tab w:val="left" w:pos="1080"/>
        </w:tabs>
        <w:ind w:left="0" w:firstLine="540"/>
        <w:jc w:val="both"/>
        <w:rPr>
          <w:bCs/>
          <w:iCs/>
          <w:sz w:val="26"/>
          <w:szCs w:val="26"/>
        </w:rPr>
      </w:pPr>
      <w:r w:rsidRPr="00E01441">
        <w:rPr>
          <w:sz w:val="26"/>
          <w:szCs w:val="26"/>
        </w:rPr>
        <w:t xml:space="preserve">в сумме </w:t>
      </w:r>
      <w:r w:rsidR="006C5CE0">
        <w:rPr>
          <w:sz w:val="26"/>
          <w:szCs w:val="26"/>
        </w:rPr>
        <w:t>2 265 304,92</w:t>
      </w:r>
      <w:r w:rsidRPr="00E01441">
        <w:rPr>
          <w:sz w:val="26"/>
          <w:szCs w:val="26"/>
        </w:rPr>
        <w:t xml:space="preserve"> рубл</w:t>
      </w:r>
      <w:r w:rsidR="006C5CE0">
        <w:rPr>
          <w:sz w:val="26"/>
          <w:szCs w:val="26"/>
        </w:rPr>
        <w:t>я</w:t>
      </w:r>
      <w:r w:rsidRPr="00E01441">
        <w:rPr>
          <w:sz w:val="26"/>
          <w:szCs w:val="26"/>
        </w:rPr>
        <w:t xml:space="preserve"> в рамках подпрограммы «Музейное дело», в том числе на:</w:t>
      </w:r>
    </w:p>
    <w:p w:rsidR="00353890" w:rsidRPr="00E01441" w:rsidRDefault="00927419" w:rsidP="00234B14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E01441">
        <w:rPr>
          <w:sz w:val="26"/>
          <w:szCs w:val="26"/>
        </w:rPr>
        <w:t xml:space="preserve">- содержание, обеспечение деятельности МБУК </w:t>
      </w:r>
      <w:r w:rsidRPr="00E01441">
        <w:rPr>
          <w:bCs/>
          <w:iCs/>
          <w:sz w:val="26"/>
          <w:szCs w:val="26"/>
        </w:rPr>
        <w:t>«Алексинский художественно-краеведческий музей»</w:t>
      </w:r>
      <w:r w:rsidR="00353890" w:rsidRPr="00E01441">
        <w:rPr>
          <w:sz w:val="26"/>
          <w:szCs w:val="26"/>
        </w:rPr>
        <w:t xml:space="preserve"> в сумме </w:t>
      </w:r>
      <w:r w:rsidR="006C5CE0">
        <w:rPr>
          <w:sz w:val="26"/>
          <w:szCs w:val="26"/>
        </w:rPr>
        <w:t>1 949 654,94</w:t>
      </w:r>
      <w:r w:rsidR="00353890" w:rsidRPr="00E01441">
        <w:rPr>
          <w:sz w:val="26"/>
          <w:szCs w:val="26"/>
        </w:rPr>
        <w:t xml:space="preserve"> рубл</w:t>
      </w:r>
      <w:r w:rsidR="006C5CE0">
        <w:rPr>
          <w:sz w:val="26"/>
          <w:szCs w:val="26"/>
        </w:rPr>
        <w:t>я</w:t>
      </w:r>
      <w:r w:rsidR="00353890" w:rsidRPr="00E01441">
        <w:rPr>
          <w:sz w:val="26"/>
          <w:szCs w:val="26"/>
        </w:rPr>
        <w:t xml:space="preserve"> за счет средств местного бюджета</w:t>
      </w:r>
      <w:r w:rsidR="006C5CE0">
        <w:rPr>
          <w:sz w:val="26"/>
          <w:szCs w:val="26"/>
        </w:rPr>
        <w:t xml:space="preserve"> (в том числе 1 410 265,53 рубля на оплату труда работников)</w:t>
      </w:r>
      <w:r w:rsidR="00353890" w:rsidRPr="00E01441">
        <w:rPr>
          <w:sz w:val="26"/>
          <w:szCs w:val="26"/>
        </w:rPr>
        <w:t>;</w:t>
      </w:r>
    </w:p>
    <w:p w:rsidR="00927419" w:rsidRPr="00E01441" w:rsidRDefault="00927419" w:rsidP="00234B14">
      <w:pPr>
        <w:tabs>
          <w:tab w:val="left" w:pos="1080"/>
        </w:tabs>
        <w:ind w:firstLine="720"/>
        <w:jc w:val="both"/>
        <w:rPr>
          <w:bCs/>
          <w:iCs/>
          <w:sz w:val="26"/>
          <w:szCs w:val="26"/>
        </w:rPr>
      </w:pPr>
      <w:r w:rsidRPr="00E01441">
        <w:rPr>
          <w:sz w:val="26"/>
          <w:szCs w:val="26"/>
        </w:rPr>
        <w:t xml:space="preserve">- </w:t>
      </w:r>
      <w:r w:rsidR="006C5CE0" w:rsidRPr="00395E87">
        <w:rPr>
          <w:sz w:val="26"/>
          <w:szCs w:val="26"/>
        </w:rPr>
        <w:t>частичную компенсацию расходов на оплату труда работник</w:t>
      </w:r>
      <w:r w:rsidR="006C5CE0">
        <w:rPr>
          <w:sz w:val="26"/>
          <w:szCs w:val="26"/>
        </w:rPr>
        <w:t>ов</w:t>
      </w:r>
      <w:r w:rsidR="006C5CE0" w:rsidRPr="00395E87">
        <w:rPr>
          <w:sz w:val="26"/>
          <w:szCs w:val="26"/>
        </w:rPr>
        <w:t xml:space="preserve"> за счет средств областного бюджета в размере 50,</w:t>
      </w:r>
      <w:r w:rsidR="006C5CE0">
        <w:rPr>
          <w:sz w:val="26"/>
          <w:szCs w:val="26"/>
        </w:rPr>
        <w:t>0</w:t>
      </w:r>
      <w:r w:rsidR="006C5CE0" w:rsidRPr="00395E87">
        <w:rPr>
          <w:sz w:val="26"/>
          <w:szCs w:val="26"/>
        </w:rPr>
        <w:t xml:space="preserve">% от должностных окладов в сумме </w:t>
      </w:r>
      <w:r w:rsidR="006C5CE0">
        <w:rPr>
          <w:sz w:val="26"/>
          <w:szCs w:val="26"/>
        </w:rPr>
        <w:t>315 649,98</w:t>
      </w:r>
      <w:r w:rsidR="006C5CE0" w:rsidRPr="00395E87">
        <w:rPr>
          <w:sz w:val="26"/>
          <w:szCs w:val="26"/>
        </w:rPr>
        <w:t xml:space="preserve"> рубл</w:t>
      </w:r>
      <w:r w:rsidR="006C5CE0">
        <w:rPr>
          <w:sz w:val="26"/>
          <w:szCs w:val="26"/>
        </w:rPr>
        <w:t>я</w:t>
      </w:r>
      <w:r w:rsidRPr="00E01441">
        <w:rPr>
          <w:bCs/>
          <w:iCs/>
          <w:sz w:val="26"/>
          <w:szCs w:val="26"/>
        </w:rPr>
        <w:t xml:space="preserve">; </w:t>
      </w:r>
    </w:p>
    <w:p w:rsidR="00927419" w:rsidRPr="00E01441" w:rsidRDefault="00927419" w:rsidP="00AA3CA4">
      <w:pPr>
        <w:numPr>
          <w:ilvl w:val="0"/>
          <w:numId w:val="22"/>
        </w:numPr>
        <w:tabs>
          <w:tab w:val="clear" w:pos="1789"/>
          <w:tab w:val="num" w:pos="0"/>
          <w:tab w:val="left" w:pos="1080"/>
        </w:tabs>
        <w:ind w:left="0" w:firstLine="720"/>
        <w:jc w:val="both"/>
        <w:rPr>
          <w:bCs/>
          <w:iCs/>
          <w:sz w:val="26"/>
          <w:szCs w:val="26"/>
        </w:rPr>
      </w:pPr>
      <w:r w:rsidRPr="00E01441">
        <w:rPr>
          <w:sz w:val="26"/>
          <w:szCs w:val="26"/>
        </w:rPr>
        <w:t xml:space="preserve">в сумме </w:t>
      </w:r>
      <w:r w:rsidR="006C5CE0">
        <w:rPr>
          <w:sz w:val="26"/>
          <w:szCs w:val="26"/>
        </w:rPr>
        <w:t>6 563 702,49</w:t>
      </w:r>
      <w:r w:rsidRPr="00E01441">
        <w:rPr>
          <w:sz w:val="26"/>
          <w:szCs w:val="26"/>
        </w:rPr>
        <w:t xml:space="preserve"> рубл</w:t>
      </w:r>
      <w:r w:rsidR="006C5CE0">
        <w:rPr>
          <w:sz w:val="26"/>
          <w:szCs w:val="26"/>
        </w:rPr>
        <w:t>я</w:t>
      </w:r>
      <w:r w:rsidRPr="00E01441">
        <w:rPr>
          <w:sz w:val="26"/>
          <w:szCs w:val="26"/>
        </w:rPr>
        <w:t xml:space="preserve"> </w:t>
      </w:r>
      <w:r w:rsidRPr="00E01441">
        <w:rPr>
          <w:bCs/>
          <w:iCs/>
          <w:sz w:val="26"/>
          <w:szCs w:val="26"/>
        </w:rPr>
        <w:t>в рамках подпрограммы «Сохранение и развитие учреждений клубного типа и культурно-досугового центра», в том числе на:</w:t>
      </w:r>
    </w:p>
    <w:p w:rsidR="00927419" w:rsidRPr="00E01441" w:rsidRDefault="00927419" w:rsidP="00AA3CA4">
      <w:pPr>
        <w:tabs>
          <w:tab w:val="left" w:pos="1080"/>
        </w:tabs>
        <w:ind w:firstLine="720"/>
        <w:jc w:val="both"/>
        <w:rPr>
          <w:bCs/>
          <w:iCs/>
          <w:sz w:val="26"/>
          <w:szCs w:val="26"/>
        </w:rPr>
      </w:pPr>
      <w:r w:rsidRPr="00E01441">
        <w:rPr>
          <w:bCs/>
          <w:iCs/>
          <w:sz w:val="26"/>
          <w:szCs w:val="26"/>
        </w:rPr>
        <w:t xml:space="preserve">- </w:t>
      </w:r>
      <w:r w:rsidRPr="00E01441">
        <w:rPr>
          <w:sz w:val="26"/>
          <w:szCs w:val="26"/>
        </w:rPr>
        <w:t>содержание, обеспечение деятельности МБУ «Культурно – досуговый  центр города Алексина» и М</w:t>
      </w:r>
      <w:r w:rsidRPr="00E01441">
        <w:rPr>
          <w:bCs/>
          <w:iCs/>
          <w:sz w:val="26"/>
          <w:szCs w:val="26"/>
        </w:rPr>
        <w:t>БУК «Алексинский районный дом культуры»</w:t>
      </w:r>
      <w:r w:rsidR="00F16A94" w:rsidRPr="00E01441">
        <w:rPr>
          <w:bCs/>
          <w:iCs/>
          <w:sz w:val="26"/>
          <w:szCs w:val="26"/>
        </w:rPr>
        <w:t xml:space="preserve"> в сумме </w:t>
      </w:r>
      <w:r w:rsidR="006C5CE0">
        <w:rPr>
          <w:bCs/>
          <w:iCs/>
          <w:sz w:val="26"/>
          <w:szCs w:val="26"/>
        </w:rPr>
        <w:t>5 714 040,67</w:t>
      </w:r>
      <w:r w:rsidR="00F16A94" w:rsidRPr="00E01441">
        <w:rPr>
          <w:bCs/>
          <w:iCs/>
          <w:sz w:val="26"/>
          <w:szCs w:val="26"/>
        </w:rPr>
        <w:t xml:space="preserve"> рубл</w:t>
      </w:r>
      <w:r w:rsidR="006C5CE0">
        <w:rPr>
          <w:bCs/>
          <w:iCs/>
          <w:sz w:val="26"/>
          <w:szCs w:val="26"/>
        </w:rPr>
        <w:t>я</w:t>
      </w:r>
      <w:r w:rsidR="00F16A94" w:rsidRPr="00E01441">
        <w:rPr>
          <w:bCs/>
          <w:iCs/>
          <w:sz w:val="26"/>
          <w:szCs w:val="26"/>
        </w:rPr>
        <w:t xml:space="preserve"> за счет средств бюджета муниципального образования</w:t>
      </w:r>
      <w:r w:rsidR="006C5CE0" w:rsidRPr="006C5CE0">
        <w:rPr>
          <w:sz w:val="26"/>
          <w:szCs w:val="26"/>
        </w:rPr>
        <w:t xml:space="preserve"> </w:t>
      </w:r>
      <w:r w:rsidR="006C5CE0">
        <w:rPr>
          <w:sz w:val="26"/>
          <w:szCs w:val="26"/>
        </w:rPr>
        <w:t>(в том числе 4 008 073,32 рубля на оплату труда работников)</w:t>
      </w:r>
      <w:r w:rsidR="006C5CE0">
        <w:rPr>
          <w:bCs/>
          <w:iCs/>
          <w:sz w:val="26"/>
          <w:szCs w:val="26"/>
        </w:rPr>
        <w:t>;</w:t>
      </w:r>
      <w:r w:rsidRPr="00E01441">
        <w:rPr>
          <w:bCs/>
          <w:iCs/>
          <w:sz w:val="26"/>
          <w:szCs w:val="26"/>
        </w:rPr>
        <w:t xml:space="preserve"> </w:t>
      </w:r>
    </w:p>
    <w:p w:rsidR="00927419" w:rsidRPr="00E01441" w:rsidRDefault="00927419" w:rsidP="00AA3CA4">
      <w:pPr>
        <w:tabs>
          <w:tab w:val="left" w:pos="1080"/>
        </w:tabs>
        <w:ind w:firstLine="720"/>
        <w:jc w:val="both"/>
        <w:rPr>
          <w:bCs/>
          <w:iCs/>
          <w:sz w:val="26"/>
          <w:szCs w:val="26"/>
        </w:rPr>
      </w:pPr>
      <w:r w:rsidRPr="00E01441">
        <w:rPr>
          <w:bCs/>
          <w:iCs/>
          <w:sz w:val="26"/>
          <w:szCs w:val="26"/>
        </w:rPr>
        <w:t xml:space="preserve">- </w:t>
      </w:r>
      <w:r w:rsidR="006C5CE0">
        <w:rPr>
          <w:sz w:val="26"/>
          <w:szCs w:val="26"/>
        </w:rPr>
        <w:t xml:space="preserve">частичную компенсацию расходов на оплату труда работников за счет средств </w:t>
      </w:r>
      <w:r w:rsidR="006C5CE0" w:rsidRPr="00A07F2B">
        <w:rPr>
          <w:sz w:val="26"/>
          <w:szCs w:val="26"/>
        </w:rPr>
        <w:t xml:space="preserve">областного бюджета </w:t>
      </w:r>
      <w:r w:rsidR="006C5CE0" w:rsidRPr="00395E87">
        <w:rPr>
          <w:sz w:val="26"/>
          <w:szCs w:val="26"/>
        </w:rPr>
        <w:t xml:space="preserve">в размере </w:t>
      </w:r>
      <w:r w:rsidR="006C5CE0">
        <w:rPr>
          <w:sz w:val="26"/>
          <w:szCs w:val="26"/>
        </w:rPr>
        <w:t>25</w:t>
      </w:r>
      <w:r w:rsidR="006C5CE0" w:rsidRPr="00395E87">
        <w:rPr>
          <w:sz w:val="26"/>
          <w:szCs w:val="26"/>
        </w:rPr>
        <w:t>,</w:t>
      </w:r>
      <w:r w:rsidR="006C5CE0">
        <w:rPr>
          <w:sz w:val="26"/>
          <w:szCs w:val="26"/>
        </w:rPr>
        <w:t>0</w:t>
      </w:r>
      <w:r w:rsidR="006C5CE0" w:rsidRPr="00395E87">
        <w:rPr>
          <w:sz w:val="26"/>
          <w:szCs w:val="26"/>
        </w:rPr>
        <w:t>% от должностных окладов</w:t>
      </w:r>
      <w:r w:rsidR="006C5CE0" w:rsidRPr="00A07F2B">
        <w:rPr>
          <w:sz w:val="26"/>
          <w:szCs w:val="26"/>
        </w:rPr>
        <w:t xml:space="preserve"> в</w:t>
      </w:r>
      <w:r w:rsidR="006C5CE0">
        <w:rPr>
          <w:sz w:val="26"/>
          <w:szCs w:val="26"/>
        </w:rPr>
        <w:t xml:space="preserve"> сумме </w:t>
      </w:r>
      <w:r w:rsidR="00AC7914">
        <w:rPr>
          <w:sz w:val="26"/>
          <w:szCs w:val="26"/>
        </w:rPr>
        <w:t>697 727,82</w:t>
      </w:r>
      <w:r w:rsidR="006C5CE0">
        <w:rPr>
          <w:sz w:val="26"/>
          <w:szCs w:val="26"/>
        </w:rPr>
        <w:t xml:space="preserve"> рубл</w:t>
      </w:r>
      <w:r w:rsidR="00AC7914">
        <w:rPr>
          <w:sz w:val="26"/>
          <w:szCs w:val="26"/>
        </w:rPr>
        <w:t>я</w:t>
      </w:r>
      <w:r w:rsidRPr="00E01441">
        <w:rPr>
          <w:bCs/>
          <w:iCs/>
          <w:sz w:val="26"/>
          <w:szCs w:val="26"/>
        </w:rPr>
        <w:t>;</w:t>
      </w:r>
    </w:p>
    <w:p w:rsidR="00AC7914" w:rsidRDefault="00927419" w:rsidP="00AA3CA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01441">
        <w:rPr>
          <w:bCs/>
          <w:iCs/>
          <w:sz w:val="26"/>
          <w:szCs w:val="26"/>
        </w:rPr>
        <w:t xml:space="preserve">- </w:t>
      </w:r>
      <w:r w:rsidR="00AC7914" w:rsidRPr="004660AE">
        <w:rPr>
          <w:sz w:val="26"/>
          <w:szCs w:val="26"/>
        </w:rPr>
        <w:t xml:space="preserve">развитие и укрепление материально-технической базы домов культуры в населенных пунктах с числом жителей менее 50 тысяч человек в рамках государственной программы Тульской области «Развитие культуры и туризма Тульской области» </w:t>
      </w:r>
      <w:r w:rsidR="00AC7914">
        <w:rPr>
          <w:sz w:val="26"/>
          <w:szCs w:val="26"/>
        </w:rPr>
        <w:t xml:space="preserve">– </w:t>
      </w:r>
      <w:r w:rsidR="00AC7914" w:rsidRPr="004660AE">
        <w:rPr>
          <w:sz w:val="26"/>
          <w:szCs w:val="26"/>
        </w:rPr>
        <w:t>закупку оборудования для Мичунинского СДК</w:t>
      </w:r>
      <w:r w:rsidR="00AC7914">
        <w:rPr>
          <w:sz w:val="26"/>
          <w:szCs w:val="26"/>
        </w:rPr>
        <w:t xml:space="preserve"> – филиала </w:t>
      </w:r>
      <w:r w:rsidR="00AC7914" w:rsidRPr="00E01441">
        <w:rPr>
          <w:sz w:val="26"/>
          <w:szCs w:val="26"/>
        </w:rPr>
        <w:t>М</w:t>
      </w:r>
      <w:r w:rsidR="00AC7914" w:rsidRPr="00E01441">
        <w:rPr>
          <w:bCs/>
          <w:iCs/>
          <w:sz w:val="26"/>
          <w:szCs w:val="26"/>
        </w:rPr>
        <w:t>БУК «Алексинский районный дом культуры»</w:t>
      </w:r>
      <w:r w:rsidR="00AC7914" w:rsidRPr="004660AE">
        <w:rPr>
          <w:sz w:val="26"/>
          <w:szCs w:val="26"/>
        </w:rPr>
        <w:t xml:space="preserve"> в сумме </w:t>
      </w:r>
      <w:r w:rsidR="00AC7914" w:rsidRPr="00786967">
        <w:rPr>
          <w:sz w:val="26"/>
          <w:szCs w:val="26"/>
        </w:rPr>
        <w:t>151 934,00 рубл</w:t>
      </w:r>
      <w:r w:rsidR="00FB0513">
        <w:rPr>
          <w:sz w:val="26"/>
          <w:szCs w:val="26"/>
        </w:rPr>
        <w:t>я</w:t>
      </w:r>
      <w:r w:rsidR="00AC7914" w:rsidRPr="004660AE">
        <w:rPr>
          <w:sz w:val="26"/>
          <w:szCs w:val="26"/>
        </w:rPr>
        <w:t>, в том числе 92</w:t>
      </w:r>
      <w:r w:rsidR="00AC7914">
        <w:rPr>
          <w:sz w:val="26"/>
          <w:szCs w:val="26"/>
        </w:rPr>
        <w:t> 256,45</w:t>
      </w:r>
      <w:r w:rsidR="00AC7914" w:rsidRPr="004660AE">
        <w:rPr>
          <w:sz w:val="26"/>
          <w:szCs w:val="26"/>
        </w:rPr>
        <w:t xml:space="preserve"> рубл</w:t>
      </w:r>
      <w:r w:rsidR="00AC7914">
        <w:rPr>
          <w:sz w:val="26"/>
          <w:szCs w:val="26"/>
        </w:rPr>
        <w:t>я</w:t>
      </w:r>
      <w:r w:rsidR="00AC7914" w:rsidRPr="004660AE">
        <w:rPr>
          <w:sz w:val="26"/>
          <w:szCs w:val="26"/>
        </w:rPr>
        <w:t xml:space="preserve"> – средства федерального бюджета, 34</w:t>
      </w:r>
      <w:r w:rsidR="00AC7914">
        <w:rPr>
          <w:sz w:val="26"/>
          <w:szCs w:val="26"/>
        </w:rPr>
        <w:t> </w:t>
      </w:r>
      <w:r w:rsidR="00AC7914" w:rsidRPr="004660AE">
        <w:rPr>
          <w:sz w:val="26"/>
          <w:szCs w:val="26"/>
        </w:rPr>
        <w:t>1</w:t>
      </w:r>
      <w:r w:rsidR="00AC7914">
        <w:rPr>
          <w:sz w:val="26"/>
          <w:szCs w:val="26"/>
        </w:rPr>
        <w:t xml:space="preserve">22,25 </w:t>
      </w:r>
      <w:r w:rsidR="00AC7914" w:rsidRPr="004660AE">
        <w:rPr>
          <w:sz w:val="26"/>
          <w:szCs w:val="26"/>
        </w:rPr>
        <w:t>рубл</w:t>
      </w:r>
      <w:r w:rsidR="00AC7914">
        <w:rPr>
          <w:sz w:val="26"/>
          <w:szCs w:val="26"/>
        </w:rPr>
        <w:t>я</w:t>
      </w:r>
      <w:r w:rsidR="00AC7914" w:rsidRPr="004660AE">
        <w:rPr>
          <w:sz w:val="26"/>
          <w:szCs w:val="26"/>
        </w:rPr>
        <w:t xml:space="preserve"> – средства</w:t>
      </w:r>
      <w:r w:rsidR="00AC7914">
        <w:rPr>
          <w:sz w:val="26"/>
          <w:szCs w:val="26"/>
        </w:rPr>
        <w:t xml:space="preserve"> бюджета Тульской области, 25 555,30</w:t>
      </w:r>
      <w:r w:rsidR="00AC7914" w:rsidRPr="004660AE">
        <w:rPr>
          <w:sz w:val="26"/>
          <w:szCs w:val="26"/>
        </w:rPr>
        <w:t xml:space="preserve"> рубл</w:t>
      </w:r>
      <w:r w:rsidR="00AC7914">
        <w:rPr>
          <w:sz w:val="26"/>
          <w:szCs w:val="26"/>
        </w:rPr>
        <w:t>я</w:t>
      </w:r>
      <w:r w:rsidR="00AC7914" w:rsidRPr="004660AE">
        <w:rPr>
          <w:sz w:val="26"/>
          <w:szCs w:val="26"/>
        </w:rPr>
        <w:t xml:space="preserve"> средства местного бюджета. </w:t>
      </w:r>
      <w:r w:rsidR="008544A9">
        <w:rPr>
          <w:sz w:val="26"/>
          <w:szCs w:val="26"/>
        </w:rPr>
        <w:t>Были приобретены акустическая система, микрофонная радиосистема, микширующий цифровой комплекс, микрофоны, стойки и кабели.</w:t>
      </w:r>
    </w:p>
    <w:p w:rsidR="00927419" w:rsidRPr="00CF65A1" w:rsidRDefault="00927419" w:rsidP="00927419">
      <w:pPr>
        <w:ind w:firstLine="709"/>
        <w:jc w:val="both"/>
        <w:rPr>
          <w:bCs/>
          <w:iCs/>
          <w:sz w:val="26"/>
          <w:szCs w:val="26"/>
        </w:rPr>
      </w:pPr>
      <w:r w:rsidRPr="00CF65A1">
        <w:rPr>
          <w:bCs/>
          <w:iCs/>
          <w:sz w:val="26"/>
          <w:szCs w:val="26"/>
        </w:rPr>
        <w:t xml:space="preserve">Освоение бюджетных ассигнований по подразделу составило </w:t>
      </w:r>
      <w:r w:rsidR="008544A9">
        <w:rPr>
          <w:bCs/>
          <w:iCs/>
          <w:sz w:val="26"/>
          <w:szCs w:val="26"/>
        </w:rPr>
        <w:t>20,9</w:t>
      </w:r>
      <w:r w:rsidRPr="00CF65A1">
        <w:rPr>
          <w:bCs/>
          <w:iCs/>
          <w:sz w:val="26"/>
          <w:szCs w:val="26"/>
        </w:rPr>
        <w:t>% от годового плана.</w:t>
      </w:r>
    </w:p>
    <w:p w:rsidR="00927419" w:rsidRPr="00CF65A1" w:rsidRDefault="00927419" w:rsidP="00927419">
      <w:pPr>
        <w:spacing w:before="120"/>
        <w:ind w:firstLine="709"/>
        <w:jc w:val="both"/>
        <w:rPr>
          <w:bCs/>
          <w:iCs/>
          <w:sz w:val="26"/>
          <w:szCs w:val="26"/>
        </w:rPr>
      </w:pPr>
      <w:r w:rsidRPr="00CF65A1">
        <w:rPr>
          <w:bCs/>
          <w:iCs/>
          <w:sz w:val="26"/>
          <w:szCs w:val="26"/>
        </w:rPr>
        <w:t xml:space="preserve"> Бюджетные ассигнования подраздела </w:t>
      </w:r>
      <w:r w:rsidRPr="00CF65A1">
        <w:rPr>
          <w:b/>
          <w:bCs/>
          <w:i/>
          <w:iCs/>
          <w:sz w:val="26"/>
          <w:szCs w:val="26"/>
        </w:rPr>
        <w:t>0804 «Другие вопросы в области культуры, кинематографии»</w:t>
      </w:r>
      <w:r w:rsidRPr="00CF65A1">
        <w:rPr>
          <w:bCs/>
          <w:iCs/>
          <w:sz w:val="26"/>
          <w:szCs w:val="26"/>
        </w:rPr>
        <w:t xml:space="preserve"> (исполнение – </w:t>
      </w:r>
      <w:r w:rsidR="008544A9">
        <w:rPr>
          <w:bCs/>
          <w:iCs/>
          <w:sz w:val="26"/>
          <w:szCs w:val="26"/>
        </w:rPr>
        <w:t>20,9</w:t>
      </w:r>
      <w:r w:rsidRPr="00CF65A1">
        <w:rPr>
          <w:bCs/>
          <w:iCs/>
          <w:sz w:val="26"/>
          <w:szCs w:val="26"/>
        </w:rPr>
        <w:t>%) в отчетном периоде</w:t>
      </w:r>
      <w:r w:rsidR="00D478B8" w:rsidRPr="00CF65A1">
        <w:rPr>
          <w:bCs/>
          <w:iCs/>
          <w:sz w:val="26"/>
          <w:szCs w:val="26"/>
        </w:rPr>
        <w:t xml:space="preserve"> за счет средств местного бюджета</w:t>
      </w:r>
      <w:r w:rsidRPr="00CF65A1">
        <w:rPr>
          <w:bCs/>
          <w:iCs/>
          <w:sz w:val="26"/>
          <w:szCs w:val="26"/>
        </w:rPr>
        <w:t xml:space="preserve"> направлялись:</w:t>
      </w:r>
    </w:p>
    <w:p w:rsidR="00927419" w:rsidRPr="00333E68" w:rsidRDefault="00927419" w:rsidP="005734A8">
      <w:pPr>
        <w:numPr>
          <w:ilvl w:val="0"/>
          <w:numId w:val="5"/>
        </w:numPr>
        <w:tabs>
          <w:tab w:val="num" w:pos="0"/>
        </w:tabs>
        <w:ind w:left="0" w:firstLine="720"/>
        <w:jc w:val="both"/>
        <w:rPr>
          <w:bCs/>
          <w:iCs/>
          <w:sz w:val="26"/>
          <w:szCs w:val="26"/>
        </w:rPr>
      </w:pPr>
      <w:r w:rsidRPr="00333E68">
        <w:rPr>
          <w:sz w:val="26"/>
          <w:szCs w:val="26"/>
        </w:rPr>
        <w:t>в сумме</w:t>
      </w:r>
      <w:r w:rsidR="008544A9">
        <w:rPr>
          <w:sz w:val="26"/>
          <w:szCs w:val="26"/>
        </w:rPr>
        <w:t xml:space="preserve"> 909 798,18</w:t>
      </w:r>
      <w:r w:rsidRPr="00333E68">
        <w:rPr>
          <w:sz w:val="26"/>
          <w:szCs w:val="26"/>
        </w:rPr>
        <w:t xml:space="preserve"> рубл</w:t>
      </w:r>
      <w:r w:rsidR="008544A9">
        <w:rPr>
          <w:sz w:val="26"/>
          <w:szCs w:val="26"/>
        </w:rPr>
        <w:t>я</w:t>
      </w:r>
      <w:r w:rsidRPr="00333E68">
        <w:rPr>
          <w:sz w:val="26"/>
          <w:szCs w:val="26"/>
        </w:rPr>
        <w:t xml:space="preserve"> </w:t>
      </w:r>
      <w:r w:rsidRPr="00333E68">
        <w:rPr>
          <w:bCs/>
          <w:iCs/>
          <w:sz w:val="26"/>
          <w:szCs w:val="26"/>
        </w:rPr>
        <w:t>в рамках непрограммной деятельности на оплату труда сотрудников комитета по культуре, молодежной политике и спорту администрации муниципального образования город Алексин;</w:t>
      </w:r>
    </w:p>
    <w:p w:rsidR="00927419" w:rsidRPr="00333E68" w:rsidRDefault="00927419" w:rsidP="005734A8">
      <w:pPr>
        <w:numPr>
          <w:ilvl w:val="0"/>
          <w:numId w:val="5"/>
        </w:numPr>
        <w:ind w:left="0" w:firstLine="720"/>
        <w:jc w:val="both"/>
        <w:rPr>
          <w:sz w:val="26"/>
          <w:szCs w:val="26"/>
        </w:rPr>
      </w:pPr>
      <w:r w:rsidRPr="00333E68">
        <w:rPr>
          <w:sz w:val="26"/>
          <w:szCs w:val="26"/>
        </w:rPr>
        <w:t xml:space="preserve">в сумме </w:t>
      </w:r>
      <w:r w:rsidR="008544A9">
        <w:rPr>
          <w:sz w:val="26"/>
          <w:szCs w:val="26"/>
        </w:rPr>
        <w:t>5 245 411,12</w:t>
      </w:r>
      <w:r w:rsidRPr="00333E68">
        <w:rPr>
          <w:sz w:val="26"/>
          <w:szCs w:val="26"/>
        </w:rPr>
        <w:t xml:space="preserve"> рубл</w:t>
      </w:r>
      <w:r w:rsidR="008544A9">
        <w:rPr>
          <w:sz w:val="26"/>
          <w:szCs w:val="26"/>
        </w:rPr>
        <w:t>я</w:t>
      </w:r>
      <w:r w:rsidRPr="00333E68">
        <w:rPr>
          <w:sz w:val="26"/>
          <w:szCs w:val="26"/>
        </w:rPr>
        <w:t xml:space="preserve"> на содержание и обеспечение деятельности МКУ «Центр бухгалтерского и технического обслуживания учреждений культуры и молодежной политики» </w:t>
      </w:r>
      <w:r w:rsidR="00F06627" w:rsidRPr="00333E68">
        <w:rPr>
          <w:sz w:val="26"/>
          <w:szCs w:val="26"/>
        </w:rPr>
        <w:t xml:space="preserve">в рамках </w:t>
      </w:r>
      <w:r w:rsidR="00733730" w:rsidRPr="00333E68">
        <w:rPr>
          <w:sz w:val="26"/>
          <w:szCs w:val="26"/>
        </w:rPr>
        <w:t>основного мероприятия «Обеспечение реализации муниципальной программы» муниципальной программы «Культура в муниципальном образовании город Алексин»</w:t>
      </w:r>
      <w:r w:rsidR="008544A9">
        <w:rPr>
          <w:sz w:val="26"/>
          <w:szCs w:val="26"/>
        </w:rPr>
        <w:t>. При этом на оплату труда сотрудников было израсходовано 5 164 696,19 рубля.</w:t>
      </w:r>
    </w:p>
    <w:p w:rsidR="00927419" w:rsidRPr="00A377AE" w:rsidRDefault="00927419" w:rsidP="00927419">
      <w:pPr>
        <w:ind w:firstLine="709"/>
        <w:jc w:val="both"/>
        <w:rPr>
          <w:snapToGrid w:val="0"/>
          <w:color w:val="FF0000"/>
          <w:sz w:val="26"/>
          <w:szCs w:val="26"/>
        </w:rPr>
      </w:pPr>
    </w:p>
    <w:p w:rsidR="00927419" w:rsidRPr="00E04533" w:rsidRDefault="00927419" w:rsidP="00927419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  <w:r w:rsidRPr="00E04533">
        <w:rPr>
          <w:sz w:val="26"/>
          <w:szCs w:val="26"/>
        </w:rPr>
        <w:t xml:space="preserve">Исполнение расходов бюджета муниципального образования </w:t>
      </w:r>
      <w:r w:rsidR="00733730" w:rsidRPr="00E04533">
        <w:rPr>
          <w:sz w:val="26"/>
          <w:szCs w:val="26"/>
        </w:rPr>
        <w:t>по состоянию на 01 апреля</w:t>
      </w:r>
      <w:r w:rsidRPr="00E04533">
        <w:rPr>
          <w:sz w:val="26"/>
          <w:szCs w:val="26"/>
        </w:rPr>
        <w:t xml:space="preserve"> 20</w:t>
      </w:r>
      <w:r w:rsidR="00333E68" w:rsidRPr="00E04533">
        <w:rPr>
          <w:sz w:val="26"/>
          <w:szCs w:val="26"/>
        </w:rPr>
        <w:t>2</w:t>
      </w:r>
      <w:r w:rsidR="00E04533">
        <w:rPr>
          <w:sz w:val="26"/>
          <w:szCs w:val="26"/>
        </w:rPr>
        <w:t>1</w:t>
      </w:r>
      <w:r w:rsidRPr="00E04533">
        <w:rPr>
          <w:sz w:val="26"/>
          <w:szCs w:val="26"/>
        </w:rPr>
        <w:t xml:space="preserve"> года в рамках раздела </w:t>
      </w:r>
      <w:r w:rsidRPr="00E04533">
        <w:rPr>
          <w:b/>
          <w:sz w:val="26"/>
          <w:szCs w:val="26"/>
        </w:rPr>
        <w:t>1000 «Социальная политика»</w:t>
      </w:r>
      <w:r w:rsidRPr="00E04533">
        <w:rPr>
          <w:sz w:val="26"/>
          <w:szCs w:val="26"/>
        </w:rPr>
        <w:t xml:space="preserve"> осуществлено на уровне </w:t>
      </w:r>
      <w:r w:rsidR="00E04533">
        <w:rPr>
          <w:sz w:val="26"/>
          <w:szCs w:val="26"/>
        </w:rPr>
        <w:t>16,0</w:t>
      </w:r>
      <w:r w:rsidRPr="00E04533">
        <w:rPr>
          <w:sz w:val="26"/>
          <w:szCs w:val="26"/>
        </w:rPr>
        <w:t>%.</w:t>
      </w:r>
    </w:p>
    <w:p w:rsidR="00E04533" w:rsidRDefault="00927419" w:rsidP="00E04533">
      <w:pPr>
        <w:pStyle w:val="a8"/>
        <w:spacing w:before="120"/>
        <w:ind w:firstLine="720"/>
        <w:jc w:val="both"/>
        <w:rPr>
          <w:sz w:val="26"/>
          <w:szCs w:val="26"/>
        </w:rPr>
      </w:pPr>
      <w:r w:rsidRPr="00333E68">
        <w:rPr>
          <w:sz w:val="26"/>
          <w:szCs w:val="26"/>
        </w:rPr>
        <w:t xml:space="preserve">Бюджетные ассигнования подраздела </w:t>
      </w:r>
      <w:r w:rsidRPr="00333E68">
        <w:rPr>
          <w:b/>
          <w:i/>
          <w:sz w:val="26"/>
          <w:szCs w:val="26"/>
        </w:rPr>
        <w:t>1001 «Пенсионное обеспечение»</w:t>
      </w:r>
      <w:r w:rsidRPr="00333E68">
        <w:rPr>
          <w:sz w:val="26"/>
          <w:szCs w:val="26"/>
        </w:rPr>
        <w:t xml:space="preserve"> были направлены </w:t>
      </w:r>
      <w:r w:rsidR="00E04533" w:rsidRPr="00CC2B6C">
        <w:rPr>
          <w:sz w:val="26"/>
          <w:szCs w:val="26"/>
        </w:rPr>
        <w:t xml:space="preserve">в рамках подпрограммы </w:t>
      </w:r>
      <w:r w:rsidR="00E04533" w:rsidRPr="00E04533">
        <w:rPr>
          <w:bCs/>
          <w:sz w:val="26"/>
          <w:szCs w:val="26"/>
        </w:rPr>
        <w:t>«Социальная поддержка отдельных категорий граждан и социально ориентированных некоммерческих организаций»</w:t>
      </w:r>
      <w:r w:rsidR="00E04533">
        <w:rPr>
          <w:bCs/>
          <w:color w:val="FF0000"/>
          <w:sz w:val="26"/>
          <w:szCs w:val="26"/>
        </w:rPr>
        <w:t xml:space="preserve"> </w:t>
      </w:r>
      <w:r w:rsidR="00E04533" w:rsidRPr="005A47CB">
        <w:rPr>
          <w:sz w:val="26"/>
          <w:szCs w:val="26"/>
        </w:rPr>
        <w:t xml:space="preserve">муниципальной программы </w:t>
      </w:r>
      <w:r w:rsidR="00E04533" w:rsidRPr="00E04533">
        <w:rPr>
          <w:sz w:val="26"/>
          <w:szCs w:val="26"/>
        </w:rPr>
        <w:t>«Физическая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 w:rsidR="00E04533" w:rsidRPr="00612D33">
        <w:rPr>
          <w:sz w:val="26"/>
          <w:szCs w:val="26"/>
        </w:rPr>
        <w:t>.</w:t>
      </w:r>
      <w:r w:rsidR="00E04533" w:rsidRPr="00CC2B6C">
        <w:rPr>
          <w:sz w:val="26"/>
          <w:szCs w:val="26"/>
        </w:rPr>
        <w:t xml:space="preserve"> </w:t>
      </w:r>
    </w:p>
    <w:p w:rsidR="00E04533" w:rsidRPr="006A1C7D" w:rsidRDefault="00E04533" w:rsidP="00E04533">
      <w:pPr>
        <w:pStyle w:val="a8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счет средств местного бюджета произведены</w:t>
      </w:r>
      <w:r w:rsidRPr="00CF6D3B">
        <w:rPr>
          <w:sz w:val="26"/>
          <w:szCs w:val="26"/>
        </w:rPr>
        <w:t xml:space="preserve"> </w:t>
      </w:r>
      <w:r w:rsidRPr="00CC2B6C">
        <w:rPr>
          <w:sz w:val="26"/>
          <w:szCs w:val="26"/>
        </w:rPr>
        <w:t>доплаты к трудов</w:t>
      </w:r>
      <w:r>
        <w:rPr>
          <w:sz w:val="26"/>
          <w:szCs w:val="26"/>
        </w:rPr>
        <w:t>ым</w:t>
      </w:r>
      <w:r w:rsidRPr="00CC2B6C">
        <w:rPr>
          <w:sz w:val="26"/>
          <w:szCs w:val="26"/>
        </w:rPr>
        <w:t xml:space="preserve"> пенси</w:t>
      </w:r>
      <w:r>
        <w:rPr>
          <w:sz w:val="26"/>
          <w:szCs w:val="26"/>
        </w:rPr>
        <w:t>ям</w:t>
      </w:r>
      <w:r w:rsidRPr="00CC2B6C">
        <w:rPr>
          <w:sz w:val="26"/>
          <w:szCs w:val="26"/>
        </w:rPr>
        <w:t xml:space="preserve"> </w:t>
      </w:r>
      <w:r>
        <w:rPr>
          <w:sz w:val="26"/>
          <w:szCs w:val="26"/>
        </w:rPr>
        <w:t>граждан</w:t>
      </w:r>
      <w:r w:rsidRPr="006A1C7D">
        <w:rPr>
          <w:sz w:val="26"/>
          <w:szCs w:val="26"/>
        </w:rPr>
        <w:t xml:space="preserve">, замещавшим муниципальные должности в органах местного самоуправления, в сумме </w:t>
      </w:r>
      <w:r w:rsidR="006A1C7D" w:rsidRPr="006A1C7D">
        <w:rPr>
          <w:sz w:val="26"/>
          <w:szCs w:val="26"/>
        </w:rPr>
        <w:t>246 312,54</w:t>
      </w:r>
      <w:r w:rsidRPr="006A1C7D">
        <w:rPr>
          <w:sz w:val="26"/>
          <w:szCs w:val="26"/>
        </w:rPr>
        <w:t xml:space="preserve"> рубл</w:t>
      </w:r>
      <w:r w:rsidR="006A1C7D" w:rsidRPr="006A1C7D">
        <w:rPr>
          <w:sz w:val="26"/>
          <w:szCs w:val="26"/>
        </w:rPr>
        <w:t>я</w:t>
      </w:r>
      <w:r w:rsidRPr="006A1C7D">
        <w:rPr>
          <w:sz w:val="26"/>
          <w:szCs w:val="26"/>
        </w:rPr>
        <w:t xml:space="preserve">, и за выслугу лет муниципальной службы муниципальным служащим  органов местного самоуправления в сумме </w:t>
      </w:r>
      <w:r w:rsidR="006A1C7D" w:rsidRPr="006A1C7D">
        <w:rPr>
          <w:sz w:val="26"/>
          <w:szCs w:val="26"/>
        </w:rPr>
        <w:t>403 851,28</w:t>
      </w:r>
      <w:r w:rsidRPr="006A1C7D">
        <w:rPr>
          <w:sz w:val="26"/>
          <w:szCs w:val="26"/>
        </w:rPr>
        <w:t xml:space="preserve"> рубл</w:t>
      </w:r>
      <w:r w:rsidR="006A1C7D" w:rsidRPr="006A1C7D">
        <w:rPr>
          <w:sz w:val="26"/>
          <w:szCs w:val="26"/>
        </w:rPr>
        <w:t>я</w:t>
      </w:r>
      <w:r w:rsidRPr="006A1C7D">
        <w:rPr>
          <w:sz w:val="26"/>
          <w:szCs w:val="26"/>
        </w:rPr>
        <w:t>.</w:t>
      </w:r>
    </w:p>
    <w:p w:rsidR="00927419" w:rsidRDefault="00E04533" w:rsidP="00E04533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Исполнение расходов сложилось на уровне 22,7</w:t>
      </w:r>
      <w:r w:rsidR="00927419" w:rsidRPr="00333E68">
        <w:rPr>
          <w:sz w:val="26"/>
          <w:szCs w:val="26"/>
        </w:rPr>
        <w:t>% от годового плана.</w:t>
      </w:r>
    </w:p>
    <w:p w:rsidR="00654745" w:rsidRDefault="00E04533" w:rsidP="00654745">
      <w:pPr>
        <w:pStyle w:val="a8"/>
        <w:spacing w:before="120"/>
        <w:ind w:firstLine="720"/>
        <w:jc w:val="both"/>
        <w:rPr>
          <w:sz w:val="26"/>
          <w:szCs w:val="26"/>
        </w:rPr>
      </w:pPr>
      <w:r w:rsidRPr="00151448">
        <w:rPr>
          <w:b/>
          <w:i/>
          <w:sz w:val="26"/>
          <w:szCs w:val="26"/>
        </w:rPr>
        <w:t>По подразделу 1003 «Социальное обеспечение населения»</w:t>
      </w:r>
      <w:r>
        <w:rPr>
          <w:b/>
          <w:i/>
          <w:sz w:val="26"/>
          <w:szCs w:val="26"/>
        </w:rPr>
        <w:t xml:space="preserve"> </w:t>
      </w:r>
      <w:r w:rsidRPr="00E04533">
        <w:rPr>
          <w:sz w:val="26"/>
          <w:szCs w:val="26"/>
        </w:rPr>
        <w:t>кассовые</w:t>
      </w:r>
      <w:r>
        <w:rPr>
          <w:sz w:val="26"/>
          <w:szCs w:val="26"/>
        </w:rPr>
        <w:t xml:space="preserve"> расходы в отчетном периоде не осуществлялись</w:t>
      </w:r>
      <w:r w:rsidR="0065474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54745">
        <w:rPr>
          <w:sz w:val="26"/>
          <w:szCs w:val="26"/>
        </w:rPr>
        <w:t>Р</w:t>
      </w:r>
      <w:r>
        <w:rPr>
          <w:sz w:val="26"/>
          <w:szCs w:val="26"/>
        </w:rPr>
        <w:t>еализаци</w:t>
      </w:r>
      <w:r w:rsidR="00654745">
        <w:rPr>
          <w:sz w:val="26"/>
          <w:szCs w:val="26"/>
        </w:rPr>
        <w:t>я</w:t>
      </w:r>
      <w:r>
        <w:rPr>
          <w:sz w:val="26"/>
          <w:szCs w:val="26"/>
        </w:rPr>
        <w:t xml:space="preserve"> основного мероприятия «Обеспечение жильем отдельных категорий граждан, установленных Федеральным законом от 12 января 1995 года №5-ФЗ «О ветеранах»</w:t>
      </w:r>
      <w:r w:rsidRPr="003172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Федеральным законом от 24 ноября 1995 года №181-ФЗ «О социальной защите инвалидов в Российской Федерации» </w:t>
      </w:r>
      <w:r w:rsidR="00654745">
        <w:rPr>
          <w:sz w:val="26"/>
          <w:szCs w:val="26"/>
        </w:rPr>
        <w:t>з</w:t>
      </w:r>
      <w:r>
        <w:rPr>
          <w:sz w:val="26"/>
          <w:szCs w:val="26"/>
        </w:rPr>
        <w:t>а счет средств федерального бюджета</w:t>
      </w:r>
      <w:r w:rsidRPr="003172C6">
        <w:rPr>
          <w:sz w:val="26"/>
          <w:szCs w:val="26"/>
        </w:rPr>
        <w:t xml:space="preserve"> </w:t>
      </w:r>
      <w:r w:rsidR="00654745">
        <w:rPr>
          <w:sz w:val="26"/>
          <w:szCs w:val="26"/>
        </w:rPr>
        <w:t xml:space="preserve">(социальная выплата одному ветерану на приобретение жилья) запланирована на 2 </w:t>
      </w:r>
      <w:r w:rsidR="00AA3CA4">
        <w:rPr>
          <w:sz w:val="26"/>
          <w:szCs w:val="26"/>
        </w:rPr>
        <w:t xml:space="preserve">– </w:t>
      </w:r>
      <w:r w:rsidR="00654745">
        <w:rPr>
          <w:sz w:val="26"/>
          <w:szCs w:val="26"/>
        </w:rPr>
        <w:t>4 квартал</w:t>
      </w:r>
      <w:r w:rsidR="00AA3CA4">
        <w:rPr>
          <w:sz w:val="26"/>
          <w:szCs w:val="26"/>
        </w:rPr>
        <w:t>ах</w:t>
      </w:r>
      <w:r w:rsidR="00654745">
        <w:rPr>
          <w:sz w:val="26"/>
          <w:szCs w:val="26"/>
        </w:rPr>
        <w:t xml:space="preserve"> </w:t>
      </w:r>
      <w:r w:rsidR="00AA3CA4">
        <w:rPr>
          <w:sz w:val="26"/>
          <w:szCs w:val="26"/>
        </w:rPr>
        <w:t xml:space="preserve">текущего года </w:t>
      </w:r>
      <w:r w:rsidR="007F469D">
        <w:rPr>
          <w:sz w:val="26"/>
          <w:szCs w:val="26"/>
        </w:rPr>
        <w:t>при наличи</w:t>
      </w:r>
      <w:r w:rsidR="00AA3CA4">
        <w:rPr>
          <w:sz w:val="26"/>
          <w:szCs w:val="26"/>
        </w:rPr>
        <w:t>и</w:t>
      </w:r>
      <w:r w:rsidR="007F469D">
        <w:rPr>
          <w:sz w:val="26"/>
          <w:szCs w:val="26"/>
        </w:rPr>
        <w:t xml:space="preserve"> оснований, установленных действующего законодательства</w:t>
      </w:r>
      <w:r>
        <w:rPr>
          <w:sz w:val="26"/>
          <w:szCs w:val="26"/>
        </w:rPr>
        <w:t>.</w:t>
      </w:r>
      <w:r w:rsidR="00654745" w:rsidRPr="00654745">
        <w:rPr>
          <w:sz w:val="26"/>
          <w:szCs w:val="26"/>
        </w:rPr>
        <w:t xml:space="preserve"> </w:t>
      </w:r>
    </w:p>
    <w:p w:rsidR="00927419" w:rsidRPr="00333E68" w:rsidRDefault="00927419" w:rsidP="008E016B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A1C7D">
        <w:rPr>
          <w:sz w:val="26"/>
          <w:szCs w:val="26"/>
        </w:rPr>
        <w:t xml:space="preserve">Расходы подраздела </w:t>
      </w:r>
      <w:r w:rsidRPr="006A1C7D">
        <w:rPr>
          <w:b/>
          <w:i/>
          <w:sz w:val="26"/>
          <w:szCs w:val="26"/>
        </w:rPr>
        <w:t>1004 «Охрана семьи и детства»</w:t>
      </w:r>
      <w:r w:rsidRPr="00333E68">
        <w:rPr>
          <w:sz w:val="26"/>
          <w:szCs w:val="26"/>
        </w:rPr>
        <w:t xml:space="preserve"> в отчетном периоде сложились из затрат на выплаты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образования, за счет средств бюджета Тульской области в рамках подпрограммы «Развитие дошкольного образования» муниципальной программы «Образование в муниципальном образовании город Алексин». Исполнение </w:t>
      </w:r>
      <w:r w:rsidR="00934DE0">
        <w:rPr>
          <w:sz w:val="26"/>
          <w:szCs w:val="26"/>
        </w:rPr>
        <w:t xml:space="preserve">в сумме </w:t>
      </w:r>
      <w:r w:rsidR="006A1C7D">
        <w:rPr>
          <w:sz w:val="26"/>
          <w:szCs w:val="26"/>
        </w:rPr>
        <w:t>4 217 578,24</w:t>
      </w:r>
      <w:r w:rsidR="00934DE0">
        <w:rPr>
          <w:sz w:val="26"/>
          <w:szCs w:val="26"/>
        </w:rPr>
        <w:t xml:space="preserve"> рубл</w:t>
      </w:r>
      <w:r w:rsidR="006A1C7D">
        <w:rPr>
          <w:sz w:val="26"/>
          <w:szCs w:val="26"/>
        </w:rPr>
        <w:t>я</w:t>
      </w:r>
      <w:r w:rsidR="00934DE0">
        <w:rPr>
          <w:sz w:val="26"/>
          <w:szCs w:val="26"/>
        </w:rPr>
        <w:t xml:space="preserve"> </w:t>
      </w:r>
      <w:r w:rsidRPr="00333E68">
        <w:rPr>
          <w:sz w:val="26"/>
          <w:szCs w:val="26"/>
        </w:rPr>
        <w:t xml:space="preserve">в рамках подраздела составило </w:t>
      </w:r>
      <w:r w:rsidR="006A1C7D">
        <w:rPr>
          <w:sz w:val="26"/>
          <w:szCs w:val="26"/>
        </w:rPr>
        <w:t>15,6</w:t>
      </w:r>
      <w:r w:rsidRPr="00333E68">
        <w:rPr>
          <w:sz w:val="26"/>
          <w:szCs w:val="26"/>
        </w:rPr>
        <w:t xml:space="preserve">% от годовых назначений. </w:t>
      </w:r>
    </w:p>
    <w:p w:rsidR="00927419" w:rsidRPr="00333E68" w:rsidRDefault="00927419" w:rsidP="00333E68">
      <w:pPr>
        <w:pStyle w:val="ListParagraph"/>
        <w:tabs>
          <w:tab w:val="left" w:pos="709"/>
        </w:tabs>
        <w:spacing w:before="120"/>
        <w:ind w:left="0" w:firstLine="720"/>
        <w:jc w:val="both"/>
        <w:rPr>
          <w:snapToGrid w:val="0"/>
          <w:sz w:val="26"/>
          <w:szCs w:val="26"/>
        </w:rPr>
      </w:pPr>
      <w:r w:rsidRPr="00333E68">
        <w:rPr>
          <w:sz w:val="26"/>
          <w:szCs w:val="26"/>
        </w:rPr>
        <w:t>Бюджетные ассигнования</w:t>
      </w:r>
      <w:r w:rsidR="000B0792" w:rsidRPr="00333E68">
        <w:rPr>
          <w:sz w:val="26"/>
          <w:szCs w:val="26"/>
        </w:rPr>
        <w:t xml:space="preserve"> за счет средств местного бюджета</w:t>
      </w:r>
      <w:r w:rsidRPr="00333E68">
        <w:rPr>
          <w:sz w:val="26"/>
          <w:szCs w:val="26"/>
        </w:rPr>
        <w:t xml:space="preserve"> в рамках подраздела </w:t>
      </w:r>
      <w:r w:rsidRPr="00333E68">
        <w:rPr>
          <w:b/>
          <w:i/>
          <w:sz w:val="26"/>
          <w:szCs w:val="26"/>
        </w:rPr>
        <w:t>1006 «Другие вопросы в области социальной политики»</w:t>
      </w:r>
      <w:r w:rsidR="00700598" w:rsidRPr="00700598">
        <w:rPr>
          <w:sz w:val="26"/>
          <w:szCs w:val="26"/>
        </w:rPr>
        <w:t>,</w:t>
      </w:r>
      <w:r w:rsidRPr="00700598">
        <w:rPr>
          <w:sz w:val="26"/>
          <w:szCs w:val="26"/>
        </w:rPr>
        <w:t xml:space="preserve"> </w:t>
      </w:r>
      <w:r w:rsidR="00DA468E">
        <w:rPr>
          <w:sz w:val="26"/>
          <w:szCs w:val="26"/>
        </w:rPr>
        <w:t>в</w:t>
      </w:r>
      <w:r w:rsidRPr="00333E68">
        <w:rPr>
          <w:sz w:val="26"/>
          <w:szCs w:val="26"/>
        </w:rPr>
        <w:t xml:space="preserve"> </w:t>
      </w:r>
      <w:r w:rsidR="009A72CC" w:rsidRPr="00333E68">
        <w:rPr>
          <w:sz w:val="26"/>
          <w:szCs w:val="26"/>
        </w:rPr>
        <w:t>1 квартал</w:t>
      </w:r>
      <w:r w:rsidR="00DA468E">
        <w:rPr>
          <w:sz w:val="26"/>
          <w:szCs w:val="26"/>
        </w:rPr>
        <w:t>е</w:t>
      </w:r>
      <w:r w:rsidRPr="00333E68">
        <w:rPr>
          <w:sz w:val="26"/>
          <w:szCs w:val="26"/>
        </w:rPr>
        <w:t xml:space="preserve"> 20</w:t>
      </w:r>
      <w:r w:rsidR="00333E68" w:rsidRPr="00333E68">
        <w:rPr>
          <w:sz w:val="26"/>
          <w:szCs w:val="26"/>
        </w:rPr>
        <w:t>2</w:t>
      </w:r>
      <w:r w:rsidR="006A1C7D">
        <w:rPr>
          <w:sz w:val="26"/>
          <w:szCs w:val="26"/>
        </w:rPr>
        <w:t>1</w:t>
      </w:r>
      <w:r w:rsidRPr="00333E68">
        <w:rPr>
          <w:sz w:val="26"/>
          <w:szCs w:val="26"/>
        </w:rPr>
        <w:t xml:space="preserve"> года исполненные на </w:t>
      </w:r>
      <w:r w:rsidR="006A1C7D">
        <w:rPr>
          <w:sz w:val="26"/>
          <w:szCs w:val="26"/>
        </w:rPr>
        <w:t>25,7</w:t>
      </w:r>
      <w:r w:rsidRPr="00333E68">
        <w:rPr>
          <w:sz w:val="26"/>
          <w:szCs w:val="26"/>
        </w:rPr>
        <w:t>% от годового плана, были направлены</w:t>
      </w:r>
      <w:r w:rsidR="00333E68">
        <w:rPr>
          <w:sz w:val="26"/>
          <w:szCs w:val="26"/>
        </w:rPr>
        <w:t xml:space="preserve"> </w:t>
      </w:r>
      <w:r w:rsidRPr="00333E68">
        <w:rPr>
          <w:sz w:val="26"/>
          <w:szCs w:val="26"/>
        </w:rPr>
        <w:t>в рамках подпрограммы «Социальная поддержка отдельных категорий граждан и социально-ориентированных некоммерческих организаций» муниципальной программы «Физическая культура, спорт, молодежная политика и дополнительные меры социальной поддержки  в муниципальном образовании  город Алексин» на:</w:t>
      </w:r>
    </w:p>
    <w:p w:rsidR="00927419" w:rsidRPr="00333E68" w:rsidRDefault="00927419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333E68">
        <w:rPr>
          <w:sz w:val="26"/>
          <w:szCs w:val="26"/>
        </w:rPr>
        <w:t xml:space="preserve"> - единовременную помощь семьям при рождении третьего ребенка</w:t>
      </w:r>
      <w:r w:rsidR="009A72CC" w:rsidRPr="00333E68">
        <w:rPr>
          <w:sz w:val="26"/>
          <w:szCs w:val="26"/>
        </w:rPr>
        <w:t xml:space="preserve"> в сумме </w:t>
      </w:r>
      <w:r w:rsidR="006A1C7D">
        <w:rPr>
          <w:sz w:val="26"/>
          <w:szCs w:val="26"/>
        </w:rPr>
        <w:t>270 000,00</w:t>
      </w:r>
      <w:r w:rsidR="009A72CC" w:rsidRPr="00333E68">
        <w:rPr>
          <w:sz w:val="26"/>
          <w:szCs w:val="26"/>
        </w:rPr>
        <w:t xml:space="preserve"> рублей</w:t>
      </w:r>
      <w:r w:rsidRPr="00333E68">
        <w:rPr>
          <w:sz w:val="26"/>
          <w:szCs w:val="26"/>
        </w:rPr>
        <w:t>;</w:t>
      </w:r>
    </w:p>
    <w:p w:rsidR="00846766" w:rsidRPr="00333E68" w:rsidRDefault="00846766" w:rsidP="0084676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33E68">
        <w:rPr>
          <w:sz w:val="26"/>
          <w:szCs w:val="26"/>
        </w:rPr>
        <w:t xml:space="preserve">- выплату социальной помощи гражданам, оказавшимся в трудной жизненной ситуации – в сумме </w:t>
      </w:r>
      <w:r w:rsidR="006A1C7D">
        <w:rPr>
          <w:sz w:val="26"/>
          <w:szCs w:val="26"/>
        </w:rPr>
        <w:t>84 000,00</w:t>
      </w:r>
      <w:r w:rsidRPr="00333E68">
        <w:rPr>
          <w:sz w:val="26"/>
          <w:szCs w:val="26"/>
        </w:rPr>
        <w:t xml:space="preserve"> рублей (на основании распоряжения администрации муниципального образования</w:t>
      </w:r>
      <w:r w:rsidR="006A1C7D">
        <w:rPr>
          <w:sz w:val="26"/>
          <w:szCs w:val="26"/>
        </w:rPr>
        <w:t xml:space="preserve"> от 01 марта 2021 года №38-рп</w:t>
      </w:r>
      <w:r w:rsidRPr="00333E68">
        <w:rPr>
          <w:sz w:val="26"/>
          <w:szCs w:val="26"/>
        </w:rPr>
        <w:t xml:space="preserve"> материальную помощь получил</w:t>
      </w:r>
      <w:r w:rsidR="00333E68" w:rsidRPr="00333E68">
        <w:rPr>
          <w:sz w:val="26"/>
          <w:szCs w:val="26"/>
        </w:rPr>
        <w:t xml:space="preserve">и </w:t>
      </w:r>
      <w:r w:rsidR="006A1C7D" w:rsidRPr="006A1C7D">
        <w:rPr>
          <w:sz w:val="26"/>
          <w:szCs w:val="26"/>
        </w:rPr>
        <w:t>7</w:t>
      </w:r>
      <w:r w:rsidRPr="00333E68">
        <w:rPr>
          <w:sz w:val="26"/>
          <w:szCs w:val="26"/>
        </w:rPr>
        <w:t xml:space="preserve"> граждан</w:t>
      </w:r>
      <w:r w:rsidR="006A1C7D">
        <w:rPr>
          <w:sz w:val="26"/>
          <w:szCs w:val="26"/>
        </w:rPr>
        <w:t>, пострадавших в результате пожара в жилом доме №1 по ул. Ушинского, г. Алексин)</w:t>
      </w:r>
      <w:r w:rsidRPr="00333E68">
        <w:rPr>
          <w:sz w:val="26"/>
          <w:szCs w:val="26"/>
        </w:rPr>
        <w:t>;</w:t>
      </w:r>
    </w:p>
    <w:p w:rsidR="006A1C7D" w:rsidRDefault="00927419" w:rsidP="0092741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333E68">
        <w:rPr>
          <w:sz w:val="26"/>
          <w:szCs w:val="26"/>
        </w:rPr>
        <w:t>- ежемесячные выплаты почетным гражданам города Алексина и Алексинского района</w:t>
      </w:r>
      <w:r w:rsidR="009A72CC" w:rsidRPr="00333E68">
        <w:rPr>
          <w:sz w:val="26"/>
          <w:szCs w:val="26"/>
        </w:rPr>
        <w:t xml:space="preserve"> в сумме </w:t>
      </w:r>
      <w:r w:rsidR="006A1C7D">
        <w:rPr>
          <w:sz w:val="26"/>
          <w:szCs w:val="26"/>
        </w:rPr>
        <w:t>120 000,00</w:t>
      </w:r>
      <w:r w:rsidR="009A72CC" w:rsidRPr="00333E68">
        <w:rPr>
          <w:sz w:val="26"/>
          <w:szCs w:val="26"/>
        </w:rPr>
        <w:t xml:space="preserve"> рублей</w:t>
      </w:r>
      <w:r w:rsidR="006A1C7D">
        <w:rPr>
          <w:sz w:val="26"/>
          <w:szCs w:val="26"/>
        </w:rPr>
        <w:t>;</w:t>
      </w:r>
    </w:p>
    <w:p w:rsidR="006A1C7D" w:rsidRPr="00333E68" w:rsidRDefault="00927419" w:rsidP="006A1C7D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333E68">
        <w:rPr>
          <w:sz w:val="26"/>
          <w:szCs w:val="26"/>
        </w:rPr>
        <w:t xml:space="preserve">  </w:t>
      </w:r>
      <w:r w:rsidR="006A1C7D">
        <w:rPr>
          <w:sz w:val="26"/>
          <w:szCs w:val="26"/>
        </w:rPr>
        <w:t xml:space="preserve">- пособие на погребение </w:t>
      </w:r>
      <w:r w:rsidR="006A1C7D" w:rsidRPr="00403963">
        <w:rPr>
          <w:sz w:val="26"/>
          <w:szCs w:val="26"/>
        </w:rPr>
        <w:t>почетн</w:t>
      </w:r>
      <w:r w:rsidR="006A1C7D">
        <w:rPr>
          <w:sz w:val="26"/>
          <w:szCs w:val="26"/>
        </w:rPr>
        <w:t>ого</w:t>
      </w:r>
      <w:r w:rsidR="006A1C7D" w:rsidRPr="00403963">
        <w:rPr>
          <w:sz w:val="26"/>
          <w:szCs w:val="26"/>
        </w:rPr>
        <w:t xml:space="preserve"> граждан</w:t>
      </w:r>
      <w:r w:rsidR="006A1C7D">
        <w:rPr>
          <w:sz w:val="26"/>
          <w:szCs w:val="26"/>
        </w:rPr>
        <w:t>ина</w:t>
      </w:r>
      <w:r w:rsidR="006A1C7D" w:rsidRPr="00403963">
        <w:rPr>
          <w:sz w:val="26"/>
          <w:szCs w:val="26"/>
        </w:rPr>
        <w:t xml:space="preserve"> города Алексина и Алексинского</w:t>
      </w:r>
      <w:r w:rsidR="006A1C7D" w:rsidRPr="00333E68">
        <w:rPr>
          <w:sz w:val="26"/>
          <w:szCs w:val="26"/>
        </w:rPr>
        <w:t xml:space="preserve"> района</w:t>
      </w:r>
      <w:r w:rsidR="006A1C7D">
        <w:rPr>
          <w:sz w:val="26"/>
          <w:szCs w:val="26"/>
        </w:rPr>
        <w:t xml:space="preserve"> в сумме 15 000,00 рублей.</w:t>
      </w:r>
      <w:r w:rsidR="006A1C7D" w:rsidRPr="00333E68">
        <w:rPr>
          <w:sz w:val="26"/>
          <w:szCs w:val="26"/>
        </w:rPr>
        <w:t xml:space="preserve"> </w:t>
      </w:r>
    </w:p>
    <w:p w:rsidR="00927419" w:rsidRPr="00A377AE" w:rsidRDefault="00927419" w:rsidP="00927419">
      <w:pPr>
        <w:pStyle w:val="ListParagraph"/>
        <w:tabs>
          <w:tab w:val="left" w:pos="709"/>
        </w:tabs>
        <w:ind w:left="0" w:firstLine="720"/>
        <w:jc w:val="both"/>
        <w:rPr>
          <w:color w:val="FF0000"/>
          <w:sz w:val="26"/>
          <w:szCs w:val="26"/>
        </w:rPr>
      </w:pPr>
    </w:p>
    <w:p w:rsidR="00927419" w:rsidRPr="005E71B4" w:rsidRDefault="00927419" w:rsidP="00927419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  <w:r w:rsidRPr="005E71B4">
        <w:rPr>
          <w:sz w:val="26"/>
          <w:szCs w:val="26"/>
        </w:rPr>
        <w:t xml:space="preserve">Исполнение расходов бюджета муниципального образования в рамках раздела </w:t>
      </w:r>
      <w:r w:rsidRPr="005E71B4">
        <w:rPr>
          <w:b/>
          <w:sz w:val="26"/>
          <w:szCs w:val="26"/>
        </w:rPr>
        <w:t>1100 «Физическая культура и спорт»</w:t>
      </w:r>
      <w:r w:rsidRPr="005E71B4">
        <w:rPr>
          <w:sz w:val="26"/>
          <w:szCs w:val="26"/>
        </w:rPr>
        <w:t xml:space="preserve"> в отчетном периоде </w:t>
      </w:r>
      <w:r w:rsidR="009F2152">
        <w:rPr>
          <w:sz w:val="26"/>
          <w:szCs w:val="26"/>
        </w:rPr>
        <w:t>сложилось</w:t>
      </w:r>
      <w:r w:rsidRPr="005E71B4">
        <w:rPr>
          <w:sz w:val="26"/>
          <w:szCs w:val="26"/>
        </w:rPr>
        <w:t xml:space="preserve"> на уровне </w:t>
      </w:r>
      <w:r w:rsidR="009F2152">
        <w:rPr>
          <w:sz w:val="26"/>
          <w:szCs w:val="26"/>
        </w:rPr>
        <w:t>17,0</w:t>
      </w:r>
      <w:r w:rsidRPr="005E71B4">
        <w:rPr>
          <w:sz w:val="26"/>
          <w:szCs w:val="26"/>
        </w:rPr>
        <w:t>% от утвержденных годовых назначений.</w:t>
      </w:r>
      <w:r w:rsidR="009F2152">
        <w:rPr>
          <w:sz w:val="26"/>
          <w:szCs w:val="26"/>
        </w:rPr>
        <w:t xml:space="preserve"> Финансирование осуществлялось в соответствии с мероприятиями, предусмотренными</w:t>
      </w:r>
      <w:r w:rsidR="009F2152" w:rsidRPr="009F2152">
        <w:rPr>
          <w:sz w:val="26"/>
          <w:szCs w:val="26"/>
        </w:rPr>
        <w:t xml:space="preserve"> </w:t>
      </w:r>
      <w:r w:rsidR="009F2152" w:rsidRPr="005E71B4">
        <w:rPr>
          <w:sz w:val="26"/>
          <w:szCs w:val="26"/>
        </w:rPr>
        <w:t>подпрограммой «Развитие физической культуры и спорта, приобщение к здоровому образу жизни» муниципальной программы «Физическая культура, спорт, молодежная политика и дополнительные меры социальной поддержки  в муниципальном образовании  город Алексин»</w:t>
      </w:r>
      <w:r w:rsidR="009F2152">
        <w:rPr>
          <w:sz w:val="26"/>
          <w:szCs w:val="26"/>
        </w:rPr>
        <w:t>.</w:t>
      </w:r>
    </w:p>
    <w:p w:rsidR="00927419" w:rsidRPr="005E71B4" w:rsidRDefault="009F2152" w:rsidP="00927419">
      <w:pPr>
        <w:pStyle w:val="ListParagraph"/>
        <w:tabs>
          <w:tab w:val="left" w:pos="709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Расходы</w:t>
      </w:r>
      <w:r w:rsidR="000B0792" w:rsidRPr="005E71B4">
        <w:rPr>
          <w:sz w:val="26"/>
          <w:szCs w:val="26"/>
        </w:rPr>
        <w:t xml:space="preserve"> </w:t>
      </w:r>
      <w:r w:rsidR="00927419" w:rsidRPr="005E71B4">
        <w:rPr>
          <w:sz w:val="26"/>
          <w:szCs w:val="26"/>
        </w:rPr>
        <w:t xml:space="preserve">подраздела </w:t>
      </w:r>
      <w:r w:rsidR="00927419" w:rsidRPr="005E71B4">
        <w:rPr>
          <w:b/>
          <w:i/>
          <w:sz w:val="26"/>
          <w:szCs w:val="26"/>
        </w:rPr>
        <w:t>1101 «Физическая культура»</w:t>
      </w:r>
      <w:r w:rsidR="00927419" w:rsidRPr="005E71B4">
        <w:rPr>
          <w:sz w:val="26"/>
          <w:szCs w:val="26"/>
        </w:rPr>
        <w:t xml:space="preserve">, исполненные на </w:t>
      </w:r>
      <w:r>
        <w:rPr>
          <w:sz w:val="26"/>
          <w:szCs w:val="26"/>
        </w:rPr>
        <w:t>22,8</w:t>
      </w:r>
      <w:r w:rsidR="00927419" w:rsidRPr="005E71B4">
        <w:rPr>
          <w:sz w:val="26"/>
          <w:szCs w:val="26"/>
        </w:rPr>
        <w:t>% от годового плана, направлялись на:</w:t>
      </w:r>
    </w:p>
    <w:p w:rsidR="00927419" w:rsidRPr="005E71B4" w:rsidRDefault="00927419" w:rsidP="00927419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  <w:r w:rsidRPr="005E71B4">
        <w:rPr>
          <w:sz w:val="26"/>
          <w:szCs w:val="26"/>
        </w:rPr>
        <w:t>- организацию и проведение физкультурно-оздоровительных мероприятий</w:t>
      </w:r>
      <w:r w:rsidR="00D67057" w:rsidRPr="005E71B4">
        <w:rPr>
          <w:sz w:val="26"/>
          <w:szCs w:val="26"/>
        </w:rPr>
        <w:t xml:space="preserve"> в сумме </w:t>
      </w:r>
      <w:r w:rsidR="009F2152">
        <w:rPr>
          <w:sz w:val="26"/>
          <w:szCs w:val="26"/>
        </w:rPr>
        <w:t>72 135,00</w:t>
      </w:r>
      <w:r w:rsidR="00D67057" w:rsidRPr="005E71B4">
        <w:rPr>
          <w:sz w:val="26"/>
          <w:szCs w:val="26"/>
        </w:rPr>
        <w:t xml:space="preserve"> рублей</w:t>
      </w:r>
      <w:r w:rsidRPr="005E71B4">
        <w:rPr>
          <w:sz w:val="26"/>
          <w:szCs w:val="26"/>
        </w:rPr>
        <w:t xml:space="preserve">; </w:t>
      </w:r>
    </w:p>
    <w:p w:rsidR="00927419" w:rsidRPr="005E71B4" w:rsidRDefault="00927419" w:rsidP="00927419">
      <w:pPr>
        <w:pStyle w:val="ListParagraph"/>
        <w:tabs>
          <w:tab w:val="left" w:pos="709"/>
        </w:tabs>
        <w:ind w:left="0" w:firstLine="720"/>
        <w:jc w:val="both"/>
        <w:rPr>
          <w:rStyle w:val="aff"/>
          <w:i w:val="0"/>
          <w:sz w:val="26"/>
          <w:szCs w:val="26"/>
        </w:rPr>
      </w:pPr>
      <w:r w:rsidRPr="005E71B4">
        <w:rPr>
          <w:sz w:val="26"/>
          <w:szCs w:val="26"/>
        </w:rPr>
        <w:t xml:space="preserve">- </w:t>
      </w:r>
      <w:r w:rsidRPr="005E71B4">
        <w:rPr>
          <w:rStyle w:val="aff"/>
          <w:i w:val="0"/>
          <w:sz w:val="26"/>
          <w:szCs w:val="26"/>
        </w:rPr>
        <w:t xml:space="preserve">содержание и обеспечение деятельности структурного подразделения </w:t>
      </w:r>
      <w:r w:rsidRPr="005E71B4">
        <w:rPr>
          <w:bCs/>
          <w:sz w:val="26"/>
          <w:szCs w:val="26"/>
        </w:rPr>
        <w:t xml:space="preserve">МКУ для молодежи «Комплексный центр для молодежи «Чайка» </w:t>
      </w:r>
      <w:r w:rsidR="00E02380" w:rsidRPr="00333E68">
        <w:rPr>
          <w:sz w:val="26"/>
          <w:szCs w:val="26"/>
        </w:rPr>
        <w:t>–</w:t>
      </w:r>
      <w:r w:rsidRPr="005E71B4">
        <w:rPr>
          <w:rStyle w:val="aff"/>
          <w:i w:val="0"/>
          <w:sz w:val="26"/>
          <w:szCs w:val="26"/>
        </w:rPr>
        <w:t xml:space="preserve"> физкультурно-оздоровительного комплекса </w:t>
      </w:r>
      <w:r w:rsidR="00D67057" w:rsidRPr="005E71B4">
        <w:rPr>
          <w:rStyle w:val="aff"/>
          <w:i w:val="0"/>
          <w:sz w:val="26"/>
          <w:szCs w:val="26"/>
        </w:rPr>
        <w:t xml:space="preserve">в сумме </w:t>
      </w:r>
      <w:r w:rsidR="009F2152">
        <w:rPr>
          <w:rStyle w:val="aff"/>
          <w:i w:val="0"/>
          <w:sz w:val="26"/>
          <w:szCs w:val="26"/>
        </w:rPr>
        <w:t>1 015 767,00 рублей, в том числе расходы на выплату заработной платы сотрудникам составили 296 809,53 рубля.</w:t>
      </w:r>
    </w:p>
    <w:p w:rsidR="00DC41E6" w:rsidRDefault="005E71B4" w:rsidP="00927419">
      <w:pPr>
        <w:pStyle w:val="ListParagraph"/>
        <w:tabs>
          <w:tab w:val="left" w:pos="709"/>
        </w:tabs>
        <w:spacing w:before="120"/>
        <w:ind w:left="0" w:firstLine="720"/>
        <w:jc w:val="both"/>
        <w:rPr>
          <w:rStyle w:val="aff"/>
          <w:i w:val="0"/>
          <w:color w:val="FF0000"/>
          <w:sz w:val="26"/>
          <w:szCs w:val="26"/>
        </w:rPr>
      </w:pPr>
      <w:r w:rsidRPr="00DC41E6">
        <w:rPr>
          <w:rStyle w:val="aff"/>
          <w:i w:val="0"/>
          <w:sz w:val="26"/>
          <w:szCs w:val="26"/>
        </w:rPr>
        <w:t>Расходы</w:t>
      </w:r>
      <w:r w:rsidR="00927419" w:rsidRPr="00DC41E6">
        <w:rPr>
          <w:rStyle w:val="aff"/>
          <w:i w:val="0"/>
          <w:sz w:val="26"/>
          <w:szCs w:val="26"/>
        </w:rPr>
        <w:t xml:space="preserve"> подраздела </w:t>
      </w:r>
      <w:r w:rsidR="00927419" w:rsidRPr="00DC41E6">
        <w:rPr>
          <w:rStyle w:val="aff"/>
          <w:b/>
          <w:sz w:val="26"/>
          <w:szCs w:val="26"/>
        </w:rPr>
        <w:t>1102 «Массовый спорт»</w:t>
      </w:r>
      <w:r w:rsidR="00DC41E6" w:rsidRPr="00DC41E6">
        <w:rPr>
          <w:rStyle w:val="aff"/>
          <w:i w:val="0"/>
          <w:sz w:val="26"/>
          <w:szCs w:val="26"/>
        </w:rPr>
        <w:t xml:space="preserve">, освоенные в отчетном периоде на уровне </w:t>
      </w:r>
      <w:r w:rsidR="009F2152">
        <w:rPr>
          <w:rStyle w:val="aff"/>
          <w:i w:val="0"/>
          <w:sz w:val="26"/>
          <w:szCs w:val="26"/>
        </w:rPr>
        <w:t>15,7</w:t>
      </w:r>
      <w:r w:rsidR="00DC41E6" w:rsidRPr="00DC41E6">
        <w:rPr>
          <w:rStyle w:val="aff"/>
          <w:i w:val="0"/>
          <w:sz w:val="26"/>
          <w:szCs w:val="26"/>
        </w:rPr>
        <w:t xml:space="preserve">%, </w:t>
      </w:r>
      <w:r w:rsidR="009F2152">
        <w:rPr>
          <w:rStyle w:val="aff"/>
          <w:i w:val="0"/>
          <w:sz w:val="26"/>
          <w:szCs w:val="26"/>
        </w:rPr>
        <w:t xml:space="preserve">в полном объеме </w:t>
      </w:r>
      <w:r w:rsidR="00DC41E6" w:rsidRPr="00DC41E6">
        <w:rPr>
          <w:rStyle w:val="aff"/>
          <w:i w:val="0"/>
          <w:sz w:val="26"/>
          <w:szCs w:val="26"/>
        </w:rPr>
        <w:t xml:space="preserve">направлялись </w:t>
      </w:r>
      <w:r w:rsidR="00DC41E6">
        <w:rPr>
          <w:sz w:val="26"/>
          <w:szCs w:val="26"/>
        </w:rPr>
        <w:t xml:space="preserve">на </w:t>
      </w:r>
      <w:r w:rsidR="009F2152">
        <w:rPr>
          <w:sz w:val="26"/>
          <w:szCs w:val="26"/>
        </w:rPr>
        <w:t xml:space="preserve">содержание </w:t>
      </w:r>
      <w:r w:rsidR="009F2152">
        <w:rPr>
          <w:rStyle w:val="aff"/>
          <w:i w:val="0"/>
          <w:sz w:val="26"/>
          <w:szCs w:val="26"/>
        </w:rPr>
        <w:t>МБУ</w:t>
      </w:r>
      <w:r w:rsidR="009F2152" w:rsidRPr="0034274F">
        <w:rPr>
          <w:rStyle w:val="aff"/>
          <w:i w:val="0"/>
          <w:sz w:val="26"/>
          <w:szCs w:val="26"/>
        </w:rPr>
        <w:t xml:space="preserve"> «Спортивный центр «Возрождение»</w:t>
      </w:r>
      <w:r w:rsidR="009F2152">
        <w:rPr>
          <w:rStyle w:val="aff"/>
          <w:i w:val="0"/>
          <w:sz w:val="26"/>
          <w:szCs w:val="26"/>
        </w:rPr>
        <w:t xml:space="preserve">. При этом на </w:t>
      </w:r>
      <w:r w:rsidR="00DC41E6" w:rsidRPr="007268D6">
        <w:rPr>
          <w:sz w:val="26"/>
          <w:szCs w:val="26"/>
        </w:rPr>
        <w:t xml:space="preserve">оплату труда персонала </w:t>
      </w:r>
      <w:r w:rsidR="009F2152">
        <w:rPr>
          <w:rStyle w:val="aff"/>
          <w:i w:val="0"/>
          <w:sz w:val="26"/>
          <w:szCs w:val="26"/>
        </w:rPr>
        <w:t>было израсходовано 1 908 968,19</w:t>
      </w:r>
      <w:r w:rsidR="00DC41E6">
        <w:rPr>
          <w:rStyle w:val="aff"/>
          <w:i w:val="0"/>
          <w:sz w:val="26"/>
          <w:szCs w:val="26"/>
        </w:rPr>
        <w:t xml:space="preserve"> рубл</w:t>
      </w:r>
      <w:r w:rsidR="009F2152">
        <w:rPr>
          <w:rStyle w:val="aff"/>
          <w:i w:val="0"/>
          <w:sz w:val="26"/>
          <w:szCs w:val="26"/>
        </w:rPr>
        <w:t>я</w:t>
      </w:r>
      <w:r w:rsidR="00DC41E6">
        <w:rPr>
          <w:rStyle w:val="aff"/>
          <w:i w:val="0"/>
          <w:sz w:val="26"/>
          <w:szCs w:val="26"/>
        </w:rPr>
        <w:t>.</w:t>
      </w:r>
    </w:p>
    <w:p w:rsidR="00265AB8" w:rsidRPr="00265AB8" w:rsidRDefault="00265AB8" w:rsidP="00762706">
      <w:pPr>
        <w:pStyle w:val="ListParagraph"/>
        <w:tabs>
          <w:tab w:val="left" w:pos="709"/>
        </w:tabs>
        <w:ind w:left="0" w:firstLine="720"/>
        <w:jc w:val="both"/>
        <w:rPr>
          <w:color w:val="FF0000"/>
          <w:sz w:val="26"/>
          <w:szCs w:val="26"/>
        </w:rPr>
      </w:pPr>
    </w:p>
    <w:p w:rsidR="007869FC" w:rsidRPr="00265AB8" w:rsidRDefault="00762706" w:rsidP="00265AB8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  <w:r w:rsidRPr="00265AB8">
        <w:rPr>
          <w:sz w:val="26"/>
          <w:szCs w:val="26"/>
        </w:rPr>
        <w:t xml:space="preserve">По данным Отчета по итогам 1 квартала </w:t>
      </w:r>
      <w:r w:rsidR="00170281" w:rsidRPr="00265AB8">
        <w:rPr>
          <w:sz w:val="26"/>
          <w:szCs w:val="26"/>
        </w:rPr>
        <w:t xml:space="preserve">текущего года </w:t>
      </w:r>
      <w:r w:rsidRPr="00265AB8">
        <w:rPr>
          <w:sz w:val="26"/>
          <w:szCs w:val="26"/>
        </w:rPr>
        <w:t xml:space="preserve">расходы бюджета муниципального образования в рамках раздела </w:t>
      </w:r>
      <w:r w:rsidRPr="00265AB8">
        <w:rPr>
          <w:b/>
          <w:sz w:val="26"/>
          <w:szCs w:val="26"/>
        </w:rPr>
        <w:t>1300 «Обслуживание государственного и муниципального долга»</w:t>
      </w:r>
      <w:r w:rsidRPr="00265AB8">
        <w:rPr>
          <w:sz w:val="26"/>
          <w:szCs w:val="26"/>
        </w:rPr>
        <w:t xml:space="preserve"> </w:t>
      </w:r>
      <w:r w:rsidR="00265AB8">
        <w:rPr>
          <w:sz w:val="26"/>
          <w:szCs w:val="26"/>
        </w:rPr>
        <w:t xml:space="preserve">по подразделу </w:t>
      </w:r>
      <w:r w:rsidR="00265AB8" w:rsidRPr="00265AB8">
        <w:rPr>
          <w:b/>
          <w:i/>
          <w:sz w:val="26"/>
          <w:szCs w:val="26"/>
        </w:rPr>
        <w:t>1301 «Обслуживание государственного внутреннего и муниципального долга»</w:t>
      </w:r>
      <w:r w:rsidR="00265AB8">
        <w:rPr>
          <w:sz w:val="26"/>
          <w:szCs w:val="26"/>
        </w:rPr>
        <w:t xml:space="preserve"> </w:t>
      </w:r>
      <w:r w:rsidRPr="00265AB8">
        <w:rPr>
          <w:sz w:val="26"/>
          <w:szCs w:val="26"/>
        </w:rPr>
        <w:t xml:space="preserve">осуществлены в сумме </w:t>
      </w:r>
      <w:r w:rsidR="00265AB8" w:rsidRPr="00265AB8">
        <w:rPr>
          <w:sz w:val="26"/>
          <w:szCs w:val="26"/>
        </w:rPr>
        <w:t>714 657,65</w:t>
      </w:r>
      <w:r w:rsidRPr="00265AB8">
        <w:rPr>
          <w:sz w:val="26"/>
          <w:szCs w:val="26"/>
        </w:rPr>
        <w:t xml:space="preserve"> рубл</w:t>
      </w:r>
      <w:r w:rsidR="00265AB8" w:rsidRPr="00265AB8">
        <w:rPr>
          <w:sz w:val="26"/>
          <w:szCs w:val="26"/>
        </w:rPr>
        <w:t>я</w:t>
      </w:r>
      <w:r w:rsidRPr="00265AB8">
        <w:rPr>
          <w:sz w:val="26"/>
          <w:szCs w:val="26"/>
        </w:rPr>
        <w:t xml:space="preserve"> (</w:t>
      </w:r>
      <w:r w:rsidR="00265AB8" w:rsidRPr="00265AB8">
        <w:rPr>
          <w:sz w:val="26"/>
          <w:szCs w:val="26"/>
        </w:rPr>
        <w:t>6,9</w:t>
      </w:r>
      <w:r w:rsidRPr="00265AB8">
        <w:rPr>
          <w:sz w:val="26"/>
          <w:szCs w:val="26"/>
        </w:rPr>
        <w:t>% от годовых назначений)</w:t>
      </w:r>
      <w:r w:rsidR="00265AB8">
        <w:rPr>
          <w:sz w:val="26"/>
          <w:szCs w:val="26"/>
        </w:rPr>
        <w:t>.</w:t>
      </w:r>
      <w:r w:rsidRPr="00265AB8">
        <w:rPr>
          <w:sz w:val="26"/>
          <w:szCs w:val="26"/>
        </w:rPr>
        <w:t xml:space="preserve"> </w:t>
      </w:r>
      <w:r w:rsidR="00265AB8">
        <w:rPr>
          <w:sz w:val="26"/>
          <w:szCs w:val="26"/>
        </w:rPr>
        <w:t>Указанные расходы</w:t>
      </w:r>
      <w:r w:rsidR="00706BCA" w:rsidRPr="00265AB8">
        <w:rPr>
          <w:sz w:val="26"/>
          <w:szCs w:val="26"/>
        </w:rPr>
        <w:t xml:space="preserve"> представляют собой выплат</w:t>
      </w:r>
      <w:r w:rsidR="00265AB8">
        <w:rPr>
          <w:sz w:val="26"/>
          <w:szCs w:val="26"/>
        </w:rPr>
        <w:t>ы</w:t>
      </w:r>
      <w:r w:rsidR="00706BCA" w:rsidRPr="00265AB8">
        <w:rPr>
          <w:sz w:val="26"/>
          <w:szCs w:val="26"/>
        </w:rPr>
        <w:t xml:space="preserve"> в виде процентов </w:t>
      </w:r>
      <w:r w:rsidR="00265AB8">
        <w:rPr>
          <w:sz w:val="26"/>
          <w:szCs w:val="26"/>
        </w:rPr>
        <w:t xml:space="preserve">(из расчета </w:t>
      </w:r>
      <w:r w:rsidR="00265AB8" w:rsidRPr="00265AB8">
        <w:rPr>
          <w:sz w:val="26"/>
          <w:szCs w:val="26"/>
        </w:rPr>
        <w:t>7,48% годовых</w:t>
      </w:r>
      <w:r w:rsidR="00265AB8">
        <w:rPr>
          <w:sz w:val="26"/>
          <w:szCs w:val="26"/>
        </w:rPr>
        <w:t>)</w:t>
      </w:r>
      <w:r w:rsidR="00265AB8" w:rsidRPr="00265AB8">
        <w:rPr>
          <w:sz w:val="26"/>
          <w:szCs w:val="26"/>
        </w:rPr>
        <w:t xml:space="preserve"> </w:t>
      </w:r>
      <w:r w:rsidR="00706BCA" w:rsidRPr="00265AB8">
        <w:rPr>
          <w:sz w:val="26"/>
          <w:szCs w:val="26"/>
        </w:rPr>
        <w:t>по муниципальному долговому обязательству</w:t>
      </w:r>
      <w:r w:rsidR="00265AB8" w:rsidRPr="00265AB8">
        <w:rPr>
          <w:sz w:val="26"/>
          <w:szCs w:val="26"/>
        </w:rPr>
        <w:t xml:space="preserve">: </w:t>
      </w:r>
      <w:r w:rsidR="000A32B1" w:rsidRPr="00265AB8">
        <w:rPr>
          <w:sz w:val="26"/>
          <w:szCs w:val="26"/>
        </w:rPr>
        <w:t>ком</w:t>
      </w:r>
      <w:r w:rsidR="00706BCA" w:rsidRPr="00265AB8">
        <w:rPr>
          <w:sz w:val="26"/>
          <w:szCs w:val="26"/>
        </w:rPr>
        <w:t>мерческому кредиту, привлеченному</w:t>
      </w:r>
      <w:r w:rsidR="000A32B1" w:rsidRPr="00265AB8">
        <w:rPr>
          <w:sz w:val="26"/>
          <w:szCs w:val="26"/>
        </w:rPr>
        <w:t xml:space="preserve"> в 20</w:t>
      </w:r>
      <w:r w:rsidR="00265AB8" w:rsidRPr="00265AB8">
        <w:rPr>
          <w:sz w:val="26"/>
          <w:szCs w:val="26"/>
        </w:rPr>
        <w:t>20</w:t>
      </w:r>
      <w:r w:rsidR="000A32B1" w:rsidRPr="00265AB8">
        <w:rPr>
          <w:sz w:val="26"/>
          <w:szCs w:val="26"/>
        </w:rPr>
        <w:t xml:space="preserve"> году</w:t>
      </w:r>
      <w:r w:rsidR="007869FC" w:rsidRPr="00265AB8">
        <w:rPr>
          <w:sz w:val="26"/>
          <w:szCs w:val="26"/>
        </w:rPr>
        <w:t xml:space="preserve"> </w:t>
      </w:r>
      <w:r w:rsidR="00265AB8">
        <w:rPr>
          <w:sz w:val="26"/>
          <w:szCs w:val="26"/>
        </w:rPr>
        <w:t xml:space="preserve">от </w:t>
      </w:r>
      <w:r w:rsidR="007869FC" w:rsidRPr="00265AB8">
        <w:rPr>
          <w:sz w:val="26"/>
          <w:szCs w:val="26"/>
        </w:rPr>
        <w:t>Банк</w:t>
      </w:r>
      <w:r w:rsidR="00265AB8">
        <w:rPr>
          <w:sz w:val="26"/>
          <w:szCs w:val="26"/>
        </w:rPr>
        <w:t>а</w:t>
      </w:r>
      <w:r w:rsidR="007869FC" w:rsidRPr="00265AB8">
        <w:rPr>
          <w:sz w:val="26"/>
          <w:szCs w:val="26"/>
        </w:rPr>
        <w:t xml:space="preserve"> ВТБ (ПАО) на основании контракта от 15 июня 2020 года №0166300033420000075.  </w:t>
      </w:r>
    </w:p>
    <w:p w:rsidR="000A32B1" w:rsidRDefault="000A32B1" w:rsidP="00762706">
      <w:pPr>
        <w:pStyle w:val="ListParagraph"/>
        <w:tabs>
          <w:tab w:val="left" w:pos="709"/>
        </w:tabs>
        <w:ind w:left="0" w:firstLine="720"/>
        <w:jc w:val="both"/>
        <w:rPr>
          <w:color w:val="FF0000"/>
          <w:sz w:val="26"/>
          <w:szCs w:val="26"/>
        </w:rPr>
      </w:pPr>
    </w:p>
    <w:p w:rsidR="00E0400B" w:rsidRPr="00262B86" w:rsidRDefault="00E0400B" w:rsidP="005B7F5F">
      <w:pPr>
        <w:pStyle w:val="ListParagraph"/>
        <w:tabs>
          <w:tab w:val="left" w:pos="709"/>
        </w:tabs>
        <w:ind w:left="0"/>
        <w:jc w:val="center"/>
        <w:rPr>
          <w:b/>
          <w:sz w:val="26"/>
          <w:szCs w:val="26"/>
        </w:rPr>
      </w:pPr>
      <w:r w:rsidRPr="00262B86">
        <w:rPr>
          <w:b/>
          <w:sz w:val="26"/>
          <w:szCs w:val="26"/>
        </w:rPr>
        <w:t>3. Анализ реализации муниципальных программ</w:t>
      </w:r>
    </w:p>
    <w:p w:rsidR="00E0400B" w:rsidRPr="00E77508" w:rsidRDefault="00E0400B" w:rsidP="005B7F5F">
      <w:pPr>
        <w:pStyle w:val="ListParagraph"/>
        <w:tabs>
          <w:tab w:val="left" w:pos="709"/>
        </w:tabs>
        <w:ind w:left="0"/>
        <w:jc w:val="center"/>
        <w:rPr>
          <w:b/>
          <w:sz w:val="26"/>
          <w:szCs w:val="26"/>
        </w:rPr>
      </w:pPr>
    </w:p>
    <w:p w:rsidR="00E0400B" w:rsidRPr="00E77508" w:rsidRDefault="00E0400B" w:rsidP="004203F5">
      <w:pPr>
        <w:ind w:firstLine="709"/>
        <w:jc w:val="both"/>
        <w:rPr>
          <w:sz w:val="26"/>
          <w:szCs w:val="26"/>
        </w:rPr>
      </w:pPr>
      <w:r w:rsidRPr="00E77508">
        <w:rPr>
          <w:sz w:val="26"/>
          <w:szCs w:val="26"/>
        </w:rPr>
        <w:t>Анализ применения программного принципа при осуществлении расходов бюджета муниципального образования город Алексин в 1 квартале 20</w:t>
      </w:r>
      <w:r w:rsidR="00062FC1" w:rsidRPr="00E77508">
        <w:rPr>
          <w:sz w:val="26"/>
          <w:szCs w:val="26"/>
        </w:rPr>
        <w:t>2</w:t>
      </w:r>
      <w:r w:rsidR="00265AB8">
        <w:rPr>
          <w:sz w:val="26"/>
          <w:szCs w:val="26"/>
        </w:rPr>
        <w:t>1</w:t>
      </w:r>
      <w:r w:rsidRPr="00E77508">
        <w:rPr>
          <w:sz w:val="26"/>
          <w:szCs w:val="26"/>
        </w:rPr>
        <w:t xml:space="preserve"> года показал, что </w:t>
      </w:r>
      <w:r w:rsidR="00265AB8">
        <w:rPr>
          <w:sz w:val="26"/>
          <w:szCs w:val="26"/>
        </w:rPr>
        <w:t>88,2</w:t>
      </w:r>
      <w:r w:rsidRPr="00E77508">
        <w:rPr>
          <w:sz w:val="26"/>
          <w:szCs w:val="26"/>
        </w:rPr>
        <w:t>% (</w:t>
      </w:r>
      <w:r w:rsidR="00265AB8">
        <w:rPr>
          <w:sz w:val="26"/>
          <w:szCs w:val="26"/>
        </w:rPr>
        <w:t xml:space="preserve">255 855 556,47 </w:t>
      </w:r>
      <w:r w:rsidRPr="00E77508">
        <w:rPr>
          <w:sz w:val="26"/>
          <w:szCs w:val="26"/>
        </w:rPr>
        <w:t>рубл</w:t>
      </w:r>
      <w:r w:rsidR="00265AB8">
        <w:rPr>
          <w:sz w:val="26"/>
          <w:szCs w:val="26"/>
        </w:rPr>
        <w:t>я</w:t>
      </w:r>
      <w:r w:rsidRPr="00E77508">
        <w:rPr>
          <w:sz w:val="26"/>
          <w:szCs w:val="26"/>
        </w:rPr>
        <w:t xml:space="preserve">) </w:t>
      </w:r>
      <w:r w:rsidR="006666CE" w:rsidRPr="00E77508">
        <w:rPr>
          <w:sz w:val="26"/>
          <w:szCs w:val="26"/>
        </w:rPr>
        <w:t xml:space="preserve">всех </w:t>
      </w:r>
      <w:r w:rsidRPr="00E77508">
        <w:rPr>
          <w:sz w:val="26"/>
          <w:szCs w:val="26"/>
        </w:rPr>
        <w:t xml:space="preserve">расходов осуществлено в рамках муниципальных программ. Данный показатель является достаточно высоким. </w:t>
      </w:r>
    </w:p>
    <w:p w:rsidR="008C1BA5" w:rsidRPr="00E77508" w:rsidRDefault="008C1BA5" w:rsidP="008C1BA5">
      <w:pPr>
        <w:ind w:firstLine="709"/>
        <w:jc w:val="both"/>
        <w:rPr>
          <w:sz w:val="26"/>
          <w:szCs w:val="26"/>
        </w:rPr>
      </w:pPr>
      <w:r w:rsidRPr="00E77508">
        <w:rPr>
          <w:sz w:val="26"/>
          <w:szCs w:val="26"/>
        </w:rPr>
        <w:t>Анализ исполнения расходов бюджета города Алексина в разрезе муниципальных программ за 1 квартал 20</w:t>
      </w:r>
      <w:r w:rsidR="00FC2E87" w:rsidRPr="00E77508">
        <w:rPr>
          <w:sz w:val="26"/>
          <w:szCs w:val="26"/>
        </w:rPr>
        <w:t>2</w:t>
      </w:r>
      <w:r w:rsidR="00265AB8">
        <w:rPr>
          <w:sz w:val="26"/>
          <w:szCs w:val="26"/>
        </w:rPr>
        <w:t>1</w:t>
      </w:r>
      <w:r w:rsidRPr="00E77508">
        <w:rPr>
          <w:sz w:val="26"/>
          <w:szCs w:val="26"/>
        </w:rPr>
        <w:t xml:space="preserve"> года представлен в таблице 4.</w:t>
      </w:r>
    </w:p>
    <w:p w:rsidR="00E0400B" w:rsidRPr="00E77508" w:rsidRDefault="00072987" w:rsidP="00072987">
      <w:pPr>
        <w:pStyle w:val="ListParagraph"/>
        <w:tabs>
          <w:tab w:val="left" w:pos="709"/>
        </w:tabs>
        <w:ind w:left="0"/>
        <w:jc w:val="right"/>
        <w:rPr>
          <w:sz w:val="22"/>
          <w:szCs w:val="22"/>
        </w:rPr>
      </w:pPr>
      <w:r w:rsidRPr="00E77508">
        <w:rPr>
          <w:sz w:val="22"/>
          <w:szCs w:val="22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1969"/>
        <w:gridCol w:w="1896"/>
        <w:gridCol w:w="1476"/>
      </w:tblGrid>
      <w:tr w:rsidR="00AC17BC" w:rsidRPr="007B2368" w:rsidTr="007B2368">
        <w:tc>
          <w:tcPr>
            <w:tcW w:w="4968" w:type="dxa"/>
          </w:tcPr>
          <w:p w:rsidR="00AC17BC" w:rsidRPr="00056623" w:rsidRDefault="00AC17BC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b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980" w:type="dxa"/>
          </w:tcPr>
          <w:p w:rsidR="00835AB8" w:rsidRPr="00056623" w:rsidRDefault="004F7A1A" w:rsidP="007B2368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b/>
                <w:sz w:val="22"/>
                <w:szCs w:val="22"/>
              </w:rPr>
              <w:t xml:space="preserve">Объём бюджетных ассигнований, предусмотренный сводной бюджетной росписью </w:t>
            </w:r>
          </w:p>
          <w:p w:rsidR="004F7A1A" w:rsidRPr="00056623" w:rsidRDefault="004F7A1A" w:rsidP="007B2368">
            <w:pPr>
              <w:ind w:left="-105" w:right="-108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b/>
                <w:sz w:val="22"/>
                <w:szCs w:val="22"/>
              </w:rPr>
              <w:t>на 20</w:t>
            </w:r>
            <w:r w:rsidR="002F7D95" w:rsidRPr="00056623">
              <w:rPr>
                <w:b/>
                <w:sz w:val="22"/>
                <w:szCs w:val="22"/>
              </w:rPr>
              <w:t>2</w:t>
            </w:r>
            <w:r w:rsidR="00265AB8">
              <w:rPr>
                <w:b/>
                <w:sz w:val="22"/>
                <w:szCs w:val="22"/>
              </w:rPr>
              <w:t>1</w:t>
            </w:r>
            <w:r w:rsidRPr="00056623">
              <w:rPr>
                <w:b/>
                <w:sz w:val="22"/>
                <w:szCs w:val="22"/>
              </w:rPr>
              <w:t xml:space="preserve"> год, </w:t>
            </w:r>
          </w:p>
          <w:p w:rsidR="00AC17BC" w:rsidRPr="00056623" w:rsidRDefault="0026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рублей</w:t>
            </w:r>
          </w:p>
        </w:tc>
        <w:tc>
          <w:tcPr>
            <w:tcW w:w="1800" w:type="dxa"/>
          </w:tcPr>
          <w:p w:rsidR="004F7A1A" w:rsidRPr="00056623" w:rsidRDefault="004F7A1A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b/>
                <w:sz w:val="22"/>
                <w:szCs w:val="22"/>
              </w:rPr>
              <w:t>Фактическое финансирование за 1 квартал 20</w:t>
            </w:r>
            <w:r w:rsidR="002F7D95" w:rsidRPr="00056623">
              <w:rPr>
                <w:b/>
                <w:sz w:val="22"/>
                <w:szCs w:val="22"/>
              </w:rPr>
              <w:t>2</w:t>
            </w:r>
            <w:r w:rsidR="00265AB8">
              <w:rPr>
                <w:b/>
                <w:sz w:val="22"/>
                <w:szCs w:val="22"/>
              </w:rPr>
              <w:t>1</w:t>
            </w:r>
            <w:r w:rsidRPr="00056623">
              <w:rPr>
                <w:b/>
                <w:sz w:val="22"/>
                <w:szCs w:val="22"/>
              </w:rPr>
              <w:t xml:space="preserve"> года, </w:t>
            </w:r>
          </w:p>
          <w:p w:rsidR="00AC17BC" w:rsidRPr="00056623" w:rsidRDefault="004F7A1A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b/>
                <w:sz w:val="22"/>
                <w:szCs w:val="22"/>
              </w:rPr>
              <w:t xml:space="preserve"> рублей</w:t>
            </w:r>
          </w:p>
        </w:tc>
        <w:tc>
          <w:tcPr>
            <w:tcW w:w="1389" w:type="dxa"/>
          </w:tcPr>
          <w:p w:rsidR="00AC17BC" w:rsidRPr="00056623" w:rsidRDefault="0083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b/>
                <w:sz w:val="22"/>
                <w:szCs w:val="22"/>
              </w:rPr>
              <w:t xml:space="preserve">Исполнение, % </w:t>
            </w:r>
          </w:p>
        </w:tc>
      </w:tr>
      <w:tr w:rsidR="00AC17BC" w:rsidRPr="007B2368" w:rsidTr="007B2368">
        <w:tc>
          <w:tcPr>
            <w:tcW w:w="4968" w:type="dxa"/>
          </w:tcPr>
          <w:p w:rsidR="00AC17BC" w:rsidRPr="00056623" w:rsidRDefault="0083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sz w:val="22"/>
                <w:szCs w:val="22"/>
              </w:rPr>
              <w:t>Образование в муниципальном образовании город Алексин</w:t>
            </w:r>
          </w:p>
        </w:tc>
        <w:tc>
          <w:tcPr>
            <w:tcW w:w="1980" w:type="dxa"/>
          </w:tcPr>
          <w:p w:rsidR="00AC17BC" w:rsidRPr="00056623" w:rsidRDefault="0026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1 076 640 480,36</w:t>
            </w:r>
          </w:p>
        </w:tc>
        <w:tc>
          <w:tcPr>
            <w:tcW w:w="1800" w:type="dxa"/>
          </w:tcPr>
          <w:p w:rsidR="00AC17BC" w:rsidRPr="00056623" w:rsidRDefault="0026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193 637 495,88</w:t>
            </w:r>
          </w:p>
        </w:tc>
        <w:tc>
          <w:tcPr>
            <w:tcW w:w="1389" w:type="dxa"/>
          </w:tcPr>
          <w:p w:rsidR="00AC17BC" w:rsidRPr="00056623" w:rsidRDefault="0026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F7D95" w:rsidRPr="00056623">
              <w:rPr>
                <w:sz w:val="22"/>
                <w:szCs w:val="22"/>
              </w:rPr>
              <w:t>,0</w:t>
            </w:r>
          </w:p>
        </w:tc>
      </w:tr>
      <w:tr w:rsidR="00AC17BC" w:rsidRPr="007B2368" w:rsidTr="007B2368">
        <w:tc>
          <w:tcPr>
            <w:tcW w:w="4968" w:type="dxa"/>
          </w:tcPr>
          <w:p w:rsidR="00AC17BC" w:rsidRPr="00056623" w:rsidRDefault="0083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sz w:val="22"/>
                <w:szCs w:val="22"/>
              </w:rPr>
              <w:t>Культура в муниципальном образовании город Алексин</w:t>
            </w:r>
          </w:p>
        </w:tc>
        <w:tc>
          <w:tcPr>
            <w:tcW w:w="1980" w:type="dxa"/>
          </w:tcPr>
          <w:p w:rsidR="00AC17BC" w:rsidRPr="00056623" w:rsidRDefault="00600AE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124 249 461,39</w:t>
            </w:r>
          </w:p>
        </w:tc>
        <w:tc>
          <w:tcPr>
            <w:tcW w:w="1800" w:type="dxa"/>
          </w:tcPr>
          <w:p w:rsidR="00AC17BC" w:rsidRPr="00056623" w:rsidRDefault="00600AE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24 974 640,01</w:t>
            </w:r>
          </w:p>
        </w:tc>
        <w:tc>
          <w:tcPr>
            <w:tcW w:w="1389" w:type="dxa"/>
          </w:tcPr>
          <w:p w:rsidR="00AC17BC" w:rsidRPr="00056623" w:rsidRDefault="00600AE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</w:t>
            </w:r>
          </w:p>
        </w:tc>
      </w:tr>
      <w:tr w:rsidR="00AC17BC" w:rsidRPr="007B2368" w:rsidTr="007B2368">
        <w:tc>
          <w:tcPr>
            <w:tcW w:w="4968" w:type="dxa"/>
          </w:tcPr>
          <w:p w:rsidR="00AC17BC" w:rsidRPr="00056623" w:rsidRDefault="0083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sz w:val="22"/>
                <w:szCs w:val="22"/>
              </w:rPr>
              <w:t>Физическая культура, спорт, молодежная политика и дополнительные меры социальной поддержки  в муниципальном образовании город Алексин</w:t>
            </w:r>
          </w:p>
        </w:tc>
        <w:tc>
          <w:tcPr>
            <w:tcW w:w="1980" w:type="dxa"/>
          </w:tcPr>
          <w:p w:rsidR="00AC17BC" w:rsidRPr="00056623" w:rsidRDefault="00600AE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76 289 658,96</w:t>
            </w:r>
          </w:p>
        </w:tc>
        <w:tc>
          <w:tcPr>
            <w:tcW w:w="1800" w:type="dxa"/>
          </w:tcPr>
          <w:p w:rsidR="00AC17BC" w:rsidRPr="00056623" w:rsidRDefault="00600AE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8 801 312,26</w:t>
            </w:r>
          </w:p>
        </w:tc>
        <w:tc>
          <w:tcPr>
            <w:tcW w:w="1389" w:type="dxa"/>
          </w:tcPr>
          <w:p w:rsidR="00AC17BC" w:rsidRPr="00056623" w:rsidRDefault="00600AE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</w:tr>
      <w:tr w:rsidR="00AC17BC" w:rsidRPr="00056623" w:rsidTr="007B2368">
        <w:tc>
          <w:tcPr>
            <w:tcW w:w="4968" w:type="dxa"/>
          </w:tcPr>
          <w:p w:rsidR="00AC17BC" w:rsidRPr="00625611" w:rsidRDefault="0083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625611">
              <w:rPr>
                <w:sz w:val="22"/>
                <w:szCs w:val="22"/>
              </w:rPr>
              <w:t>Обеспечение услугами ЖКХ населения муниципального обра</w:t>
            </w:r>
            <w:r w:rsidR="002F7D95" w:rsidRPr="00625611">
              <w:rPr>
                <w:sz w:val="22"/>
                <w:szCs w:val="22"/>
              </w:rPr>
              <w:t>зования город Алексин</w:t>
            </w:r>
          </w:p>
        </w:tc>
        <w:tc>
          <w:tcPr>
            <w:tcW w:w="1980" w:type="dxa"/>
          </w:tcPr>
          <w:p w:rsidR="00AC17BC" w:rsidRPr="00056623" w:rsidRDefault="00600AE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56 929 708,12</w:t>
            </w:r>
          </w:p>
        </w:tc>
        <w:tc>
          <w:tcPr>
            <w:tcW w:w="1800" w:type="dxa"/>
          </w:tcPr>
          <w:p w:rsidR="00AC17BC" w:rsidRPr="00056623" w:rsidRDefault="00600AE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5 080 103,62</w:t>
            </w:r>
          </w:p>
        </w:tc>
        <w:tc>
          <w:tcPr>
            <w:tcW w:w="1389" w:type="dxa"/>
          </w:tcPr>
          <w:p w:rsidR="00AC17BC" w:rsidRPr="00056623" w:rsidRDefault="00600AE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</w:tr>
      <w:tr w:rsidR="00AC17BC" w:rsidRPr="007B2368" w:rsidTr="007B2368">
        <w:tc>
          <w:tcPr>
            <w:tcW w:w="4968" w:type="dxa"/>
          </w:tcPr>
          <w:p w:rsidR="00AC17BC" w:rsidRPr="00056623" w:rsidRDefault="0083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sz w:val="22"/>
                <w:szCs w:val="22"/>
              </w:rPr>
              <w:t>Благоустройство города Алексин, создание комфортных и безопасных условий для проживания и отдыха населения муниципального образования город Алексин</w:t>
            </w:r>
          </w:p>
        </w:tc>
        <w:tc>
          <w:tcPr>
            <w:tcW w:w="1980" w:type="dxa"/>
          </w:tcPr>
          <w:p w:rsidR="00AC17BC" w:rsidRPr="00056623" w:rsidRDefault="00600AE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177 261 390,81</w:t>
            </w:r>
          </w:p>
        </w:tc>
        <w:tc>
          <w:tcPr>
            <w:tcW w:w="1800" w:type="dxa"/>
          </w:tcPr>
          <w:p w:rsidR="00AC17BC" w:rsidRPr="00056623" w:rsidRDefault="00600AE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20 209 951,12</w:t>
            </w:r>
          </w:p>
        </w:tc>
        <w:tc>
          <w:tcPr>
            <w:tcW w:w="1389" w:type="dxa"/>
          </w:tcPr>
          <w:p w:rsidR="00AC17BC" w:rsidRPr="00056623" w:rsidRDefault="00600AE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</w:tr>
      <w:tr w:rsidR="00835AB8" w:rsidRPr="007B2368" w:rsidTr="007B2368">
        <w:tc>
          <w:tcPr>
            <w:tcW w:w="4968" w:type="dxa"/>
          </w:tcPr>
          <w:p w:rsidR="00835AB8" w:rsidRPr="00056623" w:rsidRDefault="0083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056623">
              <w:rPr>
                <w:sz w:val="22"/>
                <w:szCs w:val="22"/>
              </w:rPr>
              <w:t>Энергоэффективность в муниципальном образовании город Алексин</w:t>
            </w:r>
          </w:p>
        </w:tc>
        <w:tc>
          <w:tcPr>
            <w:tcW w:w="1980" w:type="dxa"/>
          </w:tcPr>
          <w:p w:rsidR="00835AB8" w:rsidRPr="00056623" w:rsidRDefault="00600AE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516 000,00</w:t>
            </w:r>
          </w:p>
        </w:tc>
        <w:tc>
          <w:tcPr>
            <w:tcW w:w="1800" w:type="dxa"/>
          </w:tcPr>
          <w:p w:rsidR="00835AB8" w:rsidRPr="00056623" w:rsidRDefault="00600AEF" w:rsidP="00056623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9" w:type="dxa"/>
          </w:tcPr>
          <w:p w:rsidR="00835AB8" w:rsidRPr="00056623" w:rsidRDefault="00600AE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35AB8" w:rsidRPr="007B2368" w:rsidTr="007B2368">
        <w:tc>
          <w:tcPr>
            <w:tcW w:w="4968" w:type="dxa"/>
          </w:tcPr>
          <w:p w:rsidR="00835AB8" w:rsidRPr="00056623" w:rsidRDefault="0083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056623">
              <w:rPr>
                <w:sz w:val="22"/>
                <w:szCs w:val="22"/>
              </w:rPr>
              <w:t>Управление муниципальным имуществом и земельными ресурсами муниципального образования город Алексин</w:t>
            </w:r>
          </w:p>
        </w:tc>
        <w:tc>
          <w:tcPr>
            <w:tcW w:w="1980" w:type="dxa"/>
          </w:tcPr>
          <w:p w:rsidR="00835AB8" w:rsidRPr="00056623" w:rsidRDefault="00600AE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17 166 800,00</w:t>
            </w:r>
          </w:p>
        </w:tc>
        <w:tc>
          <w:tcPr>
            <w:tcW w:w="1800" w:type="dxa"/>
          </w:tcPr>
          <w:p w:rsidR="00835AB8" w:rsidRPr="00056623" w:rsidRDefault="00600AE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2 649 155,59</w:t>
            </w:r>
          </w:p>
        </w:tc>
        <w:tc>
          <w:tcPr>
            <w:tcW w:w="1389" w:type="dxa"/>
          </w:tcPr>
          <w:p w:rsidR="00835AB8" w:rsidRPr="00056623" w:rsidRDefault="00600AE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</w:tr>
      <w:tr w:rsidR="00E5589E" w:rsidRPr="007B2368" w:rsidTr="007B2368">
        <w:tc>
          <w:tcPr>
            <w:tcW w:w="4968" w:type="dxa"/>
          </w:tcPr>
          <w:p w:rsidR="00E5589E" w:rsidRPr="00056623" w:rsidRDefault="00E5589E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056623">
              <w:rPr>
                <w:sz w:val="22"/>
                <w:szCs w:val="22"/>
              </w:rPr>
              <w:t>Развитие местного самоуправления в муниципальном образовании город Алексин</w:t>
            </w:r>
          </w:p>
        </w:tc>
        <w:tc>
          <w:tcPr>
            <w:tcW w:w="1980" w:type="dxa"/>
          </w:tcPr>
          <w:p w:rsidR="00E5589E" w:rsidRPr="00056623" w:rsidRDefault="00600AE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4 762 500,00</w:t>
            </w:r>
          </w:p>
        </w:tc>
        <w:tc>
          <w:tcPr>
            <w:tcW w:w="1800" w:type="dxa"/>
          </w:tcPr>
          <w:p w:rsidR="00E5589E" w:rsidRPr="00056623" w:rsidRDefault="00600AEF" w:rsidP="002F7D95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488 286,57</w:t>
            </w:r>
            <w:r w:rsidR="002F7D95" w:rsidRPr="000566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</w:tcPr>
          <w:p w:rsidR="00E5589E" w:rsidRPr="00056623" w:rsidRDefault="00600AE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</w:tr>
      <w:tr w:rsidR="00835AB8" w:rsidRPr="007B2368" w:rsidTr="007B2368">
        <w:tc>
          <w:tcPr>
            <w:tcW w:w="4968" w:type="dxa"/>
          </w:tcPr>
          <w:p w:rsidR="00835AB8" w:rsidRPr="00056623" w:rsidRDefault="0083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056623">
              <w:rPr>
                <w:sz w:val="22"/>
                <w:szCs w:val="22"/>
              </w:rPr>
              <w:t>Повышение общес</w:t>
            </w:r>
            <w:r w:rsidR="00C01095" w:rsidRPr="00056623">
              <w:rPr>
                <w:sz w:val="22"/>
                <w:szCs w:val="22"/>
              </w:rPr>
              <w:t xml:space="preserve">твенной безопасности населения </w:t>
            </w:r>
            <w:r w:rsidRPr="00056623">
              <w:rPr>
                <w:sz w:val="22"/>
                <w:szCs w:val="22"/>
              </w:rPr>
              <w:t>в муниципальном образовании город Алексин</w:t>
            </w:r>
          </w:p>
        </w:tc>
        <w:tc>
          <w:tcPr>
            <w:tcW w:w="1980" w:type="dxa"/>
          </w:tcPr>
          <w:p w:rsidR="00835AB8" w:rsidRPr="00056623" w:rsidRDefault="00600AE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2 170 000,00</w:t>
            </w:r>
          </w:p>
        </w:tc>
        <w:tc>
          <w:tcPr>
            <w:tcW w:w="1800" w:type="dxa"/>
          </w:tcPr>
          <w:p w:rsidR="00835AB8" w:rsidRPr="00056623" w:rsidRDefault="00600AE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14 611,42</w:t>
            </w:r>
          </w:p>
        </w:tc>
        <w:tc>
          <w:tcPr>
            <w:tcW w:w="1389" w:type="dxa"/>
          </w:tcPr>
          <w:p w:rsidR="00835AB8" w:rsidRPr="00056623" w:rsidRDefault="00600AE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835AB8" w:rsidRPr="007B2368" w:rsidTr="007B2368">
        <w:tc>
          <w:tcPr>
            <w:tcW w:w="4968" w:type="dxa"/>
          </w:tcPr>
          <w:p w:rsidR="00835AB8" w:rsidRPr="00C700AC" w:rsidRDefault="00835AB8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C700AC">
              <w:rPr>
                <w:sz w:val="22"/>
                <w:szCs w:val="22"/>
              </w:rPr>
              <w:t>Обеспечение качественным жильем населения в муниципальном обра</w:t>
            </w:r>
            <w:r w:rsidR="00C700AC" w:rsidRPr="00C700AC">
              <w:rPr>
                <w:sz w:val="22"/>
                <w:szCs w:val="22"/>
              </w:rPr>
              <w:t>зовании город Алексин</w:t>
            </w:r>
          </w:p>
        </w:tc>
        <w:tc>
          <w:tcPr>
            <w:tcW w:w="1980" w:type="dxa"/>
          </w:tcPr>
          <w:p w:rsidR="00835AB8" w:rsidRPr="00056623" w:rsidRDefault="00600AE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18 992 767,25</w:t>
            </w:r>
          </w:p>
        </w:tc>
        <w:tc>
          <w:tcPr>
            <w:tcW w:w="1800" w:type="dxa"/>
          </w:tcPr>
          <w:p w:rsidR="00835AB8" w:rsidRPr="00056623" w:rsidRDefault="002F7D95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056623">
              <w:rPr>
                <w:sz w:val="22"/>
                <w:szCs w:val="22"/>
              </w:rPr>
              <w:t>0</w:t>
            </w:r>
            <w:r w:rsidR="00600AEF">
              <w:rPr>
                <w:sz w:val="22"/>
                <w:szCs w:val="22"/>
              </w:rPr>
              <w:t>,00</w:t>
            </w:r>
          </w:p>
        </w:tc>
        <w:tc>
          <w:tcPr>
            <w:tcW w:w="1389" w:type="dxa"/>
          </w:tcPr>
          <w:p w:rsidR="00835AB8" w:rsidRPr="00056623" w:rsidRDefault="00600AE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01095" w:rsidRPr="007B2368" w:rsidTr="007B2368">
        <w:tc>
          <w:tcPr>
            <w:tcW w:w="4968" w:type="dxa"/>
          </w:tcPr>
          <w:p w:rsidR="00C01095" w:rsidRPr="00056623" w:rsidRDefault="00C01095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056623">
              <w:rPr>
                <w:sz w:val="22"/>
                <w:szCs w:val="22"/>
              </w:rPr>
              <w:t>Экономическое развитие и формирование инвестиционной привлекательности муниципального образования город Алексин</w:t>
            </w:r>
          </w:p>
        </w:tc>
        <w:tc>
          <w:tcPr>
            <w:tcW w:w="1980" w:type="dxa"/>
          </w:tcPr>
          <w:p w:rsidR="00C01095" w:rsidRPr="00056623" w:rsidRDefault="00600AE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294 200,00</w:t>
            </w:r>
          </w:p>
        </w:tc>
        <w:tc>
          <w:tcPr>
            <w:tcW w:w="1800" w:type="dxa"/>
          </w:tcPr>
          <w:p w:rsidR="00C01095" w:rsidRPr="00056623" w:rsidRDefault="00600AE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9" w:type="dxa"/>
          </w:tcPr>
          <w:p w:rsidR="00C01095" w:rsidRPr="00056623" w:rsidRDefault="00600AE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6623" w:rsidRPr="007B2368" w:rsidTr="007B2368">
        <w:tc>
          <w:tcPr>
            <w:tcW w:w="4968" w:type="dxa"/>
          </w:tcPr>
          <w:p w:rsidR="00056623" w:rsidRPr="005850D0" w:rsidRDefault="00056623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 w:rsidRPr="005850D0">
              <w:rPr>
                <w:sz w:val="22"/>
                <w:szCs w:val="22"/>
              </w:rPr>
              <w:t>Доступная среда</w:t>
            </w:r>
            <w:r w:rsidR="005850D0" w:rsidRPr="005850D0">
              <w:rPr>
                <w:sz w:val="22"/>
                <w:szCs w:val="22"/>
              </w:rPr>
              <w:t xml:space="preserve"> в муниципальном образовании город Алексин</w:t>
            </w:r>
          </w:p>
        </w:tc>
        <w:tc>
          <w:tcPr>
            <w:tcW w:w="1980" w:type="dxa"/>
          </w:tcPr>
          <w:p w:rsidR="00056623" w:rsidRPr="00056623" w:rsidRDefault="00600AE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748 800,00</w:t>
            </w:r>
          </w:p>
        </w:tc>
        <w:tc>
          <w:tcPr>
            <w:tcW w:w="1800" w:type="dxa"/>
          </w:tcPr>
          <w:p w:rsidR="00056623" w:rsidRPr="00056623" w:rsidRDefault="005850D0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00AEF">
              <w:rPr>
                <w:sz w:val="22"/>
                <w:szCs w:val="22"/>
              </w:rPr>
              <w:t>,00</w:t>
            </w:r>
          </w:p>
        </w:tc>
        <w:tc>
          <w:tcPr>
            <w:tcW w:w="1389" w:type="dxa"/>
          </w:tcPr>
          <w:p w:rsidR="00056623" w:rsidRPr="00056623" w:rsidRDefault="00600AE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1294F" w:rsidRPr="00056623" w:rsidTr="007B2368">
        <w:tc>
          <w:tcPr>
            <w:tcW w:w="4968" w:type="dxa"/>
          </w:tcPr>
          <w:p w:rsidR="0001294F" w:rsidRPr="00056623" w:rsidRDefault="0001294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05662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980" w:type="dxa"/>
          </w:tcPr>
          <w:p w:rsidR="0001294F" w:rsidRPr="00056623" w:rsidRDefault="00600AEF" w:rsidP="00056623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1 556 021 766,89</w:t>
            </w:r>
          </w:p>
        </w:tc>
        <w:tc>
          <w:tcPr>
            <w:tcW w:w="1800" w:type="dxa"/>
          </w:tcPr>
          <w:p w:rsidR="0001294F" w:rsidRPr="00056623" w:rsidRDefault="00600AEF" w:rsidP="007B2368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255 855 556,47</w:t>
            </w:r>
          </w:p>
        </w:tc>
        <w:tc>
          <w:tcPr>
            <w:tcW w:w="1389" w:type="dxa"/>
          </w:tcPr>
          <w:p w:rsidR="0001294F" w:rsidRPr="00056623" w:rsidRDefault="00670B49" w:rsidP="00FC2E87">
            <w:pPr>
              <w:pStyle w:val="ListParagraph"/>
              <w:tabs>
                <w:tab w:val="left" w:pos="709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16,4</w:t>
            </w:r>
          </w:p>
        </w:tc>
      </w:tr>
    </w:tbl>
    <w:p w:rsidR="00072987" w:rsidRPr="00670B49" w:rsidRDefault="00072987" w:rsidP="00072987">
      <w:pPr>
        <w:pStyle w:val="a8"/>
        <w:spacing w:before="120"/>
        <w:ind w:firstLine="720"/>
        <w:jc w:val="both"/>
        <w:rPr>
          <w:sz w:val="26"/>
          <w:szCs w:val="26"/>
        </w:rPr>
      </w:pPr>
      <w:r w:rsidRPr="00670B49">
        <w:rPr>
          <w:sz w:val="26"/>
          <w:szCs w:val="26"/>
        </w:rPr>
        <w:t>Из представленной таблицы видно, что</w:t>
      </w:r>
      <w:r w:rsidR="00B9568F" w:rsidRPr="00670B49">
        <w:rPr>
          <w:sz w:val="26"/>
          <w:szCs w:val="26"/>
        </w:rPr>
        <w:t xml:space="preserve"> в связи </w:t>
      </w:r>
      <w:r w:rsidR="00625611" w:rsidRPr="00670B49">
        <w:rPr>
          <w:sz w:val="26"/>
          <w:szCs w:val="26"/>
        </w:rPr>
        <w:t xml:space="preserve">с </w:t>
      </w:r>
      <w:r w:rsidR="00B9568F" w:rsidRPr="00670B49">
        <w:rPr>
          <w:sz w:val="26"/>
          <w:szCs w:val="26"/>
        </w:rPr>
        <w:t>запланированной реализацией</w:t>
      </w:r>
      <w:r w:rsidR="00670B49">
        <w:rPr>
          <w:sz w:val="26"/>
          <w:szCs w:val="26"/>
        </w:rPr>
        <w:t xml:space="preserve"> </w:t>
      </w:r>
      <w:r w:rsidR="00B9568F" w:rsidRPr="00670B49">
        <w:rPr>
          <w:sz w:val="26"/>
          <w:szCs w:val="26"/>
        </w:rPr>
        <w:t xml:space="preserve">большинства программных мероприятий во 2 </w:t>
      </w:r>
      <w:r w:rsidR="00AA3CA4">
        <w:rPr>
          <w:sz w:val="26"/>
          <w:szCs w:val="26"/>
        </w:rPr>
        <w:t xml:space="preserve">– </w:t>
      </w:r>
      <w:r w:rsidR="00B9568F" w:rsidRPr="00670B49">
        <w:rPr>
          <w:sz w:val="26"/>
          <w:szCs w:val="26"/>
        </w:rPr>
        <w:t>4 кварталах 20</w:t>
      </w:r>
      <w:r w:rsidR="00625611" w:rsidRPr="00670B49">
        <w:rPr>
          <w:sz w:val="26"/>
          <w:szCs w:val="26"/>
        </w:rPr>
        <w:t>2</w:t>
      </w:r>
      <w:r w:rsidR="00670B49" w:rsidRPr="00670B49">
        <w:rPr>
          <w:sz w:val="26"/>
          <w:szCs w:val="26"/>
        </w:rPr>
        <w:t>1</w:t>
      </w:r>
      <w:r w:rsidR="00B9568F" w:rsidRPr="00670B49">
        <w:rPr>
          <w:sz w:val="26"/>
          <w:szCs w:val="26"/>
        </w:rPr>
        <w:t xml:space="preserve"> года</w:t>
      </w:r>
      <w:r w:rsidR="000D4E6F" w:rsidRPr="00670B49">
        <w:rPr>
          <w:sz w:val="26"/>
          <w:szCs w:val="26"/>
        </w:rPr>
        <w:t>,</w:t>
      </w:r>
      <w:r w:rsidRPr="00670B49">
        <w:rPr>
          <w:sz w:val="26"/>
          <w:szCs w:val="26"/>
        </w:rPr>
        <w:t xml:space="preserve"> </w:t>
      </w:r>
      <w:r w:rsidR="00C40D44" w:rsidRPr="00670B49">
        <w:rPr>
          <w:sz w:val="26"/>
          <w:szCs w:val="26"/>
        </w:rPr>
        <w:t xml:space="preserve">в целом уровень исполнения муниципальных программ по итогам 1 квартала </w:t>
      </w:r>
      <w:r w:rsidR="00670B49">
        <w:rPr>
          <w:sz w:val="26"/>
          <w:szCs w:val="26"/>
        </w:rPr>
        <w:t>низкий</w:t>
      </w:r>
      <w:r w:rsidR="00C40D44" w:rsidRPr="00670B49">
        <w:rPr>
          <w:sz w:val="26"/>
          <w:szCs w:val="26"/>
        </w:rPr>
        <w:t xml:space="preserve">. </w:t>
      </w:r>
      <w:r w:rsidR="009F2D09" w:rsidRPr="00670B49">
        <w:rPr>
          <w:sz w:val="26"/>
          <w:szCs w:val="26"/>
        </w:rPr>
        <w:t xml:space="preserve">На достаточном уровне сложилось исполнение расходов </w:t>
      </w:r>
      <w:r w:rsidR="00670B49" w:rsidRPr="00670B49">
        <w:rPr>
          <w:sz w:val="26"/>
          <w:szCs w:val="26"/>
        </w:rPr>
        <w:t xml:space="preserve">только </w:t>
      </w:r>
      <w:r w:rsidR="009F2D09" w:rsidRPr="00670B49">
        <w:rPr>
          <w:sz w:val="26"/>
          <w:szCs w:val="26"/>
        </w:rPr>
        <w:t xml:space="preserve">в рамках </w:t>
      </w:r>
      <w:r w:rsidR="00670B49" w:rsidRPr="00670B49">
        <w:rPr>
          <w:sz w:val="26"/>
          <w:szCs w:val="26"/>
        </w:rPr>
        <w:t xml:space="preserve">муниципальной программы «Культура в муниципальном образовании город Алексин». </w:t>
      </w:r>
      <w:r w:rsidR="00C40D44" w:rsidRPr="00670B49">
        <w:rPr>
          <w:sz w:val="26"/>
          <w:szCs w:val="26"/>
        </w:rPr>
        <w:t xml:space="preserve">Реализация </w:t>
      </w:r>
      <w:r w:rsidR="009F2D09" w:rsidRPr="00670B49">
        <w:rPr>
          <w:sz w:val="26"/>
          <w:szCs w:val="26"/>
        </w:rPr>
        <w:t>муниципальн</w:t>
      </w:r>
      <w:r w:rsidR="005850D0" w:rsidRPr="00670B49">
        <w:rPr>
          <w:sz w:val="26"/>
          <w:szCs w:val="26"/>
        </w:rPr>
        <w:t>ых программ</w:t>
      </w:r>
      <w:r w:rsidR="00670B49" w:rsidRPr="00670B49">
        <w:rPr>
          <w:sz w:val="26"/>
          <w:szCs w:val="26"/>
        </w:rPr>
        <w:t xml:space="preserve"> «Энергоэффективность в муниципальном образовании город Алексин»,</w:t>
      </w:r>
      <w:r w:rsidR="00C40D44" w:rsidRPr="00670B49">
        <w:rPr>
          <w:sz w:val="26"/>
          <w:szCs w:val="26"/>
        </w:rPr>
        <w:t xml:space="preserve"> «Обеспечение качественным жильем населения в муниципальном образовании город Алексин»</w:t>
      </w:r>
      <w:r w:rsidR="00670B49">
        <w:rPr>
          <w:sz w:val="26"/>
          <w:szCs w:val="26"/>
        </w:rPr>
        <w:t>,</w:t>
      </w:r>
      <w:r w:rsidR="005850D0" w:rsidRPr="00670B49">
        <w:rPr>
          <w:sz w:val="26"/>
          <w:szCs w:val="26"/>
        </w:rPr>
        <w:t xml:space="preserve"> </w:t>
      </w:r>
      <w:r w:rsidR="00670B49" w:rsidRPr="00670B49">
        <w:rPr>
          <w:sz w:val="26"/>
          <w:szCs w:val="26"/>
        </w:rPr>
        <w:t xml:space="preserve">«Экономическое развитие и формирование инвестиционной привлекательности муниципального образования город Алексин» </w:t>
      </w:r>
      <w:r w:rsidR="005850D0" w:rsidRPr="00670B49">
        <w:rPr>
          <w:sz w:val="26"/>
          <w:szCs w:val="26"/>
        </w:rPr>
        <w:t>и «Доступная среда в муниципальном образовании город Алексин»</w:t>
      </w:r>
      <w:r w:rsidR="00C40D44" w:rsidRPr="00670B49">
        <w:rPr>
          <w:sz w:val="26"/>
          <w:szCs w:val="26"/>
        </w:rPr>
        <w:t xml:space="preserve"> в отчетном периоде не начата совсем</w:t>
      </w:r>
      <w:r w:rsidR="00B9568F" w:rsidRPr="00670B49">
        <w:rPr>
          <w:sz w:val="26"/>
          <w:szCs w:val="26"/>
        </w:rPr>
        <w:t xml:space="preserve">. </w:t>
      </w:r>
    </w:p>
    <w:p w:rsidR="00E0400B" w:rsidRDefault="00E0400B" w:rsidP="005B7F5F">
      <w:pPr>
        <w:pStyle w:val="ListParagraph"/>
        <w:tabs>
          <w:tab w:val="left" w:pos="709"/>
        </w:tabs>
        <w:ind w:left="0"/>
        <w:jc w:val="center"/>
        <w:rPr>
          <w:b/>
          <w:color w:val="FF0000"/>
          <w:sz w:val="26"/>
          <w:szCs w:val="26"/>
        </w:rPr>
      </w:pPr>
    </w:p>
    <w:p w:rsidR="00150910" w:rsidRPr="0054067E" w:rsidRDefault="00411075" w:rsidP="00150910">
      <w:pPr>
        <w:jc w:val="center"/>
        <w:rPr>
          <w:b/>
          <w:sz w:val="26"/>
          <w:szCs w:val="26"/>
        </w:rPr>
      </w:pPr>
      <w:r w:rsidRPr="0054067E">
        <w:rPr>
          <w:b/>
          <w:sz w:val="26"/>
          <w:szCs w:val="26"/>
        </w:rPr>
        <w:t>4</w:t>
      </w:r>
      <w:r w:rsidR="00831616" w:rsidRPr="0054067E">
        <w:rPr>
          <w:b/>
          <w:sz w:val="26"/>
          <w:szCs w:val="26"/>
        </w:rPr>
        <w:t xml:space="preserve">. </w:t>
      </w:r>
      <w:r w:rsidR="00150910" w:rsidRPr="0054067E">
        <w:rPr>
          <w:b/>
          <w:sz w:val="26"/>
          <w:szCs w:val="26"/>
        </w:rPr>
        <w:t xml:space="preserve">Дефицит местного бюджета, муниципальные заимствования, </w:t>
      </w:r>
    </w:p>
    <w:p w:rsidR="00150910" w:rsidRPr="0054067E" w:rsidRDefault="00150910" w:rsidP="0015091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4067E">
        <w:rPr>
          <w:b/>
          <w:sz w:val="26"/>
          <w:szCs w:val="26"/>
        </w:rPr>
        <w:t>муниципальный долг</w:t>
      </w:r>
    </w:p>
    <w:p w:rsidR="006565CB" w:rsidRDefault="006565CB" w:rsidP="006565C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A1EFB" w:rsidRDefault="00DA1EFB" w:rsidP="006565C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частью 3 статьи 92.1 БК РФ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DA1EFB" w:rsidRDefault="00DA1EFB" w:rsidP="00DA1EF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p w:rsidR="00DA1EFB" w:rsidRDefault="00DA1EFB" w:rsidP="00DA1EFB">
      <w:pPr>
        <w:tabs>
          <w:tab w:val="left" w:pos="-36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3C0642">
        <w:rPr>
          <w:sz w:val="26"/>
          <w:szCs w:val="26"/>
        </w:rPr>
        <w:t>ешени</w:t>
      </w:r>
      <w:r>
        <w:rPr>
          <w:sz w:val="26"/>
          <w:szCs w:val="26"/>
        </w:rPr>
        <w:t>ем</w:t>
      </w:r>
      <w:r w:rsidRPr="003C0642">
        <w:rPr>
          <w:sz w:val="26"/>
          <w:szCs w:val="26"/>
        </w:rPr>
        <w:t xml:space="preserve"> Собрания депутатов муниципального образования город Алексин</w:t>
      </w:r>
      <w:r>
        <w:rPr>
          <w:sz w:val="26"/>
          <w:szCs w:val="26"/>
        </w:rPr>
        <w:t xml:space="preserve"> от 26 марта 2021 года №3(19).2</w:t>
      </w:r>
      <w:r w:rsidRPr="003C0642">
        <w:rPr>
          <w:sz w:val="26"/>
          <w:szCs w:val="26"/>
        </w:rPr>
        <w:t xml:space="preserve"> «О внесении изменений в решение Собрания депутатов муниципального образования город Алексин от </w:t>
      </w:r>
      <w:r>
        <w:rPr>
          <w:sz w:val="26"/>
          <w:szCs w:val="26"/>
        </w:rPr>
        <w:t>22</w:t>
      </w:r>
      <w:r w:rsidRPr="003C0642">
        <w:rPr>
          <w:sz w:val="26"/>
          <w:szCs w:val="26"/>
        </w:rPr>
        <w:t xml:space="preserve"> декабря 20</w:t>
      </w:r>
      <w:r>
        <w:rPr>
          <w:sz w:val="26"/>
          <w:szCs w:val="26"/>
        </w:rPr>
        <w:t>20</w:t>
      </w:r>
      <w:r w:rsidRPr="003C0642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9</w:t>
      </w:r>
      <w:r w:rsidRPr="003C0642">
        <w:rPr>
          <w:sz w:val="26"/>
          <w:szCs w:val="26"/>
        </w:rPr>
        <w:t>(</w:t>
      </w:r>
      <w:r>
        <w:rPr>
          <w:sz w:val="26"/>
          <w:szCs w:val="26"/>
        </w:rPr>
        <w:t>15</w:t>
      </w:r>
      <w:r w:rsidRPr="003C0642">
        <w:rPr>
          <w:sz w:val="26"/>
          <w:szCs w:val="26"/>
        </w:rPr>
        <w:t>).</w:t>
      </w:r>
      <w:r>
        <w:rPr>
          <w:sz w:val="26"/>
          <w:szCs w:val="26"/>
        </w:rPr>
        <w:t>2</w:t>
      </w:r>
      <w:r w:rsidRPr="003C0642">
        <w:rPr>
          <w:sz w:val="26"/>
          <w:szCs w:val="26"/>
        </w:rPr>
        <w:t xml:space="preserve"> «О бюджете муниципального образования город Алексин на 20</w:t>
      </w:r>
      <w:r>
        <w:rPr>
          <w:sz w:val="26"/>
          <w:szCs w:val="26"/>
        </w:rPr>
        <w:t>21</w:t>
      </w:r>
      <w:r w:rsidRPr="003C0642">
        <w:rPr>
          <w:sz w:val="26"/>
          <w:szCs w:val="26"/>
        </w:rPr>
        <w:t xml:space="preserve"> год и на плановый период 20</w:t>
      </w:r>
      <w:r>
        <w:rPr>
          <w:sz w:val="26"/>
          <w:szCs w:val="26"/>
        </w:rPr>
        <w:t xml:space="preserve">22 </w:t>
      </w:r>
      <w:r w:rsidRPr="003C0642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C0642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3C0642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 xml:space="preserve"> утвержден дефицит бюджета муниципального образования на 2021 год в объеме 107 926 113,50 рубля, что составило </w:t>
      </w:r>
      <w:r w:rsidRPr="00134D65">
        <w:rPr>
          <w:b/>
          <w:sz w:val="26"/>
          <w:szCs w:val="26"/>
        </w:rPr>
        <w:t>16,2%</w:t>
      </w:r>
      <w:r>
        <w:rPr>
          <w:sz w:val="26"/>
          <w:szCs w:val="26"/>
        </w:rPr>
        <w:t xml:space="preserve"> от общего годового объема доходов без учета безвозмездных поступлений. Источниками финансирования дефицита бюджета утверждены привлекаемые заимствования и остатки средств на счетах по учету средств местного бюджета по состоянию на 01.01.2021 года в сумме 19 926 113,50 рубля.</w:t>
      </w:r>
    </w:p>
    <w:p w:rsidR="00DA1EFB" w:rsidRPr="00134D65" w:rsidRDefault="00DA1EFB" w:rsidP="00DA1EF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34D65">
        <w:rPr>
          <w:sz w:val="26"/>
          <w:szCs w:val="26"/>
        </w:rPr>
        <w:t xml:space="preserve">В связи с тем, что с учетом снижения остатков средств на счетах бюджета, запланированный дефицит бюджета муниципального образования </w:t>
      </w:r>
      <w:r w:rsidRPr="00134D65">
        <w:rPr>
          <w:b/>
          <w:sz w:val="26"/>
          <w:szCs w:val="26"/>
        </w:rPr>
        <w:t>состав</w:t>
      </w:r>
      <w:r>
        <w:rPr>
          <w:b/>
          <w:sz w:val="26"/>
          <w:szCs w:val="26"/>
        </w:rPr>
        <w:t>лял</w:t>
      </w:r>
      <w:r w:rsidRPr="00134D65">
        <w:rPr>
          <w:b/>
          <w:sz w:val="26"/>
          <w:szCs w:val="26"/>
        </w:rPr>
        <w:t xml:space="preserve"> 13,2%</w:t>
      </w:r>
      <w:r>
        <w:rPr>
          <w:b/>
          <w:sz w:val="26"/>
          <w:szCs w:val="26"/>
        </w:rPr>
        <w:t xml:space="preserve"> (более 10 процентов)</w:t>
      </w:r>
      <w:r w:rsidRPr="00134D65">
        <w:rPr>
          <w:sz w:val="26"/>
          <w:szCs w:val="26"/>
        </w:rPr>
        <w:t>,  утвержд</w:t>
      </w:r>
      <w:r>
        <w:rPr>
          <w:sz w:val="26"/>
          <w:szCs w:val="26"/>
        </w:rPr>
        <w:t>ение</w:t>
      </w:r>
      <w:r w:rsidRPr="00134D65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Решением о бюджете</w:t>
      </w:r>
      <w:r w:rsidRPr="00134D65">
        <w:rPr>
          <w:sz w:val="26"/>
          <w:szCs w:val="26"/>
        </w:rPr>
        <w:t xml:space="preserve"> дефицит</w:t>
      </w:r>
      <w:r>
        <w:rPr>
          <w:sz w:val="26"/>
          <w:szCs w:val="26"/>
        </w:rPr>
        <w:t>а местного бюджета на 2021 год</w:t>
      </w:r>
      <w:r w:rsidRPr="00134D65">
        <w:rPr>
          <w:sz w:val="26"/>
          <w:szCs w:val="26"/>
        </w:rPr>
        <w:t xml:space="preserve"> в размере 16,2% </w:t>
      </w:r>
      <w:r w:rsidRPr="00CF5FF0">
        <w:rPr>
          <w:b/>
          <w:sz w:val="26"/>
          <w:szCs w:val="26"/>
        </w:rPr>
        <w:t>противоречило нормам статьи 92.1 БК РФ</w:t>
      </w:r>
      <w:r w:rsidRPr="00134D65">
        <w:rPr>
          <w:sz w:val="26"/>
          <w:szCs w:val="26"/>
        </w:rPr>
        <w:t>.</w:t>
      </w:r>
    </w:p>
    <w:p w:rsidR="00DA1EFB" w:rsidRPr="00134D65" w:rsidRDefault="00DA1EFB" w:rsidP="00DA1EF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Контрольно-счетная палата отмечает, что данно</w:t>
      </w:r>
      <w:r w:rsidR="00CF5FF0">
        <w:rPr>
          <w:sz w:val="27"/>
          <w:szCs w:val="27"/>
        </w:rPr>
        <w:t>е</w:t>
      </w:r>
      <w:r>
        <w:rPr>
          <w:sz w:val="27"/>
          <w:szCs w:val="27"/>
        </w:rPr>
        <w:t xml:space="preserve"> нарушение было устранено</w:t>
      </w:r>
      <w:r w:rsidRPr="00134D65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3C0642">
        <w:rPr>
          <w:sz w:val="26"/>
          <w:szCs w:val="26"/>
        </w:rPr>
        <w:t>ешени</w:t>
      </w:r>
      <w:r>
        <w:rPr>
          <w:sz w:val="26"/>
          <w:szCs w:val="26"/>
        </w:rPr>
        <w:t>ем</w:t>
      </w:r>
      <w:r w:rsidRPr="003C0642">
        <w:rPr>
          <w:sz w:val="26"/>
          <w:szCs w:val="26"/>
        </w:rPr>
        <w:t xml:space="preserve"> Собрания депутатов муниципального образования город Алексин</w:t>
      </w:r>
      <w:r>
        <w:rPr>
          <w:sz w:val="26"/>
          <w:szCs w:val="26"/>
        </w:rPr>
        <w:t xml:space="preserve"> от 24 мая 2021 года №5(21).3</w:t>
      </w:r>
      <w:r w:rsidRPr="003C0642">
        <w:rPr>
          <w:sz w:val="26"/>
          <w:szCs w:val="26"/>
        </w:rPr>
        <w:t xml:space="preserve"> «О внесении изменений в решение Собрания депутатов муниципального образования город Алексин от </w:t>
      </w:r>
      <w:r>
        <w:rPr>
          <w:sz w:val="26"/>
          <w:szCs w:val="26"/>
        </w:rPr>
        <w:t>22</w:t>
      </w:r>
      <w:r w:rsidRPr="003C0642">
        <w:rPr>
          <w:sz w:val="26"/>
          <w:szCs w:val="26"/>
        </w:rPr>
        <w:t xml:space="preserve"> декабря 20</w:t>
      </w:r>
      <w:r>
        <w:rPr>
          <w:sz w:val="26"/>
          <w:szCs w:val="26"/>
        </w:rPr>
        <w:t>20</w:t>
      </w:r>
      <w:r w:rsidRPr="003C0642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9</w:t>
      </w:r>
      <w:r w:rsidRPr="003C0642">
        <w:rPr>
          <w:sz w:val="26"/>
          <w:szCs w:val="26"/>
        </w:rPr>
        <w:t>(</w:t>
      </w:r>
      <w:r>
        <w:rPr>
          <w:sz w:val="26"/>
          <w:szCs w:val="26"/>
        </w:rPr>
        <w:t>15</w:t>
      </w:r>
      <w:r w:rsidRPr="003C0642">
        <w:rPr>
          <w:sz w:val="26"/>
          <w:szCs w:val="26"/>
        </w:rPr>
        <w:t>).</w:t>
      </w:r>
      <w:r>
        <w:rPr>
          <w:sz w:val="26"/>
          <w:szCs w:val="26"/>
        </w:rPr>
        <w:t>2</w:t>
      </w:r>
      <w:r w:rsidRPr="003C0642">
        <w:rPr>
          <w:sz w:val="26"/>
          <w:szCs w:val="26"/>
        </w:rPr>
        <w:t xml:space="preserve"> «О бюджете муниципального образования город Алексин на 20</w:t>
      </w:r>
      <w:r>
        <w:rPr>
          <w:sz w:val="26"/>
          <w:szCs w:val="26"/>
        </w:rPr>
        <w:t>21</w:t>
      </w:r>
      <w:r w:rsidRPr="003C0642">
        <w:rPr>
          <w:sz w:val="26"/>
          <w:szCs w:val="26"/>
        </w:rPr>
        <w:t xml:space="preserve"> год и на плановый период 20</w:t>
      </w:r>
      <w:r>
        <w:rPr>
          <w:sz w:val="26"/>
          <w:szCs w:val="26"/>
        </w:rPr>
        <w:t xml:space="preserve">22 </w:t>
      </w:r>
      <w:r w:rsidRPr="003C0642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C0642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3C0642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</w:p>
    <w:p w:rsidR="00DA1EFB" w:rsidRDefault="00DA1EFB" w:rsidP="00150910">
      <w:pPr>
        <w:ind w:firstLine="720"/>
        <w:jc w:val="both"/>
        <w:rPr>
          <w:spacing w:val="-4"/>
          <w:sz w:val="26"/>
          <w:szCs w:val="26"/>
        </w:rPr>
      </w:pPr>
    </w:p>
    <w:p w:rsidR="00150910" w:rsidRPr="0054067E" w:rsidRDefault="00150910" w:rsidP="00150910">
      <w:pPr>
        <w:ind w:firstLine="720"/>
        <w:jc w:val="both"/>
        <w:rPr>
          <w:spacing w:val="-4"/>
          <w:sz w:val="26"/>
          <w:szCs w:val="26"/>
        </w:rPr>
      </w:pPr>
      <w:r w:rsidRPr="0054067E">
        <w:rPr>
          <w:spacing w:val="-4"/>
          <w:sz w:val="26"/>
          <w:szCs w:val="26"/>
        </w:rPr>
        <w:t xml:space="preserve">За </w:t>
      </w:r>
      <w:r w:rsidR="00EB23F5" w:rsidRPr="0054067E">
        <w:rPr>
          <w:spacing w:val="-4"/>
          <w:sz w:val="26"/>
          <w:szCs w:val="26"/>
        </w:rPr>
        <w:t>1 квартал</w:t>
      </w:r>
      <w:r w:rsidRPr="0054067E">
        <w:rPr>
          <w:spacing w:val="-4"/>
          <w:sz w:val="26"/>
          <w:szCs w:val="26"/>
        </w:rPr>
        <w:t xml:space="preserve"> </w:t>
      </w:r>
      <w:r w:rsidR="00EB23F5" w:rsidRPr="0054067E">
        <w:rPr>
          <w:spacing w:val="-4"/>
          <w:sz w:val="26"/>
          <w:szCs w:val="26"/>
        </w:rPr>
        <w:t>20</w:t>
      </w:r>
      <w:r w:rsidR="001F0A20" w:rsidRPr="0054067E">
        <w:rPr>
          <w:spacing w:val="-4"/>
          <w:sz w:val="26"/>
          <w:szCs w:val="26"/>
        </w:rPr>
        <w:t>2</w:t>
      </w:r>
      <w:r w:rsidR="00DA1EFB">
        <w:rPr>
          <w:spacing w:val="-4"/>
          <w:sz w:val="26"/>
          <w:szCs w:val="26"/>
        </w:rPr>
        <w:t>1</w:t>
      </w:r>
      <w:r w:rsidR="001F0A20" w:rsidRPr="0054067E">
        <w:rPr>
          <w:spacing w:val="-4"/>
          <w:sz w:val="26"/>
          <w:szCs w:val="26"/>
        </w:rPr>
        <w:t xml:space="preserve"> </w:t>
      </w:r>
      <w:r w:rsidRPr="0054067E">
        <w:rPr>
          <w:spacing w:val="-4"/>
          <w:sz w:val="26"/>
          <w:szCs w:val="26"/>
        </w:rPr>
        <w:t xml:space="preserve">года бюджет </w:t>
      </w:r>
      <w:r w:rsidR="00FE1AE5" w:rsidRPr="0054067E">
        <w:rPr>
          <w:spacing w:val="-4"/>
          <w:sz w:val="26"/>
          <w:szCs w:val="26"/>
        </w:rPr>
        <w:t xml:space="preserve">города </w:t>
      </w:r>
      <w:r w:rsidRPr="0054067E">
        <w:rPr>
          <w:spacing w:val="-4"/>
          <w:sz w:val="26"/>
          <w:szCs w:val="26"/>
        </w:rPr>
        <w:t xml:space="preserve">Алексина исполнен с превышением </w:t>
      </w:r>
      <w:r w:rsidR="001F0A20" w:rsidRPr="0054067E">
        <w:rPr>
          <w:spacing w:val="-4"/>
          <w:sz w:val="26"/>
          <w:szCs w:val="26"/>
        </w:rPr>
        <w:t>рас</w:t>
      </w:r>
      <w:r w:rsidRPr="0054067E">
        <w:rPr>
          <w:spacing w:val="-4"/>
          <w:sz w:val="26"/>
          <w:szCs w:val="26"/>
        </w:rPr>
        <w:t xml:space="preserve">ходов над </w:t>
      </w:r>
      <w:r w:rsidR="001F0A20" w:rsidRPr="0054067E">
        <w:rPr>
          <w:spacing w:val="-4"/>
          <w:sz w:val="26"/>
          <w:szCs w:val="26"/>
        </w:rPr>
        <w:t>до</w:t>
      </w:r>
      <w:r w:rsidRPr="0054067E">
        <w:rPr>
          <w:spacing w:val="-4"/>
          <w:sz w:val="26"/>
          <w:szCs w:val="26"/>
        </w:rPr>
        <w:t>ходами (</w:t>
      </w:r>
      <w:r w:rsidR="001F0A20" w:rsidRPr="0054067E">
        <w:rPr>
          <w:spacing w:val="-4"/>
          <w:sz w:val="26"/>
          <w:szCs w:val="26"/>
        </w:rPr>
        <w:t>дефиц</w:t>
      </w:r>
      <w:r w:rsidRPr="0054067E">
        <w:rPr>
          <w:spacing w:val="-4"/>
          <w:sz w:val="26"/>
          <w:szCs w:val="26"/>
        </w:rPr>
        <w:t xml:space="preserve">итом) в сумме </w:t>
      </w:r>
      <w:r w:rsidR="00DA1EFB">
        <w:rPr>
          <w:sz w:val="26"/>
          <w:szCs w:val="26"/>
        </w:rPr>
        <w:t>13 866 798,07</w:t>
      </w:r>
      <w:r w:rsidR="00E55D8B" w:rsidRPr="0054067E">
        <w:rPr>
          <w:sz w:val="26"/>
          <w:szCs w:val="26"/>
        </w:rPr>
        <w:t> рубл</w:t>
      </w:r>
      <w:r w:rsidR="00DA1EFB">
        <w:rPr>
          <w:sz w:val="26"/>
          <w:szCs w:val="26"/>
        </w:rPr>
        <w:t>я</w:t>
      </w:r>
      <w:r w:rsidRPr="0054067E">
        <w:rPr>
          <w:sz w:val="26"/>
          <w:szCs w:val="26"/>
        </w:rPr>
        <w:t>.</w:t>
      </w:r>
    </w:p>
    <w:p w:rsidR="00CF5FF0" w:rsidRPr="00D950D9" w:rsidRDefault="00CF5FF0" w:rsidP="00CF5FF0">
      <w:pPr>
        <w:ind w:firstLine="720"/>
        <w:jc w:val="both"/>
        <w:rPr>
          <w:sz w:val="26"/>
          <w:szCs w:val="26"/>
        </w:rPr>
      </w:pPr>
      <w:r w:rsidRPr="00D950D9">
        <w:rPr>
          <w:sz w:val="26"/>
          <w:szCs w:val="26"/>
        </w:rPr>
        <w:t>Источниками финансирования дефицита бюджета в отчетном периоде являлись остатки средств на счетах бюджета муниципального образования город Алексин, сложившиеся на 01.01.20</w:t>
      </w:r>
      <w:r>
        <w:rPr>
          <w:sz w:val="26"/>
          <w:szCs w:val="26"/>
        </w:rPr>
        <w:t xml:space="preserve">21 </w:t>
      </w:r>
      <w:r w:rsidRPr="00D950D9">
        <w:rPr>
          <w:sz w:val="26"/>
          <w:szCs w:val="26"/>
        </w:rPr>
        <w:t>года.</w:t>
      </w:r>
    </w:p>
    <w:p w:rsidR="00150910" w:rsidRPr="00E537DF" w:rsidRDefault="00150910" w:rsidP="00AE525A">
      <w:pPr>
        <w:pStyle w:val="a3"/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2D85">
        <w:rPr>
          <w:rFonts w:ascii="Times New Roman" w:hAnsi="Times New Roman" w:cs="Times New Roman"/>
          <w:sz w:val="26"/>
          <w:szCs w:val="26"/>
        </w:rPr>
        <w:t>По состоянию на 01 января 20</w:t>
      </w:r>
      <w:r w:rsidR="00A34AE0" w:rsidRPr="00FE2D85">
        <w:rPr>
          <w:rFonts w:ascii="Times New Roman" w:hAnsi="Times New Roman" w:cs="Times New Roman"/>
          <w:sz w:val="26"/>
          <w:szCs w:val="26"/>
        </w:rPr>
        <w:t>2</w:t>
      </w:r>
      <w:r w:rsidR="00FE2D85">
        <w:rPr>
          <w:rFonts w:ascii="Times New Roman" w:hAnsi="Times New Roman" w:cs="Times New Roman"/>
          <w:sz w:val="26"/>
          <w:szCs w:val="26"/>
        </w:rPr>
        <w:t>1</w:t>
      </w:r>
      <w:r w:rsidRPr="00FE2D85">
        <w:rPr>
          <w:rFonts w:ascii="Times New Roman" w:hAnsi="Times New Roman" w:cs="Times New Roman"/>
          <w:sz w:val="26"/>
          <w:szCs w:val="26"/>
        </w:rPr>
        <w:t xml:space="preserve"> года остатки средств на счетах по учету средств </w:t>
      </w:r>
      <w:r w:rsidRPr="00E537DF"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</w:t>
      </w:r>
      <w:r w:rsidR="00403B6A" w:rsidRPr="00E537DF">
        <w:rPr>
          <w:rFonts w:ascii="Times New Roman" w:hAnsi="Times New Roman" w:cs="Times New Roman"/>
          <w:sz w:val="26"/>
          <w:szCs w:val="26"/>
        </w:rPr>
        <w:t xml:space="preserve">город </w:t>
      </w:r>
      <w:r w:rsidRPr="00E537DF">
        <w:rPr>
          <w:rFonts w:ascii="Times New Roman" w:hAnsi="Times New Roman" w:cs="Times New Roman"/>
          <w:sz w:val="26"/>
          <w:szCs w:val="26"/>
        </w:rPr>
        <w:t>Алексин</w:t>
      </w:r>
      <w:r w:rsidR="00403B6A" w:rsidRPr="00E537DF">
        <w:rPr>
          <w:rFonts w:ascii="Times New Roman" w:hAnsi="Times New Roman" w:cs="Times New Roman"/>
          <w:sz w:val="26"/>
          <w:szCs w:val="26"/>
        </w:rPr>
        <w:t xml:space="preserve"> </w:t>
      </w:r>
      <w:r w:rsidRPr="00E537DF">
        <w:rPr>
          <w:rFonts w:ascii="Times New Roman" w:hAnsi="Times New Roman" w:cs="Times New Roman"/>
          <w:sz w:val="26"/>
          <w:szCs w:val="26"/>
        </w:rPr>
        <w:t>(неиспользованные денежные средства</w:t>
      </w:r>
      <w:r w:rsidR="007F46AB" w:rsidRPr="00E537DF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EB23F5" w:rsidRPr="00E537DF">
        <w:rPr>
          <w:rFonts w:ascii="Times New Roman" w:hAnsi="Times New Roman" w:cs="Times New Roman"/>
          <w:sz w:val="26"/>
          <w:szCs w:val="26"/>
        </w:rPr>
        <w:t>а</w:t>
      </w:r>
      <w:r w:rsidR="007F46AB" w:rsidRPr="00E537DF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EB23F5" w:rsidRPr="00E537DF">
        <w:rPr>
          <w:rFonts w:ascii="Times New Roman" w:hAnsi="Times New Roman" w:cs="Times New Roman"/>
          <w:sz w:val="26"/>
          <w:szCs w:val="26"/>
        </w:rPr>
        <w:t>ого</w:t>
      </w:r>
      <w:r w:rsidR="007F46AB" w:rsidRPr="00E537DF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EB23F5" w:rsidRPr="00E537DF">
        <w:rPr>
          <w:rFonts w:ascii="Times New Roman" w:hAnsi="Times New Roman" w:cs="Times New Roman"/>
          <w:sz w:val="26"/>
          <w:szCs w:val="26"/>
        </w:rPr>
        <w:t>я</w:t>
      </w:r>
      <w:r w:rsidR="007F46AB" w:rsidRPr="00E537DF">
        <w:rPr>
          <w:rFonts w:ascii="Times New Roman" w:hAnsi="Times New Roman" w:cs="Times New Roman"/>
          <w:sz w:val="26"/>
          <w:szCs w:val="26"/>
        </w:rPr>
        <w:t xml:space="preserve"> в 20</w:t>
      </w:r>
      <w:r w:rsidR="00FE2D85" w:rsidRPr="00E537DF">
        <w:rPr>
          <w:rFonts w:ascii="Times New Roman" w:hAnsi="Times New Roman" w:cs="Times New Roman"/>
          <w:sz w:val="26"/>
          <w:szCs w:val="26"/>
        </w:rPr>
        <w:t>20</w:t>
      </w:r>
      <w:r w:rsidR="007F46AB" w:rsidRPr="00E537DF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E537DF">
        <w:rPr>
          <w:rFonts w:ascii="Times New Roman" w:hAnsi="Times New Roman" w:cs="Times New Roman"/>
          <w:sz w:val="26"/>
          <w:szCs w:val="26"/>
        </w:rPr>
        <w:t xml:space="preserve">) </w:t>
      </w:r>
      <w:r w:rsidR="00F21DC1" w:rsidRPr="00E537DF">
        <w:rPr>
          <w:rFonts w:ascii="Times New Roman" w:hAnsi="Times New Roman" w:cs="Times New Roman"/>
          <w:sz w:val="26"/>
          <w:szCs w:val="26"/>
        </w:rPr>
        <w:t>сложились в сумме</w:t>
      </w:r>
      <w:r w:rsidRPr="00E537DF">
        <w:rPr>
          <w:rFonts w:ascii="Times New Roman" w:hAnsi="Times New Roman" w:cs="Times New Roman"/>
          <w:sz w:val="26"/>
          <w:szCs w:val="26"/>
        </w:rPr>
        <w:t xml:space="preserve"> </w:t>
      </w:r>
      <w:r w:rsidR="00E537DF" w:rsidRPr="00E537DF">
        <w:rPr>
          <w:rFonts w:ascii="Times New Roman" w:hAnsi="Times New Roman" w:cs="Times New Roman"/>
          <w:sz w:val="26"/>
          <w:szCs w:val="26"/>
        </w:rPr>
        <w:t>46 776 196,36</w:t>
      </w:r>
      <w:r w:rsidR="00D074E5" w:rsidRPr="00E537DF">
        <w:rPr>
          <w:rFonts w:ascii="Times New Roman" w:hAnsi="Times New Roman" w:cs="Times New Roman"/>
          <w:sz w:val="26"/>
          <w:szCs w:val="26"/>
        </w:rPr>
        <w:t xml:space="preserve"> </w:t>
      </w:r>
      <w:r w:rsidRPr="00E537DF">
        <w:rPr>
          <w:rFonts w:ascii="Times New Roman" w:hAnsi="Times New Roman" w:cs="Times New Roman"/>
          <w:sz w:val="26"/>
          <w:szCs w:val="26"/>
        </w:rPr>
        <w:t>рубл</w:t>
      </w:r>
      <w:r w:rsidR="002D5226" w:rsidRPr="00E537DF">
        <w:rPr>
          <w:rFonts w:ascii="Times New Roman" w:hAnsi="Times New Roman" w:cs="Times New Roman"/>
          <w:sz w:val="26"/>
          <w:szCs w:val="26"/>
        </w:rPr>
        <w:t>я</w:t>
      </w:r>
      <w:r w:rsidRPr="00E537DF">
        <w:rPr>
          <w:rFonts w:ascii="Times New Roman" w:hAnsi="Times New Roman" w:cs="Times New Roman"/>
          <w:sz w:val="26"/>
          <w:szCs w:val="26"/>
        </w:rPr>
        <w:t>.</w:t>
      </w:r>
    </w:p>
    <w:p w:rsidR="00150910" w:rsidRPr="00E537DF" w:rsidRDefault="00150910" w:rsidP="00150910">
      <w:pPr>
        <w:tabs>
          <w:tab w:val="num" w:pos="851"/>
        </w:tabs>
        <w:ind w:firstLine="709"/>
        <w:jc w:val="both"/>
        <w:rPr>
          <w:spacing w:val="-4"/>
          <w:sz w:val="26"/>
          <w:szCs w:val="26"/>
        </w:rPr>
      </w:pPr>
      <w:r w:rsidRPr="00E537DF">
        <w:rPr>
          <w:spacing w:val="-4"/>
          <w:sz w:val="26"/>
          <w:szCs w:val="26"/>
        </w:rPr>
        <w:t xml:space="preserve">Остатки средств на едином счете бюджета муниципального образования </w:t>
      </w:r>
      <w:r w:rsidR="00676DB5" w:rsidRPr="00E537DF">
        <w:rPr>
          <w:spacing w:val="-4"/>
          <w:sz w:val="26"/>
          <w:szCs w:val="26"/>
        </w:rPr>
        <w:t>город Алексин</w:t>
      </w:r>
      <w:r w:rsidRPr="00E537DF">
        <w:rPr>
          <w:spacing w:val="-4"/>
          <w:sz w:val="26"/>
          <w:szCs w:val="26"/>
        </w:rPr>
        <w:t xml:space="preserve"> за </w:t>
      </w:r>
      <w:r w:rsidR="00EB23F5" w:rsidRPr="00E537DF">
        <w:rPr>
          <w:spacing w:val="-4"/>
          <w:sz w:val="26"/>
          <w:szCs w:val="26"/>
        </w:rPr>
        <w:t>1</w:t>
      </w:r>
      <w:r w:rsidR="00DF1D34" w:rsidRPr="00E537DF">
        <w:rPr>
          <w:spacing w:val="-4"/>
          <w:sz w:val="26"/>
          <w:szCs w:val="26"/>
        </w:rPr>
        <w:t xml:space="preserve"> </w:t>
      </w:r>
      <w:r w:rsidR="00EB23F5" w:rsidRPr="00E537DF">
        <w:rPr>
          <w:spacing w:val="-4"/>
          <w:sz w:val="26"/>
          <w:szCs w:val="26"/>
        </w:rPr>
        <w:t>квартал</w:t>
      </w:r>
      <w:r w:rsidR="007949A4" w:rsidRPr="00E537DF">
        <w:rPr>
          <w:spacing w:val="-4"/>
          <w:sz w:val="26"/>
          <w:szCs w:val="26"/>
        </w:rPr>
        <w:t xml:space="preserve"> 20</w:t>
      </w:r>
      <w:r w:rsidR="00CC28F1" w:rsidRPr="00E537DF">
        <w:rPr>
          <w:spacing w:val="-4"/>
          <w:sz w:val="26"/>
          <w:szCs w:val="26"/>
        </w:rPr>
        <w:t>2</w:t>
      </w:r>
      <w:r w:rsidR="00E537DF" w:rsidRPr="00E537DF">
        <w:rPr>
          <w:spacing w:val="-4"/>
          <w:sz w:val="26"/>
          <w:szCs w:val="26"/>
        </w:rPr>
        <w:t>1</w:t>
      </w:r>
      <w:r w:rsidRPr="00E537DF">
        <w:rPr>
          <w:spacing w:val="-4"/>
          <w:sz w:val="26"/>
          <w:szCs w:val="26"/>
        </w:rPr>
        <w:t xml:space="preserve"> года </w:t>
      </w:r>
      <w:r w:rsidR="00F44A74" w:rsidRPr="00E537DF">
        <w:rPr>
          <w:spacing w:val="-4"/>
          <w:sz w:val="26"/>
          <w:szCs w:val="26"/>
        </w:rPr>
        <w:t>сократились</w:t>
      </w:r>
      <w:r w:rsidRPr="00E537DF">
        <w:rPr>
          <w:spacing w:val="-4"/>
          <w:sz w:val="26"/>
          <w:szCs w:val="26"/>
        </w:rPr>
        <w:t xml:space="preserve"> на </w:t>
      </w:r>
      <w:r w:rsidR="00E537DF" w:rsidRPr="00E537DF">
        <w:rPr>
          <w:sz w:val="26"/>
          <w:szCs w:val="26"/>
        </w:rPr>
        <w:t>15 566 798,07</w:t>
      </w:r>
      <w:r w:rsidRPr="00E537DF">
        <w:rPr>
          <w:spacing w:val="-4"/>
          <w:sz w:val="26"/>
          <w:szCs w:val="26"/>
        </w:rPr>
        <w:t xml:space="preserve"> рубл</w:t>
      </w:r>
      <w:r w:rsidR="002D5226" w:rsidRPr="00E537DF">
        <w:rPr>
          <w:spacing w:val="-4"/>
          <w:sz w:val="26"/>
          <w:szCs w:val="26"/>
        </w:rPr>
        <w:t>я</w:t>
      </w:r>
      <w:r w:rsidRPr="00E537DF">
        <w:rPr>
          <w:spacing w:val="-4"/>
          <w:sz w:val="26"/>
          <w:szCs w:val="26"/>
        </w:rPr>
        <w:t xml:space="preserve"> или на </w:t>
      </w:r>
      <w:r w:rsidR="00E537DF" w:rsidRPr="00E537DF">
        <w:rPr>
          <w:spacing w:val="-4"/>
          <w:sz w:val="26"/>
          <w:szCs w:val="26"/>
        </w:rPr>
        <w:t>33,3</w:t>
      </w:r>
      <w:r w:rsidRPr="00E537DF">
        <w:rPr>
          <w:spacing w:val="-4"/>
          <w:sz w:val="26"/>
          <w:szCs w:val="26"/>
        </w:rPr>
        <w:t xml:space="preserve">% и составили на </w:t>
      </w:r>
      <w:r w:rsidR="00427BB6" w:rsidRPr="00E537DF">
        <w:rPr>
          <w:spacing w:val="-4"/>
          <w:sz w:val="26"/>
          <w:szCs w:val="26"/>
        </w:rPr>
        <w:t>0</w:t>
      </w:r>
      <w:r w:rsidRPr="00E537DF">
        <w:rPr>
          <w:spacing w:val="-4"/>
          <w:sz w:val="26"/>
          <w:szCs w:val="26"/>
        </w:rPr>
        <w:t xml:space="preserve">1 </w:t>
      </w:r>
      <w:r w:rsidR="00DC63B7" w:rsidRPr="00E537DF">
        <w:rPr>
          <w:spacing w:val="-4"/>
          <w:sz w:val="26"/>
          <w:szCs w:val="26"/>
        </w:rPr>
        <w:t>апреля</w:t>
      </w:r>
      <w:r w:rsidRPr="00E537DF">
        <w:rPr>
          <w:spacing w:val="-4"/>
          <w:sz w:val="26"/>
          <w:szCs w:val="26"/>
        </w:rPr>
        <w:t xml:space="preserve"> 20</w:t>
      </w:r>
      <w:r w:rsidR="00351E6F" w:rsidRPr="00E537DF">
        <w:rPr>
          <w:spacing w:val="-4"/>
          <w:sz w:val="26"/>
          <w:szCs w:val="26"/>
        </w:rPr>
        <w:t>2</w:t>
      </w:r>
      <w:r w:rsidR="00E537DF" w:rsidRPr="00E537DF">
        <w:rPr>
          <w:spacing w:val="-4"/>
          <w:sz w:val="26"/>
          <w:szCs w:val="26"/>
        </w:rPr>
        <w:t>1</w:t>
      </w:r>
      <w:r w:rsidRPr="00E537DF">
        <w:rPr>
          <w:spacing w:val="-4"/>
          <w:sz w:val="26"/>
          <w:szCs w:val="26"/>
        </w:rPr>
        <w:t xml:space="preserve"> года </w:t>
      </w:r>
      <w:r w:rsidR="00E537DF" w:rsidRPr="00E537DF">
        <w:rPr>
          <w:spacing w:val="-4"/>
          <w:sz w:val="26"/>
          <w:szCs w:val="26"/>
        </w:rPr>
        <w:t>31 209 398,29</w:t>
      </w:r>
      <w:r w:rsidRPr="00E537DF">
        <w:rPr>
          <w:spacing w:val="-4"/>
          <w:sz w:val="26"/>
          <w:szCs w:val="26"/>
        </w:rPr>
        <w:t xml:space="preserve"> рубл</w:t>
      </w:r>
      <w:r w:rsidR="002D5226" w:rsidRPr="00E537DF">
        <w:rPr>
          <w:spacing w:val="-4"/>
          <w:sz w:val="26"/>
          <w:szCs w:val="26"/>
        </w:rPr>
        <w:t>я</w:t>
      </w:r>
      <w:r w:rsidRPr="00E537DF">
        <w:rPr>
          <w:spacing w:val="-4"/>
          <w:sz w:val="26"/>
          <w:szCs w:val="26"/>
        </w:rPr>
        <w:t xml:space="preserve">. </w:t>
      </w:r>
    </w:p>
    <w:p w:rsidR="002F2F03" w:rsidRDefault="00ED2284" w:rsidP="0081324C">
      <w:pPr>
        <w:pStyle w:val="a3"/>
        <w:tabs>
          <w:tab w:val="left" w:pos="851"/>
        </w:tabs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72B5">
        <w:rPr>
          <w:rFonts w:ascii="Times New Roman" w:hAnsi="Times New Roman" w:cs="Times New Roman"/>
          <w:sz w:val="26"/>
          <w:szCs w:val="26"/>
        </w:rPr>
        <w:t xml:space="preserve">В отчетном периоде муниципальные заимствования не осуществлялись. </w:t>
      </w:r>
    </w:p>
    <w:p w:rsidR="00FE2D85" w:rsidRPr="00B74979" w:rsidRDefault="00FE2D85" w:rsidP="0081324C">
      <w:pPr>
        <w:pStyle w:val="a3"/>
        <w:tabs>
          <w:tab w:val="left" w:pos="851"/>
        </w:tabs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4979">
        <w:rPr>
          <w:rFonts w:ascii="Times New Roman" w:hAnsi="Times New Roman" w:cs="Times New Roman"/>
          <w:sz w:val="26"/>
          <w:szCs w:val="26"/>
        </w:rPr>
        <w:t xml:space="preserve">По состоянию на 01 апреля 2021 года </w:t>
      </w:r>
      <w:r w:rsidR="00E537DF" w:rsidRPr="00B74979">
        <w:rPr>
          <w:rFonts w:ascii="Times New Roman" w:hAnsi="Times New Roman" w:cs="Times New Roman"/>
          <w:sz w:val="26"/>
          <w:szCs w:val="26"/>
        </w:rPr>
        <w:t>сложилась просроченная кредиторская задолженность в сумме 6 985 963,73 рубля</w:t>
      </w:r>
      <w:r w:rsidR="00B74979" w:rsidRPr="00B74979">
        <w:rPr>
          <w:rFonts w:ascii="Times New Roman" w:hAnsi="Times New Roman" w:cs="Times New Roman"/>
          <w:sz w:val="26"/>
          <w:szCs w:val="26"/>
        </w:rPr>
        <w:t xml:space="preserve"> по начислениям на выплаты по оплате труда.</w:t>
      </w:r>
    </w:p>
    <w:p w:rsidR="00ED2284" w:rsidRPr="00B172B5" w:rsidRDefault="002F2F03" w:rsidP="0081324C">
      <w:pPr>
        <w:pStyle w:val="a3"/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72B5">
        <w:rPr>
          <w:rFonts w:ascii="Times New Roman" w:hAnsi="Times New Roman" w:cs="Times New Roman"/>
          <w:sz w:val="26"/>
          <w:szCs w:val="26"/>
        </w:rPr>
        <w:t>Долг муниципального образования город Алексин по состоянию на 01 января 202</w:t>
      </w:r>
      <w:r w:rsidR="00FE2D85">
        <w:rPr>
          <w:rFonts w:ascii="Times New Roman" w:hAnsi="Times New Roman" w:cs="Times New Roman"/>
          <w:sz w:val="26"/>
          <w:szCs w:val="26"/>
        </w:rPr>
        <w:t>1</w:t>
      </w:r>
      <w:r w:rsidRPr="00B172B5">
        <w:rPr>
          <w:rFonts w:ascii="Times New Roman" w:hAnsi="Times New Roman" w:cs="Times New Roman"/>
          <w:sz w:val="26"/>
          <w:szCs w:val="26"/>
        </w:rPr>
        <w:t xml:space="preserve"> года составлял </w:t>
      </w:r>
      <w:r w:rsidR="00FE2D85">
        <w:rPr>
          <w:rFonts w:ascii="Times New Roman" w:hAnsi="Times New Roman" w:cs="Times New Roman"/>
          <w:sz w:val="26"/>
          <w:szCs w:val="26"/>
        </w:rPr>
        <w:t>60 000 000,00</w:t>
      </w:r>
      <w:r w:rsidRPr="00B172B5">
        <w:rPr>
          <w:rFonts w:ascii="Times New Roman" w:hAnsi="Times New Roman" w:cs="Times New Roman"/>
          <w:sz w:val="26"/>
          <w:szCs w:val="26"/>
        </w:rPr>
        <w:t xml:space="preserve"> рублей. По состоянию на 01 апреля 202</w:t>
      </w:r>
      <w:r w:rsidR="00FE2D85">
        <w:rPr>
          <w:rFonts w:ascii="Times New Roman" w:hAnsi="Times New Roman" w:cs="Times New Roman"/>
          <w:sz w:val="26"/>
          <w:szCs w:val="26"/>
        </w:rPr>
        <w:t>1</w:t>
      </w:r>
      <w:r w:rsidRPr="00B172B5">
        <w:rPr>
          <w:rFonts w:ascii="Times New Roman" w:hAnsi="Times New Roman" w:cs="Times New Roman"/>
          <w:sz w:val="26"/>
          <w:szCs w:val="26"/>
        </w:rPr>
        <w:t xml:space="preserve"> года м</w:t>
      </w:r>
      <w:r w:rsidR="00ED2284" w:rsidRPr="00B172B5">
        <w:rPr>
          <w:rFonts w:ascii="Times New Roman" w:hAnsi="Times New Roman" w:cs="Times New Roman"/>
          <w:sz w:val="26"/>
          <w:szCs w:val="26"/>
        </w:rPr>
        <w:t xml:space="preserve">униципальный долг </w:t>
      </w:r>
      <w:r w:rsidRPr="00B172B5">
        <w:rPr>
          <w:rFonts w:ascii="Times New Roman" w:hAnsi="Times New Roman" w:cs="Times New Roman"/>
          <w:sz w:val="26"/>
          <w:szCs w:val="26"/>
        </w:rPr>
        <w:t xml:space="preserve">снизился на </w:t>
      </w:r>
      <w:r w:rsidR="00FE2D85">
        <w:rPr>
          <w:rFonts w:ascii="Times New Roman" w:hAnsi="Times New Roman" w:cs="Times New Roman"/>
          <w:sz w:val="26"/>
          <w:szCs w:val="26"/>
        </w:rPr>
        <w:t>1 700 000,00</w:t>
      </w:r>
      <w:r w:rsidRPr="00B172B5">
        <w:rPr>
          <w:rFonts w:ascii="Times New Roman" w:hAnsi="Times New Roman" w:cs="Times New Roman"/>
          <w:sz w:val="26"/>
          <w:szCs w:val="26"/>
        </w:rPr>
        <w:t xml:space="preserve"> рублей (на </w:t>
      </w:r>
      <w:r w:rsidR="00FE2D85">
        <w:rPr>
          <w:rFonts w:ascii="Times New Roman" w:hAnsi="Times New Roman" w:cs="Times New Roman"/>
          <w:sz w:val="26"/>
          <w:szCs w:val="26"/>
        </w:rPr>
        <w:t>2,8</w:t>
      </w:r>
      <w:r w:rsidRPr="00B172B5">
        <w:rPr>
          <w:rFonts w:ascii="Times New Roman" w:hAnsi="Times New Roman" w:cs="Times New Roman"/>
          <w:sz w:val="26"/>
          <w:szCs w:val="26"/>
        </w:rPr>
        <w:t xml:space="preserve">%) и составил </w:t>
      </w:r>
      <w:r w:rsidR="00FE2D85">
        <w:rPr>
          <w:rFonts w:ascii="Times New Roman" w:hAnsi="Times New Roman" w:cs="Times New Roman"/>
          <w:sz w:val="26"/>
          <w:szCs w:val="26"/>
        </w:rPr>
        <w:t>58 300 000,00</w:t>
      </w:r>
      <w:r w:rsidRPr="00B172B5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ED2284" w:rsidRPr="00B172B5">
        <w:rPr>
          <w:rFonts w:ascii="Times New Roman" w:hAnsi="Times New Roman" w:cs="Times New Roman"/>
          <w:sz w:val="26"/>
          <w:szCs w:val="26"/>
        </w:rPr>
        <w:t>.</w:t>
      </w:r>
    </w:p>
    <w:p w:rsidR="00AF5480" w:rsidRDefault="00AF5480" w:rsidP="00150910">
      <w:pPr>
        <w:tabs>
          <w:tab w:val="left" w:pos="1134"/>
        </w:tabs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CF5FF0" w:rsidRDefault="00CF5FF0" w:rsidP="00150910">
      <w:pPr>
        <w:tabs>
          <w:tab w:val="left" w:pos="1134"/>
        </w:tabs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CF5FF0" w:rsidRPr="00870EA2" w:rsidRDefault="00CF5FF0" w:rsidP="00150910">
      <w:pPr>
        <w:tabs>
          <w:tab w:val="left" w:pos="1134"/>
        </w:tabs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B51FA9" w:rsidRPr="00A377AE" w:rsidRDefault="00B51FA9" w:rsidP="00304A5C">
      <w:pPr>
        <w:pStyle w:val="a8"/>
        <w:ind w:firstLine="0"/>
        <w:jc w:val="both"/>
        <w:rPr>
          <w:b/>
          <w:color w:val="FF0000"/>
          <w:sz w:val="26"/>
          <w:szCs w:val="26"/>
        </w:rPr>
      </w:pPr>
    </w:p>
    <w:p w:rsidR="00B51FA9" w:rsidRDefault="00B51FA9" w:rsidP="00304A5C">
      <w:pPr>
        <w:pStyle w:val="a8"/>
        <w:ind w:firstLine="0"/>
        <w:jc w:val="both"/>
        <w:rPr>
          <w:b/>
          <w:sz w:val="26"/>
          <w:szCs w:val="26"/>
        </w:rPr>
      </w:pPr>
    </w:p>
    <w:p w:rsidR="00B51FA9" w:rsidRDefault="00B51FA9" w:rsidP="00304A5C">
      <w:pPr>
        <w:pStyle w:val="a8"/>
        <w:ind w:firstLine="0"/>
        <w:jc w:val="both"/>
        <w:rPr>
          <w:b/>
          <w:sz w:val="26"/>
          <w:szCs w:val="26"/>
        </w:rPr>
      </w:pPr>
    </w:p>
    <w:p w:rsidR="00FD62A2" w:rsidRDefault="00FD62A2" w:rsidP="00304A5C">
      <w:pPr>
        <w:pStyle w:val="a8"/>
        <w:ind w:firstLine="0"/>
        <w:jc w:val="both"/>
        <w:rPr>
          <w:b/>
          <w:sz w:val="26"/>
          <w:szCs w:val="26"/>
        </w:rPr>
      </w:pPr>
    </w:p>
    <w:p w:rsidR="00212287" w:rsidRPr="00313205" w:rsidRDefault="005A08A9" w:rsidP="00304A5C">
      <w:pPr>
        <w:pStyle w:val="a8"/>
        <w:ind w:firstLine="0"/>
        <w:jc w:val="both"/>
        <w:rPr>
          <w:b/>
          <w:sz w:val="26"/>
          <w:szCs w:val="26"/>
        </w:rPr>
      </w:pPr>
      <w:r w:rsidRPr="00313205">
        <w:rPr>
          <w:b/>
          <w:sz w:val="26"/>
          <w:szCs w:val="26"/>
        </w:rPr>
        <w:t>Председатель</w:t>
      </w:r>
      <w:r w:rsidR="00212287" w:rsidRPr="00313205">
        <w:rPr>
          <w:b/>
          <w:sz w:val="26"/>
          <w:szCs w:val="26"/>
        </w:rPr>
        <w:t xml:space="preserve"> контрольно-счетной палаты</w:t>
      </w:r>
    </w:p>
    <w:p w:rsidR="00212287" w:rsidRPr="00313205" w:rsidRDefault="00212287" w:rsidP="00304A5C">
      <w:pPr>
        <w:pStyle w:val="a8"/>
        <w:ind w:firstLine="0"/>
        <w:jc w:val="both"/>
        <w:rPr>
          <w:b/>
          <w:sz w:val="26"/>
          <w:szCs w:val="26"/>
        </w:rPr>
      </w:pPr>
      <w:r w:rsidRPr="00313205">
        <w:rPr>
          <w:b/>
          <w:sz w:val="26"/>
          <w:szCs w:val="26"/>
        </w:rPr>
        <w:t>муниципального образования</w:t>
      </w:r>
      <w:r w:rsidR="00DF4B86" w:rsidRPr="00313205">
        <w:rPr>
          <w:b/>
          <w:sz w:val="26"/>
          <w:szCs w:val="26"/>
        </w:rPr>
        <w:t xml:space="preserve">                                             </w:t>
      </w:r>
    </w:p>
    <w:p w:rsidR="003962A1" w:rsidRDefault="005A08A9" w:rsidP="00304A5C">
      <w:pPr>
        <w:pStyle w:val="a8"/>
        <w:ind w:firstLine="0"/>
        <w:jc w:val="both"/>
        <w:rPr>
          <w:b/>
          <w:sz w:val="26"/>
          <w:szCs w:val="26"/>
        </w:rPr>
      </w:pPr>
      <w:r w:rsidRPr="00313205">
        <w:rPr>
          <w:b/>
          <w:sz w:val="26"/>
          <w:szCs w:val="26"/>
        </w:rPr>
        <w:t xml:space="preserve">город </w:t>
      </w:r>
      <w:r w:rsidR="00212287" w:rsidRPr="00313205">
        <w:rPr>
          <w:b/>
          <w:sz w:val="26"/>
          <w:szCs w:val="26"/>
        </w:rPr>
        <w:t xml:space="preserve">Алексин                                                             </w:t>
      </w:r>
      <w:r w:rsidR="00AF0385" w:rsidRPr="00313205">
        <w:rPr>
          <w:b/>
          <w:sz w:val="26"/>
          <w:szCs w:val="26"/>
        </w:rPr>
        <w:t xml:space="preserve"> </w:t>
      </w:r>
      <w:r w:rsidR="00212287" w:rsidRPr="00313205">
        <w:rPr>
          <w:b/>
          <w:sz w:val="26"/>
          <w:szCs w:val="26"/>
        </w:rPr>
        <w:t xml:space="preserve">              </w:t>
      </w:r>
      <w:r w:rsidR="000C74B4" w:rsidRPr="00313205">
        <w:rPr>
          <w:b/>
          <w:sz w:val="26"/>
          <w:szCs w:val="26"/>
        </w:rPr>
        <w:t xml:space="preserve">                     </w:t>
      </w:r>
      <w:r w:rsidRPr="00313205">
        <w:rPr>
          <w:b/>
          <w:sz w:val="26"/>
          <w:szCs w:val="26"/>
        </w:rPr>
        <w:t>Н.Г. Оксиненко</w:t>
      </w:r>
    </w:p>
    <w:p w:rsidR="003962A1" w:rsidRPr="003962A1" w:rsidRDefault="003962A1" w:rsidP="003962A1"/>
    <w:p w:rsidR="003962A1" w:rsidRPr="003962A1" w:rsidRDefault="003962A1" w:rsidP="003962A1"/>
    <w:p w:rsidR="003962A1" w:rsidRPr="003962A1" w:rsidRDefault="003962A1" w:rsidP="003962A1"/>
    <w:p w:rsidR="003962A1" w:rsidRPr="003962A1" w:rsidRDefault="003962A1" w:rsidP="003962A1"/>
    <w:p w:rsidR="003962A1" w:rsidRPr="003962A1" w:rsidRDefault="003962A1" w:rsidP="003962A1"/>
    <w:p w:rsidR="003962A1" w:rsidRPr="003962A1" w:rsidRDefault="003962A1" w:rsidP="003962A1"/>
    <w:p w:rsidR="003962A1" w:rsidRPr="003962A1" w:rsidRDefault="003962A1" w:rsidP="003962A1"/>
    <w:p w:rsidR="003962A1" w:rsidRPr="003962A1" w:rsidRDefault="003962A1" w:rsidP="003962A1"/>
    <w:p w:rsidR="003962A1" w:rsidRDefault="003962A1" w:rsidP="003962A1"/>
    <w:p w:rsidR="003962A1" w:rsidRDefault="003962A1" w:rsidP="003962A1"/>
    <w:p w:rsidR="008831BA" w:rsidRPr="003962A1" w:rsidRDefault="008831BA" w:rsidP="003962A1">
      <w:pPr>
        <w:jc w:val="center"/>
      </w:pPr>
    </w:p>
    <w:sectPr w:rsidR="008831BA" w:rsidRPr="003962A1" w:rsidSect="00DF4B86">
      <w:footerReference w:type="even" r:id="rId8"/>
      <w:footerReference w:type="default" r:id="rId9"/>
      <w:pgSz w:w="11906" w:h="16838"/>
      <w:pgMar w:top="1134" w:right="567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323" w:rsidRDefault="005A3323">
      <w:r>
        <w:separator/>
      </w:r>
    </w:p>
  </w:endnote>
  <w:endnote w:type="continuationSeparator" w:id="1">
    <w:p w:rsidR="005A3323" w:rsidRDefault="005A3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C4" w:rsidRDefault="008635C4" w:rsidP="00DF4B86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635C4" w:rsidRDefault="008635C4" w:rsidP="00AA73E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C4" w:rsidRDefault="008635C4" w:rsidP="00DF4B86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F5B91">
      <w:rPr>
        <w:rStyle w:val="ab"/>
        <w:noProof/>
      </w:rPr>
      <w:t>2</w:t>
    </w:r>
    <w:r>
      <w:rPr>
        <w:rStyle w:val="ab"/>
      </w:rPr>
      <w:fldChar w:fldCharType="end"/>
    </w:r>
  </w:p>
  <w:p w:rsidR="008635C4" w:rsidRDefault="008635C4" w:rsidP="00AA73E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323" w:rsidRDefault="005A3323">
      <w:r>
        <w:separator/>
      </w:r>
    </w:p>
  </w:footnote>
  <w:footnote w:type="continuationSeparator" w:id="1">
    <w:p w:rsidR="005A3323" w:rsidRDefault="005A33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45C"/>
    <w:multiLevelType w:val="hybridMultilevel"/>
    <w:tmpl w:val="A12A5A88"/>
    <w:lvl w:ilvl="0" w:tplc="AECC56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DD50D4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DB454F"/>
    <w:multiLevelType w:val="hybridMultilevel"/>
    <w:tmpl w:val="6058A9D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6A0A8F"/>
    <w:multiLevelType w:val="hybridMultilevel"/>
    <w:tmpl w:val="AF549F0E"/>
    <w:lvl w:ilvl="0" w:tplc="783C1F0A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5E2C28"/>
    <w:multiLevelType w:val="hybridMultilevel"/>
    <w:tmpl w:val="2DF8F294"/>
    <w:lvl w:ilvl="0" w:tplc="783C1F0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31074DB"/>
    <w:multiLevelType w:val="hybridMultilevel"/>
    <w:tmpl w:val="23EC578E"/>
    <w:lvl w:ilvl="0" w:tplc="4474A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0D6CB2"/>
    <w:multiLevelType w:val="hybridMultilevel"/>
    <w:tmpl w:val="9D22C8DA"/>
    <w:lvl w:ilvl="0" w:tplc="A1FCF1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F4831"/>
    <w:multiLevelType w:val="hybridMultilevel"/>
    <w:tmpl w:val="89D660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80ED5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7">
    <w:nsid w:val="1BAE28C0"/>
    <w:multiLevelType w:val="hybridMultilevel"/>
    <w:tmpl w:val="62164B36"/>
    <w:lvl w:ilvl="0" w:tplc="8730B3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506500"/>
    <w:multiLevelType w:val="hybridMultilevel"/>
    <w:tmpl w:val="056A23D8"/>
    <w:lvl w:ilvl="0" w:tplc="F63602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>
    <w:nsid w:val="2AA53206"/>
    <w:multiLevelType w:val="hybridMultilevel"/>
    <w:tmpl w:val="875407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BF1F29"/>
    <w:multiLevelType w:val="hybridMultilevel"/>
    <w:tmpl w:val="B1E2A6B0"/>
    <w:lvl w:ilvl="0" w:tplc="5E2E830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2AE71B3D"/>
    <w:multiLevelType w:val="hybridMultilevel"/>
    <w:tmpl w:val="5D723EDC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E84EE0"/>
    <w:multiLevelType w:val="hybridMultilevel"/>
    <w:tmpl w:val="AD5656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4477A9"/>
    <w:multiLevelType w:val="hybridMultilevel"/>
    <w:tmpl w:val="BBD0B44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7AC7222"/>
    <w:multiLevelType w:val="hybridMultilevel"/>
    <w:tmpl w:val="BA9682A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C4B0CA6"/>
    <w:multiLevelType w:val="hybridMultilevel"/>
    <w:tmpl w:val="2E36501E"/>
    <w:lvl w:ilvl="0" w:tplc="5C20C1E6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sz w:val="16"/>
      </w:rPr>
    </w:lvl>
    <w:lvl w:ilvl="1" w:tplc="972289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6"/>
        <w:szCs w:val="26"/>
      </w:rPr>
    </w:lvl>
    <w:lvl w:ilvl="2" w:tplc="ACFE2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3" w:tplc="766A2A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547F44DB"/>
    <w:multiLevelType w:val="hybridMultilevel"/>
    <w:tmpl w:val="E33AC730"/>
    <w:lvl w:ilvl="0" w:tplc="92508A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227A13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70711B"/>
    <w:multiLevelType w:val="hybridMultilevel"/>
    <w:tmpl w:val="3B2A0B58"/>
    <w:lvl w:ilvl="0" w:tplc="FF5E3D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6"/>
        <w:szCs w:val="26"/>
      </w:rPr>
    </w:lvl>
    <w:lvl w:ilvl="1" w:tplc="B748E2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  <w:szCs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46D5B6F"/>
    <w:multiLevelType w:val="hybridMultilevel"/>
    <w:tmpl w:val="D8CEEF9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4DB3F38"/>
    <w:multiLevelType w:val="hybridMultilevel"/>
    <w:tmpl w:val="114878FA"/>
    <w:lvl w:ilvl="0" w:tplc="9FF642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7E2C60"/>
    <w:multiLevelType w:val="hybridMultilevel"/>
    <w:tmpl w:val="F384BAE4"/>
    <w:lvl w:ilvl="0" w:tplc="A1FCF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D31100"/>
    <w:multiLevelType w:val="hybridMultilevel"/>
    <w:tmpl w:val="C60C59A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15"/>
  </w:num>
  <w:num w:numId="5">
    <w:abstractNumId w:val="5"/>
  </w:num>
  <w:num w:numId="6">
    <w:abstractNumId w:val="20"/>
  </w:num>
  <w:num w:numId="7">
    <w:abstractNumId w:val="7"/>
  </w:num>
  <w:num w:numId="8">
    <w:abstractNumId w:val="4"/>
  </w:num>
  <w:num w:numId="9">
    <w:abstractNumId w:val="12"/>
  </w:num>
  <w:num w:numId="10">
    <w:abstractNumId w:val="9"/>
  </w:num>
  <w:num w:numId="11">
    <w:abstractNumId w:val="11"/>
  </w:num>
  <w:num w:numId="12">
    <w:abstractNumId w:val="6"/>
  </w:num>
  <w:num w:numId="13">
    <w:abstractNumId w:val="19"/>
  </w:num>
  <w:num w:numId="14">
    <w:abstractNumId w:val="18"/>
  </w:num>
  <w:num w:numId="15">
    <w:abstractNumId w:val="1"/>
  </w:num>
  <w:num w:numId="16">
    <w:abstractNumId w:val="10"/>
  </w:num>
  <w:num w:numId="17">
    <w:abstractNumId w:val="17"/>
  </w:num>
  <w:num w:numId="18">
    <w:abstractNumId w:val="14"/>
  </w:num>
  <w:num w:numId="19">
    <w:abstractNumId w:val="21"/>
  </w:num>
  <w:num w:numId="20">
    <w:abstractNumId w:val="13"/>
  </w:num>
  <w:num w:numId="21">
    <w:abstractNumId w:val="3"/>
  </w:num>
  <w:num w:numId="22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9C6"/>
    <w:rsid w:val="0000128F"/>
    <w:rsid w:val="00001A7B"/>
    <w:rsid w:val="00001FEA"/>
    <w:rsid w:val="00002308"/>
    <w:rsid w:val="000026BE"/>
    <w:rsid w:val="00002DF6"/>
    <w:rsid w:val="000037D3"/>
    <w:rsid w:val="00004133"/>
    <w:rsid w:val="000048B3"/>
    <w:rsid w:val="00004CD9"/>
    <w:rsid w:val="00004D8B"/>
    <w:rsid w:val="00005286"/>
    <w:rsid w:val="0000578E"/>
    <w:rsid w:val="00005F2D"/>
    <w:rsid w:val="0000644C"/>
    <w:rsid w:val="00006A76"/>
    <w:rsid w:val="000070A1"/>
    <w:rsid w:val="00007358"/>
    <w:rsid w:val="00011945"/>
    <w:rsid w:val="000120B0"/>
    <w:rsid w:val="00012532"/>
    <w:rsid w:val="00012741"/>
    <w:rsid w:val="00012864"/>
    <w:rsid w:val="0001294F"/>
    <w:rsid w:val="000134F5"/>
    <w:rsid w:val="000134F7"/>
    <w:rsid w:val="000140EF"/>
    <w:rsid w:val="00014604"/>
    <w:rsid w:val="0001469A"/>
    <w:rsid w:val="00014DF7"/>
    <w:rsid w:val="0001515F"/>
    <w:rsid w:val="00015395"/>
    <w:rsid w:val="000153F9"/>
    <w:rsid w:val="0001577D"/>
    <w:rsid w:val="00015B5B"/>
    <w:rsid w:val="00015DBB"/>
    <w:rsid w:val="000167DA"/>
    <w:rsid w:val="00016EA3"/>
    <w:rsid w:val="00017985"/>
    <w:rsid w:val="00017AEA"/>
    <w:rsid w:val="00017CD8"/>
    <w:rsid w:val="00017E64"/>
    <w:rsid w:val="000207A0"/>
    <w:rsid w:val="00020D6D"/>
    <w:rsid w:val="00020DFB"/>
    <w:rsid w:val="00021124"/>
    <w:rsid w:val="0002112F"/>
    <w:rsid w:val="00021CBC"/>
    <w:rsid w:val="000222AA"/>
    <w:rsid w:val="000230EC"/>
    <w:rsid w:val="0002334C"/>
    <w:rsid w:val="00023365"/>
    <w:rsid w:val="00023FA6"/>
    <w:rsid w:val="00024385"/>
    <w:rsid w:val="000247DF"/>
    <w:rsid w:val="00024E84"/>
    <w:rsid w:val="00025182"/>
    <w:rsid w:val="0002570B"/>
    <w:rsid w:val="00025EF3"/>
    <w:rsid w:val="0002650D"/>
    <w:rsid w:val="000268BB"/>
    <w:rsid w:val="000272E3"/>
    <w:rsid w:val="00027328"/>
    <w:rsid w:val="00027712"/>
    <w:rsid w:val="00030381"/>
    <w:rsid w:val="0003042E"/>
    <w:rsid w:val="00030494"/>
    <w:rsid w:val="000310FA"/>
    <w:rsid w:val="00031B74"/>
    <w:rsid w:val="00032273"/>
    <w:rsid w:val="0003229E"/>
    <w:rsid w:val="0003284D"/>
    <w:rsid w:val="00032885"/>
    <w:rsid w:val="00032888"/>
    <w:rsid w:val="00032CF8"/>
    <w:rsid w:val="000339AD"/>
    <w:rsid w:val="00034299"/>
    <w:rsid w:val="00034309"/>
    <w:rsid w:val="000359AE"/>
    <w:rsid w:val="00035B41"/>
    <w:rsid w:val="000364FA"/>
    <w:rsid w:val="00036A8D"/>
    <w:rsid w:val="00036EE4"/>
    <w:rsid w:val="000371A1"/>
    <w:rsid w:val="0003726C"/>
    <w:rsid w:val="000375EC"/>
    <w:rsid w:val="00041C7C"/>
    <w:rsid w:val="00041DA9"/>
    <w:rsid w:val="00041DF4"/>
    <w:rsid w:val="0004224C"/>
    <w:rsid w:val="0004236F"/>
    <w:rsid w:val="00042BAF"/>
    <w:rsid w:val="00042CB8"/>
    <w:rsid w:val="00042D6D"/>
    <w:rsid w:val="00042E05"/>
    <w:rsid w:val="00043167"/>
    <w:rsid w:val="000433F5"/>
    <w:rsid w:val="00043E0D"/>
    <w:rsid w:val="00044409"/>
    <w:rsid w:val="000444F0"/>
    <w:rsid w:val="00044E18"/>
    <w:rsid w:val="00045006"/>
    <w:rsid w:val="000451E4"/>
    <w:rsid w:val="000457F5"/>
    <w:rsid w:val="00045800"/>
    <w:rsid w:val="00045D68"/>
    <w:rsid w:val="00045E37"/>
    <w:rsid w:val="00045E39"/>
    <w:rsid w:val="00046284"/>
    <w:rsid w:val="00047D27"/>
    <w:rsid w:val="00050AAD"/>
    <w:rsid w:val="00051368"/>
    <w:rsid w:val="0005152F"/>
    <w:rsid w:val="000524BD"/>
    <w:rsid w:val="00052C17"/>
    <w:rsid w:val="00052FAA"/>
    <w:rsid w:val="00052FED"/>
    <w:rsid w:val="00053E8B"/>
    <w:rsid w:val="00054FFF"/>
    <w:rsid w:val="000557B3"/>
    <w:rsid w:val="00055A56"/>
    <w:rsid w:val="00055FD8"/>
    <w:rsid w:val="000562F6"/>
    <w:rsid w:val="00056623"/>
    <w:rsid w:val="00056C80"/>
    <w:rsid w:val="00057024"/>
    <w:rsid w:val="00057D78"/>
    <w:rsid w:val="00057FDC"/>
    <w:rsid w:val="00060B74"/>
    <w:rsid w:val="00060EC4"/>
    <w:rsid w:val="000616D7"/>
    <w:rsid w:val="00061B8C"/>
    <w:rsid w:val="000621A4"/>
    <w:rsid w:val="00062211"/>
    <w:rsid w:val="000627CF"/>
    <w:rsid w:val="00062FC1"/>
    <w:rsid w:val="000633C7"/>
    <w:rsid w:val="00063493"/>
    <w:rsid w:val="0006362E"/>
    <w:rsid w:val="00063EF2"/>
    <w:rsid w:val="00064C8E"/>
    <w:rsid w:val="000656C4"/>
    <w:rsid w:val="00065F72"/>
    <w:rsid w:val="00066BAF"/>
    <w:rsid w:val="00067991"/>
    <w:rsid w:val="00070E05"/>
    <w:rsid w:val="000711F4"/>
    <w:rsid w:val="0007143B"/>
    <w:rsid w:val="00071A21"/>
    <w:rsid w:val="00071A23"/>
    <w:rsid w:val="00071D74"/>
    <w:rsid w:val="00072506"/>
    <w:rsid w:val="000725DD"/>
    <w:rsid w:val="00072714"/>
    <w:rsid w:val="00072987"/>
    <w:rsid w:val="00072F9D"/>
    <w:rsid w:val="00073179"/>
    <w:rsid w:val="00073299"/>
    <w:rsid w:val="00073DB1"/>
    <w:rsid w:val="00073E61"/>
    <w:rsid w:val="0007485C"/>
    <w:rsid w:val="0007514D"/>
    <w:rsid w:val="000751C5"/>
    <w:rsid w:val="00075306"/>
    <w:rsid w:val="00075386"/>
    <w:rsid w:val="00076E49"/>
    <w:rsid w:val="0007747B"/>
    <w:rsid w:val="00077539"/>
    <w:rsid w:val="000778E0"/>
    <w:rsid w:val="00077D87"/>
    <w:rsid w:val="00077F84"/>
    <w:rsid w:val="00080226"/>
    <w:rsid w:val="000805C9"/>
    <w:rsid w:val="0008090F"/>
    <w:rsid w:val="00080AD6"/>
    <w:rsid w:val="00081444"/>
    <w:rsid w:val="00081850"/>
    <w:rsid w:val="00081944"/>
    <w:rsid w:val="00081981"/>
    <w:rsid w:val="00081C05"/>
    <w:rsid w:val="00081F92"/>
    <w:rsid w:val="00082066"/>
    <w:rsid w:val="00082079"/>
    <w:rsid w:val="000822A1"/>
    <w:rsid w:val="000825D7"/>
    <w:rsid w:val="00082748"/>
    <w:rsid w:val="00082A04"/>
    <w:rsid w:val="00082E57"/>
    <w:rsid w:val="0008338F"/>
    <w:rsid w:val="000837BF"/>
    <w:rsid w:val="0008441A"/>
    <w:rsid w:val="00084529"/>
    <w:rsid w:val="000850B6"/>
    <w:rsid w:val="00085155"/>
    <w:rsid w:val="00085D94"/>
    <w:rsid w:val="00086607"/>
    <w:rsid w:val="0008699A"/>
    <w:rsid w:val="000869D6"/>
    <w:rsid w:val="0008702E"/>
    <w:rsid w:val="0008737A"/>
    <w:rsid w:val="00087557"/>
    <w:rsid w:val="000875A3"/>
    <w:rsid w:val="00087A43"/>
    <w:rsid w:val="000905BA"/>
    <w:rsid w:val="00090712"/>
    <w:rsid w:val="000907FC"/>
    <w:rsid w:val="00090D12"/>
    <w:rsid w:val="000912B7"/>
    <w:rsid w:val="0009153D"/>
    <w:rsid w:val="00091628"/>
    <w:rsid w:val="00091718"/>
    <w:rsid w:val="0009398F"/>
    <w:rsid w:val="000941D5"/>
    <w:rsid w:val="00094530"/>
    <w:rsid w:val="000946CB"/>
    <w:rsid w:val="000946F0"/>
    <w:rsid w:val="00094AA0"/>
    <w:rsid w:val="00095065"/>
    <w:rsid w:val="0009643E"/>
    <w:rsid w:val="00096B96"/>
    <w:rsid w:val="0009719C"/>
    <w:rsid w:val="000974F1"/>
    <w:rsid w:val="0009751B"/>
    <w:rsid w:val="00097B3C"/>
    <w:rsid w:val="000A2B7E"/>
    <w:rsid w:val="000A2D3D"/>
    <w:rsid w:val="000A32B1"/>
    <w:rsid w:val="000A337B"/>
    <w:rsid w:val="000A4035"/>
    <w:rsid w:val="000A416F"/>
    <w:rsid w:val="000A4264"/>
    <w:rsid w:val="000A4659"/>
    <w:rsid w:val="000A4ABF"/>
    <w:rsid w:val="000A554A"/>
    <w:rsid w:val="000A55D5"/>
    <w:rsid w:val="000A5805"/>
    <w:rsid w:val="000A58B8"/>
    <w:rsid w:val="000A5C78"/>
    <w:rsid w:val="000A5CC9"/>
    <w:rsid w:val="000A5D53"/>
    <w:rsid w:val="000A61E1"/>
    <w:rsid w:val="000A62B2"/>
    <w:rsid w:val="000A69A4"/>
    <w:rsid w:val="000A6F81"/>
    <w:rsid w:val="000A77D7"/>
    <w:rsid w:val="000B0083"/>
    <w:rsid w:val="000B02A1"/>
    <w:rsid w:val="000B03B9"/>
    <w:rsid w:val="000B04B0"/>
    <w:rsid w:val="000B0792"/>
    <w:rsid w:val="000B1574"/>
    <w:rsid w:val="000B1B13"/>
    <w:rsid w:val="000B1BC1"/>
    <w:rsid w:val="000B240A"/>
    <w:rsid w:val="000B26F6"/>
    <w:rsid w:val="000B2B35"/>
    <w:rsid w:val="000B330A"/>
    <w:rsid w:val="000B330E"/>
    <w:rsid w:val="000B3A8A"/>
    <w:rsid w:val="000B4266"/>
    <w:rsid w:val="000B4881"/>
    <w:rsid w:val="000B48E2"/>
    <w:rsid w:val="000B51E6"/>
    <w:rsid w:val="000B5D3D"/>
    <w:rsid w:val="000B606F"/>
    <w:rsid w:val="000B6282"/>
    <w:rsid w:val="000B6539"/>
    <w:rsid w:val="000B665C"/>
    <w:rsid w:val="000B7B91"/>
    <w:rsid w:val="000C0065"/>
    <w:rsid w:val="000C024F"/>
    <w:rsid w:val="000C0295"/>
    <w:rsid w:val="000C0412"/>
    <w:rsid w:val="000C0E39"/>
    <w:rsid w:val="000C10E9"/>
    <w:rsid w:val="000C11C7"/>
    <w:rsid w:val="000C1BEC"/>
    <w:rsid w:val="000C1DE0"/>
    <w:rsid w:val="000C2986"/>
    <w:rsid w:val="000C2A4B"/>
    <w:rsid w:val="000C2BEC"/>
    <w:rsid w:val="000C36E3"/>
    <w:rsid w:val="000C3741"/>
    <w:rsid w:val="000C3D09"/>
    <w:rsid w:val="000C3E96"/>
    <w:rsid w:val="000C436F"/>
    <w:rsid w:val="000C441F"/>
    <w:rsid w:val="000C4DE0"/>
    <w:rsid w:val="000C62CD"/>
    <w:rsid w:val="000C6469"/>
    <w:rsid w:val="000C6487"/>
    <w:rsid w:val="000C745B"/>
    <w:rsid w:val="000C74B4"/>
    <w:rsid w:val="000C74BD"/>
    <w:rsid w:val="000C7A46"/>
    <w:rsid w:val="000D086C"/>
    <w:rsid w:val="000D089C"/>
    <w:rsid w:val="000D0924"/>
    <w:rsid w:val="000D0B07"/>
    <w:rsid w:val="000D1686"/>
    <w:rsid w:val="000D1E47"/>
    <w:rsid w:val="000D2024"/>
    <w:rsid w:val="000D2232"/>
    <w:rsid w:val="000D25D3"/>
    <w:rsid w:val="000D3799"/>
    <w:rsid w:val="000D38E2"/>
    <w:rsid w:val="000D3C28"/>
    <w:rsid w:val="000D4E6F"/>
    <w:rsid w:val="000D5D33"/>
    <w:rsid w:val="000D679B"/>
    <w:rsid w:val="000D687C"/>
    <w:rsid w:val="000D6B33"/>
    <w:rsid w:val="000D7495"/>
    <w:rsid w:val="000E0145"/>
    <w:rsid w:val="000E0261"/>
    <w:rsid w:val="000E07EB"/>
    <w:rsid w:val="000E0BD1"/>
    <w:rsid w:val="000E0C92"/>
    <w:rsid w:val="000E0CAE"/>
    <w:rsid w:val="000E1006"/>
    <w:rsid w:val="000E1F55"/>
    <w:rsid w:val="000E2184"/>
    <w:rsid w:val="000E248E"/>
    <w:rsid w:val="000E24CD"/>
    <w:rsid w:val="000E268A"/>
    <w:rsid w:val="000E33CC"/>
    <w:rsid w:val="000E3979"/>
    <w:rsid w:val="000E40E1"/>
    <w:rsid w:val="000E4A5F"/>
    <w:rsid w:val="000E4B25"/>
    <w:rsid w:val="000E50BF"/>
    <w:rsid w:val="000E534B"/>
    <w:rsid w:val="000E5498"/>
    <w:rsid w:val="000E5742"/>
    <w:rsid w:val="000E6B4A"/>
    <w:rsid w:val="000E6C2F"/>
    <w:rsid w:val="000E6F06"/>
    <w:rsid w:val="000E7242"/>
    <w:rsid w:val="000F0724"/>
    <w:rsid w:val="000F0AEF"/>
    <w:rsid w:val="000F1BD4"/>
    <w:rsid w:val="000F2F5E"/>
    <w:rsid w:val="000F300F"/>
    <w:rsid w:val="000F38B8"/>
    <w:rsid w:val="000F3CEA"/>
    <w:rsid w:val="000F3D11"/>
    <w:rsid w:val="000F486A"/>
    <w:rsid w:val="000F48EC"/>
    <w:rsid w:val="000F4CBD"/>
    <w:rsid w:val="000F5155"/>
    <w:rsid w:val="000F53A1"/>
    <w:rsid w:val="000F54B0"/>
    <w:rsid w:val="000F575E"/>
    <w:rsid w:val="000F5A7B"/>
    <w:rsid w:val="000F5A82"/>
    <w:rsid w:val="000F5BB2"/>
    <w:rsid w:val="000F5D00"/>
    <w:rsid w:val="000F5D61"/>
    <w:rsid w:val="000F60EB"/>
    <w:rsid w:val="000F71E3"/>
    <w:rsid w:val="000F74BB"/>
    <w:rsid w:val="000F7934"/>
    <w:rsid w:val="00100295"/>
    <w:rsid w:val="00100609"/>
    <w:rsid w:val="00100C51"/>
    <w:rsid w:val="00100E69"/>
    <w:rsid w:val="00101708"/>
    <w:rsid w:val="00101737"/>
    <w:rsid w:val="00101F1E"/>
    <w:rsid w:val="001022C3"/>
    <w:rsid w:val="00102770"/>
    <w:rsid w:val="0010290B"/>
    <w:rsid w:val="00103C12"/>
    <w:rsid w:val="00103E94"/>
    <w:rsid w:val="00104D4F"/>
    <w:rsid w:val="00104F83"/>
    <w:rsid w:val="0010541C"/>
    <w:rsid w:val="001055D3"/>
    <w:rsid w:val="001057B0"/>
    <w:rsid w:val="001065C6"/>
    <w:rsid w:val="00107392"/>
    <w:rsid w:val="00107780"/>
    <w:rsid w:val="00107941"/>
    <w:rsid w:val="00107B0D"/>
    <w:rsid w:val="00110BC1"/>
    <w:rsid w:val="00110E68"/>
    <w:rsid w:val="00111380"/>
    <w:rsid w:val="001117B6"/>
    <w:rsid w:val="00111B02"/>
    <w:rsid w:val="00111ECB"/>
    <w:rsid w:val="00111FEF"/>
    <w:rsid w:val="001122F1"/>
    <w:rsid w:val="0011317A"/>
    <w:rsid w:val="0011409D"/>
    <w:rsid w:val="001142C3"/>
    <w:rsid w:val="001144B6"/>
    <w:rsid w:val="00114834"/>
    <w:rsid w:val="00114E6A"/>
    <w:rsid w:val="00115223"/>
    <w:rsid w:val="0011548D"/>
    <w:rsid w:val="00115AC5"/>
    <w:rsid w:val="00116219"/>
    <w:rsid w:val="001163CD"/>
    <w:rsid w:val="00116701"/>
    <w:rsid w:val="00117242"/>
    <w:rsid w:val="0011791E"/>
    <w:rsid w:val="00117CD5"/>
    <w:rsid w:val="00120AC1"/>
    <w:rsid w:val="00121CCA"/>
    <w:rsid w:val="00122BC0"/>
    <w:rsid w:val="00122DD5"/>
    <w:rsid w:val="00123A81"/>
    <w:rsid w:val="00124648"/>
    <w:rsid w:val="00124AB0"/>
    <w:rsid w:val="00124D62"/>
    <w:rsid w:val="00124E3A"/>
    <w:rsid w:val="00124F4E"/>
    <w:rsid w:val="00125296"/>
    <w:rsid w:val="001259A1"/>
    <w:rsid w:val="00126484"/>
    <w:rsid w:val="0012658B"/>
    <w:rsid w:val="0012687C"/>
    <w:rsid w:val="00126AD1"/>
    <w:rsid w:val="0012724F"/>
    <w:rsid w:val="00127369"/>
    <w:rsid w:val="00127510"/>
    <w:rsid w:val="00127CF8"/>
    <w:rsid w:val="0013087B"/>
    <w:rsid w:val="001308F3"/>
    <w:rsid w:val="001309AA"/>
    <w:rsid w:val="001318F8"/>
    <w:rsid w:val="00131C51"/>
    <w:rsid w:val="00132269"/>
    <w:rsid w:val="00132377"/>
    <w:rsid w:val="00132738"/>
    <w:rsid w:val="00132B5D"/>
    <w:rsid w:val="00133528"/>
    <w:rsid w:val="00133C8E"/>
    <w:rsid w:val="0013412E"/>
    <w:rsid w:val="001349A1"/>
    <w:rsid w:val="00134A3C"/>
    <w:rsid w:val="00134C82"/>
    <w:rsid w:val="00134D65"/>
    <w:rsid w:val="00134F87"/>
    <w:rsid w:val="0013511A"/>
    <w:rsid w:val="0013568C"/>
    <w:rsid w:val="00135CF7"/>
    <w:rsid w:val="00135EC2"/>
    <w:rsid w:val="00136B7C"/>
    <w:rsid w:val="00137883"/>
    <w:rsid w:val="001379B0"/>
    <w:rsid w:val="00137D54"/>
    <w:rsid w:val="00140079"/>
    <w:rsid w:val="00140273"/>
    <w:rsid w:val="00140377"/>
    <w:rsid w:val="001406D8"/>
    <w:rsid w:val="00140B36"/>
    <w:rsid w:val="00140B66"/>
    <w:rsid w:val="00140B85"/>
    <w:rsid w:val="00140C74"/>
    <w:rsid w:val="00140DFA"/>
    <w:rsid w:val="00140FC5"/>
    <w:rsid w:val="0014178E"/>
    <w:rsid w:val="00141943"/>
    <w:rsid w:val="00141A12"/>
    <w:rsid w:val="00141EC6"/>
    <w:rsid w:val="001425E8"/>
    <w:rsid w:val="00142684"/>
    <w:rsid w:val="00142B0D"/>
    <w:rsid w:val="00143284"/>
    <w:rsid w:val="001434CE"/>
    <w:rsid w:val="00143532"/>
    <w:rsid w:val="00143628"/>
    <w:rsid w:val="00143B6A"/>
    <w:rsid w:val="001448D9"/>
    <w:rsid w:val="00144A96"/>
    <w:rsid w:val="00144E01"/>
    <w:rsid w:val="00146147"/>
    <w:rsid w:val="00146187"/>
    <w:rsid w:val="00146357"/>
    <w:rsid w:val="00146395"/>
    <w:rsid w:val="00146715"/>
    <w:rsid w:val="001467FD"/>
    <w:rsid w:val="00146A76"/>
    <w:rsid w:val="00147894"/>
    <w:rsid w:val="001479EE"/>
    <w:rsid w:val="00147CE3"/>
    <w:rsid w:val="00147CE7"/>
    <w:rsid w:val="00150910"/>
    <w:rsid w:val="001515A1"/>
    <w:rsid w:val="00151634"/>
    <w:rsid w:val="0015168B"/>
    <w:rsid w:val="0015175D"/>
    <w:rsid w:val="001523AE"/>
    <w:rsid w:val="001524F6"/>
    <w:rsid w:val="001539D5"/>
    <w:rsid w:val="001545BB"/>
    <w:rsid w:val="00154764"/>
    <w:rsid w:val="001549CD"/>
    <w:rsid w:val="001550A8"/>
    <w:rsid w:val="0015541D"/>
    <w:rsid w:val="00155803"/>
    <w:rsid w:val="00155B9E"/>
    <w:rsid w:val="00155F6E"/>
    <w:rsid w:val="00155F85"/>
    <w:rsid w:val="001567FB"/>
    <w:rsid w:val="00156D29"/>
    <w:rsid w:val="00157098"/>
    <w:rsid w:val="001601CD"/>
    <w:rsid w:val="00160935"/>
    <w:rsid w:val="001616C9"/>
    <w:rsid w:val="00162358"/>
    <w:rsid w:val="00162441"/>
    <w:rsid w:val="0016300D"/>
    <w:rsid w:val="00163239"/>
    <w:rsid w:val="00163785"/>
    <w:rsid w:val="00163789"/>
    <w:rsid w:val="00163BCB"/>
    <w:rsid w:val="00163F71"/>
    <w:rsid w:val="00163FF8"/>
    <w:rsid w:val="0016408D"/>
    <w:rsid w:val="00164166"/>
    <w:rsid w:val="00164476"/>
    <w:rsid w:val="001648F0"/>
    <w:rsid w:val="00164B3B"/>
    <w:rsid w:val="00164C2B"/>
    <w:rsid w:val="00164D73"/>
    <w:rsid w:val="001657FE"/>
    <w:rsid w:val="0016592F"/>
    <w:rsid w:val="00166273"/>
    <w:rsid w:val="00166A7B"/>
    <w:rsid w:val="0016704E"/>
    <w:rsid w:val="00167EA0"/>
    <w:rsid w:val="00170281"/>
    <w:rsid w:val="0017032F"/>
    <w:rsid w:val="001703A3"/>
    <w:rsid w:val="0017046A"/>
    <w:rsid w:val="00170475"/>
    <w:rsid w:val="001706FE"/>
    <w:rsid w:val="001709D8"/>
    <w:rsid w:val="00170AD9"/>
    <w:rsid w:val="00170E79"/>
    <w:rsid w:val="0017102B"/>
    <w:rsid w:val="00171141"/>
    <w:rsid w:val="0017183B"/>
    <w:rsid w:val="001719EF"/>
    <w:rsid w:val="00171DE2"/>
    <w:rsid w:val="0017297B"/>
    <w:rsid w:val="00172D0A"/>
    <w:rsid w:val="0017360C"/>
    <w:rsid w:val="00173D94"/>
    <w:rsid w:val="00173EF2"/>
    <w:rsid w:val="00174C7F"/>
    <w:rsid w:val="00174DB0"/>
    <w:rsid w:val="001751B6"/>
    <w:rsid w:val="00175BBC"/>
    <w:rsid w:val="00175F98"/>
    <w:rsid w:val="0017613E"/>
    <w:rsid w:val="001765E7"/>
    <w:rsid w:val="00176A10"/>
    <w:rsid w:val="00177081"/>
    <w:rsid w:val="00177084"/>
    <w:rsid w:val="0017759E"/>
    <w:rsid w:val="00177605"/>
    <w:rsid w:val="0017773B"/>
    <w:rsid w:val="00177F5C"/>
    <w:rsid w:val="0018041A"/>
    <w:rsid w:val="00180CC0"/>
    <w:rsid w:val="00181238"/>
    <w:rsid w:val="00181622"/>
    <w:rsid w:val="00181D7A"/>
    <w:rsid w:val="00183927"/>
    <w:rsid w:val="00183E6C"/>
    <w:rsid w:val="001849DA"/>
    <w:rsid w:val="00184F9E"/>
    <w:rsid w:val="001851C9"/>
    <w:rsid w:val="00187644"/>
    <w:rsid w:val="00187AFA"/>
    <w:rsid w:val="00187DCE"/>
    <w:rsid w:val="0019025A"/>
    <w:rsid w:val="00190E18"/>
    <w:rsid w:val="00190FE2"/>
    <w:rsid w:val="00191544"/>
    <w:rsid w:val="00191759"/>
    <w:rsid w:val="00192D5D"/>
    <w:rsid w:val="00193285"/>
    <w:rsid w:val="00194CE7"/>
    <w:rsid w:val="00194D93"/>
    <w:rsid w:val="00195175"/>
    <w:rsid w:val="0019517B"/>
    <w:rsid w:val="001960F4"/>
    <w:rsid w:val="00196160"/>
    <w:rsid w:val="0019634F"/>
    <w:rsid w:val="001965F1"/>
    <w:rsid w:val="00196A80"/>
    <w:rsid w:val="001974B5"/>
    <w:rsid w:val="00197580"/>
    <w:rsid w:val="001A04EA"/>
    <w:rsid w:val="001A0690"/>
    <w:rsid w:val="001A0B46"/>
    <w:rsid w:val="001A0E7D"/>
    <w:rsid w:val="001A15A7"/>
    <w:rsid w:val="001A1C88"/>
    <w:rsid w:val="001A2188"/>
    <w:rsid w:val="001A29DD"/>
    <w:rsid w:val="001A3ED4"/>
    <w:rsid w:val="001A41EE"/>
    <w:rsid w:val="001A45B3"/>
    <w:rsid w:val="001A50B7"/>
    <w:rsid w:val="001A5409"/>
    <w:rsid w:val="001A58DA"/>
    <w:rsid w:val="001A5E5A"/>
    <w:rsid w:val="001A5FAF"/>
    <w:rsid w:val="001A6D23"/>
    <w:rsid w:val="001A6F69"/>
    <w:rsid w:val="001A71E0"/>
    <w:rsid w:val="001A77EC"/>
    <w:rsid w:val="001A79DE"/>
    <w:rsid w:val="001A7AED"/>
    <w:rsid w:val="001A7DF5"/>
    <w:rsid w:val="001A7EE6"/>
    <w:rsid w:val="001B036A"/>
    <w:rsid w:val="001B0662"/>
    <w:rsid w:val="001B08CF"/>
    <w:rsid w:val="001B08F3"/>
    <w:rsid w:val="001B0C07"/>
    <w:rsid w:val="001B0C0A"/>
    <w:rsid w:val="001B14B4"/>
    <w:rsid w:val="001B15A2"/>
    <w:rsid w:val="001B16D7"/>
    <w:rsid w:val="001B217D"/>
    <w:rsid w:val="001B24A8"/>
    <w:rsid w:val="001B25B7"/>
    <w:rsid w:val="001B3252"/>
    <w:rsid w:val="001B3512"/>
    <w:rsid w:val="001B3C1D"/>
    <w:rsid w:val="001B3C82"/>
    <w:rsid w:val="001B41A7"/>
    <w:rsid w:val="001B42C3"/>
    <w:rsid w:val="001B5546"/>
    <w:rsid w:val="001B591B"/>
    <w:rsid w:val="001B59CC"/>
    <w:rsid w:val="001B6A29"/>
    <w:rsid w:val="001B6EB6"/>
    <w:rsid w:val="001B6FC5"/>
    <w:rsid w:val="001B78EF"/>
    <w:rsid w:val="001B7FF0"/>
    <w:rsid w:val="001C00E3"/>
    <w:rsid w:val="001C0124"/>
    <w:rsid w:val="001C0AB4"/>
    <w:rsid w:val="001C1194"/>
    <w:rsid w:val="001C15C8"/>
    <w:rsid w:val="001C1BF5"/>
    <w:rsid w:val="001C285C"/>
    <w:rsid w:val="001C38CD"/>
    <w:rsid w:val="001C3F6C"/>
    <w:rsid w:val="001C45D1"/>
    <w:rsid w:val="001C4671"/>
    <w:rsid w:val="001C490F"/>
    <w:rsid w:val="001C4AC5"/>
    <w:rsid w:val="001C4B57"/>
    <w:rsid w:val="001C6225"/>
    <w:rsid w:val="001C7B1E"/>
    <w:rsid w:val="001C7D0A"/>
    <w:rsid w:val="001D15FF"/>
    <w:rsid w:val="001D1857"/>
    <w:rsid w:val="001D1D4D"/>
    <w:rsid w:val="001D2949"/>
    <w:rsid w:val="001D312B"/>
    <w:rsid w:val="001D35FC"/>
    <w:rsid w:val="001D365F"/>
    <w:rsid w:val="001D3B15"/>
    <w:rsid w:val="001D4058"/>
    <w:rsid w:val="001D4EF8"/>
    <w:rsid w:val="001D51BA"/>
    <w:rsid w:val="001D5257"/>
    <w:rsid w:val="001D595F"/>
    <w:rsid w:val="001D5E3D"/>
    <w:rsid w:val="001D6C6C"/>
    <w:rsid w:val="001D6D52"/>
    <w:rsid w:val="001E0227"/>
    <w:rsid w:val="001E071D"/>
    <w:rsid w:val="001E0B10"/>
    <w:rsid w:val="001E0E42"/>
    <w:rsid w:val="001E1BEF"/>
    <w:rsid w:val="001E1D6E"/>
    <w:rsid w:val="001E1E7D"/>
    <w:rsid w:val="001E21E0"/>
    <w:rsid w:val="001E25C5"/>
    <w:rsid w:val="001E2960"/>
    <w:rsid w:val="001E2C2F"/>
    <w:rsid w:val="001E373F"/>
    <w:rsid w:val="001E3928"/>
    <w:rsid w:val="001E3C1D"/>
    <w:rsid w:val="001E3E07"/>
    <w:rsid w:val="001E3FEF"/>
    <w:rsid w:val="001E42E1"/>
    <w:rsid w:val="001E54F6"/>
    <w:rsid w:val="001E58E7"/>
    <w:rsid w:val="001E5BA1"/>
    <w:rsid w:val="001E62E2"/>
    <w:rsid w:val="001E65A4"/>
    <w:rsid w:val="001E6750"/>
    <w:rsid w:val="001E6BFA"/>
    <w:rsid w:val="001E6E00"/>
    <w:rsid w:val="001E7520"/>
    <w:rsid w:val="001E752B"/>
    <w:rsid w:val="001F0336"/>
    <w:rsid w:val="001F045B"/>
    <w:rsid w:val="001F0A20"/>
    <w:rsid w:val="001F11DD"/>
    <w:rsid w:val="001F1534"/>
    <w:rsid w:val="001F16EA"/>
    <w:rsid w:val="001F1F59"/>
    <w:rsid w:val="001F235E"/>
    <w:rsid w:val="001F26F5"/>
    <w:rsid w:val="001F2954"/>
    <w:rsid w:val="001F38C7"/>
    <w:rsid w:val="001F5A03"/>
    <w:rsid w:val="001F5B2B"/>
    <w:rsid w:val="001F5C69"/>
    <w:rsid w:val="001F5F7C"/>
    <w:rsid w:val="001F62D8"/>
    <w:rsid w:val="001F634C"/>
    <w:rsid w:val="001F6BFE"/>
    <w:rsid w:val="001F757E"/>
    <w:rsid w:val="001F7681"/>
    <w:rsid w:val="001F7A92"/>
    <w:rsid w:val="001F7D32"/>
    <w:rsid w:val="0020074F"/>
    <w:rsid w:val="002008BB"/>
    <w:rsid w:val="0020207D"/>
    <w:rsid w:val="0020241D"/>
    <w:rsid w:val="00203713"/>
    <w:rsid w:val="00203785"/>
    <w:rsid w:val="00203A21"/>
    <w:rsid w:val="0020464F"/>
    <w:rsid w:val="00204712"/>
    <w:rsid w:val="002050B1"/>
    <w:rsid w:val="002058F0"/>
    <w:rsid w:val="00205E96"/>
    <w:rsid w:val="002066C7"/>
    <w:rsid w:val="00206955"/>
    <w:rsid w:val="00206BEC"/>
    <w:rsid w:val="00206E9D"/>
    <w:rsid w:val="00211574"/>
    <w:rsid w:val="00212287"/>
    <w:rsid w:val="002124E0"/>
    <w:rsid w:val="002125F0"/>
    <w:rsid w:val="00212744"/>
    <w:rsid w:val="002127C6"/>
    <w:rsid w:val="00213105"/>
    <w:rsid w:val="002138B0"/>
    <w:rsid w:val="00213F86"/>
    <w:rsid w:val="002149A7"/>
    <w:rsid w:val="00215AF8"/>
    <w:rsid w:val="002167B5"/>
    <w:rsid w:val="00216A33"/>
    <w:rsid w:val="00216C81"/>
    <w:rsid w:val="00217331"/>
    <w:rsid w:val="00217941"/>
    <w:rsid w:val="00217CE5"/>
    <w:rsid w:val="002203BC"/>
    <w:rsid w:val="00220970"/>
    <w:rsid w:val="00220B63"/>
    <w:rsid w:val="00221B96"/>
    <w:rsid w:val="00221C6D"/>
    <w:rsid w:val="00222443"/>
    <w:rsid w:val="002227E0"/>
    <w:rsid w:val="00222CFA"/>
    <w:rsid w:val="00222DBA"/>
    <w:rsid w:val="002231A3"/>
    <w:rsid w:val="00224060"/>
    <w:rsid w:val="002244AF"/>
    <w:rsid w:val="00224AF5"/>
    <w:rsid w:val="00224E1F"/>
    <w:rsid w:val="00225174"/>
    <w:rsid w:val="00225821"/>
    <w:rsid w:val="00225C2A"/>
    <w:rsid w:val="0022618E"/>
    <w:rsid w:val="00226497"/>
    <w:rsid w:val="002267AB"/>
    <w:rsid w:val="00226B19"/>
    <w:rsid w:val="00226EDF"/>
    <w:rsid w:val="002271C2"/>
    <w:rsid w:val="00227D75"/>
    <w:rsid w:val="00230144"/>
    <w:rsid w:val="002310B6"/>
    <w:rsid w:val="0023121D"/>
    <w:rsid w:val="00231960"/>
    <w:rsid w:val="00231BAA"/>
    <w:rsid w:val="002331BA"/>
    <w:rsid w:val="00233302"/>
    <w:rsid w:val="00233306"/>
    <w:rsid w:val="002334A3"/>
    <w:rsid w:val="00233EC5"/>
    <w:rsid w:val="0023415E"/>
    <w:rsid w:val="00234819"/>
    <w:rsid w:val="00234B14"/>
    <w:rsid w:val="00234DA7"/>
    <w:rsid w:val="0023528C"/>
    <w:rsid w:val="00235443"/>
    <w:rsid w:val="002354FC"/>
    <w:rsid w:val="00235E3A"/>
    <w:rsid w:val="00235EAD"/>
    <w:rsid w:val="00235F42"/>
    <w:rsid w:val="00236411"/>
    <w:rsid w:val="00236772"/>
    <w:rsid w:val="00236FA1"/>
    <w:rsid w:val="0023741A"/>
    <w:rsid w:val="00237A6B"/>
    <w:rsid w:val="00237C70"/>
    <w:rsid w:val="00237FD4"/>
    <w:rsid w:val="0024051E"/>
    <w:rsid w:val="00240639"/>
    <w:rsid w:val="002409D4"/>
    <w:rsid w:val="002414E8"/>
    <w:rsid w:val="002442BB"/>
    <w:rsid w:val="002453E2"/>
    <w:rsid w:val="00245648"/>
    <w:rsid w:val="00245786"/>
    <w:rsid w:val="002457BA"/>
    <w:rsid w:val="00246815"/>
    <w:rsid w:val="00246A43"/>
    <w:rsid w:val="00246B56"/>
    <w:rsid w:val="0024786E"/>
    <w:rsid w:val="00250670"/>
    <w:rsid w:val="00250F85"/>
    <w:rsid w:val="00251249"/>
    <w:rsid w:val="00252280"/>
    <w:rsid w:val="0025236D"/>
    <w:rsid w:val="002523A2"/>
    <w:rsid w:val="00252843"/>
    <w:rsid w:val="002538EB"/>
    <w:rsid w:val="00253BD7"/>
    <w:rsid w:val="00254685"/>
    <w:rsid w:val="00254704"/>
    <w:rsid w:val="00254B52"/>
    <w:rsid w:val="00254BF4"/>
    <w:rsid w:val="00255A36"/>
    <w:rsid w:val="00255C99"/>
    <w:rsid w:val="00256814"/>
    <w:rsid w:val="00257AD1"/>
    <w:rsid w:val="00257BA9"/>
    <w:rsid w:val="00257FC9"/>
    <w:rsid w:val="002610D8"/>
    <w:rsid w:val="002617B6"/>
    <w:rsid w:val="00262B86"/>
    <w:rsid w:val="00263B40"/>
    <w:rsid w:val="00263EC4"/>
    <w:rsid w:val="002640EB"/>
    <w:rsid w:val="00264236"/>
    <w:rsid w:val="0026440C"/>
    <w:rsid w:val="00264469"/>
    <w:rsid w:val="00264CD3"/>
    <w:rsid w:val="002652B2"/>
    <w:rsid w:val="0026535C"/>
    <w:rsid w:val="0026569D"/>
    <w:rsid w:val="00265AB8"/>
    <w:rsid w:val="00265FD3"/>
    <w:rsid w:val="002664C3"/>
    <w:rsid w:val="002665C5"/>
    <w:rsid w:val="002668A7"/>
    <w:rsid w:val="00266B2D"/>
    <w:rsid w:val="00266D5D"/>
    <w:rsid w:val="00267BDE"/>
    <w:rsid w:val="00267CD6"/>
    <w:rsid w:val="00270DC5"/>
    <w:rsid w:val="00270E25"/>
    <w:rsid w:val="0027139E"/>
    <w:rsid w:val="0027170C"/>
    <w:rsid w:val="00271AB9"/>
    <w:rsid w:val="00271D0B"/>
    <w:rsid w:val="00271EBC"/>
    <w:rsid w:val="00273205"/>
    <w:rsid w:val="0027329D"/>
    <w:rsid w:val="00273506"/>
    <w:rsid w:val="00274821"/>
    <w:rsid w:val="00274BAD"/>
    <w:rsid w:val="002751F2"/>
    <w:rsid w:val="0027527E"/>
    <w:rsid w:val="00275C4E"/>
    <w:rsid w:val="002760A1"/>
    <w:rsid w:val="00276D1B"/>
    <w:rsid w:val="00276D9E"/>
    <w:rsid w:val="00276E45"/>
    <w:rsid w:val="00277449"/>
    <w:rsid w:val="0027752C"/>
    <w:rsid w:val="00277AE6"/>
    <w:rsid w:val="00277BC4"/>
    <w:rsid w:val="00277FC2"/>
    <w:rsid w:val="0028003E"/>
    <w:rsid w:val="00280AE9"/>
    <w:rsid w:val="00280C02"/>
    <w:rsid w:val="00280C45"/>
    <w:rsid w:val="00280E26"/>
    <w:rsid w:val="00281B38"/>
    <w:rsid w:val="00281E10"/>
    <w:rsid w:val="00282085"/>
    <w:rsid w:val="002820FB"/>
    <w:rsid w:val="00282C80"/>
    <w:rsid w:val="00282E9A"/>
    <w:rsid w:val="00283000"/>
    <w:rsid w:val="00283187"/>
    <w:rsid w:val="00283275"/>
    <w:rsid w:val="0028331D"/>
    <w:rsid w:val="00283608"/>
    <w:rsid w:val="0028397F"/>
    <w:rsid w:val="00283EDB"/>
    <w:rsid w:val="002844DB"/>
    <w:rsid w:val="00284594"/>
    <w:rsid w:val="002850D9"/>
    <w:rsid w:val="002855F3"/>
    <w:rsid w:val="00285E21"/>
    <w:rsid w:val="00285F2A"/>
    <w:rsid w:val="0028633E"/>
    <w:rsid w:val="00287078"/>
    <w:rsid w:val="002870A8"/>
    <w:rsid w:val="00287353"/>
    <w:rsid w:val="0028797B"/>
    <w:rsid w:val="00287CF0"/>
    <w:rsid w:val="00290B2B"/>
    <w:rsid w:val="0029103C"/>
    <w:rsid w:val="002911C7"/>
    <w:rsid w:val="002916F1"/>
    <w:rsid w:val="002926FA"/>
    <w:rsid w:val="00292B33"/>
    <w:rsid w:val="00292CA1"/>
    <w:rsid w:val="0029394D"/>
    <w:rsid w:val="002945D8"/>
    <w:rsid w:val="002947AE"/>
    <w:rsid w:val="00294E79"/>
    <w:rsid w:val="00295085"/>
    <w:rsid w:val="002951BE"/>
    <w:rsid w:val="002958D5"/>
    <w:rsid w:val="002964BC"/>
    <w:rsid w:val="002966A8"/>
    <w:rsid w:val="00297F08"/>
    <w:rsid w:val="002A0106"/>
    <w:rsid w:val="002A082F"/>
    <w:rsid w:val="002A205B"/>
    <w:rsid w:val="002A21C5"/>
    <w:rsid w:val="002A2445"/>
    <w:rsid w:val="002A2618"/>
    <w:rsid w:val="002A33BA"/>
    <w:rsid w:val="002A341F"/>
    <w:rsid w:val="002A3EED"/>
    <w:rsid w:val="002A4398"/>
    <w:rsid w:val="002A4E1D"/>
    <w:rsid w:val="002A5159"/>
    <w:rsid w:val="002A5457"/>
    <w:rsid w:val="002A5D9B"/>
    <w:rsid w:val="002A61B7"/>
    <w:rsid w:val="002A61D0"/>
    <w:rsid w:val="002A6473"/>
    <w:rsid w:val="002A66A6"/>
    <w:rsid w:val="002A6D81"/>
    <w:rsid w:val="002A7316"/>
    <w:rsid w:val="002A7E39"/>
    <w:rsid w:val="002B0040"/>
    <w:rsid w:val="002B094A"/>
    <w:rsid w:val="002B0BB0"/>
    <w:rsid w:val="002B139F"/>
    <w:rsid w:val="002B1635"/>
    <w:rsid w:val="002B1819"/>
    <w:rsid w:val="002B1E5E"/>
    <w:rsid w:val="002B1FB5"/>
    <w:rsid w:val="002B2A35"/>
    <w:rsid w:val="002B35DC"/>
    <w:rsid w:val="002B3EDD"/>
    <w:rsid w:val="002B4B10"/>
    <w:rsid w:val="002B5014"/>
    <w:rsid w:val="002B54F7"/>
    <w:rsid w:val="002B55AE"/>
    <w:rsid w:val="002B56B1"/>
    <w:rsid w:val="002B57B8"/>
    <w:rsid w:val="002B5B5D"/>
    <w:rsid w:val="002B5D1C"/>
    <w:rsid w:val="002B5F42"/>
    <w:rsid w:val="002B6440"/>
    <w:rsid w:val="002B68AE"/>
    <w:rsid w:val="002B6A8C"/>
    <w:rsid w:val="002B6DAA"/>
    <w:rsid w:val="002B7529"/>
    <w:rsid w:val="002B7EDF"/>
    <w:rsid w:val="002C012A"/>
    <w:rsid w:val="002C1095"/>
    <w:rsid w:val="002C1EAF"/>
    <w:rsid w:val="002C224A"/>
    <w:rsid w:val="002C2B1D"/>
    <w:rsid w:val="002C2D7C"/>
    <w:rsid w:val="002C3052"/>
    <w:rsid w:val="002C3935"/>
    <w:rsid w:val="002C3984"/>
    <w:rsid w:val="002C3BB2"/>
    <w:rsid w:val="002C3BF9"/>
    <w:rsid w:val="002C3DB6"/>
    <w:rsid w:val="002C3F99"/>
    <w:rsid w:val="002C3FD6"/>
    <w:rsid w:val="002C48A6"/>
    <w:rsid w:val="002C4A2B"/>
    <w:rsid w:val="002C4B49"/>
    <w:rsid w:val="002C4E97"/>
    <w:rsid w:val="002C51C3"/>
    <w:rsid w:val="002C57D0"/>
    <w:rsid w:val="002C634E"/>
    <w:rsid w:val="002C6E74"/>
    <w:rsid w:val="002C7504"/>
    <w:rsid w:val="002D0741"/>
    <w:rsid w:val="002D08B9"/>
    <w:rsid w:val="002D0FFF"/>
    <w:rsid w:val="002D106D"/>
    <w:rsid w:val="002D157A"/>
    <w:rsid w:val="002D2108"/>
    <w:rsid w:val="002D218E"/>
    <w:rsid w:val="002D21B8"/>
    <w:rsid w:val="002D3511"/>
    <w:rsid w:val="002D3DB8"/>
    <w:rsid w:val="002D5226"/>
    <w:rsid w:val="002D5764"/>
    <w:rsid w:val="002D5CA3"/>
    <w:rsid w:val="002D5CF9"/>
    <w:rsid w:val="002D5EB2"/>
    <w:rsid w:val="002D606D"/>
    <w:rsid w:val="002D65EA"/>
    <w:rsid w:val="002D6683"/>
    <w:rsid w:val="002D762D"/>
    <w:rsid w:val="002D7768"/>
    <w:rsid w:val="002D7E09"/>
    <w:rsid w:val="002E0121"/>
    <w:rsid w:val="002E0C73"/>
    <w:rsid w:val="002E0DDE"/>
    <w:rsid w:val="002E158E"/>
    <w:rsid w:val="002E2951"/>
    <w:rsid w:val="002E2AF6"/>
    <w:rsid w:val="002E2D08"/>
    <w:rsid w:val="002E3213"/>
    <w:rsid w:val="002E3873"/>
    <w:rsid w:val="002E3C89"/>
    <w:rsid w:val="002E3D9C"/>
    <w:rsid w:val="002E3DDE"/>
    <w:rsid w:val="002E46B5"/>
    <w:rsid w:val="002E4901"/>
    <w:rsid w:val="002E4A9E"/>
    <w:rsid w:val="002E4B33"/>
    <w:rsid w:val="002E4EA5"/>
    <w:rsid w:val="002E4F9B"/>
    <w:rsid w:val="002E50F9"/>
    <w:rsid w:val="002E5ADF"/>
    <w:rsid w:val="002E5E38"/>
    <w:rsid w:val="002E638C"/>
    <w:rsid w:val="002E64C7"/>
    <w:rsid w:val="002E71A0"/>
    <w:rsid w:val="002E724A"/>
    <w:rsid w:val="002E74E1"/>
    <w:rsid w:val="002F05C4"/>
    <w:rsid w:val="002F0607"/>
    <w:rsid w:val="002F0628"/>
    <w:rsid w:val="002F064A"/>
    <w:rsid w:val="002F189B"/>
    <w:rsid w:val="002F21F8"/>
    <w:rsid w:val="002F2F03"/>
    <w:rsid w:val="002F3130"/>
    <w:rsid w:val="002F35A5"/>
    <w:rsid w:val="002F3749"/>
    <w:rsid w:val="002F5940"/>
    <w:rsid w:val="002F5BF7"/>
    <w:rsid w:val="002F5D01"/>
    <w:rsid w:val="002F5E31"/>
    <w:rsid w:val="002F6327"/>
    <w:rsid w:val="002F6C9F"/>
    <w:rsid w:val="002F703C"/>
    <w:rsid w:val="002F72DE"/>
    <w:rsid w:val="002F786F"/>
    <w:rsid w:val="002F78B9"/>
    <w:rsid w:val="002F7D95"/>
    <w:rsid w:val="002F7F80"/>
    <w:rsid w:val="003003AE"/>
    <w:rsid w:val="00300537"/>
    <w:rsid w:val="0030069E"/>
    <w:rsid w:val="00300867"/>
    <w:rsid w:val="00300A8C"/>
    <w:rsid w:val="00300C99"/>
    <w:rsid w:val="00300CFE"/>
    <w:rsid w:val="00300E25"/>
    <w:rsid w:val="0030107A"/>
    <w:rsid w:val="0030128D"/>
    <w:rsid w:val="0030139F"/>
    <w:rsid w:val="00301E11"/>
    <w:rsid w:val="0030216C"/>
    <w:rsid w:val="003022EE"/>
    <w:rsid w:val="003026C4"/>
    <w:rsid w:val="00302996"/>
    <w:rsid w:val="00303504"/>
    <w:rsid w:val="003035F2"/>
    <w:rsid w:val="003039F5"/>
    <w:rsid w:val="003041BE"/>
    <w:rsid w:val="003042DB"/>
    <w:rsid w:val="003046F2"/>
    <w:rsid w:val="00304A5C"/>
    <w:rsid w:val="00304B28"/>
    <w:rsid w:val="00304E4F"/>
    <w:rsid w:val="0030658D"/>
    <w:rsid w:val="0030667A"/>
    <w:rsid w:val="00306CC6"/>
    <w:rsid w:val="00306EC0"/>
    <w:rsid w:val="00307275"/>
    <w:rsid w:val="003075AE"/>
    <w:rsid w:val="00307D23"/>
    <w:rsid w:val="0031007A"/>
    <w:rsid w:val="00310A65"/>
    <w:rsid w:val="003110D9"/>
    <w:rsid w:val="0031155B"/>
    <w:rsid w:val="0031160B"/>
    <w:rsid w:val="0031183F"/>
    <w:rsid w:val="00312260"/>
    <w:rsid w:val="0031267C"/>
    <w:rsid w:val="00312E79"/>
    <w:rsid w:val="003130AF"/>
    <w:rsid w:val="00313205"/>
    <w:rsid w:val="0031394A"/>
    <w:rsid w:val="00314094"/>
    <w:rsid w:val="003141F6"/>
    <w:rsid w:val="00314FAE"/>
    <w:rsid w:val="00315493"/>
    <w:rsid w:val="00315B16"/>
    <w:rsid w:val="00315E47"/>
    <w:rsid w:val="0031630F"/>
    <w:rsid w:val="00316354"/>
    <w:rsid w:val="003163A3"/>
    <w:rsid w:val="00316637"/>
    <w:rsid w:val="00316C14"/>
    <w:rsid w:val="00316CCB"/>
    <w:rsid w:val="003173A0"/>
    <w:rsid w:val="00317579"/>
    <w:rsid w:val="00317A42"/>
    <w:rsid w:val="003203E3"/>
    <w:rsid w:val="00320702"/>
    <w:rsid w:val="00320719"/>
    <w:rsid w:val="003208C3"/>
    <w:rsid w:val="00320E47"/>
    <w:rsid w:val="0032231C"/>
    <w:rsid w:val="0032285D"/>
    <w:rsid w:val="0032299D"/>
    <w:rsid w:val="003229B2"/>
    <w:rsid w:val="00322AB4"/>
    <w:rsid w:val="00322CF0"/>
    <w:rsid w:val="00322E65"/>
    <w:rsid w:val="00323452"/>
    <w:rsid w:val="00323671"/>
    <w:rsid w:val="003236D3"/>
    <w:rsid w:val="00323980"/>
    <w:rsid w:val="00323B27"/>
    <w:rsid w:val="00323DBB"/>
    <w:rsid w:val="00324088"/>
    <w:rsid w:val="003241A2"/>
    <w:rsid w:val="003245E6"/>
    <w:rsid w:val="00325198"/>
    <w:rsid w:val="0032532F"/>
    <w:rsid w:val="00325389"/>
    <w:rsid w:val="00325C63"/>
    <w:rsid w:val="00326F47"/>
    <w:rsid w:val="003276D4"/>
    <w:rsid w:val="003279DF"/>
    <w:rsid w:val="00330121"/>
    <w:rsid w:val="00330A81"/>
    <w:rsid w:val="00330A8D"/>
    <w:rsid w:val="00330D45"/>
    <w:rsid w:val="00331103"/>
    <w:rsid w:val="00331142"/>
    <w:rsid w:val="00331298"/>
    <w:rsid w:val="0033145C"/>
    <w:rsid w:val="003316DC"/>
    <w:rsid w:val="003318C3"/>
    <w:rsid w:val="00331F56"/>
    <w:rsid w:val="00333A0C"/>
    <w:rsid w:val="00333E68"/>
    <w:rsid w:val="00333F60"/>
    <w:rsid w:val="00334A99"/>
    <w:rsid w:val="003353D9"/>
    <w:rsid w:val="00335AD4"/>
    <w:rsid w:val="00336597"/>
    <w:rsid w:val="00336ABB"/>
    <w:rsid w:val="0033701D"/>
    <w:rsid w:val="00337085"/>
    <w:rsid w:val="00337CEF"/>
    <w:rsid w:val="003407B4"/>
    <w:rsid w:val="003415C4"/>
    <w:rsid w:val="00341806"/>
    <w:rsid w:val="0034214D"/>
    <w:rsid w:val="00342245"/>
    <w:rsid w:val="00342A71"/>
    <w:rsid w:val="00342BA5"/>
    <w:rsid w:val="00342C79"/>
    <w:rsid w:val="003437E0"/>
    <w:rsid w:val="00343A02"/>
    <w:rsid w:val="00343E8C"/>
    <w:rsid w:val="00345410"/>
    <w:rsid w:val="003467AB"/>
    <w:rsid w:val="00346B11"/>
    <w:rsid w:val="00346FD0"/>
    <w:rsid w:val="0034759E"/>
    <w:rsid w:val="00347697"/>
    <w:rsid w:val="00347712"/>
    <w:rsid w:val="003477D4"/>
    <w:rsid w:val="00347B3E"/>
    <w:rsid w:val="0035017F"/>
    <w:rsid w:val="0035084A"/>
    <w:rsid w:val="00350AA0"/>
    <w:rsid w:val="00350CC7"/>
    <w:rsid w:val="00350D81"/>
    <w:rsid w:val="00351256"/>
    <w:rsid w:val="00351344"/>
    <w:rsid w:val="00351808"/>
    <w:rsid w:val="00351927"/>
    <w:rsid w:val="00351D1C"/>
    <w:rsid w:val="00351E6F"/>
    <w:rsid w:val="00352545"/>
    <w:rsid w:val="00352F90"/>
    <w:rsid w:val="00353497"/>
    <w:rsid w:val="00353890"/>
    <w:rsid w:val="00353BFD"/>
    <w:rsid w:val="00353D81"/>
    <w:rsid w:val="003547B3"/>
    <w:rsid w:val="00354B76"/>
    <w:rsid w:val="003553B4"/>
    <w:rsid w:val="00355702"/>
    <w:rsid w:val="003557BF"/>
    <w:rsid w:val="00355C05"/>
    <w:rsid w:val="00356213"/>
    <w:rsid w:val="00356928"/>
    <w:rsid w:val="00357785"/>
    <w:rsid w:val="00357E3D"/>
    <w:rsid w:val="00360244"/>
    <w:rsid w:val="00361796"/>
    <w:rsid w:val="00361DEE"/>
    <w:rsid w:val="0036217F"/>
    <w:rsid w:val="0036234C"/>
    <w:rsid w:val="00362A5D"/>
    <w:rsid w:val="00362C34"/>
    <w:rsid w:val="00362C70"/>
    <w:rsid w:val="00362E33"/>
    <w:rsid w:val="00363C78"/>
    <w:rsid w:val="00363D69"/>
    <w:rsid w:val="00363E1F"/>
    <w:rsid w:val="00363F7F"/>
    <w:rsid w:val="003647A7"/>
    <w:rsid w:val="00364D24"/>
    <w:rsid w:val="00364E98"/>
    <w:rsid w:val="003652CF"/>
    <w:rsid w:val="0036557C"/>
    <w:rsid w:val="003655AD"/>
    <w:rsid w:val="003657FA"/>
    <w:rsid w:val="00365A81"/>
    <w:rsid w:val="00365F79"/>
    <w:rsid w:val="003660EF"/>
    <w:rsid w:val="00366509"/>
    <w:rsid w:val="00366FBE"/>
    <w:rsid w:val="00367426"/>
    <w:rsid w:val="00367E32"/>
    <w:rsid w:val="003709BD"/>
    <w:rsid w:val="00372949"/>
    <w:rsid w:val="003735AB"/>
    <w:rsid w:val="0037361B"/>
    <w:rsid w:val="00373699"/>
    <w:rsid w:val="00373BF0"/>
    <w:rsid w:val="00373DA5"/>
    <w:rsid w:val="00374412"/>
    <w:rsid w:val="00374494"/>
    <w:rsid w:val="0037451A"/>
    <w:rsid w:val="00374526"/>
    <w:rsid w:val="003749F2"/>
    <w:rsid w:val="00374D74"/>
    <w:rsid w:val="00374E80"/>
    <w:rsid w:val="00374EB4"/>
    <w:rsid w:val="0037544A"/>
    <w:rsid w:val="003759C9"/>
    <w:rsid w:val="00375A97"/>
    <w:rsid w:val="00375C7B"/>
    <w:rsid w:val="00375DC8"/>
    <w:rsid w:val="00376B19"/>
    <w:rsid w:val="00377389"/>
    <w:rsid w:val="0038036E"/>
    <w:rsid w:val="00380F74"/>
    <w:rsid w:val="00381055"/>
    <w:rsid w:val="00381F62"/>
    <w:rsid w:val="00382054"/>
    <w:rsid w:val="0038289E"/>
    <w:rsid w:val="00382F16"/>
    <w:rsid w:val="00383051"/>
    <w:rsid w:val="003831FD"/>
    <w:rsid w:val="003835F7"/>
    <w:rsid w:val="00384349"/>
    <w:rsid w:val="0038499A"/>
    <w:rsid w:val="00384C95"/>
    <w:rsid w:val="00384FF2"/>
    <w:rsid w:val="00385F24"/>
    <w:rsid w:val="00386127"/>
    <w:rsid w:val="00386540"/>
    <w:rsid w:val="003865A3"/>
    <w:rsid w:val="00386DE5"/>
    <w:rsid w:val="003870DF"/>
    <w:rsid w:val="003871D4"/>
    <w:rsid w:val="003875CB"/>
    <w:rsid w:val="00387AB9"/>
    <w:rsid w:val="00387D9E"/>
    <w:rsid w:val="00387F41"/>
    <w:rsid w:val="00390012"/>
    <w:rsid w:val="00390317"/>
    <w:rsid w:val="003908E1"/>
    <w:rsid w:val="00390F9F"/>
    <w:rsid w:val="00391383"/>
    <w:rsid w:val="003916EA"/>
    <w:rsid w:val="0039171F"/>
    <w:rsid w:val="00391BC6"/>
    <w:rsid w:val="00391C74"/>
    <w:rsid w:val="00392779"/>
    <w:rsid w:val="0039294E"/>
    <w:rsid w:val="003933CF"/>
    <w:rsid w:val="00393443"/>
    <w:rsid w:val="003939C4"/>
    <w:rsid w:val="00393CBF"/>
    <w:rsid w:val="0039434B"/>
    <w:rsid w:val="00394367"/>
    <w:rsid w:val="00394B19"/>
    <w:rsid w:val="00394D0F"/>
    <w:rsid w:val="00394DA6"/>
    <w:rsid w:val="003955D4"/>
    <w:rsid w:val="00395624"/>
    <w:rsid w:val="00395A68"/>
    <w:rsid w:val="00395BCC"/>
    <w:rsid w:val="00395C23"/>
    <w:rsid w:val="003962A1"/>
    <w:rsid w:val="003963DD"/>
    <w:rsid w:val="00396447"/>
    <w:rsid w:val="00396502"/>
    <w:rsid w:val="00396904"/>
    <w:rsid w:val="00396974"/>
    <w:rsid w:val="00396E34"/>
    <w:rsid w:val="00397827"/>
    <w:rsid w:val="00397AF3"/>
    <w:rsid w:val="003A00EC"/>
    <w:rsid w:val="003A07C1"/>
    <w:rsid w:val="003A1D00"/>
    <w:rsid w:val="003A262E"/>
    <w:rsid w:val="003A2637"/>
    <w:rsid w:val="003A3491"/>
    <w:rsid w:val="003A38F1"/>
    <w:rsid w:val="003A3AC2"/>
    <w:rsid w:val="003A3C46"/>
    <w:rsid w:val="003A4A79"/>
    <w:rsid w:val="003A4C87"/>
    <w:rsid w:val="003A4CAB"/>
    <w:rsid w:val="003A559C"/>
    <w:rsid w:val="003A5D97"/>
    <w:rsid w:val="003A61E7"/>
    <w:rsid w:val="003A708D"/>
    <w:rsid w:val="003A72B7"/>
    <w:rsid w:val="003A76F7"/>
    <w:rsid w:val="003A7A41"/>
    <w:rsid w:val="003B03F5"/>
    <w:rsid w:val="003B07E7"/>
    <w:rsid w:val="003B0DCE"/>
    <w:rsid w:val="003B1747"/>
    <w:rsid w:val="003B18F7"/>
    <w:rsid w:val="003B1CA5"/>
    <w:rsid w:val="003B2322"/>
    <w:rsid w:val="003B33DC"/>
    <w:rsid w:val="003B3CB7"/>
    <w:rsid w:val="003B3F64"/>
    <w:rsid w:val="003B40D1"/>
    <w:rsid w:val="003B4409"/>
    <w:rsid w:val="003B4435"/>
    <w:rsid w:val="003B4B5C"/>
    <w:rsid w:val="003B4C6D"/>
    <w:rsid w:val="003B5753"/>
    <w:rsid w:val="003B5E9D"/>
    <w:rsid w:val="003B6F3D"/>
    <w:rsid w:val="003B7059"/>
    <w:rsid w:val="003B7335"/>
    <w:rsid w:val="003B7750"/>
    <w:rsid w:val="003B7768"/>
    <w:rsid w:val="003B781F"/>
    <w:rsid w:val="003B7C0B"/>
    <w:rsid w:val="003C0232"/>
    <w:rsid w:val="003C02EB"/>
    <w:rsid w:val="003C0603"/>
    <w:rsid w:val="003C0E8F"/>
    <w:rsid w:val="003C1669"/>
    <w:rsid w:val="003C1DA6"/>
    <w:rsid w:val="003C2116"/>
    <w:rsid w:val="003C27A7"/>
    <w:rsid w:val="003C2B6A"/>
    <w:rsid w:val="003C2EFE"/>
    <w:rsid w:val="003C3A17"/>
    <w:rsid w:val="003C430D"/>
    <w:rsid w:val="003C552B"/>
    <w:rsid w:val="003C62AF"/>
    <w:rsid w:val="003C67B3"/>
    <w:rsid w:val="003C7443"/>
    <w:rsid w:val="003C74D5"/>
    <w:rsid w:val="003C7F8D"/>
    <w:rsid w:val="003D0566"/>
    <w:rsid w:val="003D0C38"/>
    <w:rsid w:val="003D132B"/>
    <w:rsid w:val="003D1702"/>
    <w:rsid w:val="003D192B"/>
    <w:rsid w:val="003D1A6B"/>
    <w:rsid w:val="003D25E7"/>
    <w:rsid w:val="003D2EA8"/>
    <w:rsid w:val="003D3117"/>
    <w:rsid w:val="003D3688"/>
    <w:rsid w:val="003D3797"/>
    <w:rsid w:val="003D37E6"/>
    <w:rsid w:val="003D3C24"/>
    <w:rsid w:val="003D3EC0"/>
    <w:rsid w:val="003D45BA"/>
    <w:rsid w:val="003D46DA"/>
    <w:rsid w:val="003D48BD"/>
    <w:rsid w:val="003D4C02"/>
    <w:rsid w:val="003D4D9A"/>
    <w:rsid w:val="003D4FBA"/>
    <w:rsid w:val="003D5A22"/>
    <w:rsid w:val="003D5D8F"/>
    <w:rsid w:val="003D613F"/>
    <w:rsid w:val="003D6305"/>
    <w:rsid w:val="003D6501"/>
    <w:rsid w:val="003D6758"/>
    <w:rsid w:val="003E036B"/>
    <w:rsid w:val="003E09C7"/>
    <w:rsid w:val="003E0B98"/>
    <w:rsid w:val="003E0C71"/>
    <w:rsid w:val="003E10BD"/>
    <w:rsid w:val="003E169F"/>
    <w:rsid w:val="003E1879"/>
    <w:rsid w:val="003E1AA5"/>
    <w:rsid w:val="003E1C93"/>
    <w:rsid w:val="003E23A4"/>
    <w:rsid w:val="003E2497"/>
    <w:rsid w:val="003E24E5"/>
    <w:rsid w:val="003E2B56"/>
    <w:rsid w:val="003E2C55"/>
    <w:rsid w:val="003E2DB4"/>
    <w:rsid w:val="003E3072"/>
    <w:rsid w:val="003E3329"/>
    <w:rsid w:val="003E3757"/>
    <w:rsid w:val="003E3EAD"/>
    <w:rsid w:val="003E45AD"/>
    <w:rsid w:val="003E4A02"/>
    <w:rsid w:val="003E4A92"/>
    <w:rsid w:val="003E5012"/>
    <w:rsid w:val="003E5775"/>
    <w:rsid w:val="003E5A9F"/>
    <w:rsid w:val="003E7024"/>
    <w:rsid w:val="003E7650"/>
    <w:rsid w:val="003E7CFC"/>
    <w:rsid w:val="003E7EE6"/>
    <w:rsid w:val="003E7F65"/>
    <w:rsid w:val="003F05A3"/>
    <w:rsid w:val="003F0B76"/>
    <w:rsid w:val="003F10E2"/>
    <w:rsid w:val="003F118A"/>
    <w:rsid w:val="003F124E"/>
    <w:rsid w:val="003F1863"/>
    <w:rsid w:val="003F1FF4"/>
    <w:rsid w:val="003F257B"/>
    <w:rsid w:val="003F286B"/>
    <w:rsid w:val="003F30E2"/>
    <w:rsid w:val="003F34E7"/>
    <w:rsid w:val="003F3CAE"/>
    <w:rsid w:val="003F3FC9"/>
    <w:rsid w:val="003F4984"/>
    <w:rsid w:val="003F5149"/>
    <w:rsid w:val="003F6F88"/>
    <w:rsid w:val="003F7005"/>
    <w:rsid w:val="003F7081"/>
    <w:rsid w:val="003F73DC"/>
    <w:rsid w:val="003F74A5"/>
    <w:rsid w:val="003F776F"/>
    <w:rsid w:val="003F7864"/>
    <w:rsid w:val="003F787B"/>
    <w:rsid w:val="00400718"/>
    <w:rsid w:val="00400721"/>
    <w:rsid w:val="004007B9"/>
    <w:rsid w:val="00400D16"/>
    <w:rsid w:val="00401B5E"/>
    <w:rsid w:val="00401C16"/>
    <w:rsid w:val="00401E7D"/>
    <w:rsid w:val="00401F16"/>
    <w:rsid w:val="00402A93"/>
    <w:rsid w:val="00403043"/>
    <w:rsid w:val="004039B8"/>
    <w:rsid w:val="00403B6A"/>
    <w:rsid w:val="00403EFE"/>
    <w:rsid w:val="00404473"/>
    <w:rsid w:val="00404E4D"/>
    <w:rsid w:val="0040523A"/>
    <w:rsid w:val="00406592"/>
    <w:rsid w:val="00406BFA"/>
    <w:rsid w:val="00406C49"/>
    <w:rsid w:val="00407930"/>
    <w:rsid w:val="00407DA8"/>
    <w:rsid w:val="0041017D"/>
    <w:rsid w:val="004103F8"/>
    <w:rsid w:val="00410515"/>
    <w:rsid w:val="004105AC"/>
    <w:rsid w:val="00410813"/>
    <w:rsid w:val="00410BD6"/>
    <w:rsid w:val="00411075"/>
    <w:rsid w:val="00411691"/>
    <w:rsid w:val="00411BB9"/>
    <w:rsid w:val="004121E6"/>
    <w:rsid w:val="00413135"/>
    <w:rsid w:val="004145C3"/>
    <w:rsid w:val="00414743"/>
    <w:rsid w:val="00414BB5"/>
    <w:rsid w:val="00415730"/>
    <w:rsid w:val="004161F5"/>
    <w:rsid w:val="00416335"/>
    <w:rsid w:val="00416B28"/>
    <w:rsid w:val="004174EF"/>
    <w:rsid w:val="0041753D"/>
    <w:rsid w:val="00417B44"/>
    <w:rsid w:val="00417CA6"/>
    <w:rsid w:val="004203F5"/>
    <w:rsid w:val="004203FB"/>
    <w:rsid w:val="00420972"/>
    <w:rsid w:val="00420BF8"/>
    <w:rsid w:val="00420E0F"/>
    <w:rsid w:val="00422215"/>
    <w:rsid w:val="004232CF"/>
    <w:rsid w:val="00423393"/>
    <w:rsid w:val="0042396D"/>
    <w:rsid w:val="00423D03"/>
    <w:rsid w:val="00423D78"/>
    <w:rsid w:val="00424658"/>
    <w:rsid w:val="00424B7E"/>
    <w:rsid w:val="004251E6"/>
    <w:rsid w:val="004263DC"/>
    <w:rsid w:val="004268B9"/>
    <w:rsid w:val="00427710"/>
    <w:rsid w:val="00427BB6"/>
    <w:rsid w:val="004300BE"/>
    <w:rsid w:val="004301ED"/>
    <w:rsid w:val="004301EE"/>
    <w:rsid w:val="0043257D"/>
    <w:rsid w:val="00432B84"/>
    <w:rsid w:val="004330B3"/>
    <w:rsid w:val="00433362"/>
    <w:rsid w:val="00434066"/>
    <w:rsid w:val="0043414F"/>
    <w:rsid w:val="0043439C"/>
    <w:rsid w:val="004347C4"/>
    <w:rsid w:val="00434819"/>
    <w:rsid w:val="00435689"/>
    <w:rsid w:val="00435720"/>
    <w:rsid w:val="00435A6D"/>
    <w:rsid w:val="00436C9C"/>
    <w:rsid w:val="00437141"/>
    <w:rsid w:val="004403A3"/>
    <w:rsid w:val="00440A19"/>
    <w:rsid w:val="00440B79"/>
    <w:rsid w:val="0044124F"/>
    <w:rsid w:val="00441344"/>
    <w:rsid w:val="00441A7C"/>
    <w:rsid w:val="00442B4C"/>
    <w:rsid w:val="00443897"/>
    <w:rsid w:val="00444767"/>
    <w:rsid w:val="00444E89"/>
    <w:rsid w:val="00445BBE"/>
    <w:rsid w:val="00445E83"/>
    <w:rsid w:val="00446504"/>
    <w:rsid w:val="004466E8"/>
    <w:rsid w:val="00446717"/>
    <w:rsid w:val="00446F61"/>
    <w:rsid w:val="004479DD"/>
    <w:rsid w:val="00447B59"/>
    <w:rsid w:val="00447B95"/>
    <w:rsid w:val="00450951"/>
    <w:rsid w:val="00450D82"/>
    <w:rsid w:val="00450F83"/>
    <w:rsid w:val="00453B84"/>
    <w:rsid w:val="00453CB7"/>
    <w:rsid w:val="00453D84"/>
    <w:rsid w:val="00454A51"/>
    <w:rsid w:val="00454EF3"/>
    <w:rsid w:val="0045508D"/>
    <w:rsid w:val="00456017"/>
    <w:rsid w:val="004568A7"/>
    <w:rsid w:val="00456D87"/>
    <w:rsid w:val="00456E64"/>
    <w:rsid w:val="004572B2"/>
    <w:rsid w:val="00457997"/>
    <w:rsid w:val="00457B9F"/>
    <w:rsid w:val="00457D30"/>
    <w:rsid w:val="00457E89"/>
    <w:rsid w:val="004607DF"/>
    <w:rsid w:val="00460E9B"/>
    <w:rsid w:val="00461761"/>
    <w:rsid w:val="00461CBA"/>
    <w:rsid w:val="00461E05"/>
    <w:rsid w:val="00462544"/>
    <w:rsid w:val="00462E30"/>
    <w:rsid w:val="00463228"/>
    <w:rsid w:val="0046361D"/>
    <w:rsid w:val="0046364F"/>
    <w:rsid w:val="004637B8"/>
    <w:rsid w:val="004637BF"/>
    <w:rsid w:val="0046398F"/>
    <w:rsid w:val="00463E09"/>
    <w:rsid w:val="00464C4B"/>
    <w:rsid w:val="00465208"/>
    <w:rsid w:val="004653B7"/>
    <w:rsid w:val="00465A98"/>
    <w:rsid w:val="00465D97"/>
    <w:rsid w:val="00465F8C"/>
    <w:rsid w:val="00466155"/>
    <w:rsid w:val="00466948"/>
    <w:rsid w:val="0047012A"/>
    <w:rsid w:val="004705FE"/>
    <w:rsid w:val="00470933"/>
    <w:rsid w:val="00470E14"/>
    <w:rsid w:val="004712FF"/>
    <w:rsid w:val="00471C3E"/>
    <w:rsid w:val="00471D2D"/>
    <w:rsid w:val="00471E38"/>
    <w:rsid w:val="00471EA3"/>
    <w:rsid w:val="00472EEE"/>
    <w:rsid w:val="00473A4C"/>
    <w:rsid w:val="00473D5F"/>
    <w:rsid w:val="00473DE1"/>
    <w:rsid w:val="0047432E"/>
    <w:rsid w:val="00474421"/>
    <w:rsid w:val="0047455E"/>
    <w:rsid w:val="00474C0A"/>
    <w:rsid w:val="00475258"/>
    <w:rsid w:val="00475362"/>
    <w:rsid w:val="004760F5"/>
    <w:rsid w:val="0047651F"/>
    <w:rsid w:val="00476E25"/>
    <w:rsid w:val="004771B8"/>
    <w:rsid w:val="004772F7"/>
    <w:rsid w:val="00480A3A"/>
    <w:rsid w:val="00480C4E"/>
    <w:rsid w:val="00481C1B"/>
    <w:rsid w:val="00481C20"/>
    <w:rsid w:val="00481EFC"/>
    <w:rsid w:val="004828CD"/>
    <w:rsid w:val="00482BF2"/>
    <w:rsid w:val="00482C0B"/>
    <w:rsid w:val="00482C1D"/>
    <w:rsid w:val="004830BB"/>
    <w:rsid w:val="004830D0"/>
    <w:rsid w:val="00483881"/>
    <w:rsid w:val="004841AF"/>
    <w:rsid w:val="004843E9"/>
    <w:rsid w:val="00484AA7"/>
    <w:rsid w:val="00484CDA"/>
    <w:rsid w:val="004866BD"/>
    <w:rsid w:val="00486B01"/>
    <w:rsid w:val="00486CB5"/>
    <w:rsid w:val="00486D01"/>
    <w:rsid w:val="0048727F"/>
    <w:rsid w:val="00487658"/>
    <w:rsid w:val="00491140"/>
    <w:rsid w:val="004913D1"/>
    <w:rsid w:val="00492482"/>
    <w:rsid w:val="00492525"/>
    <w:rsid w:val="00492CFD"/>
    <w:rsid w:val="00493506"/>
    <w:rsid w:val="0049358B"/>
    <w:rsid w:val="0049403E"/>
    <w:rsid w:val="004947F3"/>
    <w:rsid w:val="0049483D"/>
    <w:rsid w:val="004954A6"/>
    <w:rsid w:val="00495E24"/>
    <w:rsid w:val="00495F11"/>
    <w:rsid w:val="004963E2"/>
    <w:rsid w:val="00496402"/>
    <w:rsid w:val="004A00E5"/>
    <w:rsid w:val="004A0A1F"/>
    <w:rsid w:val="004A0D20"/>
    <w:rsid w:val="004A1344"/>
    <w:rsid w:val="004A1A78"/>
    <w:rsid w:val="004A1DF8"/>
    <w:rsid w:val="004A1FB5"/>
    <w:rsid w:val="004A28D9"/>
    <w:rsid w:val="004A3131"/>
    <w:rsid w:val="004A3ED8"/>
    <w:rsid w:val="004A47C3"/>
    <w:rsid w:val="004A4D17"/>
    <w:rsid w:val="004A4E83"/>
    <w:rsid w:val="004A4FDC"/>
    <w:rsid w:val="004A5AD3"/>
    <w:rsid w:val="004A5E3C"/>
    <w:rsid w:val="004A64DA"/>
    <w:rsid w:val="004A6C38"/>
    <w:rsid w:val="004A745F"/>
    <w:rsid w:val="004A79DA"/>
    <w:rsid w:val="004A7A0A"/>
    <w:rsid w:val="004A7D9E"/>
    <w:rsid w:val="004A7FFC"/>
    <w:rsid w:val="004B0D94"/>
    <w:rsid w:val="004B105E"/>
    <w:rsid w:val="004B1740"/>
    <w:rsid w:val="004B21BB"/>
    <w:rsid w:val="004B255B"/>
    <w:rsid w:val="004B3197"/>
    <w:rsid w:val="004B32DC"/>
    <w:rsid w:val="004B42B0"/>
    <w:rsid w:val="004B4611"/>
    <w:rsid w:val="004B4FC8"/>
    <w:rsid w:val="004B5008"/>
    <w:rsid w:val="004B5078"/>
    <w:rsid w:val="004B545A"/>
    <w:rsid w:val="004B5900"/>
    <w:rsid w:val="004B599D"/>
    <w:rsid w:val="004B5DB8"/>
    <w:rsid w:val="004B67F2"/>
    <w:rsid w:val="004B6BE6"/>
    <w:rsid w:val="004B6F9F"/>
    <w:rsid w:val="004B77DB"/>
    <w:rsid w:val="004B7A87"/>
    <w:rsid w:val="004B7D52"/>
    <w:rsid w:val="004C03AD"/>
    <w:rsid w:val="004C0704"/>
    <w:rsid w:val="004C0993"/>
    <w:rsid w:val="004C0CC2"/>
    <w:rsid w:val="004C12BE"/>
    <w:rsid w:val="004C140D"/>
    <w:rsid w:val="004C2DA4"/>
    <w:rsid w:val="004C3706"/>
    <w:rsid w:val="004C37EA"/>
    <w:rsid w:val="004C3BF9"/>
    <w:rsid w:val="004C3C0F"/>
    <w:rsid w:val="004C40D3"/>
    <w:rsid w:val="004C4195"/>
    <w:rsid w:val="004C4754"/>
    <w:rsid w:val="004C4874"/>
    <w:rsid w:val="004C4B48"/>
    <w:rsid w:val="004C56C9"/>
    <w:rsid w:val="004C5700"/>
    <w:rsid w:val="004C5D86"/>
    <w:rsid w:val="004C5ED5"/>
    <w:rsid w:val="004C605F"/>
    <w:rsid w:val="004C6C00"/>
    <w:rsid w:val="004D07E5"/>
    <w:rsid w:val="004D091A"/>
    <w:rsid w:val="004D09AC"/>
    <w:rsid w:val="004D1485"/>
    <w:rsid w:val="004D1BD7"/>
    <w:rsid w:val="004D203D"/>
    <w:rsid w:val="004D2245"/>
    <w:rsid w:val="004D2323"/>
    <w:rsid w:val="004D36E4"/>
    <w:rsid w:val="004D3718"/>
    <w:rsid w:val="004D4471"/>
    <w:rsid w:val="004D4E4D"/>
    <w:rsid w:val="004D52C5"/>
    <w:rsid w:val="004D5595"/>
    <w:rsid w:val="004D592A"/>
    <w:rsid w:val="004D5C94"/>
    <w:rsid w:val="004D6061"/>
    <w:rsid w:val="004D6071"/>
    <w:rsid w:val="004D6B8B"/>
    <w:rsid w:val="004D6EC7"/>
    <w:rsid w:val="004D72B4"/>
    <w:rsid w:val="004D7803"/>
    <w:rsid w:val="004D794B"/>
    <w:rsid w:val="004E0771"/>
    <w:rsid w:val="004E0BB4"/>
    <w:rsid w:val="004E23FB"/>
    <w:rsid w:val="004E25EE"/>
    <w:rsid w:val="004E2F69"/>
    <w:rsid w:val="004E3510"/>
    <w:rsid w:val="004E3578"/>
    <w:rsid w:val="004E3B1C"/>
    <w:rsid w:val="004E3C6B"/>
    <w:rsid w:val="004E3E5A"/>
    <w:rsid w:val="004E412F"/>
    <w:rsid w:val="004E4D47"/>
    <w:rsid w:val="004E5624"/>
    <w:rsid w:val="004E5975"/>
    <w:rsid w:val="004E68B4"/>
    <w:rsid w:val="004E7602"/>
    <w:rsid w:val="004E7B57"/>
    <w:rsid w:val="004E7E6B"/>
    <w:rsid w:val="004E7ED3"/>
    <w:rsid w:val="004F00A4"/>
    <w:rsid w:val="004F09E8"/>
    <w:rsid w:val="004F0AB2"/>
    <w:rsid w:val="004F10F1"/>
    <w:rsid w:val="004F11D8"/>
    <w:rsid w:val="004F1768"/>
    <w:rsid w:val="004F1CDA"/>
    <w:rsid w:val="004F2117"/>
    <w:rsid w:val="004F2169"/>
    <w:rsid w:val="004F2684"/>
    <w:rsid w:val="004F2CAF"/>
    <w:rsid w:val="004F35B6"/>
    <w:rsid w:val="004F3C26"/>
    <w:rsid w:val="004F3E20"/>
    <w:rsid w:val="004F4178"/>
    <w:rsid w:val="004F4276"/>
    <w:rsid w:val="004F477B"/>
    <w:rsid w:val="004F51ED"/>
    <w:rsid w:val="004F58E6"/>
    <w:rsid w:val="004F6081"/>
    <w:rsid w:val="004F6740"/>
    <w:rsid w:val="004F69E1"/>
    <w:rsid w:val="004F6AB5"/>
    <w:rsid w:val="004F6D39"/>
    <w:rsid w:val="004F6EE7"/>
    <w:rsid w:val="004F72A1"/>
    <w:rsid w:val="004F73B3"/>
    <w:rsid w:val="004F7427"/>
    <w:rsid w:val="004F7805"/>
    <w:rsid w:val="004F7A1A"/>
    <w:rsid w:val="005001CC"/>
    <w:rsid w:val="00500343"/>
    <w:rsid w:val="005007B3"/>
    <w:rsid w:val="005011B9"/>
    <w:rsid w:val="00501C71"/>
    <w:rsid w:val="00501DE9"/>
    <w:rsid w:val="00502A8B"/>
    <w:rsid w:val="00502AD2"/>
    <w:rsid w:val="00503A50"/>
    <w:rsid w:val="00503FC2"/>
    <w:rsid w:val="00504417"/>
    <w:rsid w:val="00504423"/>
    <w:rsid w:val="00504836"/>
    <w:rsid w:val="00504FE3"/>
    <w:rsid w:val="00505D17"/>
    <w:rsid w:val="005071F8"/>
    <w:rsid w:val="00507532"/>
    <w:rsid w:val="0051090B"/>
    <w:rsid w:val="00510D3F"/>
    <w:rsid w:val="005110E7"/>
    <w:rsid w:val="00511DBF"/>
    <w:rsid w:val="005121BA"/>
    <w:rsid w:val="00512BD8"/>
    <w:rsid w:val="005132CF"/>
    <w:rsid w:val="00513C66"/>
    <w:rsid w:val="00513FBB"/>
    <w:rsid w:val="00514B96"/>
    <w:rsid w:val="0051673A"/>
    <w:rsid w:val="005169FF"/>
    <w:rsid w:val="00517611"/>
    <w:rsid w:val="00517BD4"/>
    <w:rsid w:val="0052093C"/>
    <w:rsid w:val="00521206"/>
    <w:rsid w:val="00521F49"/>
    <w:rsid w:val="00521FF0"/>
    <w:rsid w:val="00522EA0"/>
    <w:rsid w:val="00523065"/>
    <w:rsid w:val="00523729"/>
    <w:rsid w:val="00523891"/>
    <w:rsid w:val="00523DBE"/>
    <w:rsid w:val="00524A3D"/>
    <w:rsid w:val="0052548F"/>
    <w:rsid w:val="005255B3"/>
    <w:rsid w:val="0052574A"/>
    <w:rsid w:val="00525E41"/>
    <w:rsid w:val="005261D8"/>
    <w:rsid w:val="005263AB"/>
    <w:rsid w:val="005263CD"/>
    <w:rsid w:val="00526766"/>
    <w:rsid w:val="0052739B"/>
    <w:rsid w:val="0052773B"/>
    <w:rsid w:val="005278A6"/>
    <w:rsid w:val="00530072"/>
    <w:rsid w:val="0053067A"/>
    <w:rsid w:val="005306CD"/>
    <w:rsid w:val="00530B41"/>
    <w:rsid w:val="005311E7"/>
    <w:rsid w:val="00531260"/>
    <w:rsid w:val="00531489"/>
    <w:rsid w:val="005314CF"/>
    <w:rsid w:val="005315C3"/>
    <w:rsid w:val="00531D30"/>
    <w:rsid w:val="00532348"/>
    <w:rsid w:val="00532718"/>
    <w:rsid w:val="00532C71"/>
    <w:rsid w:val="00533BFD"/>
    <w:rsid w:val="0053437F"/>
    <w:rsid w:val="00534B52"/>
    <w:rsid w:val="005354E7"/>
    <w:rsid w:val="00535C62"/>
    <w:rsid w:val="00535F98"/>
    <w:rsid w:val="0053644A"/>
    <w:rsid w:val="00536993"/>
    <w:rsid w:val="00536FFB"/>
    <w:rsid w:val="005376A6"/>
    <w:rsid w:val="005379C6"/>
    <w:rsid w:val="005404AD"/>
    <w:rsid w:val="0054067E"/>
    <w:rsid w:val="005406F5"/>
    <w:rsid w:val="005409D8"/>
    <w:rsid w:val="00540B76"/>
    <w:rsid w:val="005413FD"/>
    <w:rsid w:val="00541A8B"/>
    <w:rsid w:val="005423EB"/>
    <w:rsid w:val="005425C5"/>
    <w:rsid w:val="00542A63"/>
    <w:rsid w:val="00542B66"/>
    <w:rsid w:val="005431C2"/>
    <w:rsid w:val="00543B3A"/>
    <w:rsid w:val="00544044"/>
    <w:rsid w:val="005440EE"/>
    <w:rsid w:val="005441F6"/>
    <w:rsid w:val="00544BA6"/>
    <w:rsid w:val="00544F32"/>
    <w:rsid w:val="00545DC8"/>
    <w:rsid w:val="00545EF4"/>
    <w:rsid w:val="0054609E"/>
    <w:rsid w:val="00546B3F"/>
    <w:rsid w:val="00546CE5"/>
    <w:rsid w:val="0054712A"/>
    <w:rsid w:val="005479C2"/>
    <w:rsid w:val="00547AED"/>
    <w:rsid w:val="00550B19"/>
    <w:rsid w:val="005513AE"/>
    <w:rsid w:val="00551E51"/>
    <w:rsid w:val="005521B0"/>
    <w:rsid w:val="0055256E"/>
    <w:rsid w:val="00552629"/>
    <w:rsid w:val="00552DA4"/>
    <w:rsid w:val="00553A92"/>
    <w:rsid w:val="00553FD9"/>
    <w:rsid w:val="0055463D"/>
    <w:rsid w:val="00554E2C"/>
    <w:rsid w:val="005559F4"/>
    <w:rsid w:val="00555F8C"/>
    <w:rsid w:val="005563AE"/>
    <w:rsid w:val="00556957"/>
    <w:rsid w:val="00556C24"/>
    <w:rsid w:val="00557549"/>
    <w:rsid w:val="005579D9"/>
    <w:rsid w:val="00557CD8"/>
    <w:rsid w:val="00557E25"/>
    <w:rsid w:val="005601F2"/>
    <w:rsid w:val="005608E9"/>
    <w:rsid w:val="00560E56"/>
    <w:rsid w:val="0056108F"/>
    <w:rsid w:val="00561858"/>
    <w:rsid w:val="00561CFD"/>
    <w:rsid w:val="00561E4D"/>
    <w:rsid w:val="005621B8"/>
    <w:rsid w:val="00562606"/>
    <w:rsid w:val="00562869"/>
    <w:rsid w:val="00563813"/>
    <w:rsid w:val="00563B6F"/>
    <w:rsid w:val="00563C5B"/>
    <w:rsid w:val="00563FD2"/>
    <w:rsid w:val="0056416E"/>
    <w:rsid w:val="005649CB"/>
    <w:rsid w:val="00564DDE"/>
    <w:rsid w:val="00564E15"/>
    <w:rsid w:val="0056556C"/>
    <w:rsid w:val="00565833"/>
    <w:rsid w:val="00566548"/>
    <w:rsid w:val="00566A77"/>
    <w:rsid w:val="00566CF6"/>
    <w:rsid w:val="00566D98"/>
    <w:rsid w:val="00567951"/>
    <w:rsid w:val="00567AEF"/>
    <w:rsid w:val="00567BF4"/>
    <w:rsid w:val="00567E30"/>
    <w:rsid w:val="00570BC6"/>
    <w:rsid w:val="005719A2"/>
    <w:rsid w:val="00571BF9"/>
    <w:rsid w:val="00571D67"/>
    <w:rsid w:val="0057214E"/>
    <w:rsid w:val="00572707"/>
    <w:rsid w:val="00572E62"/>
    <w:rsid w:val="005731C3"/>
    <w:rsid w:val="005734A8"/>
    <w:rsid w:val="005735EE"/>
    <w:rsid w:val="00574357"/>
    <w:rsid w:val="005749A2"/>
    <w:rsid w:val="00574E68"/>
    <w:rsid w:val="005753AE"/>
    <w:rsid w:val="00575A75"/>
    <w:rsid w:val="00577011"/>
    <w:rsid w:val="005773C0"/>
    <w:rsid w:val="00577737"/>
    <w:rsid w:val="00577B2D"/>
    <w:rsid w:val="00577B3B"/>
    <w:rsid w:val="00577D50"/>
    <w:rsid w:val="005803E0"/>
    <w:rsid w:val="00580556"/>
    <w:rsid w:val="005807B1"/>
    <w:rsid w:val="00580B1C"/>
    <w:rsid w:val="00580B3A"/>
    <w:rsid w:val="00580C8A"/>
    <w:rsid w:val="00580F6E"/>
    <w:rsid w:val="005813F9"/>
    <w:rsid w:val="005815B0"/>
    <w:rsid w:val="005815F7"/>
    <w:rsid w:val="00581695"/>
    <w:rsid w:val="00581B6A"/>
    <w:rsid w:val="00581BA9"/>
    <w:rsid w:val="00581C1E"/>
    <w:rsid w:val="005823DE"/>
    <w:rsid w:val="00582CA0"/>
    <w:rsid w:val="00583506"/>
    <w:rsid w:val="00583A60"/>
    <w:rsid w:val="00583AA2"/>
    <w:rsid w:val="00584510"/>
    <w:rsid w:val="00584DE5"/>
    <w:rsid w:val="00584E3E"/>
    <w:rsid w:val="00584E69"/>
    <w:rsid w:val="005850D0"/>
    <w:rsid w:val="00585208"/>
    <w:rsid w:val="0058551A"/>
    <w:rsid w:val="0058566D"/>
    <w:rsid w:val="00585E66"/>
    <w:rsid w:val="005860EB"/>
    <w:rsid w:val="0058702A"/>
    <w:rsid w:val="005875E5"/>
    <w:rsid w:val="00587AF1"/>
    <w:rsid w:val="005909A5"/>
    <w:rsid w:val="005909C2"/>
    <w:rsid w:val="00590F07"/>
    <w:rsid w:val="005910A1"/>
    <w:rsid w:val="00591169"/>
    <w:rsid w:val="005915FD"/>
    <w:rsid w:val="00593116"/>
    <w:rsid w:val="005933F4"/>
    <w:rsid w:val="00593B09"/>
    <w:rsid w:val="00593CFB"/>
    <w:rsid w:val="0059414A"/>
    <w:rsid w:val="00594282"/>
    <w:rsid w:val="0059470F"/>
    <w:rsid w:val="00595036"/>
    <w:rsid w:val="005954A9"/>
    <w:rsid w:val="00595546"/>
    <w:rsid w:val="005956C8"/>
    <w:rsid w:val="00595ED1"/>
    <w:rsid w:val="00596BCE"/>
    <w:rsid w:val="00596BF6"/>
    <w:rsid w:val="00596E9A"/>
    <w:rsid w:val="0059750F"/>
    <w:rsid w:val="005975A1"/>
    <w:rsid w:val="00597CDC"/>
    <w:rsid w:val="005A029D"/>
    <w:rsid w:val="005A048B"/>
    <w:rsid w:val="005A06AF"/>
    <w:rsid w:val="005A081A"/>
    <w:rsid w:val="005A084F"/>
    <w:rsid w:val="005A08A9"/>
    <w:rsid w:val="005A1235"/>
    <w:rsid w:val="005A19F1"/>
    <w:rsid w:val="005A2450"/>
    <w:rsid w:val="005A2F9B"/>
    <w:rsid w:val="005A3323"/>
    <w:rsid w:val="005A4A9A"/>
    <w:rsid w:val="005A5002"/>
    <w:rsid w:val="005A5110"/>
    <w:rsid w:val="005A5642"/>
    <w:rsid w:val="005A5CA6"/>
    <w:rsid w:val="005A632D"/>
    <w:rsid w:val="005A6C27"/>
    <w:rsid w:val="005A7085"/>
    <w:rsid w:val="005A7900"/>
    <w:rsid w:val="005A7CCE"/>
    <w:rsid w:val="005B00B4"/>
    <w:rsid w:val="005B04A8"/>
    <w:rsid w:val="005B0636"/>
    <w:rsid w:val="005B0938"/>
    <w:rsid w:val="005B0A1E"/>
    <w:rsid w:val="005B13DC"/>
    <w:rsid w:val="005B1839"/>
    <w:rsid w:val="005B1B94"/>
    <w:rsid w:val="005B223C"/>
    <w:rsid w:val="005B25E9"/>
    <w:rsid w:val="005B2B3A"/>
    <w:rsid w:val="005B3CC1"/>
    <w:rsid w:val="005B3EC0"/>
    <w:rsid w:val="005B4434"/>
    <w:rsid w:val="005B4AE4"/>
    <w:rsid w:val="005B5056"/>
    <w:rsid w:val="005B5892"/>
    <w:rsid w:val="005B5A4F"/>
    <w:rsid w:val="005B5E21"/>
    <w:rsid w:val="005B5EEC"/>
    <w:rsid w:val="005B660E"/>
    <w:rsid w:val="005B7242"/>
    <w:rsid w:val="005B7378"/>
    <w:rsid w:val="005B7655"/>
    <w:rsid w:val="005B7664"/>
    <w:rsid w:val="005B7872"/>
    <w:rsid w:val="005B7AB7"/>
    <w:rsid w:val="005B7D46"/>
    <w:rsid w:val="005B7F5F"/>
    <w:rsid w:val="005C0797"/>
    <w:rsid w:val="005C0CC6"/>
    <w:rsid w:val="005C0EA2"/>
    <w:rsid w:val="005C0F80"/>
    <w:rsid w:val="005C1330"/>
    <w:rsid w:val="005C1405"/>
    <w:rsid w:val="005C2084"/>
    <w:rsid w:val="005C2231"/>
    <w:rsid w:val="005C23CA"/>
    <w:rsid w:val="005C2F14"/>
    <w:rsid w:val="005C2F25"/>
    <w:rsid w:val="005C3E1F"/>
    <w:rsid w:val="005C3E90"/>
    <w:rsid w:val="005C4413"/>
    <w:rsid w:val="005C45FF"/>
    <w:rsid w:val="005C4867"/>
    <w:rsid w:val="005C5F73"/>
    <w:rsid w:val="005C5FDE"/>
    <w:rsid w:val="005C69A5"/>
    <w:rsid w:val="005C7191"/>
    <w:rsid w:val="005C795A"/>
    <w:rsid w:val="005C7F2E"/>
    <w:rsid w:val="005D177F"/>
    <w:rsid w:val="005D1BD9"/>
    <w:rsid w:val="005D1D20"/>
    <w:rsid w:val="005D1D53"/>
    <w:rsid w:val="005D1F3C"/>
    <w:rsid w:val="005D2B68"/>
    <w:rsid w:val="005D2C13"/>
    <w:rsid w:val="005D30F4"/>
    <w:rsid w:val="005D355B"/>
    <w:rsid w:val="005D35CE"/>
    <w:rsid w:val="005D3647"/>
    <w:rsid w:val="005D38C4"/>
    <w:rsid w:val="005D3A0D"/>
    <w:rsid w:val="005D3A43"/>
    <w:rsid w:val="005D3D6A"/>
    <w:rsid w:val="005D3FE1"/>
    <w:rsid w:val="005D4456"/>
    <w:rsid w:val="005D44AC"/>
    <w:rsid w:val="005D4549"/>
    <w:rsid w:val="005D4613"/>
    <w:rsid w:val="005D498A"/>
    <w:rsid w:val="005D52D1"/>
    <w:rsid w:val="005D565B"/>
    <w:rsid w:val="005D5F2A"/>
    <w:rsid w:val="005E051F"/>
    <w:rsid w:val="005E072E"/>
    <w:rsid w:val="005E0D88"/>
    <w:rsid w:val="005E14F0"/>
    <w:rsid w:val="005E193E"/>
    <w:rsid w:val="005E2A50"/>
    <w:rsid w:val="005E3070"/>
    <w:rsid w:val="005E3240"/>
    <w:rsid w:val="005E3398"/>
    <w:rsid w:val="005E3594"/>
    <w:rsid w:val="005E35AC"/>
    <w:rsid w:val="005E3746"/>
    <w:rsid w:val="005E421C"/>
    <w:rsid w:val="005E5C20"/>
    <w:rsid w:val="005E5C42"/>
    <w:rsid w:val="005E63F3"/>
    <w:rsid w:val="005E71B4"/>
    <w:rsid w:val="005E75C1"/>
    <w:rsid w:val="005E7929"/>
    <w:rsid w:val="005E7B71"/>
    <w:rsid w:val="005E7DF4"/>
    <w:rsid w:val="005F041E"/>
    <w:rsid w:val="005F086F"/>
    <w:rsid w:val="005F0935"/>
    <w:rsid w:val="005F1092"/>
    <w:rsid w:val="005F114A"/>
    <w:rsid w:val="005F14ED"/>
    <w:rsid w:val="005F163B"/>
    <w:rsid w:val="005F1A71"/>
    <w:rsid w:val="005F2C04"/>
    <w:rsid w:val="005F310F"/>
    <w:rsid w:val="005F35A6"/>
    <w:rsid w:val="005F38BC"/>
    <w:rsid w:val="005F3BDF"/>
    <w:rsid w:val="005F3DF2"/>
    <w:rsid w:val="005F40BB"/>
    <w:rsid w:val="005F40E9"/>
    <w:rsid w:val="005F4250"/>
    <w:rsid w:val="005F46EA"/>
    <w:rsid w:val="005F4753"/>
    <w:rsid w:val="005F4A98"/>
    <w:rsid w:val="005F5252"/>
    <w:rsid w:val="005F5673"/>
    <w:rsid w:val="005F5D2C"/>
    <w:rsid w:val="005F5EF3"/>
    <w:rsid w:val="005F62EB"/>
    <w:rsid w:val="005F711A"/>
    <w:rsid w:val="005F7126"/>
    <w:rsid w:val="005F7EE7"/>
    <w:rsid w:val="006004E5"/>
    <w:rsid w:val="00600AEF"/>
    <w:rsid w:val="006011AC"/>
    <w:rsid w:val="00602111"/>
    <w:rsid w:val="006022CD"/>
    <w:rsid w:val="006024C8"/>
    <w:rsid w:val="006035BA"/>
    <w:rsid w:val="00603741"/>
    <w:rsid w:val="006038B5"/>
    <w:rsid w:val="00603920"/>
    <w:rsid w:val="00603C27"/>
    <w:rsid w:val="00604500"/>
    <w:rsid w:val="0060469E"/>
    <w:rsid w:val="006046CE"/>
    <w:rsid w:val="00604A70"/>
    <w:rsid w:val="00604B1B"/>
    <w:rsid w:val="006052FB"/>
    <w:rsid w:val="00605D4F"/>
    <w:rsid w:val="0060628D"/>
    <w:rsid w:val="00607420"/>
    <w:rsid w:val="006077E0"/>
    <w:rsid w:val="00607C4F"/>
    <w:rsid w:val="006102FE"/>
    <w:rsid w:val="00610D3C"/>
    <w:rsid w:val="00610E6A"/>
    <w:rsid w:val="006110D7"/>
    <w:rsid w:val="00611115"/>
    <w:rsid w:val="006111DC"/>
    <w:rsid w:val="006112FB"/>
    <w:rsid w:val="00611489"/>
    <w:rsid w:val="00611840"/>
    <w:rsid w:val="0061191E"/>
    <w:rsid w:val="00611B70"/>
    <w:rsid w:val="00611DAB"/>
    <w:rsid w:val="0061222A"/>
    <w:rsid w:val="0061231F"/>
    <w:rsid w:val="00612411"/>
    <w:rsid w:val="006126C5"/>
    <w:rsid w:val="00613DE1"/>
    <w:rsid w:val="00613E86"/>
    <w:rsid w:val="006141CF"/>
    <w:rsid w:val="00614293"/>
    <w:rsid w:val="006142CE"/>
    <w:rsid w:val="006144CF"/>
    <w:rsid w:val="00616BB2"/>
    <w:rsid w:val="00616CA7"/>
    <w:rsid w:val="00616DBA"/>
    <w:rsid w:val="00616F65"/>
    <w:rsid w:val="00617062"/>
    <w:rsid w:val="006175D3"/>
    <w:rsid w:val="00620427"/>
    <w:rsid w:val="006204B3"/>
    <w:rsid w:val="00620823"/>
    <w:rsid w:val="006208A2"/>
    <w:rsid w:val="0062101F"/>
    <w:rsid w:val="00621294"/>
    <w:rsid w:val="006219D6"/>
    <w:rsid w:val="00621EB0"/>
    <w:rsid w:val="00622D62"/>
    <w:rsid w:val="00623285"/>
    <w:rsid w:val="00623462"/>
    <w:rsid w:val="00624296"/>
    <w:rsid w:val="00624C05"/>
    <w:rsid w:val="00624C26"/>
    <w:rsid w:val="00624CB6"/>
    <w:rsid w:val="0062513D"/>
    <w:rsid w:val="00625611"/>
    <w:rsid w:val="00625A59"/>
    <w:rsid w:val="00626588"/>
    <w:rsid w:val="006266D9"/>
    <w:rsid w:val="00626D60"/>
    <w:rsid w:val="00626FF2"/>
    <w:rsid w:val="00627215"/>
    <w:rsid w:val="00627557"/>
    <w:rsid w:val="00627995"/>
    <w:rsid w:val="006304F8"/>
    <w:rsid w:val="006305C2"/>
    <w:rsid w:val="00631054"/>
    <w:rsid w:val="00631287"/>
    <w:rsid w:val="0063244B"/>
    <w:rsid w:val="0063279F"/>
    <w:rsid w:val="00632BF6"/>
    <w:rsid w:val="00632C27"/>
    <w:rsid w:val="00633C57"/>
    <w:rsid w:val="00634168"/>
    <w:rsid w:val="00634613"/>
    <w:rsid w:val="00634737"/>
    <w:rsid w:val="00635E0D"/>
    <w:rsid w:val="006372EA"/>
    <w:rsid w:val="00637A93"/>
    <w:rsid w:val="00637B5C"/>
    <w:rsid w:val="0064034E"/>
    <w:rsid w:val="006407FC"/>
    <w:rsid w:val="00640A15"/>
    <w:rsid w:val="00640CE7"/>
    <w:rsid w:val="00640DF7"/>
    <w:rsid w:val="00640FD9"/>
    <w:rsid w:val="006418D2"/>
    <w:rsid w:val="00641B79"/>
    <w:rsid w:val="00641BA7"/>
    <w:rsid w:val="00642C11"/>
    <w:rsid w:val="006431F7"/>
    <w:rsid w:val="006432CA"/>
    <w:rsid w:val="006434C8"/>
    <w:rsid w:val="006435F9"/>
    <w:rsid w:val="0064458D"/>
    <w:rsid w:val="00645315"/>
    <w:rsid w:val="006454FD"/>
    <w:rsid w:val="00645A24"/>
    <w:rsid w:val="00645C1B"/>
    <w:rsid w:val="00645F01"/>
    <w:rsid w:val="00646A58"/>
    <w:rsid w:val="00646AE4"/>
    <w:rsid w:val="00646B4A"/>
    <w:rsid w:val="00646C86"/>
    <w:rsid w:val="00646EFC"/>
    <w:rsid w:val="00647106"/>
    <w:rsid w:val="006473C5"/>
    <w:rsid w:val="00647897"/>
    <w:rsid w:val="00647CE6"/>
    <w:rsid w:val="006508FD"/>
    <w:rsid w:val="0065135B"/>
    <w:rsid w:val="00651F65"/>
    <w:rsid w:val="00652AC6"/>
    <w:rsid w:val="00652E76"/>
    <w:rsid w:val="00652EAE"/>
    <w:rsid w:val="00653274"/>
    <w:rsid w:val="00653661"/>
    <w:rsid w:val="00653A58"/>
    <w:rsid w:val="00653D97"/>
    <w:rsid w:val="0065430A"/>
    <w:rsid w:val="00654745"/>
    <w:rsid w:val="0065495F"/>
    <w:rsid w:val="006549DB"/>
    <w:rsid w:val="00654BD2"/>
    <w:rsid w:val="00655639"/>
    <w:rsid w:val="006559A1"/>
    <w:rsid w:val="00655E8E"/>
    <w:rsid w:val="0065640D"/>
    <w:rsid w:val="006565CB"/>
    <w:rsid w:val="00656E52"/>
    <w:rsid w:val="00656FB5"/>
    <w:rsid w:val="00660009"/>
    <w:rsid w:val="0066063E"/>
    <w:rsid w:val="00660D8A"/>
    <w:rsid w:val="0066167B"/>
    <w:rsid w:val="0066230E"/>
    <w:rsid w:val="006629F9"/>
    <w:rsid w:val="00662DDC"/>
    <w:rsid w:val="0066365A"/>
    <w:rsid w:val="006639A6"/>
    <w:rsid w:val="00663AF1"/>
    <w:rsid w:val="006645B2"/>
    <w:rsid w:val="0066462D"/>
    <w:rsid w:val="00664752"/>
    <w:rsid w:val="00664C57"/>
    <w:rsid w:val="00665D2F"/>
    <w:rsid w:val="00666379"/>
    <w:rsid w:val="006666CE"/>
    <w:rsid w:val="00666800"/>
    <w:rsid w:val="006668CB"/>
    <w:rsid w:val="006669DD"/>
    <w:rsid w:val="00666A71"/>
    <w:rsid w:val="00666D68"/>
    <w:rsid w:val="006676B7"/>
    <w:rsid w:val="006701B5"/>
    <w:rsid w:val="00670432"/>
    <w:rsid w:val="006706E7"/>
    <w:rsid w:val="0067072B"/>
    <w:rsid w:val="00670B49"/>
    <w:rsid w:val="00671092"/>
    <w:rsid w:val="00671187"/>
    <w:rsid w:val="00671836"/>
    <w:rsid w:val="00671B62"/>
    <w:rsid w:val="006727B5"/>
    <w:rsid w:val="00672854"/>
    <w:rsid w:val="00672979"/>
    <w:rsid w:val="006734C8"/>
    <w:rsid w:val="00673568"/>
    <w:rsid w:val="0067473E"/>
    <w:rsid w:val="00674E9C"/>
    <w:rsid w:val="00674FE6"/>
    <w:rsid w:val="006754B9"/>
    <w:rsid w:val="0067566A"/>
    <w:rsid w:val="00675FDA"/>
    <w:rsid w:val="006767E6"/>
    <w:rsid w:val="0067695A"/>
    <w:rsid w:val="006769CD"/>
    <w:rsid w:val="00676A1A"/>
    <w:rsid w:val="00676DB5"/>
    <w:rsid w:val="00676E08"/>
    <w:rsid w:val="006770C9"/>
    <w:rsid w:val="006774F9"/>
    <w:rsid w:val="006775FD"/>
    <w:rsid w:val="00677B76"/>
    <w:rsid w:val="0068031B"/>
    <w:rsid w:val="00680455"/>
    <w:rsid w:val="00680601"/>
    <w:rsid w:val="006806D4"/>
    <w:rsid w:val="00681192"/>
    <w:rsid w:val="006814BA"/>
    <w:rsid w:val="00681820"/>
    <w:rsid w:val="00681B00"/>
    <w:rsid w:val="00681FE5"/>
    <w:rsid w:val="0068222C"/>
    <w:rsid w:val="006827E2"/>
    <w:rsid w:val="00682805"/>
    <w:rsid w:val="006834A9"/>
    <w:rsid w:val="00683AD6"/>
    <w:rsid w:val="00683CE7"/>
    <w:rsid w:val="00683CF0"/>
    <w:rsid w:val="00684275"/>
    <w:rsid w:val="00684344"/>
    <w:rsid w:val="006847D9"/>
    <w:rsid w:val="00686439"/>
    <w:rsid w:val="00686FF0"/>
    <w:rsid w:val="0068709E"/>
    <w:rsid w:val="00687828"/>
    <w:rsid w:val="00687A62"/>
    <w:rsid w:val="006901C8"/>
    <w:rsid w:val="0069049C"/>
    <w:rsid w:val="00690564"/>
    <w:rsid w:val="00690578"/>
    <w:rsid w:val="0069076B"/>
    <w:rsid w:val="006909BB"/>
    <w:rsid w:val="00690E3F"/>
    <w:rsid w:val="006916B5"/>
    <w:rsid w:val="00692081"/>
    <w:rsid w:val="006923C8"/>
    <w:rsid w:val="006923D6"/>
    <w:rsid w:val="006925F8"/>
    <w:rsid w:val="006941C0"/>
    <w:rsid w:val="006943B0"/>
    <w:rsid w:val="00694D86"/>
    <w:rsid w:val="006952C5"/>
    <w:rsid w:val="00696362"/>
    <w:rsid w:val="00696433"/>
    <w:rsid w:val="00697006"/>
    <w:rsid w:val="006972FA"/>
    <w:rsid w:val="00697A9A"/>
    <w:rsid w:val="00697E12"/>
    <w:rsid w:val="006A02CD"/>
    <w:rsid w:val="006A06C2"/>
    <w:rsid w:val="006A098E"/>
    <w:rsid w:val="006A120D"/>
    <w:rsid w:val="006A194B"/>
    <w:rsid w:val="006A1C7D"/>
    <w:rsid w:val="006A1E3E"/>
    <w:rsid w:val="006A24CA"/>
    <w:rsid w:val="006A25D7"/>
    <w:rsid w:val="006A306E"/>
    <w:rsid w:val="006A3C5F"/>
    <w:rsid w:val="006A5171"/>
    <w:rsid w:val="006A5798"/>
    <w:rsid w:val="006A595E"/>
    <w:rsid w:val="006A5BD7"/>
    <w:rsid w:val="006A5F93"/>
    <w:rsid w:val="006A60E0"/>
    <w:rsid w:val="006A66EA"/>
    <w:rsid w:val="006A67BF"/>
    <w:rsid w:val="006A6DB5"/>
    <w:rsid w:val="006A7234"/>
    <w:rsid w:val="006A73A7"/>
    <w:rsid w:val="006A768C"/>
    <w:rsid w:val="006A7CBB"/>
    <w:rsid w:val="006B0817"/>
    <w:rsid w:val="006B0BEE"/>
    <w:rsid w:val="006B1070"/>
    <w:rsid w:val="006B1EE0"/>
    <w:rsid w:val="006B224C"/>
    <w:rsid w:val="006B277B"/>
    <w:rsid w:val="006B2A08"/>
    <w:rsid w:val="006B2A1D"/>
    <w:rsid w:val="006B318B"/>
    <w:rsid w:val="006B3943"/>
    <w:rsid w:val="006B3C0D"/>
    <w:rsid w:val="006B3D21"/>
    <w:rsid w:val="006B3E81"/>
    <w:rsid w:val="006B3F28"/>
    <w:rsid w:val="006B5179"/>
    <w:rsid w:val="006B6591"/>
    <w:rsid w:val="006B7970"/>
    <w:rsid w:val="006C0597"/>
    <w:rsid w:val="006C105C"/>
    <w:rsid w:val="006C17A4"/>
    <w:rsid w:val="006C1B6A"/>
    <w:rsid w:val="006C1C1D"/>
    <w:rsid w:val="006C2481"/>
    <w:rsid w:val="006C2B89"/>
    <w:rsid w:val="006C2BF9"/>
    <w:rsid w:val="006C2E57"/>
    <w:rsid w:val="006C3591"/>
    <w:rsid w:val="006C408B"/>
    <w:rsid w:val="006C41D7"/>
    <w:rsid w:val="006C4557"/>
    <w:rsid w:val="006C4BF4"/>
    <w:rsid w:val="006C4EF5"/>
    <w:rsid w:val="006C5083"/>
    <w:rsid w:val="006C5415"/>
    <w:rsid w:val="006C54C6"/>
    <w:rsid w:val="006C5CE0"/>
    <w:rsid w:val="006C613A"/>
    <w:rsid w:val="006C6144"/>
    <w:rsid w:val="006C6171"/>
    <w:rsid w:val="006C62BA"/>
    <w:rsid w:val="006C7594"/>
    <w:rsid w:val="006D067D"/>
    <w:rsid w:val="006D119D"/>
    <w:rsid w:val="006D149F"/>
    <w:rsid w:val="006D1720"/>
    <w:rsid w:val="006D181A"/>
    <w:rsid w:val="006D198C"/>
    <w:rsid w:val="006D1C08"/>
    <w:rsid w:val="006D216E"/>
    <w:rsid w:val="006D234D"/>
    <w:rsid w:val="006D3577"/>
    <w:rsid w:val="006D3702"/>
    <w:rsid w:val="006D399B"/>
    <w:rsid w:val="006D4213"/>
    <w:rsid w:val="006D4858"/>
    <w:rsid w:val="006D58A2"/>
    <w:rsid w:val="006D6084"/>
    <w:rsid w:val="006D640D"/>
    <w:rsid w:val="006D71F1"/>
    <w:rsid w:val="006D79B0"/>
    <w:rsid w:val="006D7B9A"/>
    <w:rsid w:val="006E0082"/>
    <w:rsid w:val="006E0F16"/>
    <w:rsid w:val="006E1083"/>
    <w:rsid w:val="006E10F9"/>
    <w:rsid w:val="006E1311"/>
    <w:rsid w:val="006E1ADF"/>
    <w:rsid w:val="006E1C12"/>
    <w:rsid w:val="006E1C8D"/>
    <w:rsid w:val="006E1E65"/>
    <w:rsid w:val="006E1EF0"/>
    <w:rsid w:val="006E228A"/>
    <w:rsid w:val="006E30E9"/>
    <w:rsid w:val="006E38B0"/>
    <w:rsid w:val="006E3C9E"/>
    <w:rsid w:val="006E3F13"/>
    <w:rsid w:val="006E57B5"/>
    <w:rsid w:val="006E5C8B"/>
    <w:rsid w:val="006E5D54"/>
    <w:rsid w:val="006E68C6"/>
    <w:rsid w:val="006E690A"/>
    <w:rsid w:val="006E725E"/>
    <w:rsid w:val="006E7294"/>
    <w:rsid w:val="006E77D4"/>
    <w:rsid w:val="006E7850"/>
    <w:rsid w:val="006E7C71"/>
    <w:rsid w:val="006E7E8E"/>
    <w:rsid w:val="006E7FEA"/>
    <w:rsid w:val="006F044B"/>
    <w:rsid w:val="006F0BEF"/>
    <w:rsid w:val="006F1F10"/>
    <w:rsid w:val="006F1F3F"/>
    <w:rsid w:val="006F2C2B"/>
    <w:rsid w:val="006F3089"/>
    <w:rsid w:val="006F349D"/>
    <w:rsid w:val="006F34BC"/>
    <w:rsid w:val="006F4264"/>
    <w:rsid w:val="006F44A8"/>
    <w:rsid w:val="006F45B7"/>
    <w:rsid w:val="006F4B8C"/>
    <w:rsid w:val="006F4C12"/>
    <w:rsid w:val="006F4DB4"/>
    <w:rsid w:val="006F5913"/>
    <w:rsid w:val="006F5BC5"/>
    <w:rsid w:val="006F5C87"/>
    <w:rsid w:val="006F6066"/>
    <w:rsid w:val="006F62FC"/>
    <w:rsid w:val="006F667C"/>
    <w:rsid w:val="006F725B"/>
    <w:rsid w:val="006F7763"/>
    <w:rsid w:val="006F7C3A"/>
    <w:rsid w:val="006F7C9F"/>
    <w:rsid w:val="006F7D0E"/>
    <w:rsid w:val="006F7EA2"/>
    <w:rsid w:val="00700598"/>
    <w:rsid w:val="00700BF2"/>
    <w:rsid w:val="00701306"/>
    <w:rsid w:val="00702C22"/>
    <w:rsid w:val="00703622"/>
    <w:rsid w:val="007037BB"/>
    <w:rsid w:val="00703CC6"/>
    <w:rsid w:val="0070453F"/>
    <w:rsid w:val="0070544C"/>
    <w:rsid w:val="007055FC"/>
    <w:rsid w:val="00705FBA"/>
    <w:rsid w:val="00706BCA"/>
    <w:rsid w:val="007070DD"/>
    <w:rsid w:val="007071A9"/>
    <w:rsid w:val="00707638"/>
    <w:rsid w:val="00707948"/>
    <w:rsid w:val="00707B51"/>
    <w:rsid w:val="007102C8"/>
    <w:rsid w:val="00710505"/>
    <w:rsid w:val="00710B45"/>
    <w:rsid w:val="00710C8A"/>
    <w:rsid w:val="0071138A"/>
    <w:rsid w:val="007118A9"/>
    <w:rsid w:val="00713057"/>
    <w:rsid w:val="0071411D"/>
    <w:rsid w:val="00714231"/>
    <w:rsid w:val="00714A9B"/>
    <w:rsid w:val="00714BEF"/>
    <w:rsid w:val="007151BA"/>
    <w:rsid w:val="0071525D"/>
    <w:rsid w:val="007153C9"/>
    <w:rsid w:val="00715AAD"/>
    <w:rsid w:val="00715C77"/>
    <w:rsid w:val="00715CC8"/>
    <w:rsid w:val="007166D3"/>
    <w:rsid w:val="0071677F"/>
    <w:rsid w:val="00716BAC"/>
    <w:rsid w:val="0071711C"/>
    <w:rsid w:val="00717A22"/>
    <w:rsid w:val="00720574"/>
    <w:rsid w:val="00721313"/>
    <w:rsid w:val="00721CDB"/>
    <w:rsid w:val="00721EFE"/>
    <w:rsid w:val="0072244B"/>
    <w:rsid w:val="007227C6"/>
    <w:rsid w:val="00722D4F"/>
    <w:rsid w:val="00723262"/>
    <w:rsid w:val="0072355C"/>
    <w:rsid w:val="0072375E"/>
    <w:rsid w:val="00723CBC"/>
    <w:rsid w:val="00723CCB"/>
    <w:rsid w:val="00723FD8"/>
    <w:rsid w:val="0072411F"/>
    <w:rsid w:val="0072436C"/>
    <w:rsid w:val="00724787"/>
    <w:rsid w:val="00725CFE"/>
    <w:rsid w:val="00726C45"/>
    <w:rsid w:val="00727569"/>
    <w:rsid w:val="007278E6"/>
    <w:rsid w:val="0072791A"/>
    <w:rsid w:val="00727B05"/>
    <w:rsid w:val="00727D1C"/>
    <w:rsid w:val="007301FA"/>
    <w:rsid w:val="0073073C"/>
    <w:rsid w:val="007309EE"/>
    <w:rsid w:val="00731B9E"/>
    <w:rsid w:val="00731D8D"/>
    <w:rsid w:val="00731DD8"/>
    <w:rsid w:val="00732281"/>
    <w:rsid w:val="00732C3D"/>
    <w:rsid w:val="00732D0D"/>
    <w:rsid w:val="0073303B"/>
    <w:rsid w:val="00733730"/>
    <w:rsid w:val="00733AD8"/>
    <w:rsid w:val="00735BB8"/>
    <w:rsid w:val="00736692"/>
    <w:rsid w:val="007373B4"/>
    <w:rsid w:val="00737875"/>
    <w:rsid w:val="00737D63"/>
    <w:rsid w:val="00742390"/>
    <w:rsid w:val="00742F32"/>
    <w:rsid w:val="00743205"/>
    <w:rsid w:val="0074343F"/>
    <w:rsid w:val="0074458A"/>
    <w:rsid w:val="007446D7"/>
    <w:rsid w:val="00744870"/>
    <w:rsid w:val="00744D34"/>
    <w:rsid w:val="00745233"/>
    <w:rsid w:val="0074544E"/>
    <w:rsid w:val="00745909"/>
    <w:rsid w:val="00745FA5"/>
    <w:rsid w:val="0074689D"/>
    <w:rsid w:val="00746FD5"/>
    <w:rsid w:val="00747322"/>
    <w:rsid w:val="00747AC9"/>
    <w:rsid w:val="0075058F"/>
    <w:rsid w:val="00750A81"/>
    <w:rsid w:val="0075100B"/>
    <w:rsid w:val="00751941"/>
    <w:rsid w:val="00751F99"/>
    <w:rsid w:val="00751FB9"/>
    <w:rsid w:val="007524AF"/>
    <w:rsid w:val="00752FEA"/>
    <w:rsid w:val="00753BC0"/>
    <w:rsid w:val="00753D0A"/>
    <w:rsid w:val="00754148"/>
    <w:rsid w:val="00754A18"/>
    <w:rsid w:val="00754AD1"/>
    <w:rsid w:val="00754DA3"/>
    <w:rsid w:val="00754FF9"/>
    <w:rsid w:val="007552CB"/>
    <w:rsid w:val="00755438"/>
    <w:rsid w:val="0075575B"/>
    <w:rsid w:val="00755AC1"/>
    <w:rsid w:val="00755DF0"/>
    <w:rsid w:val="00755F87"/>
    <w:rsid w:val="0075622E"/>
    <w:rsid w:val="0075654D"/>
    <w:rsid w:val="007567BE"/>
    <w:rsid w:val="00756905"/>
    <w:rsid w:val="00756EF7"/>
    <w:rsid w:val="00756F04"/>
    <w:rsid w:val="0075720C"/>
    <w:rsid w:val="00757229"/>
    <w:rsid w:val="0075767C"/>
    <w:rsid w:val="00757C57"/>
    <w:rsid w:val="00757D68"/>
    <w:rsid w:val="00760481"/>
    <w:rsid w:val="0076049C"/>
    <w:rsid w:val="00761720"/>
    <w:rsid w:val="00761F57"/>
    <w:rsid w:val="007623C2"/>
    <w:rsid w:val="00762617"/>
    <w:rsid w:val="00762692"/>
    <w:rsid w:val="00762706"/>
    <w:rsid w:val="0076289C"/>
    <w:rsid w:val="00763115"/>
    <w:rsid w:val="00763AE6"/>
    <w:rsid w:val="00763DCD"/>
    <w:rsid w:val="00764001"/>
    <w:rsid w:val="007640EA"/>
    <w:rsid w:val="0076456D"/>
    <w:rsid w:val="007651FC"/>
    <w:rsid w:val="00765EB2"/>
    <w:rsid w:val="0076640F"/>
    <w:rsid w:val="007667D4"/>
    <w:rsid w:val="00766841"/>
    <w:rsid w:val="00766FF3"/>
    <w:rsid w:val="007671F4"/>
    <w:rsid w:val="00767D95"/>
    <w:rsid w:val="00770B6B"/>
    <w:rsid w:val="00770C55"/>
    <w:rsid w:val="00772120"/>
    <w:rsid w:val="00772D08"/>
    <w:rsid w:val="00772E28"/>
    <w:rsid w:val="00772EC2"/>
    <w:rsid w:val="007735FA"/>
    <w:rsid w:val="007737A5"/>
    <w:rsid w:val="00773867"/>
    <w:rsid w:val="00773B55"/>
    <w:rsid w:val="007748D6"/>
    <w:rsid w:val="007748F3"/>
    <w:rsid w:val="00774B7F"/>
    <w:rsid w:val="00774F80"/>
    <w:rsid w:val="00776218"/>
    <w:rsid w:val="007768E5"/>
    <w:rsid w:val="007769A5"/>
    <w:rsid w:val="00776DD0"/>
    <w:rsid w:val="00776E7D"/>
    <w:rsid w:val="00777658"/>
    <w:rsid w:val="0078010E"/>
    <w:rsid w:val="00780579"/>
    <w:rsid w:val="0078067D"/>
    <w:rsid w:val="00781257"/>
    <w:rsid w:val="0078159E"/>
    <w:rsid w:val="00781711"/>
    <w:rsid w:val="007819A5"/>
    <w:rsid w:val="00781C88"/>
    <w:rsid w:val="0078227A"/>
    <w:rsid w:val="00782346"/>
    <w:rsid w:val="00782DF1"/>
    <w:rsid w:val="00782F2E"/>
    <w:rsid w:val="0078360A"/>
    <w:rsid w:val="00783652"/>
    <w:rsid w:val="00783B1F"/>
    <w:rsid w:val="00783F80"/>
    <w:rsid w:val="0078484E"/>
    <w:rsid w:val="00784C5C"/>
    <w:rsid w:val="00784D09"/>
    <w:rsid w:val="00784F5E"/>
    <w:rsid w:val="0078541A"/>
    <w:rsid w:val="00785CD0"/>
    <w:rsid w:val="007869CD"/>
    <w:rsid w:val="007869FC"/>
    <w:rsid w:val="00786B1E"/>
    <w:rsid w:val="00786EB0"/>
    <w:rsid w:val="007871F0"/>
    <w:rsid w:val="0078766C"/>
    <w:rsid w:val="00787689"/>
    <w:rsid w:val="007878F6"/>
    <w:rsid w:val="00787FB9"/>
    <w:rsid w:val="00790B21"/>
    <w:rsid w:val="00790B86"/>
    <w:rsid w:val="007910A0"/>
    <w:rsid w:val="007910B6"/>
    <w:rsid w:val="0079161D"/>
    <w:rsid w:val="00791784"/>
    <w:rsid w:val="0079264C"/>
    <w:rsid w:val="00792BF5"/>
    <w:rsid w:val="00793420"/>
    <w:rsid w:val="00794215"/>
    <w:rsid w:val="00794517"/>
    <w:rsid w:val="00794918"/>
    <w:rsid w:val="007949A4"/>
    <w:rsid w:val="00794C6C"/>
    <w:rsid w:val="00795B34"/>
    <w:rsid w:val="00796242"/>
    <w:rsid w:val="0079693A"/>
    <w:rsid w:val="00797C16"/>
    <w:rsid w:val="00797CF6"/>
    <w:rsid w:val="007A09D5"/>
    <w:rsid w:val="007A1873"/>
    <w:rsid w:val="007A18EB"/>
    <w:rsid w:val="007A191C"/>
    <w:rsid w:val="007A1931"/>
    <w:rsid w:val="007A27D9"/>
    <w:rsid w:val="007A28AA"/>
    <w:rsid w:val="007A31E5"/>
    <w:rsid w:val="007A32FD"/>
    <w:rsid w:val="007A37AF"/>
    <w:rsid w:val="007A3ABE"/>
    <w:rsid w:val="007A3D33"/>
    <w:rsid w:val="007A4688"/>
    <w:rsid w:val="007A4CF1"/>
    <w:rsid w:val="007A4E1B"/>
    <w:rsid w:val="007A4E87"/>
    <w:rsid w:val="007A512D"/>
    <w:rsid w:val="007A5172"/>
    <w:rsid w:val="007A63ED"/>
    <w:rsid w:val="007A6915"/>
    <w:rsid w:val="007A6A75"/>
    <w:rsid w:val="007A6FA2"/>
    <w:rsid w:val="007A717C"/>
    <w:rsid w:val="007A77F3"/>
    <w:rsid w:val="007B1062"/>
    <w:rsid w:val="007B2368"/>
    <w:rsid w:val="007B2F44"/>
    <w:rsid w:val="007B30C2"/>
    <w:rsid w:val="007B429E"/>
    <w:rsid w:val="007B4AEF"/>
    <w:rsid w:val="007B5083"/>
    <w:rsid w:val="007C0518"/>
    <w:rsid w:val="007C07F0"/>
    <w:rsid w:val="007C0A12"/>
    <w:rsid w:val="007C0A84"/>
    <w:rsid w:val="007C0FF9"/>
    <w:rsid w:val="007C1B58"/>
    <w:rsid w:val="007C1F78"/>
    <w:rsid w:val="007C25A2"/>
    <w:rsid w:val="007C2E41"/>
    <w:rsid w:val="007C3A13"/>
    <w:rsid w:val="007C3C18"/>
    <w:rsid w:val="007C3CE2"/>
    <w:rsid w:val="007C4442"/>
    <w:rsid w:val="007C482F"/>
    <w:rsid w:val="007C4C0C"/>
    <w:rsid w:val="007C510E"/>
    <w:rsid w:val="007C6224"/>
    <w:rsid w:val="007C65FF"/>
    <w:rsid w:val="007C6BA0"/>
    <w:rsid w:val="007C6D6E"/>
    <w:rsid w:val="007C7F51"/>
    <w:rsid w:val="007D00DF"/>
    <w:rsid w:val="007D07CC"/>
    <w:rsid w:val="007D1324"/>
    <w:rsid w:val="007D1660"/>
    <w:rsid w:val="007D16D8"/>
    <w:rsid w:val="007D283D"/>
    <w:rsid w:val="007D2B73"/>
    <w:rsid w:val="007D2C70"/>
    <w:rsid w:val="007D2F04"/>
    <w:rsid w:val="007D2F65"/>
    <w:rsid w:val="007D3068"/>
    <w:rsid w:val="007D3085"/>
    <w:rsid w:val="007D34C0"/>
    <w:rsid w:val="007D3A1E"/>
    <w:rsid w:val="007D4444"/>
    <w:rsid w:val="007D46C0"/>
    <w:rsid w:val="007D5634"/>
    <w:rsid w:val="007D5730"/>
    <w:rsid w:val="007D5749"/>
    <w:rsid w:val="007D59FA"/>
    <w:rsid w:val="007D5C9E"/>
    <w:rsid w:val="007D5E3C"/>
    <w:rsid w:val="007D6695"/>
    <w:rsid w:val="007D6D0C"/>
    <w:rsid w:val="007D715C"/>
    <w:rsid w:val="007D71D3"/>
    <w:rsid w:val="007E091C"/>
    <w:rsid w:val="007E1559"/>
    <w:rsid w:val="007E1EDE"/>
    <w:rsid w:val="007E2766"/>
    <w:rsid w:val="007E2BC7"/>
    <w:rsid w:val="007E2C8B"/>
    <w:rsid w:val="007E2DC6"/>
    <w:rsid w:val="007E2F1E"/>
    <w:rsid w:val="007E351B"/>
    <w:rsid w:val="007E3FDA"/>
    <w:rsid w:val="007E4344"/>
    <w:rsid w:val="007E437D"/>
    <w:rsid w:val="007E4422"/>
    <w:rsid w:val="007E446B"/>
    <w:rsid w:val="007E492E"/>
    <w:rsid w:val="007E4A74"/>
    <w:rsid w:val="007E5697"/>
    <w:rsid w:val="007E583E"/>
    <w:rsid w:val="007E5888"/>
    <w:rsid w:val="007E5B73"/>
    <w:rsid w:val="007E5ED0"/>
    <w:rsid w:val="007E6B41"/>
    <w:rsid w:val="007E7279"/>
    <w:rsid w:val="007E7CF5"/>
    <w:rsid w:val="007F03BF"/>
    <w:rsid w:val="007F04C6"/>
    <w:rsid w:val="007F04CF"/>
    <w:rsid w:val="007F0D86"/>
    <w:rsid w:val="007F1249"/>
    <w:rsid w:val="007F17A5"/>
    <w:rsid w:val="007F1CA3"/>
    <w:rsid w:val="007F23B6"/>
    <w:rsid w:val="007F3368"/>
    <w:rsid w:val="007F3881"/>
    <w:rsid w:val="007F469D"/>
    <w:rsid w:val="007F46AB"/>
    <w:rsid w:val="007F4F4E"/>
    <w:rsid w:val="007F5951"/>
    <w:rsid w:val="007F6ACB"/>
    <w:rsid w:val="007F76CF"/>
    <w:rsid w:val="007F77D2"/>
    <w:rsid w:val="00800368"/>
    <w:rsid w:val="00800983"/>
    <w:rsid w:val="00801236"/>
    <w:rsid w:val="00801C08"/>
    <w:rsid w:val="00801C23"/>
    <w:rsid w:val="00801C89"/>
    <w:rsid w:val="00801DD3"/>
    <w:rsid w:val="00801F95"/>
    <w:rsid w:val="00802C53"/>
    <w:rsid w:val="0080306E"/>
    <w:rsid w:val="00803776"/>
    <w:rsid w:val="0080391C"/>
    <w:rsid w:val="00803D78"/>
    <w:rsid w:val="00804C10"/>
    <w:rsid w:val="00804F93"/>
    <w:rsid w:val="00805780"/>
    <w:rsid w:val="00805D94"/>
    <w:rsid w:val="008060BE"/>
    <w:rsid w:val="008066C1"/>
    <w:rsid w:val="00806EF4"/>
    <w:rsid w:val="008070F1"/>
    <w:rsid w:val="00807703"/>
    <w:rsid w:val="008078DE"/>
    <w:rsid w:val="00807960"/>
    <w:rsid w:val="008105EC"/>
    <w:rsid w:val="00810918"/>
    <w:rsid w:val="00810AD6"/>
    <w:rsid w:val="00810B98"/>
    <w:rsid w:val="00810D4D"/>
    <w:rsid w:val="00810D84"/>
    <w:rsid w:val="0081115B"/>
    <w:rsid w:val="0081117D"/>
    <w:rsid w:val="00811540"/>
    <w:rsid w:val="0081164F"/>
    <w:rsid w:val="00811D2A"/>
    <w:rsid w:val="00811E83"/>
    <w:rsid w:val="008123F4"/>
    <w:rsid w:val="0081282E"/>
    <w:rsid w:val="00812890"/>
    <w:rsid w:val="0081324C"/>
    <w:rsid w:val="00813290"/>
    <w:rsid w:val="0081344A"/>
    <w:rsid w:val="00813734"/>
    <w:rsid w:val="00813AFF"/>
    <w:rsid w:val="00813F96"/>
    <w:rsid w:val="00814275"/>
    <w:rsid w:val="0081428B"/>
    <w:rsid w:val="008150B8"/>
    <w:rsid w:val="008152CF"/>
    <w:rsid w:val="0081557F"/>
    <w:rsid w:val="00815DA3"/>
    <w:rsid w:val="00815FD6"/>
    <w:rsid w:val="008162B6"/>
    <w:rsid w:val="008170E4"/>
    <w:rsid w:val="008173FA"/>
    <w:rsid w:val="008201FA"/>
    <w:rsid w:val="00820449"/>
    <w:rsid w:val="00820597"/>
    <w:rsid w:val="00820635"/>
    <w:rsid w:val="008207AF"/>
    <w:rsid w:val="0082173F"/>
    <w:rsid w:val="00821C3A"/>
    <w:rsid w:val="00821EF6"/>
    <w:rsid w:val="00822467"/>
    <w:rsid w:val="00822882"/>
    <w:rsid w:val="00823334"/>
    <w:rsid w:val="008240B4"/>
    <w:rsid w:val="008242E5"/>
    <w:rsid w:val="00825D66"/>
    <w:rsid w:val="00826152"/>
    <w:rsid w:val="008264B2"/>
    <w:rsid w:val="008265DD"/>
    <w:rsid w:val="00826782"/>
    <w:rsid w:val="00826C32"/>
    <w:rsid w:val="00826E9E"/>
    <w:rsid w:val="00827677"/>
    <w:rsid w:val="00827746"/>
    <w:rsid w:val="00827974"/>
    <w:rsid w:val="00827C3B"/>
    <w:rsid w:val="00830113"/>
    <w:rsid w:val="0083070E"/>
    <w:rsid w:val="00830B22"/>
    <w:rsid w:val="008311D8"/>
    <w:rsid w:val="0083140E"/>
    <w:rsid w:val="00831616"/>
    <w:rsid w:val="008317FC"/>
    <w:rsid w:val="008319D7"/>
    <w:rsid w:val="00831D5E"/>
    <w:rsid w:val="00832BB2"/>
    <w:rsid w:val="00833240"/>
    <w:rsid w:val="008332CD"/>
    <w:rsid w:val="008342A0"/>
    <w:rsid w:val="00834757"/>
    <w:rsid w:val="0083547D"/>
    <w:rsid w:val="0083576E"/>
    <w:rsid w:val="00835903"/>
    <w:rsid w:val="00835AB8"/>
    <w:rsid w:val="00835D84"/>
    <w:rsid w:val="00836679"/>
    <w:rsid w:val="008378BE"/>
    <w:rsid w:val="00837E61"/>
    <w:rsid w:val="00840215"/>
    <w:rsid w:val="008414A3"/>
    <w:rsid w:val="00841538"/>
    <w:rsid w:val="00841EAD"/>
    <w:rsid w:val="00842284"/>
    <w:rsid w:val="008425C0"/>
    <w:rsid w:val="00842F08"/>
    <w:rsid w:val="00843C6E"/>
    <w:rsid w:val="00844453"/>
    <w:rsid w:val="00844655"/>
    <w:rsid w:val="008449B1"/>
    <w:rsid w:val="00844D06"/>
    <w:rsid w:val="00844D50"/>
    <w:rsid w:val="0084517B"/>
    <w:rsid w:val="008451AF"/>
    <w:rsid w:val="00845BEE"/>
    <w:rsid w:val="00846077"/>
    <w:rsid w:val="008460A8"/>
    <w:rsid w:val="008460AA"/>
    <w:rsid w:val="008463F5"/>
    <w:rsid w:val="00846766"/>
    <w:rsid w:val="008467F2"/>
    <w:rsid w:val="00846B1A"/>
    <w:rsid w:val="00846C43"/>
    <w:rsid w:val="00850B4B"/>
    <w:rsid w:val="00850EB8"/>
    <w:rsid w:val="00850FAD"/>
    <w:rsid w:val="00851BAD"/>
    <w:rsid w:val="00851DF4"/>
    <w:rsid w:val="008520FB"/>
    <w:rsid w:val="008522BC"/>
    <w:rsid w:val="00852528"/>
    <w:rsid w:val="00852929"/>
    <w:rsid w:val="00853394"/>
    <w:rsid w:val="008537F9"/>
    <w:rsid w:val="00853D72"/>
    <w:rsid w:val="008543F5"/>
    <w:rsid w:val="008544A9"/>
    <w:rsid w:val="00855065"/>
    <w:rsid w:val="008551A3"/>
    <w:rsid w:val="0085575F"/>
    <w:rsid w:val="008558DF"/>
    <w:rsid w:val="00855A97"/>
    <w:rsid w:val="00855E8B"/>
    <w:rsid w:val="00856287"/>
    <w:rsid w:val="00856B85"/>
    <w:rsid w:val="00856D32"/>
    <w:rsid w:val="008571DD"/>
    <w:rsid w:val="008605E4"/>
    <w:rsid w:val="00860741"/>
    <w:rsid w:val="0086140F"/>
    <w:rsid w:val="008617C9"/>
    <w:rsid w:val="008623CD"/>
    <w:rsid w:val="008627D2"/>
    <w:rsid w:val="00862AFC"/>
    <w:rsid w:val="0086357C"/>
    <w:rsid w:val="008635C4"/>
    <w:rsid w:val="00863606"/>
    <w:rsid w:val="00863902"/>
    <w:rsid w:val="00863D1D"/>
    <w:rsid w:val="00863E9F"/>
    <w:rsid w:val="00863FF8"/>
    <w:rsid w:val="00864906"/>
    <w:rsid w:val="008649D1"/>
    <w:rsid w:val="00864A27"/>
    <w:rsid w:val="00864C63"/>
    <w:rsid w:val="00864F06"/>
    <w:rsid w:val="00865124"/>
    <w:rsid w:val="00865175"/>
    <w:rsid w:val="008656AD"/>
    <w:rsid w:val="00865965"/>
    <w:rsid w:val="008669D1"/>
    <w:rsid w:val="00867A3E"/>
    <w:rsid w:val="00867A84"/>
    <w:rsid w:val="00870806"/>
    <w:rsid w:val="008708FA"/>
    <w:rsid w:val="00870EA2"/>
    <w:rsid w:val="00871BD8"/>
    <w:rsid w:val="00872251"/>
    <w:rsid w:val="00872BBE"/>
    <w:rsid w:val="00874058"/>
    <w:rsid w:val="008741DC"/>
    <w:rsid w:val="00874375"/>
    <w:rsid w:val="00874E73"/>
    <w:rsid w:val="00875B37"/>
    <w:rsid w:val="00875E76"/>
    <w:rsid w:val="008760A9"/>
    <w:rsid w:val="008761F0"/>
    <w:rsid w:val="00876717"/>
    <w:rsid w:val="00876BDC"/>
    <w:rsid w:val="0087797C"/>
    <w:rsid w:val="008779FD"/>
    <w:rsid w:val="00877C64"/>
    <w:rsid w:val="0088037A"/>
    <w:rsid w:val="00880F4B"/>
    <w:rsid w:val="008824FB"/>
    <w:rsid w:val="00882C23"/>
    <w:rsid w:val="00882DB7"/>
    <w:rsid w:val="008831BA"/>
    <w:rsid w:val="00884371"/>
    <w:rsid w:val="00884649"/>
    <w:rsid w:val="00885F40"/>
    <w:rsid w:val="00886E1D"/>
    <w:rsid w:val="00886E34"/>
    <w:rsid w:val="00886E72"/>
    <w:rsid w:val="00887500"/>
    <w:rsid w:val="0088751B"/>
    <w:rsid w:val="00891079"/>
    <w:rsid w:val="0089171F"/>
    <w:rsid w:val="008918ED"/>
    <w:rsid w:val="008922A5"/>
    <w:rsid w:val="00892359"/>
    <w:rsid w:val="00892418"/>
    <w:rsid w:val="00892581"/>
    <w:rsid w:val="00892965"/>
    <w:rsid w:val="00892C07"/>
    <w:rsid w:val="0089391E"/>
    <w:rsid w:val="008940FF"/>
    <w:rsid w:val="00894AA1"/>
    <w:rsid w:val="00894AC3"/>
    <w:rsid w:val="00894E19"/>
    <w:rsid w:val="0089532B"/>
    <w:rsid w:val="00895368"/>
    <w:rsid w:val="008955E7"/>
    <w:rsid w:val="008961DA"/>
    <w:rsid w:val="00896293"/>
    <w:rsid w:val="0089670D"/>
    <w:rsid w:val="008967E3"/>
    <w:rsid w:val="00896A8B"/>
    <w:rsid w:val="008976CB"/>
    <w:rsid w:val="00897742"/>
    <w:rsid w:val="00897A57"/>
    <w:rsid w:val="008A05DA"/>
    <w:rsid w:val="008A0D86"/>
    <w:rsid w:val="008A128C"/>
    <w:rsid w:val="008A1A70"/>
    <w:rsid w:val="008A1C00"/>
    <w:rsid w:val="008A24A6"/>
    <w:rsid w:val="008A5116"/>
    <w:rsid w:val="008A522D"/>
    <w:rsid w:val="008A536C"/>
    <w:rsid w:val="008A54BB"/>
    <w:rsid w:val="008A571A"/>
    <w:rsid w:val="008A5E5A"/>
    <w:rsid w:val="008A67D8"/>
    <w:rsid w:val="008A6975"/>
    <w:rsid w:val="008A6A67"/>
    <w:rsid w:val="008A6E4E"/>
    <w:rsid w:val="008A7021"/>
    <w:rsid w:val="008A71D3"/>
    <w:rsid w:val="008A7897"/>
    <w:rsid w:val="008A7AA4"/>
    <w:rsid w:val="008A7FDF"/>
    <w:rsid w:val="008B019E"/>
    <w:rsid w:val="008B0299"/>
    <w:rsid w:val="008B05B0"/>
    <w:rsid w:val="008B0D94"/>
    <w:rsid w:val="008B17CB"/>
    <w:rsid w:val="008B1DDE"/>
    <w:rsid w:val="008B222C"/>
    <w:rsid w:val="008B26CF"/>
    <w:rsid w:val="008B287A"/>
    <w:rsid w:val="008B2A0D"/>
    <w:rsid w:val="008B2EB9"/>
    <w:rsid w:val="008B3728"/>
    <w:rsid w:val="008B3755"/>
    <w:rsid w:val="008B38CC"/>
    <w:rsid w:val="008B43B2"/>
    <w:rsid w:val="008B4657"/>
    <w:rsid w:val="008B493B"/>
    <w:rsid w:val="008B51B3"/>
    <w:rsid w:val="008B5263"/>
    <w:rsid w:val="008B5368"/>
    <w:rsid w:val="008B54FE"/>
    <w:rsid w:val="008B5C9B"/>
    <w:rsid w:val="008B5E81"/>
    <w:rsid w:val="008B627C"/>
    <w:rsid w:val="008B64BA"/>
    <w:rsid w:val="008B6656"/>
    <w:rsid w:val="008B666C"/>
    <w:rsid w:val="008B6CE4"/>
    <w:rsid w:val="008B7190"/>
    <w:rsid w:val="008B7391"/>
    <w:rsid w:val="008B73DA"/>
    <w:rsid w:val="008B7414"/>
    <w:rsid w:val="008B7A68"/>
    <w:rsid w:val="008C071C"/>
    <w:rsid w:val="008C1928"/>
    <w:rsid w:val="008C1BA5"/>
    <w:rsid w:val="008C2006"/>
    <w:rsid w:val="008C234C"/>
    <w:rsid w:val="008C2694"/>
    <w:rsid w:val="008C27EB"/>
    <w:rsid w:val="008C2A21"/>
    <w:rsid w:val="008C3072"/>
    <w:rsid w:val="008C3345"/>
    <w:rsid w:val="008C3FC1"/>
    <w:rsid w:val="008C4612"/>
    <w:rsid w:val="008C48E3"/>
    <w:rsid w:val="008C4AD2"/>
    <w:rsid w:val="008C4C66"/>
    <w:rsid w:val="008C4E63"/>
    <w:rsid w:val="008C55DF"/>
    <w:rsid w:val="008C5D0D"/>
    <w:rsid w:val="008C706E"/>
    <w:rsid w:val="008C7C53"/>
    <w:rsid w:val="008D016B"/>
    <w:rsid w:val="008D0254"/>
    <w:rsid w:val="008D03E3"/>
    <w:rsid w:val="008D0FB1"/>
    <w:rsid w:val="008D1507"/>
    <w:rsid w:val="008D1C91"/>
    <w:rsid w:val="008D1C9C"/>
    <w:rsid w:val="008D1E4C"/>
    <w:rsid w:val="008D2D52"/>
    <w:rsid w:val="008D31BC"/>
    <w:rsid w:val="008D3416"/>
    <w:rsid w:val="008D37FB"/>
    <w:rsid w:val="008D408D"/>
    <w:rsid w:val="008D46ED"/>
    <w:rsid w:val="008D4A48"/>
    <w:rsid w:val="008D53FB"/>
    <w:rsid w:val="008D5419"/>
    <w:rsid w:val="008D7B44"/>
    <w:rsid w:val="008D7C60"/>
    <w:rsid w:val="008D7CB1"/>
    <w:rsid w:val="008E016B"/>
    <w:rsid w:val="008E0EC2"/>
    <w:rsid w:val="008E0FC6"/>
    <w:rsid w:val="008E1C5E"/>
    <w:rsid w:val="008E217A"/>
    <w:rsid w:val="008E26A5"/>
    <w:rsid w:val="008E2A40"/>
    <w:rsid w:val="008E2BA7"/>
    <w:rsid w:val="008E2BC8"/>
    <w:rsid w:val="008E2FC1"/>
    <w:rsid w:val="008E336F"/>
    <w:rsid w:val="008E33D6"/>
    <w:rsid w:val="008E3DB9"/>
    <w:rsid w:val="008E4F75"/>
    <w:rsid w:val="008E648C"/>
    <w:rsid w:val="008E654B"/>
    <w:rsid w:val="008E6A9B"/>
    <w:rsid w:val="008E6B6C"/>
    <w:rsid w:val="008E6BD6"/>
    <w:rsid w:val="008E7633"/>
    <w:rsid w:val="008E769E"/>
    <w:rsid w:val="008F040A"/>
    <w:rsid w:val="008F0ACE"/>
    <w:rsid w:val="008F0EB7"/>
    <w:rsid w:val="008F0F44"/>
    <w:rsid w:val="008F1743"/>
    <w:rsid w:val="008F252F"/>
    <w:rsid w:val="008F2BBD"/>
    <w:rsid w:val="008F2E6C"/>
    <w:rsid w:val="008F2FDE"/>
    <w:rsid w:val="008F3B36"/>
    <w:rsid w:val="008F50C0"/>
    <w:rsid w:val="008F56EC"/>
    <w:rsid w:val="008F5E97"/>
    <w:rsid w:val="008F66ED"/>
    <w:rsid w:val="008F7374"/>
    <w:rsid w:val="008F7484"/>
    <w:rsid w:val="008F78C8"/>
    <w:rsid w:val="0090086F"/>
    <w:rsid w:val="0090094A"/>
    <w:rsid w:val="00900CFD"/>
    <w:rsid w:val="00901032"/>
    <w:rsid w:val="00901076"/>
    <w:rsid w:val="00901103"/>
    <w:rsid w:val="009013F0"/>
    <w:rsid w:val="00901A0D"/>
    <w:rsid w:val="009026C7"/>
    <w:rsid w:val="00903397"/>
    <w:rsid w:val="009033B0"/>
    <w:rsid w:val="0090359A"/>
    <w:rsid w:val="009035FD"/>
    <w:rsid w:val="00903687"/>
    <w:rsid w:val="009055E8"/>
    <w:rsid w:val="00905903"/>
    <w:rsid w:val="00905963"/>
    <w:rsid w:val="00905B76"/>
    <w:rsid w:val="00907910"/>
    <w:rsid w:val="009079F8"/>
    <w:rsid w:val="00907A03"/>
    <w:rsid w:val="00910008"/>
    <w:rsid w:val="009107B1"/>
    <w:rsid w:val="00910FFE"/>
    <w:rsid w:val="009116E9"/>
    <w:rsid w:val="00911CC3"/>
    <w:rsid w:val="00912001"/>
    <w:rsid w:val="009129AA"/>
    <w:rsid w:val="00912C43"/>
    <w:rsid w:val="00912CB3"/>
    <w:rsid w:val="00912D25"/>
    <w:rsid w:val="0091316C"/>
    <w:rsid w:val="009134B0"/>
    <w:rsid w:val="00913965"/>
    <w:rsid w:val="00914008"/>
    <w:rsid w:val="00914785"/>
    <w:rsid w:val="00914E3A"/>
    <w:rsid w:val="009150AB"/>
    <w:rsid w:val="00915ED5"/>
    <w:rsid w:val="009160BD"/>
    <w:rsid w:val="00916167"/>
    <w:rsid w:val="00916992"/>
    <w:rsid w:val="00916CF0"/>
    <w:rsid w:val="00916ED1"/>
    <w:rsid w:val="009177F5"/>
    <w:rsid w:val="00917939"/>
    <w:rsid w:val="00917B46"/>
    <w:rsid w:val="00920042"/>
    <w:rsid w:val="009202BC"/>
    <w:rsid w:val="00920E10"/>
    <w:rsid w:val="00921794"/>
    <w:rsid w:val="00921B88"/>
    <w:rsid w:val="00921BFE"/>
    <w:rsid w:val="00921EF9"/>
    <w:rsid w:val="0092217C"/>
    <w:rsid w:val="009229CF"/>
    <w:rsid w:val="00923023"/>
    <w:rsid w:val="00923190"/>
    <w:rsid w:val="00923249"/>
    <w:rsid w:val="009232FE"/>
    <w:rsid w:val="00923A84"/>
    <w:rsid w:val="00923AB3"/>
    <w:rsid w:val="009248C8"/>
    <w:rsid w:val="0092594D"/>
    <w:rsid w:val="00925DF6"/>
    <w:rsid w:val="00926071"/>
    <w:rsid w:val="009261C1"/>
    <w:rsid w:val="00926563"/>
    <w:rsid w:val="0092672B"/>
    <w:rsid w:val="009269FE"/>
    <w:rsid w:val="00926D5B"/>
    <w:rsid w:val="00927419"/>
    <w:rsid w:val="009278EF"/>
    <w:rsid w:val="00927ABB"/>
    <w:rsid w:val="00930093"/>
    <w:rsid w:val="00930109"/>
    <w:rsid w:val="009303E8"/>
    <w:rsid w:val="00930546"/>
    <w:rsid w:val="0093069D"/>
    <w:rsid w:val="009306DC"/>
    <w:rsid w:val="009309C3"/>
    <w:rsid w:val="00930CDE"/>
    <w:rsid w:val="009311D1"/>
    <w:rsid w:val="00931CE7"/>
    <w:rsid w:val="009324B4"/>
    <w:rsid w:val="00932BE3"/>
    <w:rsid w:val="00933670"/>
    <w:rsid w:val="00933852"/>
    <w:rsid w:val="009341BD"/>
    <w:rsid w:val="00934DE0"/>
    <w:rsid w:val="00934EBE"/>
    <w:rsid w:val="009355A5"/>
    <w:rsid w:val="009355F9"/>
    <w:rsid w:val="009357C1"/>
    <w:rsid w:val="009360B1"/>
    <w:rsid w:val="009372DD"/>
    <w:rsid w:val="00937879"/>
    <w:rsid w:val="00937E95"/>
    <w:rsid w:val="00940314"/>
    <w:rsid w:val="009404DC"/>
    <w:rsid w:val="009407FA"/>
    <w:rsid w:val="00940833"/>
    <w:rsid w:val="00940CB1"/>
    <w:rsid w:val="009418B9"/>
    <w:rsid w:val="00942055"/>
    <w:rsid w:val="00942304"/>
    <w:rsid w:val="0094296D"/>
    <w:rsid w:val="00942A09"/>
    <w:rsid w:val="00942BEF"/>
    <w:rsid w:val="00942C1C"/>
    <w:rsid w:val="009432CA"/>
    <w:rsid w:val="0094365B"/>
    <w:rsid w:val="0094387D"/>
    <w:rsid w:val="00943CEE"/>
    <w:rsid w:val="009440AE"/>
    <w:rsid w:val="00944B81"/>
    <w:rsid w:val="00945BBD"/>
    <w:rsid w:val="009461D4"/>
    <w:rsid w:val="00946481"/>
    <w:rsid w:val="0094674C"/>
    <w:rsid w:val="00947774"/>
    <w:rsid w:val="00947AC3"/>
    <w:rsid w:val="0095055B"/>
    <w:rsid w:val="0095161D"/>
    <w:rsid w:val="00951C63"/>
    <w:rsid w:val="00952101"/>
    <w:rsid w:val="009521FA"/>
    <w:rsid w:val="00952761"/>
    <w:rsid w:val="00952922"/>
    <w:rsid w:val="00952B95"/>
    <w:rsid w:val="0095316A"/>
    <w:rsid w:val="009538DB"/>
    <w:rsid w:val="009541BD"/>
    <w:rsid w:val="0095449E"/>
    <w:rsid w:val="00954B2F"/>
    <w:rsid w:val="009556AA"/>
    <w:rsid w:val="009559EB"/>
    <w:rsid w:val="00955A71"/>
    <w:rsid w:val="00956458"/>
    <w:rsid w:val="00956CEB"/>
    <w:rsid w:val="00956CFB"/>
    <w:rsid w:val="00957524"/>
    <w:rsid w:val="00957960"/>
    <w:rsid w:val="00957976"/>
    <w:rsid w:val="00960ACF"/>
    <w:rsid w:val="00960BEB"/>
    <w:rsid w:val="00960FAF"/>
    <w:rsid w:val="00961322"/>
    <w:rsid w:val="00961336"/>
    <w:rsid w:val="009613C3"/>
    <w:rsid w:val="00962024"/>
    <w:rsid w:val="00963043"/>
    <w:rsid w:val="00963600"/>
    <w:rsid w:val="0096365C"/>
    <w:rsid w:val="0096424D"/>
    <w:rsid w:val="009642E7"/>
    <w:rsid w:val="0096430C"/>
    <w:rsid w:val="0096433B"/>
    <w:rsid w:val="0096443C"/>
    <w:rsid w:val="00965D20"/>
    <w:rsid w:val="00966357"/>
    <w:rsid w:val="00966BA7"/>
    <w:rsid w:val="009678F8"/>
    <w:rsid w:val="00967B61"/>
    <w:rsid w:val="00970325"/>
    <w:rsid w:val="009704BD"/>
    <w:rsid w:val="009709C5"/>
    <w:rsid w:val="00970CE6"/>
    <w:rsid w:val="00970DED"/>
    <w:rsid w:val="00970E7E"/>
    <w:rsid w:val="0097119E"/>
    <w:rsid w:val="00971D56"/>
    <w:rsid w:val="00971DA2"/>
    <w:rsid w:val="00971EEC"/>
    <w:rsid w:val="009724BC"/>
    <w:rsid w:val="00972648"/>
    <w:rsid w:val="00972AB6"/>
    <w:rsid w:val="00972BA3"/>
    <w:rsid w:val="00972E31"/>
    <w:rsid w:val="00972EB8"/>
    <w:rsid w:val="00973090"/>
    <w:rsid w:val="009735D2"/>
    <w:rsid w:val="00973B42"/>
    <w:rsid w:val="00973E78"/>
    <w:rsid w:val="00974A86"/>
    <w:rsid w:val="00974F9D"/>
    <w:rsid w:val="00975215"/>
    <w:rsid w:val="00975812"/>
    <w:rsid w:val="00975990"/>
    <w:rsid w:val="00975ACF"/>
    <w:rsid w:val="00975D77"/>
    <w:rsid w:val="00975FB2"/>
    <w:rsid w:val="00975FCA"/>
    <w:rsid w:val="00976018"/>
    <w:rsid w:val="00976090"/>
    <w:rsid w:val="009768F6"/>
    <w:rsid w:val="0097781F"/>
    <w:rsid w:val="00977844"/>
    <w:rsid w:val="00977921"/>
    <w:rsid w:val="009802E5"/>
    <w:rsid w:val="00980406"/>
    <w:rsid w:val="00980B0E"/>
    <w:rsid w:val="00980C9B"/>
    <w:rsid w:val="00981573"/>
    <w:rsid w:val="00981604"/>
    <w:rsid w:val="00982492"/>
    <w:rsid w:val="00982B57"/>
    <w:rsid w:val="00982DDE"/>
    <w:rsid w:val="00982E10"/>
    <w:rsid w:val="009835C6"/>
    <w:rsid w:val="00983848"/>
    <w:rsid w:val="009838AF"/>
    <w:rsid w:val="00983BE6"/>
    <w:rsid w:val="00983EB8"/>
    <w:rsid w:val="00984102"/>
    <w:rsid w:val="00984965"/>
    <w:rsid w:val="00984A40"/>
    <w:rsid w:val="00985863"/>
    <w:rsid w:val="009858D7"/>
    <w:rsid w:val="0098634E"/>
    <w:rsid w:val="00986657"/>
    <w:rsid w:val="0098683A"/>
    <w:rsid w:val="00986BC2"/>
    <w:rsid w:val="00986F2D"/>
    <w:rsid w:val="0099028E"/>
    <w:rsid w:val="00990527"/>
    <w:rsid w:val="009908D8"/>
    <w:rsid w:val="00990EAE"/>
    <w:rsid w:val="00991074"/>
    <w:rsid w:val="009919E5"/>
    <w:rsid w:val="00991D54"/>
    <w:rsid w:val="00992461"/>
    <w:rsid w:val="009938DA"/>
    <w:rsid w:val="00993E0B"/>
    <w:rsid w:val="0099405D"/>
    <w:rsid w:val="0099407E"/>
    <w:rsid w:val="009940B7"/>
    <w:rsid w:val="009941AC"/>
    <w:rsid w:val="0099462A"/>
    <w:rsid w:val="00994D98"/>
    <w:rsid w:val="00994DAF"/>
    <w:rsid w:val="00995637"/>
    <w:rsid w:val="00996497"/>
    <w:rsid w:val="00996815"/>
    <w:rsid w:val="00996CC2"/>
    <w:rsid w:val="009973DF"/>
    <w:rsid w:val="009974B1"/>
    <w:rsid w:val="00997B53"/>
    <w:rsid w:val="00997BF7"/>
    <w:rsid w:val="00997C15"/>
    <w:rsid w:val="00997C4F"/>
    <w:rsid w:val="009A0728"/>
    <w:rsid w:val="009A0804"/>
    <w:rsid w:val="009A0DB7"/>
    <w:rsid w:val="009A1C73"/>
    <w:rsid w:val="009A1E12"/>
    <w:rsid w:val="009A2A88"/>
    <w:rsid w:val="009A2BA2"/>
    <w:rsid w:val="009A32F6"/>
    <w:rsid w:val="009A35F3"/>
    <w:rsid w:val="009A389D"/>
    <w:rsid w:val="009A41FA"/>
    <w:rsid w:val="009A43D9"/>
    <w:rsid w:val="009A467E"/>
    <w:rsid w:val="009A47E0"/>
    <w:rsid w:val="009A5237"/>
    <w:rsid w:val="009A5316"/>
    <w:rsid w:val="009A5A1B"/>
    <w:rsid w:val="009A5BF9"/>
    <w:rsid w:val="009A67CB"/>
    <w:rsid w:val="009A72CC"/>
    <w:rsid w:val="009A7EF5"/>
    <w:rsid w:val="009B0469"/>
    <w:rsid w:val="009B049D"/>
    <w:rsid w:val="009B1885"/>
    <w:rsid w:val="009B2DF3"/>
    <w:rsid w:val="009B3118"/>
    <w:rsid w:val="009B33C5"/>
    <w:rsid w:val="009B3C06"/>
    <w:rsid w:val="009B44DC"/>
    <w:rsid w:val="009B4A8C"/>
    <w:rsid w:val="009B4AE1"/>
    <w:rsid w:val="009B4F90"/>
    <w:rsid w:val="009B5B43"/>
    <w:rsid w:val="009B6359"/>
    <w:rsid w:val="009B68B6"/>
    <w:rsid w:val="009B6B9F"/>
    <w:rsid w:val="009B74E6"/>
    <w:rsid w:val="009B7DF7"/>
    <w:rsid w:val="009B7FF8"/>
    <w:rsid w:val="009C09C4"/>
    <w:rsid w:val="009C2111"/>
    <w:rsid w:val="009C2190"/>
    <w:rsid w:val="009C2198"/>
    <w:rsid w:val="009C2662"/>
    <w:rsid w:val="009C42D1"/>
    <w:rsid w:val="009C42F5"/>
    <w:rsid w:val="009C4924"/>
    <w:rsid w:val="009C4B2E"/>
    <w:rsid w:val="009C4DD9"/>
    <w:rsid w:val="009C4F9A"/>
    <w:rsid w:val="009C50A6"/>
    <w:rsid w:val="009C51E6"/>
    <w:rsid w:val="009C56CD"/>
    <w:rsid w:val="009C5D9D"/>
    <w:rsid w:val="009C6283"/>
    <w:rsid w:val="009C64AE"/>
    <w:rsid w:val="009C6666"/>
    <w:rsid w:val="009C6B03"/>
    <w:rsid w:val="009C7412"/>
    <w:rsid w:val="009D044F"/>
    <w:rsid w:val="009D1A69"/>
    <w:rsid w:val="009D1D2B"/>
    <w:rsid w:val="009D1D65"/>
    <w:rsid w:val="009D2038"/>
    <w:rsid w:val="009D2583"/>
    <w:rsid w:val="009D3672"/>
    <w:rsid w:val="009D3A42"/>
    <w:rsid w:val="009D3BBD"/>
    <w:rsid w:val="009D3BEE"/>
    <w:rsid w:val="009D4298"/>
    <w:rsid w:val="009D4303"/>
    <w:rsid w:val="009D533A"/>
    <w:rsid w:val="009D5BD5"/>
    <w:rsid w:val="009D6624"/>
    <w:rsid w:val="009D6D4A"/>
    <w:rsid w:val="009D700B"/>
    <w:rsid w:val="009D7025"/>
    <w:rsid w:val="009D7A22"/>
    <w:rsid w:val="009D7C22"/>
    <w:rsid w:val="009D7CCF"/>
    <w:rsid w:val="009D7E2F"/>
    <w:rsid w:val="009E0384"/>
    <w:rsid w:val="009E0908"/>
    <w:rsid w:val="009E109B"/>
    <w:rsid w:val="009E1A0B"/>
    <w:rsid w:val="009E1AB8"/>
    <w:rsid w:val="009E1BEB"/>
    <w:rsid w:val="009E2611"/>
    <w:rsid w:val="009E2B6E"/>
    <w:rsid w:val="009E3AF3"/>
    <w:rsid w:val="009E4328"/>
    <w:rsid w:val="009E48B1"/>
    <w:rsid w:val="009E4D62"/>
    <w:rsid w:val="009E52C3"/>
    <w:rsid w:val="009E57CF"/>
    <w:rsid w:val="009E65FD"/>
    <w:rsid w:val="009E7216"/>
    <w:rsid w:val="009F0AF2"/>
    <w:rsid w:val="009F0DDA"/>
    <w:rsid w:val="009F0E1B"/>
    <w:rsid w:val="009F0FB1"/>
    <w:rsid w:val="009F1490"/>
    <w:rsid w:val="009F1543"/>
    <w:rsid w:val="009F2055"/>
    <w:rsid w:val="009F2152"/>
    <w:rsid w:val="009F2C54"/>
    <w:rsid w:val="009F2D09"/>
    <w:rsid w:val="009F3097"/>
    <w:rsid w:val="009F3591"/>
    <w:rsid w:val="009F397B"/>
    <w:rsid w:val="009F3A80"/>
    <w:rsid w:val="009F4EBD"/>
    <w:rsid w:val="009F5294"/>
    <w:rsid w:val="009F53F3"/>
    <w:rsid w:val="009F5D47"/>
    <w:rsid w:val="009F5E8F"/>
    <w:rsid w:val="009F69CB"/>
    <w:rsid w:val="009F6B3C"/>
    <w:rsid w:val="009F6BF7"/>
    <w:rsid w:val="009F6FA9"/>
    <w:rsid w:val="009F7184"/>
    <w:rsid w:val="009F748C"/>
    <w:rsid w:val="009F7729"/>
    <w:rsid w:val="009F7B6F"/>
    <w:rsid w:val="009F7D47"/>
    <w:rsid w:val="00A000C4"/>
    <w:rsid w:val="00A001A7"/>
    <w:rsid w:val="00A002A7"/>
    <w:rsid w:val="00A008C2"/>
    <w:rsid w:val="00A008E3"/>
    <w:rsid w:val="00A00B72"/>
    <w:rsid w:val="00A02233"/>
    <w:rsid w:val="00A023AD"/>
    <w:rsid w:val="00A02B23"/>
    <w:rsid w:val="00A02BF8"/>
    <w:rsid w:val="00A02EDB"/>
    <w:rsid w:val="00A02FA5"/>
    <w:rsid w:val="00A0306F"/>
    <w:rsid w:val="00A035B3"/>
    <w:rsid w:val="00A03AD5"/>
    <w:rsid w:val="00A03DF5"/>
    <w:rsid w:val="00A03F77"/>
    <w:rsid w:val="00A040AC"/>
    <w:rsid w:val="00A04316"/>
    <w:rsid w:val="00A0445B"/>
    <w:rsid w:val="00A04863"/>
    <w:rsid w:val="00A05B54"/>
    <w:rsid w:val="00A05CD1"/>
    <w:rsid w:val="00A061CF"/>
    <w:rsid w:val="00A06270"/>
    <w:rsid w:val="00A06520"/>
    <w:rsid w:val="00A06550"/>
    <w:rsid w:val="00A0662E"/>
    <w:rsid w:val="00A06805"/>
    <w:rsid w:val="00A078E1"/>
    <w:rsid w:val="00A07D8D"/>
    <w:rsid w:val="00A102E7"/>
    <w:rsid w:val="00A105D8"/>
    <w:rsid w:val="00A10AC5"/>
    <w:rsid w:val="00A10B32"/>
    <w:rsid w:val="00A10C17"/>
    <w:rsid w:val="00A10D0E"/>
    <w:rsid w:val="00A10D9A"/>
    <w:rsid w:val="00A10F7E"/>
    <w:rsid w:val="00A11884"/>
    <w:rsid w:val="00A120AB"/>
    <w:rsid w:val="00A12C63"/>
    <w:rsid w:val="00A12C99"/>
    <w:rsid w:val="00A13196"/>
    <w:rsid w:val="00A1399A"/>
    <w:rsid w:val="00A13FA1"/>
    <w:rsid w:val="00A14193"/>
    <w:rsid w:val="00A1420B"/>
    <w:rsid w:val="00A149CC"/>
    <w:rsid w:val="00A15194"/>
    <w:rsid w:val="00A156B2"/>
    <w:rsid w:val="00A157EA"/>
    <w:rsid w:val="00A158CE"/>
    <w:rsid w:val="00A1677E"/>
    <w:rsid w:val="00A170F6"/>
    <w:rsid w:val="00A17102"/>
    <w:rsid w:val="00A17428"/>
    <w:rsid w:val="00A17489"/>
    <w:rsid w:val="00A174AB"/>
    <w:rsid w:val="00A17A4A"/>
    <w:rsid w:val="00A17D83"/>
    <w:rsid w:val="00A200D9"/>
    <w:rsid w:val="00A2039F"/>
    <w:rsid w:val="00A20C29"/>
    <w:rsid w:val="00A211F4"/>
    <w:rsid w:val="00A226CF"/>
    <w:rsid w:val="00A228A6"/>
    <w:rsid w:val="00A22A22"/>
    <w:rsid w:val="00A23181"/>
    <w:rsid w:val="00A23E6D"/>
    <w:rsid w:val="00A23FC4"/>
    <w:rsid w:val="00A24005"/>
    <w:rsid w:val="00A24124"/>
    <w:rsid w:val="00A250A6"/>
    <w:rsid w:val="00A256E5"/>
    <w:rsid w:val="00A261B9"/>
    <w:rsid w:val="00A2683C"/>
    <w:rsid w:val="00A269DB"/>
    <w:rsid w:val="00A26A67"/>
    <w:rsid w:val="00A2701E"/>
    <w:rsid w:val="00A27850"/>
    <w:rsid w:val="00A27FEB"/>
    <w:rsid w:val="00A302BF"/>
    <w:rsid w:val="00A30CAC"/>
    <w:rsid w:val="00A30ECC"/>
    <w:rsid w:val="00A310CD"/>
    <w:rsid w:val="00A31AD5"/>
    <w:rsid w:val="00A31B67"/>
    <w:rsid w:val="00A31C8E"/>
    <w:rsid w:val="00A3215E"/>
    <w:rsid w:val="00A32765"/>
    <w:rsid w:val="00A32DE6"/>
    <w:rsid w:val="00A335A8"/>
    <w:rsid w:val="00A33725"/>
    <w:rsid w:val="00A33B6D"/>
    <w:rsid w:val="00A33E50"/>
    <w:rsid w:val="00A33EF1"/>
    <w:rsid w:val="00A34AE0"/>
    <w:rsid w:val="00A34B13"/>
    <w:rsid w:val="00A34C70"/>
    <w:rsid w:val="00A35452"/>
    <w:rsid w:val="00A359B3"/>
    <w:rsid w:val="00A35E40"/>
    <w:rsid w:val="00A360E8"/>
    <w:rsid w:val="00A364B6"/>
    <w:rsid w:val="00A3685D"/>
    <w:rsid w:val="00A37233"/>
    <w:rsid w:val="00A376C3"/>
    <w:rsid w:val="00A377AE"/>
    <w:rsid w:val="00A37E27"/>
    <w:rsid w:val="00A409DF"/>
    <w:rsid w:val="00A414AB"/>
    <w:rsid w:val="00A41B18"/>
    <w:rsid w:val="00A41B38"/>
    <w:rsid w:val="00A41D6C"/>
    <w:rsid w:val="00A41D7B"/>
    <w:rsid w:val="00A42205"/>
    <w:rsid w:val="00A42464"/>
    <w:rsid w:val="00A435D7"/>
    <w:rsid w:val="00A43B4D"/>
    <w:rsid w:val="00A4436E"/>
    <w:rsid w:val="00A44AA6"/>
    <w:rsid w:val="00A44B5F"/>
    <w:rsid w:val="00A453A0"/>
    <w:rsid w:val="00A464B1"/>
    <w:rsid w:val="00A4691C"/>
    <w:rsid w:val="00A469A5"/>
    <w:rsid w:val="00A46AF4"/>
    <w:rsid w:val="00A46E21"/>
    <w:rsid w:val="00A4786C"/>
    <w:rsid w:val="00A479D7"/>
    <w:rsid w:val="00A507DF"/>
    <w:rsid w:val="00A50CE2"/>
    <w:rsid w:val="00A51284"/>
    <w:rsid w:val="00A5144C"/>
    <w:rsid w:val="00A51581"/>
    <w:rsid w:val="00A5178E"/>
    <w:rsid w:val="00A51FFC"/>
    <w:rsid w:val="00A5265B"/>
    <w:rsid w:val="00A52B18"/>
    <w:rsid w:val="00A531F6"/>
    <w:rsid w:val="00A539FA"/>
    <w:rsid w:val="00A53FC1"/>
    <w:rsid w:val="00A551EE"/>
    <w:rsid w:val="00A55422"/>
    <w:rsid w:val="00A55759"/>
    <w:rsid w:val="00A55899"/>
    <w:rsid w:val="00A559F0"/>
    <w:rsid w:val="00A55CD0"/>
    <w:rsid w:val="00A5653C"/>
    <w:rsid w:val="00A577FB"/>
    <w:rsid w:val="00A57D0B"/>
    <w:rsid w:val="00A60057"/>
    <w:rsid w:val="00A60426"/>
    <w:rsid w:val="00A6053A"/>
    <w:rsid w:val="00A605FC"/>
    <w:rsid w:val="00A609FF"/>
    <w:rsid w:val="00A60F3B"/>
    <w:rsid w:val="00A610D4"/>
    <w:rsid w:val="00A6115B"/>
    <w:rsid w:val="00A6155B"/>
    <w:rsid w:val="00A6186D"/>
    <w:rsid w:val="00A61C5E"/>
    <w:rsid w:val="00A61CAD"/>
    <w:rsid w:val="00A61F0C"/>
    <w:rsid w:val="00A61F2D"/>
    <w:rsid w:val="00A6212F"/>
    <w:rsid w:val="00A62244"/>
    <w:rsid w:val="00A6265F"/>
    <w:rsid w:val="00A62E59"/>
    <w:rsid w:val="00A63DD0"/>
    <w:rsid w:val="00A63EEA"/>
    <w:rsid w:val="00A640BC"/>
    <w:rsid w:val="00A642F1"/>
    <w:rsid w:val="00A645B1"/>
    <w:rsid w:val="00A645D0"/>
    <w:rsid w:val="00A64607"/>
    <w:rsid w:val="00A64A0A"/>
    <w:rsid w:val="00A64C77"/>
    <w:rsid w:val="00A64F99"/>
    <w:rsid w:val="00A654B9"/>
    <w:rsid w:val="00A65B54"/>
    <w:rsid w:val="00A65B80"/>
    <w:rsid w:val="00A65BD3"/>
    <w:rsid w:val="00A672AE"/>
    <w:rsid w:val="00A67675"/>
    <w:rsid w:val="00A67C31"/>
    <w:rsid w:val="00A70093"/>
    <w:rsid w:val="00A700AE"/>
    <w:rsid w:val="00A7054B"/>
    <w:rsid w:val="00A70A12"/>
    <w:rsid w:val="00A70E7C"/>
    <w:rsid w:val="00A70EAF"/>
    <w:rsid w:val="00A71040"/>
    <w:rsid w:val="00A71101"/>
    <w:rsid w:val="00A712CF"/>
    <w:rsid w:val="00A71754"/>
    <w:rsid w:val="00A72113"/>
    <w:rsid w:val="00A7225A"/>
    <w:rsid w:val="00A728F7"/>
    <w:rsid w:val="00A72D29"/>
    <w:rsid w:val="00A73348"/>
    <w:rsid w:val="00A7390E"/>
    <w:rsid w:val="00A739D1"/>
    <w:rsid w:val="00A75575"/>
    <w:rsid w:val="00A75A0D"/>
    <w:rsid w:val="00A765AD"/>
    <w:rsid w:val="00A76771"/>
    <w:rsid w:val="00A7743A"/>
    <w:rsid w:val="00A77745"/>
    <w:rsid w:val="00A8090F"/>
    <w:rsid w:val="00A80D47"/>
    <w:rsid w:val="00A80F5C"/>
    <w:rsid w:val="00A8129D"/>
    <w:rsid w:val="00A81D4A"/>
    <w:rsid w:val="00A81E82"/>
    <w:rsid w:val="00A82382"/>
    <w:rsid w:val="00A832E1"/>
    <w:rsid w:val="00A833F9"/>
    <w:rsid w:val="00A8364C"/>
    <w:rsid w:val="00A83D29"/>
    <w:rsid w:val="00A841C9"/>
    <w:rsid w:val="00A84265"/>
    <w:rsid w:val="00A84745"/>
    <w:rsid w:val="00A8476B"/>
    <w:rsid w:val="00A851BA"/>
    <w:rsid w:val="00A85213"/>
    <w:rsid w:val="00A8538E"/>
    <w:rsid w:val="00A8544E"/>
    <w:rsid w:val="00A856E4"/>
    <w:rsid w:val="00A857CB"/>
    <w:rsid w:val="00A8582C"/>
    <w:rsid w:val="00A86426"/>
    <w:rsid w:val="00A8672F"/>
    <w:rsid w:val="00A86C0A"/>
    <w:rsid w:val="00A86F99"/>
    <w:rsid w:val="00A87A29"/>
    <w:rsid w:val="00A87FF6"/>
    <w:rsid w:val="00A9173C"/>
    <w:rsid w:val="00A919ED"/>
    <w:rsid w:val="00A921B5"/>
    <w:rsid w:val="00A921D8"/>
    <w:rsid w:val="00A92590"/>
    <w:rsid w:val="00A926BD"/>
    <w:rsid w:val="00A93770"/>
    <w:rsid w:val="00A93881"/>
    <w:rsid w:val="00A9459E"/>
    <w:rsid w:val="00A9477E"/>
    <w:rsid w:val="00A94F10"/>
    <w:rsid w:val="00A95187"/>
    <w:rsid w:val="00A9520F"/>
    <w:rsid w:val="00A95A20"/>
    <w:rsid w:val="00A95C2D"/>
    <w:rsid w:val="00A95D49"/>
    <w:rsid w:val="00A96D15"/>
    <w:rsid w:val="00A97234"/>
    <w:rsid w:val="00A97281"/>
    <w:rsid w:val="00A9739D"/>
    <w:rsid w:val="00A975AA"/>
    <w:rsid w:val="00A9799C"/>
    <w:rsid w:val="00A97C19"/>
    <w:rsid w:val="00AA0469"/>
    <w:rsid w:val="00AA06F1"/>
    <w:rsid w:val="00AA082C"/>
    <w:rsid w:val="00AA095F"/>
    <w:rsid w:val="00AA1015"/>
    <w:rsid w:val="00AA1778"/>
    <w:rsid w:val="00AA322A"/>
    <w:rsid w:val="00AA3356"/>
    <w:rsid w:val="00AA3467"/>
    <w:rsid w:val="00AA3CA4"/>
    <w:rsid w:val="00AA4027"/>
    <w:rsid w:val="00AA4FF3"/>
    <w:rsid w:val="00AA5213"/>
    <w:rsid w:val="00AA5747"/>
    <w:rsid w:val="00AA5877"/>
    <w:rsid w:val="00AA5D02"/>
    <w:rsid w:val="00AA63E7"/>
    <w:rsid w:val="00AA6603"/>
    <w:rsid w:val="00AA6E53"/>
    <w:rsid w:val="00AA71C9"/>
    <w:rsid w:val="00AA73EF"/>
    <w:rsid w:val="00AB0144"/>
    <w:rsid w:val="00AB265E"/>
    <w:rsid w:val="00AB2893"/>
    <w:rsid w:val="00AB2E06"/>
    <w:rsid w:val="00AB3203"/>
    <w:rsid w:val="00AB3377"/>
    <w:rsid w:val="00AB3E1B"/>
    <w:rsid w:val="00AB4C98"/>
    <w:rsid w:val="00AB4E95"/>
    <w:rsid w:val="00AB50FA"/>
    <w:rsid w:val="00AB5246"/>
    <w:rsid w:val="00AB5256"/>
    <w:rsid w:val="00AB5BAB"/>
    <w:rsid w:val="00AB5D0E"/>
    <w:rsid w:val="00AB5FDE"/>
    <w:rsid w:val="00AB6E44"/>
    <w:rsid w:val="00AB7ACC"/>
    <w:rsid w:val="00AB7D41"/>
    <w:rsid w:val="00AB7DB0"/>
    <w:rsid w:val="00AB7E05"/>
    <w:rsid w:val="00AC0275"/>
    <w:rsid w:val="00AC05FB"/>
    <w:rsid w:val="00AC0DCE"/>
    <w:rsid w:val="00AC1069"/>
    <w:rsid w:val="00AC1320"/>
    <w:rsid w:val="00AC15B2"/>
    <w:rsid w:val="00AC17BC"/>
    <w:rsid w:val="00AC1829"/>
    <w:rsid w:val="00AC19A5"/>
    <w:rsid w:val="00AC1F03"/>
    <w:rsid w:val="00AC309B"/>
    <w:rsid w:val="00AC3706"/>
    <w:rsid w:val="00AC43ED"/>
    <w:rsid w:val="00AC4812"/>
    <w:rsid w:val="00AC4928"/>
    <w:rsid w:val="00AC5389"/>
    <w:rsid w:val="00AC555C"/>
    <w:rsid w:val="00AC59EB"/>
    <w:rsid w:val="00AC5A60"/>
    <w:rsid w:val="00AC6228"/>
    <w:rsid w:val="00AC6CC3"/>
    <w:rsid w:val="00AC6DF8"/>
    <w:rsid w:val="00AC756A"/>
    <w:rsid w:val="00AC7914"/>
    <w:rsid w:val="00AC7F11"/>
    <w:rsid w:val="00AD0155"/>
    <w:rsid w:val="00AD0797"/>
    <w:rsid w:val="00AD07CF"/>
    <w:rsid w:val="00AD1AC5"/>
    <w:rsid w:val="00AD204F"/>
    <w:rsid w:val="00AD22C8"/>
    <w:rsid w:val="00AD286A"/>
    <w:rsid w:val="00AD3194"/>
    <w:rsid w:val="00AD3653"/>
    <w:rsid w:val="00AD3A58"/>
    <w:rsid w:val="00AD3D85"/>
    <w:rsid w:val="00AD42DA"/>
    <w:rsid w:val="00AD47E2"/>
    <w:rsid w:val="00AD5DD1"/>
    <w:rsid w:val="00AD5E2C"/>
    <w:rsid w:val="00AD655E"/>
    <w:rsid w:val="00AD65F8"/>
    <w:rsid w:val="00AD660B"/>
    <w:rsid w:val="00AD6AD9"/>
    <w:rsid w:val="00AD6B3A"/>
    <w:rsid w:val="00AD7052"/>
    <w:rsid w:val="00AE0254"/>
    <w:rsid w:val="00AE0284"/>
    <w:rsid w:val="00AE080D"/>
    <w:rsid w:val="00AE08F5"/>
    <w:rsid w:val="00AE0ACE"/>
    <w:rsid w:val="00AE1157"/>
    <w:rsid w:val="00AE1E4D"/>
    <w:rsid w:val="00AE2CC3"/>
    <w:rsid w:val="00AE41A1"/>
    <w:rsid w:val="00AE4E6C"/>
    <w:rsid w:val="00AE525A"/>
    <w:rsid w:val="00AE53C9"/>
    <w:rsid w:val="00AE5993"/>
    <w:rsid w:val="00AE7B45"/>
    <w:rsid w:val="00AE7D2E"/>
    <w:rsid w:val="00AE7F1F"/>
    <w:rsid w:val="00AF01C4"/>
    <w:rsid w:val="00AF0385"/>
    <w:rsid w:val="00AF05BE"/>
    <w:rsid w:val="00AF06F4"/>
    <w:rsid w:val="00AF120A"/>
    <w:rsid w:val="00AF217C"/>
    <w:rsid w:val="00AF2409"/>
    <w:rsid w:val="00AF2497"/>
    <w:rsid w:val="00AF2554"/>
    <w:rsid w:val="00AF26FA"/>
    <w:rsid w:val="00AF319E"/>
    <w:rsid w:val="00AF3B4E"/>
    <w:rsid w:val="00AF3D08"/>
    <w:rsid w:val="00AF3DCA"/>
    <w:rsid w:val="00AF3DE4"/>
    <w:rsid w:val="00AF3F45"/>
    <w:rsid w:val="00AF4423"/>
    <w:rsid w:val="00AF5392"/>
    <w:rsid w:val="00AF5480"/>
    <w:rsid w:val="00AF595F"/>
    <w:rsid w:val="00AF6697"/>
    <w:rsid w:val="00AF6CD2"/>
    <w:rsid w:val="00AF7693"/>
    <w:rsid w:val="00B005C9"/>
    <w:rsid w:val="00B01268"/>
    <w:rsid w:val="00B01A1B"/>
    <w:rsid w:val="00B01EE7"/>
    <w:rsid w:val="00B01F1F"/>
    <w:rsid w:val="00B022BC"/>
    <w:rsid w:val="00B02B24"/>
    <w:rsid w:val="00B030DC"/>
    <w:rsid w:val="00B038C8"/>
    <w:rsid w:val="00B03B86"/>
    <w:rsid w:val="00B0463C"/>
    <w:rsid w:val="00B0475C"/>
    <w:rsid w:val="00B04C3A"/>
    <w:rsid w:val="00B04CFB"/>
    <w:rsid w:val="00B069BB"/>
    <w:rsid w:val="00B06A62"/>
    <w:rsid w:val="00B0722C"/>
    <w:rsid w:val="00B075B5"/>
    <w:rsid w:val="00B106F4"/>
    <w:rsid w:val="00B10AFF"/>
    <w:rsid w:val="00B10BE5"/>
    <w:rsid w:val="00B110EF"/>
    <w:rsid w:val="00B11713"/>
    <w:rsid w:val="00B11873"/>
    <w:rsid w:val="00B118CA"/>
    <w:rsid w:val="00B11CA8"/>
    <w:rsid w:val="00B11D5B"/>
    <w:rsid w:val="00B1202C"/>
    <w:rsid w:val="00B12F6A"/>
    <w:rsid w:val="00B13BF4"/>
    <w:rsid w:val="00B13F07"/>
    <w:rsid w:val="00B1577A"/>
    <w:rsid w:val="00B159B4"/>
    <w:rsid w:val="00B169D3"/>
    <w:rsid w:val="00B16C73"/>
    <w:rsid w:val="00B172B5"/>
    <w:rsid w:val="00B172DF"/>
    <w:rsid w:val="00B17392"/>
    <w:rsid w:val="00B17D5A"/>
    <w:rsid w:val="00B17FCC"/>
    <w:rsid w:val="00B205C0"/>
    <w:rsid w:val="00B20660"/>
    <w:rsid w:val="00B21078"/>
    <w:rsid w:val="00B210F9"/>
    <w:rsid w:val="00B21D1C"/>
    <w:rsid w:val="00B221B3"/>
    <w:rsid w:val="00B22BFE"/>
    <w:rsid w:val="00B22F8D"/>
    <w:rsid w:val="00B2323C"/>
    <w:rsid w:val="00B238FA"/>
    <w:rsid w:val="00B23987"/>
    <w:rsid w:val="00B23ED7"/>
    <w:rsid w:val="00B242EC"/>
    <w:rsid w:val="00B24444"/>
    <w:rsid w:val="00B245E6"/>
    <w:rsid w:val="00B250AC"/>
    <w:rsid w:val="00B257FA"/>
    <w:rsid w:val="00B258A8"/>
    <w:rsid w:val="00B25B5D"/>
    <w:rsid w:val="00B25DAE"/>
    <w:rsid w:val="00B25EE2"/>
    <w:rsid w:val="00B265E1"/>
    <w:rsid w:val="00B26754"/>
    <w:rsid w:val="00B26CCE"/>
    <w:rsid w:val="00B26D98"/>
    <w:rsid w:val="00B27498"/>
    <w:rsid w:val="00B27BF9"/>
    <w:rsid w:val="00B27C6A"/>
    <w:rsid w:val="00B30385"/>
    <w:rsid w:val="00B3053D"/>
    <w:rsid w:val="00B30D59"/>
    <w:rsid w:val="00B310D7"/>
    <w:rsid w:val="00B31284"/>
    <w:rsid w:val="00B31463"/>
    <w:rsid w:val="00B3187D"/>
    <w:rsid w:val="00B318B6"/>
    <w:rsid w:val="00B32147"/>
    <w:rsid w:val="00B32A34"/>
    <w:rsid w:val="00B32DF6"/>
    <w:rsid w:val="00B32F13"/>
    <w:rsid w:val="00B32F64"/>
    <w:rsid w:val="00B335D4"/>
    <w:rsid w:val="00B337AA"/>
    <w:rsid w:val="00B33828"/>
    <w:rsid w:val="00B33871"/>
    <w:rsid w:val="00B34E58"/>
    <w:rsid w:val="00B34EDE"/>
    <w:rsid w:val="00B35297"/>
    <w:rsid w:val="00B35417"/>
    <w:rsid w:val="00B35680"/>
    <w:rsid w:val="00B35D39"/>
    <w:rsid w:val="00B36B90"/>
    <w:rsid w:val="00B4050D"/>
    <w:rsid w:val="00B40660"/>
    <w:rsid w:val="00B40711"/>
    <w:rsid w:val="00B40816"/>
    <w:rsid w:val="00B40FBA"/>
    <w:rsid w:val="00B414B4"/>
    <w:rsid w:val="00B41943"/>
    <w:rsid w:val="00B42D90"/>
    <w:rsid w:val="00B438D9"/>
    <w:rsid w:val="00B43B0E"/>
    <w:rsid w:val="00B44DDC"/>
    <w:rsid w:val="00B452F6"/>
    <w:rsid w:val="00B45D31"/>
    <w:rsid w:val="00B46E33"/>
    <w:rsid w:val="00B5019E"/>
    <w:rsid w:val="00B50322"/>
    <w:rsid w:val="00B507B8"/>
    <w:rsid w:val="00B50E18"/>
    <w:rsid w:val="00B51A0D"/>
    <w:rsid w:val="00B51FA9"/>
    <w:rsid w:val="00B52C12"/>
    <w:rsid w:val="00B52E1C"/>
    <w:rsid w:val="00B53130"/>
    <w:rsid w:val="00B533A2"/>
    <w:rsid w:val="00B5381A"/>
    <w:rsid w:val="00B53822"/>
    <w:rsid w:val="00B53E30"/>
    <w:rsid w:val="00B5414F"/>
    <w:rsid w:val="00B56950"/>
    <w:rsid w:val="00B57B31"/>
    <w:rsid w:val="00B57CC6"/>
    <w:rsid w:val="00B57EFF"/>
    <w:rsid w:val="00B603C6"/>
    <w:rsid w:val="00B60790"/>
    <w:rsid w:val="00B60844"/>
    <w:rsid w:val="00B6142C"/>
    <w:rsid w:val="00B619E7"/>
    <w:rsid w:val="00B61A84"/>
    <w:rsid w:val="00B61DF9"/>
    <w:rsid w:val="00B62540"/>
    <w:rsid w:val="00B63012"/>
    <w:rsid w:val="00B6326E"/>
    <w:rsid w:val="00B63393"/>
    <w:rsid w:val="00B634C6"/>
    <w:rsid w:val="00B635A2"/>
    <w:rsid w:val="00B636B4"/>
    <w:rsid w:val="00B6394D"/>
    <w:rsid w:val="00B63E28"/>
    <w:rsid w:val="00B63E7B"/>
    <w:rsid w:val="00B63ED0"/>
    <w:rsid w:val="00B6410E"/>
    <w:rsid w:val="00B64DDA"/>
    <w:rsid w:val="00B65A2B"/>
    <w:rsid w:val="00B67242"/>
    <w:rsid w:val="00B67907"/>
    <w:rsid w:val="00B67DCB"/>
    <w:rsid w:val="00B702C2"/>
    <w:rsid w:val="00B70A77"/>
    <w:rsid w:val="00B7158D"/>
    <w:rsid w:val="00B71C1D"/>
    <w:rsid w:val="00B725AC"/>
    <w:rsid w:val="00B72778"/>
    <w:rsid w:val="00B73055"/>
    <w:rsid w:val="00B730F7"/>
    <w:rsid w:val="00B740D5"/>
    <w:rsid w:val="00B74979"/>
    <w:rsid w:val="00B76803"/>
    <w:rsid w:val="00B76AC1"/>
    <w:rsid w:val="00B76B14"/>
    <w:rsid w:val="00B76FA6"/>
    <w:rsid w:val="00B771B4"/>
    <w:rsid w:val="00B77784"/>
    <w:rsid w:val="00B7797F"/>
    <w:rsid w:val="00B80198"/>
    <w:rsid w:val="00B80445"/>
    <w:rsid w:val="00B805BD"/>
    <w:rsid w:val="00B806BC"/>
    <w:rsid w:val="00B80913"/>
    <w:rsid w:val="00B82271"/>
    <w:rsid w:val="00B822AA"/>
    <w:rsid w:val="00B8298C"/>
    <w:rsid w:val="00B834BE"/>
    <w:rsid w:val="00B8358E"/>
    <w:rsid w:val="00B83994"/>
    <w:rsid w:val="00B83B9E"/>
    <w:rsid w:val="00B84FA4"/>
    <w:rsid w:val="00B85023"/>
    <w:rsid w:val="00B85288"/>
    <w:rsid w:val="00B85332"/>
    <w:rsid w:val="00B86594"/>
    <w:rsid w:val="00B87379"/>
    <w:rsid w:val="00B87914"/>
    <w:rsid w:val="00B902BE"/>
    <w:rsid w:val="00B9034B"/>
    <w:rsid w:val="00B9105C"/>
    <w:rsid w:val="00B910B2"/>
    <w:rsid w:val="00B92197"/>
    <w:rsid w:val="00B92227"/>
    <w:rsid w:val="00B92826"/>
    <w:rsid w:val="00B92F32"/>
    <w:rsid w:val="00B92FD8"/>
    <w:rsid w:val="00B931CA"/>
    <w:rsid w:val="00B93F26"/>
    <w:rsid w:val="00B941BC"/>
    <w:rsid w:val="00B943FB"/>
    <w:rsid w:val="00B94BDE"/>
    <w:rsid w:val="00B95122"/>
    <w:rsid w:val="00B95370"/>
    <w:rsid w:val="00B953A2"/>
    <w:rsid w:val="00B9568F"/>
    <w:rsid w:val="00B979F9"/>
    <w:rsid w:val="00B97B12"/>
    <w:rsid w:val="00BA0B30"/>
    <w:rsid w:val="00BA0D07"/>
    <w:rsid w:val="00BA162C"/>
    <w:rsid w:val="00BA1975"/>
    <w:rsid w:val="00BA1A51"/>
    <w:rsid w:val="00BA1BCD"/>
    <w:rsid w:val="00BA2421"/>
    <w:rsid w:val="00BA350E"/>
    <w:rsid w:val="00BA351E"/>
    <w:rsid w:val="00BA3587"/>
    <w:rsid w:val="00BA3950"/>
    <w:rsid w:val="00BA3D46"/>
    <w:rsid w:val="00BA41A5"/>
    <w:rsid w:val="00BA444E"/>
    <w:rsid w:val="00BA4A65"/>
    <w:rsid w:val="00BA4E4B"/>
    <w:rsid w:val="00BA595A"/>
    <w:rsid w:val="00BA62D5"/>
    <w:rsid w:val="00BA69ED"/>
    <w:rsid w:val="00BA6B92"/>
    <w:rsid w:val="00BA6B9C"/>
    <w:rsid w:val="00BA6E86"/>
    <w:rsid w:val="00BA7C50"/>
    <w:rsid w:val="00BA7CDE"/>
    <w:rsid w:val="00BA7D36"/>
    <w:rsid w:val="00BB01E4"/>
    <w:rsid w:val="00BB0363"/>
    <w:rsid w:val="00BB0C84"/>
    <w:rsid w:val="00BB11FB"/>
    <w:rsid w:val="00BB1353"/>
    <w:rsid w:val="00BB1A52"/>
    <w:rsid w:val="00BB2628"/>
    <w:rsid w:val="00BB3742"/>
    <w:rsid w:val="00BB3A06"/>
    <w:rsid w:val="00BB4CE4"/>
    <w:rsid w:val="00BB5933"/>
    <w:rsid w:val="00BB6419"/>
    <w:rsid w:val="00BB68A0"/>
    <w:rsid w:val="00BB74E3"/>
    <w:rsid w:val="00BB750A"/>
    <w:rsid w:val="00BB764D"/>
    <w:rsid w:val="00BB793E"/>
    <w:rsid w:val="00BB7B97"/>
    <w:rsid w:val="00BC0151"/>
    <w:rsid w:val="00BC101A"/>
    <w:rsid w:val="00BC1FF4"/>
    <w:rsid w:val="00BC20B6"/>
    <w:rsid w:val="00BC245E"/>
    <w:rsid w:val="00BC31F6"/>
    <w:rsid w:val="00BC329B"/>
    <w:rsid w:val="00BC4141"/>
    <w:rsid w:val="00BC4495"/>
    <w:rsid w:val="00BC44EF"/>
    <w:rsid w:val="00BC4DC5"/>
    <w:rsid w:val="00BC4F86"/>
    <w:rsid w:val="00BC588E"/>
    <w:rsid w:val="00BC5A0B"/>
    <w:rsid w:val="00BC5AEC"/>
    <w:rsid w:val="00BC6036"/>
    <w:rsid w:val="00BC72F9"/>
    <w:rsid w:val="00BC743B"/>
    <w:rsid w:val="00BC7479"/>
    <w:rsid w:val="00BC75E9"/>
    <w:rsid w:val="00BC7D14"/>
    <w:rsid w:val="00BD0B1F"/>
    <w:rsid w:val="00BD10BA"/>
    <w:rsid w:val="00BD152E"/>
    <w:rsid w:val="00BD16B5"/>
    <w:rsid w:val="00BD1B83"/>
    <w:rsid w:val="00BD21F3"/>
    <w:rsid w:val="00BD2776"/>
    <w:rsid w:val="00BD2A4C"/>
    <w:rsid w:val="00BD2F40"/>
    <w:rsid w:val="00BD307C"/>
    <w:rsid w:val="00BD35EE"/>
    <w:rsid w:val="00BD3955"/>
    <w:rsid w:val="00BD3B8B"/>
    <w:rsid w:val="00BD44E6"/>
    <w:rsid w:val="00BD50DB"/>
    <w:rsid w:val="00BD5CAC"/>
    <w:rsid w:val="00BD61F1"/>
    <w:rsid w:val="00BD66A0"/>
    <w:rsid w:val="00BD6962"/>
    <w:rsid w:val="00BD6D30"/>
    <w:rsid w:val="00BD76C1"/>
    <w:rsid w:val="00BD7BF9"/>
    <w:rsid w:val="00BE0B8A"/>
    <w:rsid w:val="00BE13B2"/>
    <w:rsid w:val="00BE1E27"/>
    <w:rsid w:val="00BE2246"/>
    <w:rsid w:val="00BE2B91"/>
    <w:rsid w:val="00BE2ECA"/>
    <w:rsid w:val="00BE390C"/>
    <w:rsid w:val="00BE3ADA"/>
    <w:rsid w:val="00BE3FEC"/>
    <w:rsid w:val="00BE41FB"/>
    <w:rsid w:val="00BE4653"/>
    <w:rsid w:val="00BE47AC"/>
    <w:rsid w:val="00BE4B35"/>
    <w:rsid w:val="00BE4F4A"/>
    <w:rsid w:val="00BE53F6"/>
    <w:rsid w:val="00BE567C"/>
    <w:rsid w:val="00BE5A14"/>
    <w:rsid w:val="00BE5CCB"/>
    <w:rsid w:val="00BE5DDA"/>
    <w:rsid w:val="00BE659B"/>
    <w:rsid w:val="00BE7017"/>
    <w:rsid w:val="00BE71D8"/>
    <w:rsid w:val="00BE738F"/>
    <w:rsid w:val="00BE74D3"/>
    <w:rsid w:val="00BE75F1"/>
    <w:rsid w:val="00BF0DC1"/>
    <w:rsid w:val="00BF0EC5"/>
    <w:rsid w:val="00BF2454"/>
    <w:rsid w:val="00BF2A29"/>
    <w:rsid w:val="00BF2B70"/>
    <w:rsid w:val="00BF3B78"/>
    <w:rsid w:val="00BF4932"/>
    <w:rsid w:val="00BF4B2D"/>
    <w:rsid w:val="00BF54CC"/>
    <w:rsid w:val="00BF6205"/>
    <w:rsid w:val="00BF6F5A"/>
    <w:rsid w:val="00C00F06"/>
    <w:rsid w:val="00C01054"/>
    <w:rsid w:val="00C01095"/>
    <w:rsid w:val="00C0123A"/>
    <w:rsid w:val="00C016E2"/>
    <w:rsid w:val="00C01B81"/>
    <w:rsid w:val="00C021F4"/>
    <w:rsid w:val="00C02AAB"/>
    <w:rsid w:val="00C02C6D"/>
    <w:rsid w:val="00C02EB9"/>
    <w:rsid w:val="00C030A6"/>
    <w:rsid w:val="00C03220"/>
    <w:rsid w:val="00C0378E"/>
    <w:rsid w:val="00C03A1D"/>
    <w:rsid w:val="00C03D10"/>
    <w:rsid w:val="00C03EC2"/>
    <w:rsid w:val="00C0481E"/>
    <w:rsid w:val="00C04D93"/>
    <w:rsid w:val="00C04E15"/>
    <w:rsid w:val="00C05241"/>
    <w:rsid w:val="00C05619"/>
    <w:rsid w:val="00C05C64"/>
    <w:rsid w:val="00C05D89"/>
    <w:rsid w:val="00C062AE"/>
    <w:rsid w:val="00C06589"/>
    <w:rsid w:val="00C067EF"/>
    <w:rsid w:val="00C07E02"/>
    <w:rsid w:val="00C07FBF"/>
    <w:rsid w:val="00C10676"/>
    <w:rsid w:val="00C106EF"/>
    <w:rsid w:val="00C10F37"/>
    <w:rsid w:val="00C11586"/>
    <w:rsid w:val="00C12A15"/>
    <w:rsid w:val="00C12EC3"/>
    <w:rsid w:val="00C13144"/>
    <w:rsid w:val="00C13789"/>
    <w:rsid w:val="00C140AA"/>
    <w:rsid w:val="00C159FE"/>
    <w:rsid w:val="00C15CEB"/>
    <w:rsid w:val="00C15F9E"/>
    <w:rsid w:val="00C21199"/>
    <w:rsid w:val="00C215E0"/>
    <w:rsid w:val="00C22193"/>
    <w:rsid w:val="00C22530"/>
    <w:rsid w:val="00C2330C"/>
    <w:rsid w:val="00C235ED"/>
    <w:rsid w:val="00C2372A"/>
    <w:rsid w:val="00C23C7D"/>
    <w:rsid w:val="00C2446B"/>
    <w:rsid w:val="00C24CF3"/>
    <w:rsid w:val="00C24D58"/>
    <w:rsid w:val="00C25247"/>
    <w:rsid w:val="00C25731"/>
    <w:rsid w:val="00C25B68"/>
    <w:rsid w:val="00C2607C"/>
    <w:rsid w:val="00C266BB"/>
    <w:rsid w:val="00C26C9F"/>
    <w:rsid w:val="00C27773"/>
    <w:rsid w:val="00C27DA1"/>
    <w:rsid w:val="00C300D0"/>
    <w:rsid w:val="00C304C2"/>
    <w:rsid w:val="00C307C3"/>
    <w:rsid w:val="00C307E5"/>
    <w:rsid w:val="00C310AB"/>
    <w:rsid w:val="00C317C4"/>
    <w:rsid w:val="00C325D7"/>
    <w:rsid w:val="00C333AF"/>
    <w:rsid w:val="00C33E17"/>
    <w:rsid w:val="00C33E7C"/>
    <w:rsid w:val="00C34386"/>
    <w:rsid w:val="00C34920"/>
    <w:rsid w:val="00C349D6"/>
    <w:rsid w:val="00C35908"/>
    <w:rsid w:val="00C359B8"/>
    <w:rsid w:val="00C35C3F"/>
    <w:rsid w:val="00C35E28"/>
    <w:rsid w:val="00C3605A"/>
    <w:rsid w:val="00C3649A"/>
    <w:rsid w:val="00C36504"/>
    <w:rsid w:val="00C36FAD"/>
    <w:rsid w:val="00C37186"/>
    <w:rsid w:val="00C37D81"/>
    <w:rsid w:val="00C37FC7"/>
    <w:rsid w:val="00C4092E"/>
    <w:rsid w:val="00C40D44"/>
    <w:rsid w:val="00C40E6B"/>
    <w:rsid w:val="00C42242"/>
    <w:rsid w:val="00C4231F"/>
    <w:rsid w:val="00C42EC9"/>
    <w:rsid w:val="00C430AE"/>
    <w:rsid w:val="00C4329A"/>
    <w:rsid w:val="00C43582"/>
    <w:rsid w:val="00C4408A"/>
    <w:rsid w:val="00C44617"/>
    <w:rsid w:val="00C446CE"/>
    <w:rsid w:val="00C4480B"/>
    <w:rsid w:val="00C44A08"/>
    <w:rsid w:val="00C44C20"/>
    <w:rsid w:val="00C45094"/>
    <w:rsid w:val="00C45B50"/>
    <w:rsid w:val="00C464D6"/>
    <w:rsid w:val="00C466A1"/>
    <w:rsid w:val="00C476FA"/>
    <w:rsid w:val="00C47745"/>
    <w:rsid w:val="00C47B84"/>
    <w:rsid w:val="00C47D85"/>
    <w:rsid w:val="00C5002A"/>
    <w:rsid w:val="00C5016C"/>
    <w:rsid w:val="00C50698"/>
    <w:rsid w:val="00C51419"/>
    <w:rsid w:val="00C52065"/>
    <w:rsid w:val="00C5244F"/>
    <w:rsid w:val="00C53298"/>
    <w:rsid w:val="00C53587"/>
    <w:rsid w:val="00C54441"/>
    <w:rsid w:val="00C554A9"/>
    <w:rsid w:val="00C55C7F"/>
    <w:rsid w:val="00C55F13"/>
    <w:rsid w:val="00C5625D"/>
    <w:rsid w:val="00C56B2E"/>
    <w:rsid w:val="00C56D00"/>
    <w:rsid w:val="00C579CF"/>
    <w:rsid w:val="00C607AF"/>
    <w:rsid w:val="00C60B2D"/>
    <w:rsid w:val="00C60DB2"/>
    <w:rsid w:val="00C61230"/>
    <w:rsid w:val="00C6280F"/>
    <w:rsid w:val="00C62D7E"/>
    <w:rsid w:val="00C62EE6"/>
    <w:rsid w:val="00C63365"/>
    <w:rsid w:val="00C634B4"/>
    <w:rsid w:val="00C63693"/>
    <w:rsid w:val="00C63B3D"/>
    <w:rsid w:val="00C63E35"/>
    <w:rsid w:val="00C64589"/>
    <w:rsid w:val="00C6470E"/>
    <w:rsid w:val="00C648C6"/>
    <w:rsid w:val="00C64D3D"/>
    <w:rsid w:val="00C64D9B"/>
    <w:rsid w:val="00C65500"/>
    <w:rsid w:val="00C6574E"/>
    <w:rsid w:val="00C65822"/>
    <w:rsid w:val="00C65A95"/>
    <w:rsid w:val="00C65CF8"/>
    <w:rsid w:val="00C65EFA"/>
    <w:rsid w:val="00C660FA"/>
    <w:rsid w:val="00C66112"/>
    <w:rsid w:val="00C66532"/>
    <w:rsid w:val="00C6653A"/>
    <w:rsid w:val="00C6674E"/>
    <w:rsid w:val="00C66C00"/>
    <w:rsid w:val="00C67B38"/>
    <w:rsid w:val="00C67D44"/>
    <w:rsid w:val="00C700AC"/>
    <w:rsid w:val="00C71523"/>
    <w:rsid w:val="00C7185D"/>
    <w:rsid w:val="00C724E9"/>
    <w:rsid w:val="00C72E58"/>
    <w:rsid w:val="00C73204"/>
    <w:rsid w:val="00C732B4"/>
    <w:rsid w:val="00C738B7"/>
    <w:rsid w:val="00C73A24"/>
    <w:rsid w:val="00C73AF1"/>
    <w:rsid w:val="00C74DDA"/>
    <w:rsid w:val="00C7547E"/>
    <w:rsid w:val="00C75639"/>
    <w:rsid w:val="00C75809"/>
    <w:rsid w:val="00C758CA"/>
    <w:rsid w:val="00C75DFA"/>
    <w:rsid w:val="00C76451"/>
    <w:rsid w:val="00C778A3"/>
    <w:rsid w:val="00C77BD1"/>
    <w:rsid w:val="00C80230"/>
    <w:rsid w:val="00C80297"/>
    <w:rsid w:val="00C80BA2"/>
    <w:rsid w:val="00C80DB0"/>
    <w:rsid w:val="00C815A8"/>
    <w:rsid w:val="00C81866"/>
    <w:rsid w:val="00C81CD0"/>
    <w:rsid w:val="00C82385"/>
    <w:rsid w:val="00C829F4"/>
    <w:rsid w:val="00C82CD6"/>
    <w:rsid w:val="00C83145"/>
    <w:rsid w:val="00C835C3"/>
    <w:rsid w:val="00C83BD0"/>
    <w:rsid w:val="00C858C9"/>
    <w:rsid w:val="00C85D7B"/>
    <w:rsid w:val="00C8615F"/>
    <w:rsid w:val="00C86784"/>
    <w:rsid w:val="00C8724B"/>
    <w:rsid w:val="00C87886"/>
    <w:rsid w:val="00C901CD"/>
    <w:rsid w:val="00C9187E"/>
    <w:rsid w:val="00C9260F"/>
    <w:rsid w:val="00C92E69"/>
    <w:rsid w:val="00C9316B"/>
    <w:rsid w:val="00C93CF8"/>
    <w:rsid w:val="00C93E7B"/>
    <w:rsid w:val="00C94029"/>
    <w:rsid w:val="00C94505"/>
    <w:rsid w:val="00C952D1"/>
    <w:rsid w:val="00C95566"/>
    <w:rsid w:val="00C9571B"/>
    <w:rsid w:val="00C96106"/>
    <w:rsid w:val="00C968E2"/>
    <w:rsid w:val="00C96B57"/>
    <w:rsid w:val="00C96BD9"/>
    <w:rsid w:val="00C96D24"/>
    <w:rsid w:val="00C96E87"/>
    <w:rsid w:val="00C97B62"/>
    <w:rsid w:val="00C97D91"/>
    <w:rsid w:val="00CA03D0"/>
    <w:rsid w:val="00CA06E9"/>
    <w:rsid w:val="00CA0E36"/>
    <w:rsid w:val="00CA15DA"/>
    <w:rsid w:val="00CA1F47"/>
    <w:rsid w:val="00CA291F"/>
    <w:rsid w:val="00CA300E"/>
    <w:rsid w:val="00CA357A"/>
    <w:rsid w:val="00CA368C"/>
    <w:rsid w:val="00CA3795"/>
    <w:rsid w:val="00CA3A84"/>
    <w:rsid w:val="00CA3A94"/>
    <w:rsid w:val="00CA3BDB"/>
    <w:rsid w:val="00CA3CB2"/>
    <w:rsid w:val="00CA3D49"/>
    <w:rsid w:val="00CA4845"/>
    <w:rsid w:val="00CA4E43"/>
    <w:rsid w:val="00CA5204"/>
    <w:rsid w:val="00CA5309"/>
    <w:rsid w:val="00CA5C5A"/>
    <w:rsid w:val="00CA6197"/>
    <w:rsid w:val="00CA7570"/>
    <w:rsid w:val="00CA7900"/>
    <w:rsid w:val="00CA7FA1"/>
    <w:rsid w:val="00CB05BA"/>
    <w:rsid w:val="00CB06B3"/>
    <w:rsid w:val="00CB07E0"/>
    <w:rsid w:val="00CB0AE8"/>
    <w:rsid w:val="00CB0CDC"/>
    <w:rsid w:val="00CB1716"/>
    <w:rsid w:val="00CB18DB"/>
    <w:rsid w:val="00CB1AF5"/>
    <w:rsid w:val="00CB1D02"/>
    <w:rsid w:val="00CB1DAC"/>
    <w:rsid w:val="00CB36DA"/>
    <w:rsid w:val="00CB3705"/>
    <w:rsid w:val="00CB3E22"/>
    <w:rsid w:val="00CB453A"/>
    <w:rsid w:val="00CB4ACE"/>
    <w:rsid w:val="00CB4DFF"/>
    <w:rsid w:val="00CB50DF"/>
    <w:rsid w:val="00CB55D4"/>
    <w:rsid w:val="00CB5C4E"/>
    <w:rsid w:val="00CB5F54"/>
    <w:rsid w:val="00CB624A"/>
    <w:rsid w:val="00CB626A"/>
    <w:rsid w:val="00CB6594"/>
    <w:rsid w:val="00CB73DD"/>
    <w:rsid w:val="00CB788A"/>
    <w:rsid w:val="00CC05B1"/>
    <w:rsid w:val="00CC0639"/>
    <w:rsid w:val="00CC08A8"/>
    <w:rsid w:val="00CC0CD8"/>
    <w:rsid w:val="00CC1085"/>
    <w:rsid w:val="00CC1B0C"/>
    <w:rsid w:val="00CC1CEB"/>
    <w:rsid w:val="00CC1D40"/>
    <w:rsid w:val="00CC1E73"/>
    <w:rsid w:val="00CC2227"/>
    <w:rsid w:val="00CC2872"/>
    <w:rsid w:val="00CC28F1"/>
    <w:rsid w:val="00CC2AFE"/>
    <w:rsid w:val="00CC2C69"/>
    <w:rsid w:val="00CC394A"/>
    <w:rsid w:val="00CC4131"/>
    <w:rsid w:val="00CC48C9"/>
    <w:rsid w:val="00CC5B96"/>
    <w:rsid w:val="00CC690D"/>
    <w:rsid w:val="00CC70C6"/>
    <w:rsid w:val="00CC7822"/>
    <w:rsid w:val="00CC7AF6"/>
    <w:rsid w:val="00CC7B33"/>
    <w:rsid w:val="00CC7FD5"/>
    <w:rsid w:val="00CD031B"/>
    <w:rsid w:val="00CD10A7"/>
    <w:rsid w:val="00CD163B"/>
    <w:rsid w:val="00CD18BC"/>
    <w:rsid w:val="00CD1A45"/>
    <w:rsid w:val="00CD2867"/>
    <w:rsid w:val="00CD2EEE"/>
    <w:rsid w:val="00CD318B"/>
    <w:rsid w:val="00CD4C64"/>
    <w:rsid w:val="00CD5C77"/>
    <w:rsid w:val="00CD6554"/>
    <w:rsid w:val="00CD6D1E"/>
    <w:rsid w:val="00CD74BC"/>
    <w:rsid w:val="00CE0395"/>
    <w:rsid w:val="00CE04E8"/>
    <w:rsid w:val="00CE08CC"/>
    <w:rsid w:val="00CE0B3C"/>
    <w:rsid w:val="00CE10CF"/>
    <w:rsid w:val="00CE337A"/>
    <w:rsid w:val="00CE34B6"/>
    <w:rsid w:val="00CE34EB"/>
    <w:rsid w:val="00CE4B2D"/>
    <w:rsid w:val="00CE4EE7"/>
    <w:rsid w:val="00CE5543"/>
    <w:rsid w:val="00CE5C6E"/>
    <w:rsid w:val="00CE63A8"/>
    <w:rsid w:val="00CE702C"/>
    <w:rsid w:val="00CE713E"/>
    <w:rsid w:val="00CE7682"/>
    <w:rsid w:val="00CE7704"/>
    <w:rsid w:val="00CF009F"/>
    <w:rsid w:val="00CF00D7"/>
    <w:rsid w:val="00CF0755"/>
    <w:rsid w:val="00CF0788"/>
    <w:rsid w:val="00CF0902"/>
    <w:rsid w:val="00CF0B0A"/>
    <w:rsid w:val="00CF0E4A"/>
    <w:rsid w:val="00CF11F2"/>
    <w:rsid w:val="00CF14F2"/>
    <w:rsid w:val="00CF1709"/>
    <w:rsid w:val="00CF1B36"/>
    <w:rsid w:val="00CF2233"/>
    <w:rsid w:val="00CF236E"/>
    <w:rsid w:val="00CF25BB"/>
    <w:rsid w:val="00CF38F5"/>
    <w:rsid w:val="00CF3AD6"/>
    <w:rsid w:val="00CF3F2F"/>
    <w:rsid w:val="00CF4260"/>
    <w:rsid w:val="00CF465C"/>
    <w:rsid w:val="00CF4771"/>
    <w:rsid w:val="00CF4A53"/>
    <w:rsid w:val="00CF4E6D"/>
    <w:rsid w:val="00CF5B91"/>
    <w:rsid w:val="00CF5FF0"/>
    <w:rsid w:val="00CF65A1"/>
    <w:rsid w:val="00CF779E"/>
    <w:rsid w:val="00CF79D6"/>
    <w:rsid w:val="00CF7BBE"/>
    <w:rsid w:val="00D0001F"/>
    <w:rsid w:val="00D00594"/>
    <w:rsid w:val="00D005EE"/>
    <w:rsid w:val="00D008B6"/>
    <w:rsid w:val="00D00A1A"/>
    <w:rsid w:val="00D018F5"/>
    <w:rsid w:val="00D020B7"/>
    <w:rsid w:val="00D02303"/>
    <w:rsid w:val="00D0261D"/>
    <w:rsid w:val="00D0353D"/>
    <w:rsid w:val="00D04851"/>
    <w:rsid w:val="00D0515C"/>
    <w:rsid w:val="00D05A79"/>
    <w:rsid w:val="00D05B75"/>
    <w:rsid w:val="00D05BF4"/>
    <w:rsid w:val="00D05FE4"/>
    <w:rsid w:val="00D063E1"/>
    <w:rsid w:val="00D0675A"/>
    <w:rsid w:val="00D06849"/>
    <w:rsid w:val="00D06D9D"/>
    <w:rsid w:val="00D07243"/>
    <w:rsid w:val="00D07363"/>
    <w:rsid w:val="00D073D4"/>
    <w:rsid w:val="00D074E5"/>
    <w:rsid w:val="00D075A4"/>
    <w:rsid w:val="00D07631"/>
    <w:rsid w:val="00D076D2"/>
    <w:rsid w:val="00D07A13"/>
    <w:rsid w:val="00D07F06"/>
    <w:rsid w:val="00D102E4"/>
    <w:rsid w:val="00D110DD"/>
    <w:rsid w:val="00D11D75"/>
    <w:rsid w:val="00D11E63"/>
    <w:rsid w:val="00D11F4A"/>
    <w:rsid w:val="00D1237F"/>
    <w:rsid w:val="00D13056"/>
    <w:rsid w:val="00D130E9"/>
    <w:rsid w:val="00D13302"/>
    <w:rsid w:val="00D1344F"/>
    <w:rsid w:val="00D13BC6"/>
    <w:rsid w:val="00D14453"/>
    <w:rsid w:val="00D14CA6"/>
    <w:rsid w:val="00D1501F"/>
    <w:rsid w:val="00D1573D"/>
    <w:rsid w:val="00D16180"/>
    <w:rsid w:val="00D1628D"/>
    <w:rsid w:val="00D165C1"/>
    <w:rsid w:val="00D16E6C"/>
    <w:rsid w:val="00D17317"/>
    <w:rsid w:val="00D176A0"/>
    <w:rsid w:val="00D17C9D"/>
    <w:rsid w:val="00D17FC6"/>
    <w:rsid w:val="00D200BE"/>
    <w:rsid w:val="00D201B4"/>
    <w:rsid w:val="00D21A14"/>
    <w:rsid w:val="00D21B25"/>
    <w:rsid w:val="00D21B73"/>
    <w:rsid w:val="00D227E7"/>
    <w:rsid w:val="00D227EF"/>
    <w:rsid w:val="00D22F79"/>
    <w:rsid w:val="00D231FF"/>
    <w:rsid w:val="00D234B6"/>
    <w:rsid w:val="00D2367C"/>
    <w:rsid w:val="00D23DA4"/>
    <w:rsid w:val="00D24237"/>
    <w:rsid w:val="00D2470F"/>
    <w:rsid w:val="00D247F4"/>
    <w:rsid w:val="00D25339"/>
    <w:rsid w:val="00D2545F"/>
    <w:rsid w:val="00D254B3"/>
    <w:rsid w:val="00D25542"/>
    <w:rsid w:val="00D25B49"/>
    <w:rsid w:val="00D25F26"/>
    <w:rsid w:val="00D27803"/>
    <w:rsid w:val="00D2790B"/>
    <w:rsid w:val="00D279A2"/>
    <w:rsid w:val="00D27DDB"/>
    <w:rsid w:val="00D30794"/>
    <w:rsid w:val="00D30C7D"/>
    <w:rsid w:val="00D30E30"/>
    <w:rsid w:val="00D30FAA"/>
    <w:rsid w:val="00D31368"/>
    <w:rsid w:val="00D3170F"/>
    <w:rsid w:val="00D317FE"/>
    <w:rsid w:val="00D31979"/>
    <w:rsid w:val="00D320B8"/>
    <w:rsid w:val="00D32110"/>
    <w:rsid w:val="00D3278F"/>
    <w:rsid w:val="00D328AB"/>
    <w:rsid w:val="00D32C58"/>
    <w:rsid w:val="00D33419"/>
    <w:rsid w:val="00D33ACE"/>
    <w:rsid w:val="00D33DB4"/>
    <w:rsid w:val="00D33FE5"/>
    <w:rsid w:val="00D343CB"/>
    <w:rsid w:val="00D34E52"/>
    <w:rsid w:val="00D34E75"/>
    <w:rsid w:val="00D34E7E"/>
    <w:rsid w:val="00D3573B"/>
    <w:rsid w:val="00D3598A"/>
    <w:rsid w:val="00D36190"/>
    <w:rsid w:val="00D36954"/>
    <w:rsid w:val="00D36C43"/>
    <w:rsid w:val="00D3706C"/>
    <w:rsid w:val="00D373CF"/>
    <w:rsid w:val="00D374B1"/>
    <w:rsid w:val="00D40103"/>
    <w:rsid w:val="00D40660"/>
    <w:rsid w:val="00D40A6B"/>
    <w:rsid w:val="00D413C5"/>
    <w:rsid w:val="00D41735"/>
    <w:rsid w:val="00D41C8A"/>
    <w:rsid w:val="00D41F0C"/>
    <w:rsid w:val="00D42263"/>
    <w:rsid w:val="00D42443"/>
    <w:rsid w:val="00D4286A"/>
    <w:rsid w:val="00D42A6A"/>
    <w:rsid w:val="00D42AA2"/>
    <w:rsid w:val="00D42DC1"/>
    <w:rsid w:val="00D43088"/>
    <w:rsid w:val="00D43532"/>
    <w:rsid w:val="00D43EAC"/>
    <w:rsid w:val="00D4507B"/>
    <w:rsid w:val="00D453F6"/>
    <w:rsid w:val="00D4561D"/>
    <w:rsid w:val="00D459C6"/>
    <w:rsid w:val="00D45ADE"/>
    <w:rsid w:val="00D4606C"/>
    <w:rsid w:val="00D463EF"/>
    <w:rsid w:val="00D4670F"/>
    <w:rsid w:val="00D46793"/>
    <w:rsid w:val="00D46B15"/>
    <w:rsid w:val="00D4780E"/>
    <w:rsid w:val="00D478B8"/>
    <w:rsid w:val="00D50074"/>
    <w:rsid w:val="00D50CC0"/>
    <w:rsid w:val="00D50CD5"/>
    <w:rsid w:val="00D50D0E"/>
    <w:rsid w:val="00D50E1E"/>
    <w:rsid w:val="00D50F11"/>
    <w:rsid w:val="00D51346"/>
    <w:rsid w:val="00D5201F"/>
    <w:rsid w:val="00D52114"/>
    <w:rsid w:val="00D524A0"/>
    <w:rsid w:val="00D52CC7"/>
    <w:rsid w:val="00D52F38"/>
    <w:rsid w:val="00D5310F"/>
    <w:rsid w:val="00D533C4"/>
    <w:rsid w:val="00D53D2D"/>
    <w:rsid w:val="00D5537A"/>
    <w:rsid w:val="00D55656"/>
    <w:rsid w:val="00D556B6"/>
    <w:rsid w:val="00D55DAF"/>
    <w:rsid w:val="00D55DDB"/>
    <w:rsid w:val="00D55EBA"/>
    <w:rsid w:val="00D55EDD"/>
    <w:rsid w:val="00D562B1"/>
    <w:rsid w:val="00D5683F"/>
    <w:rsid w:val="00D569C6"/>
    <w:rsid w:val="00D5726E"/>
    <w:rsid w:val="00D57DDD"/>
    <w:rsid w:val="00D57F27"/>
    <w:rsid w:val="00D6000E"/>
    <w:rsid w:val="00D600A0"/>
    <w:rsid w:val="00D6011C"/>
    <w:rsid w:val="00D601CF"/>
    <w:rsid w:val="00D603CA"/>
    <w:rsid w:val="00D6079F"/>
    <w:rsid w:val="00D60CA2"/>
    <w:rsid w:val="00D60E74"/>
    <w:rsid w:val="00D60FE9"/>
    <w:rsid w:val="00D62B98"/>
    <w:rsid w:val="00D62BFB"/>
    <w:rsid w:val="00D63132"/>
    <w:rsid w:val="00D63284"/>
    <w:rsid w:val="00D635EC"/>
    <w:rsid w:val="00D636B0"/>
    <w:rsid w:val="00D63B2D"/>
    <w:rsid w:val="00D63CC1"/>
    <w:rsid w:val="00D63FA9"/>
    <w:rsid w:val="00D6434C"/>
    <w:rsid w:val="00D64D3A"/>
    <w:rsid w:val="00D64F19"/>
    <w:rsid w:val="00D655E1"/>
    <w:rsid w:val="00D65CD7"/>
    <w:rsid w:val="00D66042"/>
    <w:rsid w:val="00D66709"/>
    <w:rsid w:val="00D66AF9"/>
    <w:rsid w:val="00D66F97"/>
    <w:rsid w:val="00D67057"/>
    <w:rsid w:val="00D6760D"/>
    <w:rsid w:val="00D677A8"/>
    <w:rsid w:val="00D67C4A"/>
    <w:rsid w:val="00D70004"/>
    <w:rsid w:val="00D7017B"/>
    <w:rsid w:val="00D70414"/>
    <w:rsid w:val="00D70A72"/>
    <w:rsid w:val="00D70B2F"/>
    <w:rsid w:val="00D710EB"/>
    <w:rsid w:val="00D71EDA"/>
    <w:rsid w:val="00D7238F"/>
    <w:rsid w:val="00D724D4"/>
    <w:rsid w:val="00D72A9F"/>
    <w:rsid w:val="00D72BB9"/>
    <w:rsid w:val="00D73DFF"/>
    <w:rsid w:val="00D73E20"/>
    <w:rsid w:val="00D7401F"/>
    <w:rsid w:val="00D74079"/>
    <w:rsid w:val="00D74628"/>
    <w:rsid w:val="00D74D2E"/>
    <w:rsid w:val="00D74F92"/>
    <w:rsid w:val="00D75045"/>
    <w:rsid w:val="00D75186"/>
    <w:rsid w:val="00D755A9"/>
    <w:rsid w:val="00D7583A"/>
    <w:rsid w:val="00D76062"/>
    <w:rsid w:val="00D772A0"/>
    <w:rsid w:val="00D7743C"/>
    <w:rsid w:val="00D77A7E"/>
    <w:rsid w:val="00D806B0"/>
    <w:rsid w:val="00D81623"/>
    <w:rsid w:val="00D81AEA"/>
    <w:rsid w:val="00D82FD7"/>
    <w:rsid w:val="00D8417B"/>
    <w:rsid w:val="00D844FA"/>
    <w:rsid w:val="00D84552"/>
    <w:rsid w:val="00D84574"/>
    <w:rsid w:val="00D85447"/>
    <w:rsid w:val="00D85485"/>
    <w:rsid w:val="00D85613"/>
    <w:rsid w:val="00D85829"/>
    <w:rsid w:val="00D85F48"/>
    <w:rsid w:val="00D864F0"/>
    <w:rsid w:val="00D86606"/>
    <w:rsid w:val="00D8757C"/>
    <w:rsid w:val="00D87E18"/>
    <w:rsid w:val="00D904A2"/>
    <w:rsid w:val="00D90857"/>
    <w:rsid w:val="00D90A33"/>
    <w:rsid w:val="00D90DE7"/>
    <w:rsid w:val="00D91368"/>
    <w:rsid w:val="00D92321"/>
    <w:rsid w:val="00D926DD"/>
    <w:rsid w:val="00D939B7"/>
    <w:rsid w:val="00D9410D"/>
    <w:rsid w:val="00D95012"/>
    <w:rsid w:val="00D950D9"/>
    <w:rsid w:val="00D95BBA"/>
    <w:rsid w:val="00D96133"/>
    <w:rsid w:val="00D96BDB"/>
    <w:rsid w:val="00D96DAF"/>
    <w:rsid w:val="00D973DE"/>
    <w:rsid w:val="00D979C8"/>
    <w:rsid w:val="00D97B7B"/>
    <w:rsid w:val="00D97BCE"/>
    <w:rsid w:val="00DA045F"/>
    <w:rsid w:val="00DA08BA"/>
    <w:rsid w:val="00DA09BF"/>
    <w:rsid w:val="00DA1EFB"/>
    <w:rsid w:val="00DA337C"/>
    <w:rsid w:val="00DA378D"/>
    <w:rsid w:val="00DA3F45"/>
    <w:rsid w:val="00DA4049"/>
    <w:rsid w:val="00DA468E"/>
    <w:rsid w:val="00DA4AE0"/>
    <w:rsid w:val="00DA5377"/>
    <w:rsid w:val="00DA5634"/>
    <w:rsid w:val="00DA6916"/>
    <w:rsid w:val="00DA6DB7"/>
    <w:rsid w:val="00DA76D9"/>
    <w:rsid w:val="00DB03ED"/>
    <w:rsid w:val="00DB0CC1"/>
    <w:rsid w:val="00DB11C5"/>
    <w:rsid w:val="00DB1303"/>
    <w:rsid w:val="00DB193F"/>
    <w:rsid w:val="00DB1DAD"/>
    <w:rsid w:val="00DB1F6C"/>
    <w:rsid w:val="00DB2A19"/>
    <w:rsid w:val="00DB310A"/>
    <w:rsid w:val="00DB3162"/>
    <w:rsid w:val="00DB370D"/>
    <w:rsid w:val="00DB4659"/>
    <w:rsid w:val="00DB475F"/>
    <w:rsid w:val="00DB4E3F"/>
    <w:rsid w:val="00DB4F39"/>
    <w:rsid w:val="00DB52C8"/>
    <w:rsid w:val="00DB53A9"/>
    <w:rsid w:val="00DB5B1C"/>
    <w:rsid w:val="00DB5CD2"/>
    <w:rsid w:val="00DB7137"/>
    <w:rsid w:val="00DB718C"/>
    <w:rsid w:val="00DB7898"/>
    <w:rsid w:val="00DB7D33"/>
    <w:rsid w:val="00DC0500"/>
    <w:rsid w:val="00DC0DC7"/>
    <w:rsid w:val="00DC0F8B"/>
    <w:rsid w:val="00DC1577"/>
    <w:rsid w:val="00DC16DA"/>
    <w:rsid w:val="00DC1E5B"/>
    <w:rsid w:val="00DC1EA8"/>
    <w:rsid w:val="00DC25B7"/>
    <w:rsid w:val="00DC2C19"/>
    <w:rsid w:val="00DC2E2D"/>
    <w:rsid w:val="00DC318A"/>
    <w:rsid w:val="00DC41A5"/>
    <w:rsid w:val="00DC41E6"/>
    <w:rsid w:val="00DC4BDC"/>
    <w:rsid w:val="00DC4CC4"/>
    <w:rsid w:val="00DC4E23"/>
    <w:rsid w:val="00DC51E8"/>
    <w:rsid w:val="00DC5ACE"/>
    <w:rsid w:val="00DC5BCC"/>
    <w:rsid w:val="00DC60A0"/>
    <w:rsid w:val="00DC616E"/>
    <w:rsid w:val="00DC625B"/>
    <w:rsid w:val="00DC631D"/>
    <w:rsid w:val="00DC63B7"/>
    <w:rsid w:val="00DC6422"/>
    <w:rsid w:val="00DC65EF"/>
    <w:rsid w:val="00DC66FF"/>
    <w:rsid w:val="00DC7218"/>
    <w:rsid w:val="00DD04C5"/>
    <w:rsid w:val="00DD0851"/>
    <w:rsid w:val="00DD0E90"/>
    <w:rsid w:val="00DD1826"/>
    <w:rsid w:val="00DD1B47"/>
    <w:rsid w:val="00DD1B70"/>
    <w:rsid w:val="00DD1D40"/>
    <w:rsid w:val="00DD2272"/>
    <w:rsid w:val="00DD29F7"/>
    <w:rsid w:val="00DD34CF"/>
    <w:rsid w:val="00DD3AC5"/>
    <w:rsid w:val="00DD3FA6"/>
    <w:rsid w:val="00DD43D1"/>
    <w:rsid w:val="00DD4A9E"/>
    <w:rsid w:val="00DD5250"/>
    <w:rsid w:val="00DD6111"/>
    <w:rsid w:val="00DD6151"/>
    <w:rsid w:val="00DD67D5"/>
    <w:rsid w:val="00DD6AD5"/>
    <w:rsid w:val="00DD7B3A"/>
    <w:rsid w:val="00DD7EC9"/>
    <w:rsid w:val="00DE01B7"/>
    <w:rsid w:val="00DE0AF3"/>
    <w:rsid w:val="00DE159B"/>
    <w:rsid w:val="00DE1F92"/>
    <w:rsid w:val="00DE27F8"/>
    <w:rsid w:val="00DE3638"/>
    <w:rsid w:val="00DE3CC5"/>
    <w:rsid w:val="00DE3D8A"/>
    <w:rsid w:val="00DE418D"/>
    <w:rsid w:val="00DE42E4"/>
    <w:rsid w:val="00DE4A39"/>
    <w:rsid w:val="00DE4A82"/>
    <w:rsid w:val="00DE4D97"/>
    <w:rsid w:val="00DE514F"/>
    <w:rsid w:val="00DE577B"/>
    <w:rsid w:val="00DE5CA9"/>
    <w:rsid w:val="00DE5F0E"/>
    <w:rsid w:val="00DE5FAE"/>
    <w:rsid w:val="00DE6044"/>
    <w:rsid w:val="00DE6128"/>
    <w:rsid w:val="00DE68AD"/>
    <w:rsid w:val="00DE6FBB"/>
    <w:rsid w:val="00DE7A73"/>
    <w:rsid w:val="00DF022E"/>
    <w:rsid w:val="00DF067A"/>
    <w:rsid w:val="00DF07C5"/>
    <w:rsid w:val="00DF0DA3"/>
    <w:rsid w:val="00DF1560"/>
    <w:rsid w:val="00DF180A"/>
    <w:rsid w:val="00DF1D34"/>
    <w:rsid w:val="00DF1D8C"/>
    <w:rsid w:val="00DF20E5"/>
    <w:rsid w:val="00DF212F"/>
    <w:rsid w:val="00DF2575"/>
    <w:rsid w:val="00DF25B1"/>
    <w:rsid w:val="00DF2AEF"/>
    <w:rsid w:val="00DF2B80"/>
    <w:rsid w:val="00DF2E0D"/>
    <w:rsid w:val="00DF32D7"/>
    <w:rsid w:val="00DF37EB"/>
    <w:rsid w:val="00DF3B5B"/>
    <w:rsid w:val="00DF3B78"/>
    <w:rsid w:val="00DF3EF9"/>
    <w:rsid w:val="00DF421A"/>
    <w:rsid w:val="00DF4B86"/>
    <w:rsid w:val="00DF5151"/>
    <w:rsid w:val="00DF5F4E"/>
    <w:rsid w:val="00DF6632"/>
    <w:rsid w:val="00DF67B2"/>
    <w:rsid w:val="00DF755F"/>
    <w:rsid w:val="00DF75C4"/>
    <w:rsid w:val="00DF76DA"/>
    <w:rsid w:val="00DF7D9A"/>
    <w:rsid w:val="00DF7DFE"/>
    <w:rsid w:val="00DF7F23"/>
    <w:rsid w:val="00E0002A"/>
    <w:rsid w:val="00E000BA"/>
    <w:rsid w:val="00E0051B"/>
    <w:rsid w:val="00E00826"/>
    <w:rsid w:val="00E00879"/>
    <w:rsid w:val="00E0096E"/>
    <w:rsid w:val="00E00CFA"/>
    <w:rsid w:val="00E01441"/>
    <w:rsid w:val="00E01C91"/>
    <w:rsid w:val="00E01E54"/>
    <w:rsid w:val="00E020AB"/>
    <w:rsid w:val="00E02380"/>
    <w:rsid w:val="00E02B94"/>
    <w:rsid w:val="00E02F3B"/>
    <w:rsid w:val="00E0371C"/>
    <w:rsid w:val="00E0400B"/>
    <w:rsid w:val="00E04533"/>
    <w:rsid w:val="00E04F49"/>
    <w:rsid w:val="00E0508D"/>
    <w:rsid w:val="00E05866"/>
    <w:rsid w:val="00E0592A"/>
    <w:rsid w:val="00E05CA0"/>
    <w:rsid w:val="00E05E6A"/>
    <w:rsid w:val="00E06C94"/>
    <w:rsid w:val="00E06E1F"/>
    <w:rsid w:val="00E06FE5"/>
    <w:rsid w:val="00E07996"/>
    <w:rsid w:val="00E10244"/>
    <w:rsid w:val="00E1083C"/>
    <w:rsid w:val="00E10D28"/>
    <w:rsid w:val="00E1186F"/>
    <w:rsid w:val="00E119DA"/>
    <w:rsid w:val="00E123CC"/>
    <w:rsid w:val="00E12765"/>
    <w:rsid w:val="00E127B9"/>
    <w:rsid w:val="00E12904"/>
    <w:rsid w:val="00E130CF"/>
    <w:rsid w:val="00E132D7"/>
    <w:rsid w:val="00E1350E"/>
    <w:rsid w:val="00E13C13"/>
    <w:rsid w:val="00E141F1"/>
    <w:rsid w:val="00E14E34"/>
    <w:rsid w:val="00E152B9"/>
    <w:rsid w:val="00E1535D"/>
    <w:rsid w:val="00E163BF"/>
    <w:rsid w:val="00E165F4"/>
    <w:rsid w:val="00E16EB2"/>
    <w:rsid w:val="00E17C10"/>
    <w:rsid w:val="00E208B2"/>
    <w:rsid w:val="00E20F67"/>
    <w:rsid w:val="00E2160F"/>
    <w:rsid w:val="00E216BF"/>
    <w:rsid w:val="00E21A93"/>
    <w:rsid w:val="00E22496"/>
    <w:rsid w:val="00E22742"/>
    <w:rsid w:val="00E22E59"/>
    <w:rsid w:val="00E23BF0"/>
    <w:rsid w:val="00E2429B"/>
    <w:rsid w:val="00E24584"/>
    <w:rsid w:val="00E24F0C"/>
    <w:rsid w:val="00E2532B"/>
    <w:rsid w:val="00E2539C"/>
    <w:rsid w:val="00E257BD"/>
    <w:rsid w:val="00E26401"/>
    <w:rsid w:val="00E26CA4"/>
    <w:rsid w:val="00E26E98"/>
    <w:rsid w:val="00E27EE3"/>
    <w:rsid w:val="00E30051"/>
    <w:rsid w:val="00E3084D"/>
    <w:rsid w:val="00E30D4D"/>
    <w:rsid w:val="00E317BE"/>
    <w:rsid w:val="00E31911"/>
    <w:rsid w:val="00E32468"/>
    <w:rsid w:val="00E32CC2"/>
    <w:rsid w:val="00E331E2"/>
    <w:rsid w:val="00E3348B"/>
    <w:rsid w:val="00E3369A"/>
    <w:rsid w:val="00E336EE"/>
    <w:rsid w:val="00E33885"/>
    <w:rsid w:val="00E340D1"/>
    <w:rsid w:val="00E344C1"/>
    <w:rsid w:val="00E34B7C"/>
    <w:rsid w:val="00E34BB8"/>
    <w:rsid w:val="00E34E27"/>
    <w:rsid w:val="00E34EA5"/>
    <w:rsid w:val="00E355C5"/>
    <w:rsid w:val="00E36B46"/>
    <w:rsid w:val="00E36D70"/>
    <w:rsid w:val="00E37A2D"/>
    <w:rsid w:val="00E37BCF"/>
    <w:rsid w:val="00E404EA"/>
    <w:rsid w:val="00E40598"/>
    <w:rsid w:val="00E40762"/>
    <w:rsid w:val="00E41123"/>
    <w:rsid w:val="00E413C1"/>
    <w:rsid w:val="00E42088"/>
    <w:rsid w:val="00E42FB5"/>
    <w:rsid w:val="00E438BD"/>
    <w:rsid w:val="00E4393E"/>
    <w:rsid w:val="00E43A04"/>
    <w:rsid w:val="00E43B8F"/>
    <w:rsid w:val="00E44106"/>
    <w:rsid w:val="00E442AF"/>
    <w:rsid w:val="00E44676"/>
    <w:rsid w:val="00E44C2A"/>
    <w:rsid w:val="00E4525C"/>
    <w:rsid w:val="00E45F7E"/>
    <w:rsid w:val="00E462E3"/>
    <w:rsid w:val="00E46C58"/>
    <w:rsid w:val="00E46DF7"/>
    <w:rsid w:val="00E4720B"/>
    <w:rsid w:val="00E47640"/>
    <w:rsid w:val="00E507D0"/>
    <w:rsid w:val="00E50CA2"/>
    <w:rsid w:val="00E5146E"/>
    <w:rsid w:val="00E515A7"/>
    <w:rsid w:val="00E51955"/>
    <w:rsid w:val="00E51D73"/>
    <w:rsid w:val="00E537DF"/>
    <w:rsid w:val="00E5404F"/>
    <w:rsid w:val="00E5446E"/>
    <w:rsid w:val="00E54E64"/>
    <w:rsid w:val="00E5505E"/>
    <w:rsid w:val="00E55679"/>
    <w:rsid w:val="00E5589E"/>
    <w:rsid w:val="00E55D8B"/>
    <w:rsid w:val="00E56D96"/>
    <w:rsid w:val="00E57C09"/>
    <w:rsid w:val="00E57C6D"/>
    <w:rsid w:val="00E608ED"/>
    <w:rsid w:val="00E60A42"/>
    <w:rsid w:val="00E60B87"/>
    <w:rsid w:val="00E60EFB"/>
    <w:rsid w:val="00E60FD1"/>
    <w:rsid w:val="00E612C0"/>
    <w:rsid w:val="00E6153F"/>
    <w:rsid w:val="00E61787"/>
    <w:rsid w:val="00E6367C"/>
    <w:rsid w:val="00E6391F"/>
    <w:rsid w:val="00E6405D"/>
    <w:rsid w:val="00E641CA"/>
    <w:rsid w:val="00E644B8"/>
    <w:rsid w:val="00E6461E"/>
    <w:rsid w:val="00E64FA3"/>
    <w:rsid w:val="00E65B43"/>
    <w:rsid w:val="00E65CD7"/>
    <w:rsid w:val="00E666E7"/>
    <w:rsid w:val="00E669C3"/>
    <w:rsid w:val="00E676BA"/>
    <w:rsid w:val="00E67EC7"/>
    <w:rsid w:val="00E70FF6"/>
    <w:rsid w:val="00E7303F"/>
    <w:rsid w:val="00E73C8E"/>
    <w:rsid w:val="00E7437F"/>
    <w:rsid w:val="00E749B0"/>
    <w:rsid w:val="00E74E99"/>
    <w:rsid w:val="00E75331"/>
    <w:rsid w:val="00E758AB"/>
    <w:rsid w:val="00E75928"/>
    <w:rsid w:val="00E75F26"/>
    <w:rsid w:val="00E76039"/>
    <w:rsid w:val="00E7685F"/>
    <w:rsid w:val="00E76C79"/>
    <w:rsid w:val="00E7729D"/>
    <w:rsid w:val="00E77508"/>
    <w:rsid w:val="00E77712"/>
    <w:rsid w:val="00E77751"/>
    <w:rsid w:val="00E7796C"/>
    <w:rsid w:val="00E80071"/>
    <w:rsid w:val="00E80725"/>
    <w:rsid w:val="00E80742"/>
    <w:rsid w:val="00E8075F"/>
    <w:rsid w:val="00E8141D"/>
    <w:rsid w:val="00E81942"/>
    <w:rsid w:val="00E821AB"/>
    <w:rsid w:val="00E825C0"/>
    <w:rsid w:val="00E82862"/>
    <w:rsid w:val="00E82CC0"/>
    <w:rsid w:val="00E82D0A"/>
    <w:rsid w:val="00E83384"/>
    <w:rsid w:val="00E836A4"/>
    <w:rsid w:val="00E83847"/>
    <w:rsid w:val="00E839C2"/>
    <w:rsid w:val="00E8422D"/>
    <w:rsid w:val="00E843EA"/>
    <w:rsid w:val="00E849AE"/>
    <w:rsid w:val="00E84B57"/>
    <w:rsid w:val="00E8526C"/>
    <w:rsid w:val="00E8541A"/>
    <w:rsid w:val="00E8557C"/>
    <w:rsid w:val="00E85D41"/>
    <w:rsid w:val="00E85E8C"/>
    <w:rsid w:val="00E85FB6"/>
    <w:rsid w:val="00E860C9"/>
    <w:rsid w:val="00E860EB"/>
    <w:rsid w:val="00E8707C"/>
    <w:rsid w:val="00E8718B"/>
    <w:rsid w:val="00E875B0"/>
    <w:rsid w:val="00E878C0"/>
    <w:rsid w:val="00E87FB6"/>
    <w:rsid w:val="00E87FEC"/>
    <w:rsid w:val="00E907A1"/>
    <w:rsid w:val="00E90DE3"/>
    <w:rsid w:val="00E91223"/>
    <w:rsid w:val="00E91CB6"/>
    <w:rsid w:val="00E91EA7"/>
    <w:rsid w:val="00E91EFC"/>
    <w:rsid w:val="00E91F02"/>
    <w:rsid w:val="00E922C2"/>
    <w:rsid w:val="00E92D0A"/>
    <w:rsid w:val="00E9328A"/>
    <w:rsid w:val="00E9376D"/>
    <w:rsid w:val="00E9395D"/>
    <w:rsid w:val="00E93B09"/>
    <w:rsid w:val="00E9408D"/>
    <w:rsid w:val="00E942A4"/>
    <w:rsid w:val="00E94408"/>
    <w:rsid w:val="00E9491E"/>
    <w:rsid w:val="00E94D9F"/>
    <w:rsid w:val="00E9510E"/>
    <w:rsid w:val="00E9644A"/>
    <w:rsid w:val="00E966D2"/>
    <w:rsid w:val="00E96A8F"/>
    <w:rsid w:val="00E96EC9"/>
    <w:rsid w:val="00E97615"/>
    <w:rsid w:val="00E97E11"/>
    <w:rsid w:val="00EA01F7"/>
    <w:rsid w:val="00EA02E4"/>
    <w:rsid w:val="00EA05F4"/>
    <w:rsid w:val="00EA0D17"/>
    <w:rsid w:val="00EA0D49"/>
    <w:rsid w:val="00EA0E55"/>
    <w:rsid w:val="00EA15D1"/>
    <w:rsid w:val="00EA1957"/>
    <w:rsid w:val="00EA1AC7"/>
    <w:rsid w:val="00EA1F7B"/>
    <w:rsid w:val="00EA208F"/>
    <w:rsid w:val="00EA28A3"/>
    <w:rsid w:val="00EA3186"/>
    <w:rsid w:val="00EA39F1"/>
    <w:rsid w:val="00EA3A88"/>
    <w:rsid w:val="00EA3DEF"/>
    <w:rsid w:val="00EA3F88"/>
    <w:rsid w:val="00EA3FD6"/>
    <w:rsid w:val="00EA489A"/>
    <w:rsid w:val="00EA4B31"/>
    <w:rsid w:val="00EA6031"/>
    <w:rsid w:val="00EA6354"/>
    <w:rsid w:val="00EA65EF"/>
    <w:rsid w:val="00EA674A"/>
    <w:rsid w:val="00EA74A4"/>
    <w:rsid w:val="00EA7F42"/>
    <w:rsid w:val="00EB0121"/>
    <w:rsid w:val="00EB0886"/>
    <w:rsid w:val="00EB0BD0"/>
    <w:rsid w:val="00EB186F"/>
    <w:rsid w:val="00EB19E7"/>
    <w:rsid w:val="00EB1B07"/>
    <w:rsid w:val="00EB2209"/>
    <w:rsid w:val="00EB2387"/>
    <w:rsid w:val="00EB23F5"/>
    <w:rsid w:val="00EB255B"/>
    <w:rsid w:val="00EB2568"/>
    <w:rsid w:val="00EB4040"/>
    <w:rsid w:val="00EB4BA5"/>
    <w:rsid w:val="00EB4C65"/>
    <w:rsid w:val="00EB5E69"/>
    <w:rsid w:val="00EB6E63"/>
    <w:rsid w:val="00EB6EBA"/>
    <w:rsid w:val="00EB7125"/>
    <w:rsid w:val="00EB7345"/>
    <w:rsid w:val="00EB73CD"/>
    <w:rsid w:val="00EB7478"/>
    <w:rsid w:val="00EB7795"/>
    <w:rsid w:val="00EC01DC"/>
    <w:rsid w:val="00EC076B"/>
    <w:rsid w:val="00EC0A60"/>
    <w:rsid w:val="00EC0AA0"/>
    <w:rsid w:val="00EC0DF7"/>
    <w:rsid w:val="00EC0F2B"/>
    <w:rsid w:val="00EC13A5"/>
    <w:rsid w:val="00EC1CD5"/>
    <w:rsid w:val="00EC1D7E"/>
    <w:rsid w:val="00EC1F9F"/>
    <w:rsid w:val="00EC206C"/>
    <w:rsid w:val="00EC21FF"/>
    <w:rsid w:val="00EC29A8"/>
    <w:rsid w:val="00EC339D"/>
    <w:rsid w:val="00EC348E"/>
    <w:rsid w:val="00EC34D8"/>
    <w:rsid w:val="00EC37E7"/>
    <w:rsid w:val="00EC37F2"/>
    <w:rsid w:val="00EC3AE6"/>
    <w:rsid w:val="00EC3CDA"/>
    <w:rsid w:val="00EC4AD2"/>
    <w:rsid w:val="00EC4C2D"/>
    <w:rsid w:val="00EC4D51"/>
    <w:rsid w:val="00EC5C80"/>
    <w:rsid w:val="00EC61DF"/>
    <w:rsid w:val="00EC63B8"/>
    <w:rsid w:val="00EC7061"/>
    <w:rsid w:val="00EC7347"/>
    <w:rsid w:val="00EC75C5"/>
    <w:rsid w:val="00ED0190"/>
    <w:rsid w:val="00ED068F"/>
    <w:rsid w:val="00ED0FE6"/>
    <w:rsid w:val="00ED1547"/>
    <w:rsid w:val="00ED19A2"/>
    <w:rsid w:val="00ED1E01"/>
    <w:rsid w:val="00ED1F7B"/>
    <w:rsid w:val="00ED2004"/>
    <w:rsid w:val="00ED2284"/>
    <w:rsid w:val="00ED27F1"/>
    <w:rsid w:val="00ED2D1F"/>
    <w:rsid w:val="00ED2DAE"/>
    <w:rsid w:val="00ED3202"/>
    <w:rsid w:val="00ED3934"/>
    <w:rsid w:val="00ED3E23"/>
    <w:rsid w:val="00ED4006"/>
    <w:rsid w:val="00ED4473"/>
    <w:rsid w:val="00ED470D"/>
    <w:rsid w:val="00ED4DF1"/>
    <w:rsid w:val="00ED53AC"/>
    <w:rsid w:val="00ED546D"/>
    <w:rsid w:val="00ED5878"/>
    <w:rsid w:val="00ED5A40"/>
    <w:rsid w:val="00ED5D7F"/>
    <w:rsid w:val="00ED620A"/>
    <w:rsid w:val="00ED637D"/>
    <w:rsid w:val="00ED6580"/>
    <w:rsid w:val="00ED6595"/>
    <w:rsid w:val="00ED6612"/>
    <w:rsid w:val="00ED6A22"/>
    <w:rsid w:val="00ED7042"/>
    <w:rsid w:val="00ED75F1"/>
    <w:rsid w:val="00ED78AE"/>
    <w:rsid w:val="00ED7BF9"/>
    <w:rsid w:val="00ED7C38"/>
    <w:rsid w:val="00EE00BE"/>
    <w:rsid w:val="00EE0450"/>
    <w:rsid w:val="00EE0501"/>
    <w:rsid w:val="00EE088E"/>
    <w:rsid w:val="00EE1256"/>
    <w:rsid w:val="00EE1D1C"/>
    <w:rsid w:val="00EE2250"/>
    <w:rsid w:val="00EE2E79"/>
    <w:rsid w:val="00EE4018"/>
    <w:rsid w:val="00EE47D1"/>
    <w:rsid w:val="00EE4D40"/>
    <w:rsid w:val="00EE591B"/>
    <w:rsid w:val="00EE63BB"/>
    <w:rsid w:val="00EE63D7"/>
    <w:rsid w:val="00EE66DA"/>
    <w:rsid w:val="00EE6902"/>
    <w:rsid w:val="00EE6E2F"/>
    <w:rsid w:val="00EE7CB6"/>
    <w:rsid w:val="00EE7CD9"/>
    <w:rsid w:val="00EF0358"/>
    <w:rsid w:val="00EF04EE"/>
    <w:rsid w:val="00EF0959"/>
    <w:rsid w:val="00EF0E34"/>
    <w:rsid w:val="00EF0ECF"/>
    <w:rsid w:val="00EF1076"/>
    <w:rsid w:val="00EF10AB"/>
    <w:rsid w:val="00EF141E"/>
    <w:rsid w:val="00EF1531"/>
    <w:rsid w:val="00EF1889"/>
    <w:rsid w:val="00EF1A2A"/>
    <w:rsid w:val="00EF1D48"/>
    <w:rsid w:val="00EF2EB7"/>
    <w:rsid w:val="00EF304C"/>
    <w:rsid w:val="00EF37A0"/>
    <w:rsid w:val="00EF46E7"/>
    <w:rsid w:val="00EF4A97"/>
    <w:rsid w:val="00EF56FE"/>
    <w:rsid w:val="00EF5701"/>
    <w:rsid w:val="00EF59B3"/>
    <w:rsid w:val="00EF5F64"/>
    <w:rsid w:val="00EF7E9B"/>
    <w:rsid w:val="00F00070"/>
    <w:rsid w:val="00F006E6"/>
    <w:rsid w:val="00F0075A"/>
    <w:rsid w:val="00F00C73"/>
    <w:rsid w:val="00F00E4A"/>
    <w:rsid w:val="00F011AD"/>
    <w:rsid w:val="00F0143F"/>
    <w:rsid w:val="00F01C6C"/>
    <w:rsid w:val="00F02152"/>
    <w:rsid w:val="00F02452"/>
    <w:rsid w:val="00F025FF"/>
    <w:rsid w:val="00F02957"/>
    <w:rsid w:val="00F02C80"/>
    <w:rsid w:val="00F03BE9"/>
    <w:rsid w:val="00F04377"/>
    <w:rsid w:val="00F05610"/>
    <w:rsid w:val="00F058BB"/>
    <w:rsid w:val="00F05CB0"/>
    <w:rsid w:val="00F061FD"/>
    <w:rsid w:val="00F06591"/>
    <w:rsid w:val="00F06627"/>
    <w:rsid w:val="00F071F5"/>
    <w:rsid w:val="00F07448"/>
    <w:rsid w:val="00F0755B"/>
    <w:rsid w:val="00F07B63"/>
    <w:rsid w:val="00F10DED"/>
    <w:rsid w:val="00F10FEB"/>
    <w:rsid w:val="00F110C0"/>
    <w:rsid w:val="00F11964"/>
    <w:rsid w:val="00F124BF"/>
    <w:rsid w:val="00F12530"/>
    <w:rsid w:val="00F1273F"/>
    <w:rsid w:val="00F13292"/>
    <w:rsid w:val="00F132A1"/>
    <w:rsid w:val="00F132FC"/>
    <w:rsid w:val="00F133E1"/>
    <w:rsid w:val="00F137E6"/>
    <w:rsid w:val="00F13924"/>
    <w:rsid w:val="00F13A8B"/>
    <w:rsid w:val="00F13D7D"/>
    <w:rsid w:val="00F13FD8"/>
    <w:rsid w:val="00F143EF"/>
    <w:rsid w:val="00F14B5D"/>
    <w:rsid w:val="00F14BA9"/>
    <w:rsid w:val="00F1559E"/>
    <w:rsid w:val="00F1580F"/>
    <w:rsid w:val="00F1583F"/>
    <w:rsid w:val="00F158F6"/>
    <w:rsid w:val="00F15B98"/>
    <w:rsid w:val="00F16257"/>
    <w:rsid w:val="00F16918"/>
    <w:rsid w:val="00F16993"/>
    <w:rsid w:val="00F16A94"/>
    <w:rsid w:val="00F16E02"/>
    <w:rsid w:val="00F16E39"/>
    <w:rsid w:val="00F17432"/>
    <w:rsid w:val="00F17A59"/>
    <w:rsid w:val="00F17C2D"/>
    <w:rsid w:val="00F17C39"/>
    <w:rsid w:val="00F2010D"/>
    <w:rsid w:val="00F20287"/>
    <w:rsid w:val="00F205A1"/>
    <w:rsid w:val="00F20F51"/>
    <w:rsid w:val="00F2145D"/>
    <w:rsid w:val="00F21DC1"/>
    <w:rsid w:val="00F21F61"/>
    <w:rsid w:val="00F22F28"/>
    <w:rsid w:val="00F23979"/>
    <w:rsid w:val="00F24EEB"/>
    <w:rsid w:val="00F25168"/>
    <w:rsid w:val="00F25461"/>
    <w:rsid w:val="00F25B36"/>
    <w:rsid w:val="00F265F1"/>
    <w:rsid w:val="00F26D26"/>
    <w:rsid w:val="00F27F9D"/>
    <w:rsid w:val="00F3051A"/>
    <w:rsid w:val="00F3058A"/>
    <w:rsid w:val="00F31581"/>
    <w:rsid w:val="00F31DD7"/>
    <w:rsid w:val="00F31E4A"/>
    <w:rsid w:val="00F32838"/>
    <w:rsid w:val="00F32953"/>
    <w:rsid w:val="00F32992"/>
    <w:rsid w:val="00F32D23"/>
    <w:rsid w:val="00F338FA"/>
    <w:rsid w:val="00F345D7"/>
    <w:rsid w:val="00F35017"/>
    <w:rsid w:val="00F350C0"/>
    <w:rsid w:val="00F35A3A"/>
    <w:rsid w:val="00F3603A"/>
    <w:rsid w:val="00F364C7"/>
    <w:rsid w:val="00F37327"/>
    <w:rsid w:val="00F37452"/>
    <w:rsid w:val="00F374E6"/>
    <w:rsid w:val="00F37712"/>
    <w:rsid w:val="00F37AFB"/>
    <w:rsid w:val="00F37DB1"/>
    <w:rsid w:val="00F37F5B"/>
    <w:rsid w:val="00F406D0"/>
    <w:rsid w:val="00F40C35"/>
    <w:rsid w:val="00F40D54"/>
    <w:rsid w:val="00F4138C"/>
    <w:rsid w:val="00F4180B"/>
    <w:rsid w:val="00F41F51"/>
    <w:rsid w:val="00F422A3"/>
    <w:rsid w:val="00F427E7"/>
    <w:rsid w:val="00F42FB1"/>
    <w:rsid w:val="00F43767"/>
    <w:rsid w:val="00F43EC8"/>
    <w:rsid w:val="00F44257"/>
    <w:rsid w:val="00F44670"/>
    <w:rsid w:val="00F44A74"/>
    <w:rsid w:val="00F45163"/>
    <w:rsid w:val="00F45240"/>
    <w:rsid w:val="00F45674"/>
    <w:rsid w:val="00F457F0"/>
    <w:rsid w:val="00F4591C"/>
    <w:rsid w:val="00F46589"/>
    <w:rsid w:val="00F46B0A"/>
    <w:rsid w:val="00F46EE2"/>
    <w:rsid w:val="00F4705B"/>
    <w:rsid w:val="00F4705C"/>
    <w:rsid w:val="00F4705D"/>
    <w:rsid w:val="00F47105"/>
    <w:rsid w:val="00F47381"/>
    <w:rsid w:val="00F47521"/>
    <w:rsid w:val="00F47C29"/>
    <w:rsid w:val="00F47C73"/>
    <w:rsid w:val="00F50208"/>
    <w:rsid w:val="00F50EEA"/>
    <w:rsid w:val="00F510B7"/>
    <w:rsid w:val="00F51A4E"/>
    <w:rsid w:val="00F52012"/>
    <w:rsid w:val="00F525C7"/>
    <w:rsid w:val="00F5266F"/>
    <w:rsid w:val="00F52891"/>
    <w:rsid w:val="00F52A28"/>
    <w:rsid w:val="00F52E06"/>
    <w:rsid w:val="00F533C2"/>
    <w:rsid w:val="00F53D23"/>
    <w:rsid w:val="00F540F5"/>
    <w:rsid w:val="00F54519"/>
    <w:rsid w:val="00F54A42"/>
    <w:rsid w:val="00F55898"/>
    <w:rsid w:val="00F55C25"/>
    <w:rsid w:val="00F55DDE"/>
    <w:rsid w:val="00F55F56"/>
    <w:rsid w:val="00F5767A"/>
    <w:rsid w:val="00F577A9"/>
    <w:rsid w:val="00F577D8"/>
    <w:rsid w:val="00F57EB8"/>
    <w:rsid w:val="00F57F3C"/>
    <w:rsid w:val="00F602BF"/>
    <w:rsid w:val="00F60427"/>
    <w:rsid w:val="00F60465"/>
    <w:rsid w:val="00F606CA"/>
    <w:rsid w:val="00F607A6"/>
    <w:rsid w:val="00F607C2"/>
    <w:rsid w:val="00F6097C"/>
    <w:rsid w:val="00F60BBA"/>
    <w:rsid w:val="00F60F76"/>
    <w:rsid w:val="00F610E7"/>
    <w:rsid w:val="00F611C2"/>
    <w:rsid w:val="00F61B46"/>
    <w:rsid w:val="00F61D99"/>
    <w:rsid w:val="00F624EF"/>
    <w:rsid w:val="00F62513"/>
    <w:rsid w:val="00F62553"/>
    <w:rsid w:val="00F6286B"/>
    <w:rsid w:val="00F62F42"/>
    <w:rsid w:val="00F62F51"/>
    <w:rsid w:val="00F6401F"/>
    <w:rsid w:val="00F6426F"/>
    <w:rsid w:val="00F642A5"/>
    <w:rsid w:val="00F64765"/>
    <w:rsid w:val="00F647D5"/>
    <w:rsid w:val="00F64CC8"/>
    <w:rsid w:val="00F651A0"/>
    <w:rsid w:val="00F651F0"/>
    <w:rsid w:val="00F65264"/>
    <w:rsid w:val="00F652B9"/>
    <w:rsid w:val="00F65AB3"/>
    <w:rsid w:val="00F669C7"/>
    <w:rsid w:val="00F66B3B"/>
    <w:rsid w:val="00F66F58"/>
    <w:rsid w:val="00F67859"/>
    <w:rsid w:val="00F70B19"/>
    <w:rsid w:val="00F70EB7"/>
    <w:rsid w:val="00F71672"/>
    <w:rsid w:val="00F71B45"/>
    <w:rsid w:val="00F7225A"/>
    <w:rsid w:val="00F7233A"/>
    <w:rsid w:val="00F7248C"/>
    <w:rsid w:val="00F72AB8"/>
    <w:rsid w:val="00F73575"/>
    <w:rsid w:val="00F73840"/>
    <w:rsid w:val="00F7396C"/>
    <w:rsid w:val="00F74190"/>
    <w:rsid w:val="00F74F87"/>
    <w:rsid w:val="00F754C4"/>
    <w:rsid w:val="00F75507"/>
    <w:rsid w:val="00F75774"/>
    <w:rsid w:val="00F75AB1"/>
    <w:rsid w:val="00F76E48"/>
    <w:rsid w:val="00F77016"/>
    <w:rsid w:val="00F7745F"/>
    <w:rsid w:val="00F77D80"/>
    <w:rsid w:val="00F80186"/>
    <w:rsid w:val="00F8055A"/>
    <w:rsid w:val="00F80611"/>
    <w:rsid w:val="00F80654"/>
    <w:rsid w:val="00F80725"/>
    <w:rsid w:val="00F80922"/>
    <w:rsid w:val="00F80C91"/>
    <w:rsid w:val="00F80D04"/>
    <w:rsid w:val="00F80D62"/>
    <w:rsid w:val="00F81441"/>
    <w:rsid w:val="00F8148E"/>
    <w:rsid w:val="00F81B64"/>
    <w:rsid w:val="00F81C3E"/>
    <w:rsid w:val="00F824D2"/>
    <w:rsid w:val="00F838AE"/>
    <w:rsid w:val="00F83C7C"/>
    <w:rsid w:val="00F83D47"/>
    <w:rsid w:val="00F83DCC"/>
    <w:rsid w:val="00F83F67"/>
    <w:rsid w:val="00F83FCB"/>
    <w:rsid w:val="00F8552F"/>
    <w:rsid w:val="00F85D67"/>
    <w:rsid w:val="00F86046"/>
    <w:rsid w:val="00F8609A"/>
    <w:rsid w:val="00F8670C"/>
    <w:rsid w:val="00F86CF9"/>
    <w:rsid w:val="00F86EC0"/>
    <w:rsid w:val="00F872A3"/>
    <w:rsid w:val="00F87610"/>
    <w:rsid w:val="00F876E5"/>
    <w:rsid w:val="00F8778A"/>
    <w:rsid w:val="00F87987"/>
    <w:rsid w:val="00F87A15"/>
    <w:rsid w:val="00F87C26"/>
    <w:rsid w:val="00F9026C"/>
    <w:rsid w:val="00F903FB"/>
    <w:rsid w:val="00F905FD"/>
    <w:rsid w:val="00F91892"/>
    <w:rsid w:val="00F91B3F"/>
    <w:rsid w:val="00F92011"/>
    <w:rsid w:val="00F9212E"/>
    <w:rsid w:val="00F9250B"/>
    <w:rsid w:val="00F9252C"/>
    <w:rsid w:val="00F929C8"/>
    <w:rsid w:val="00F932A8"/>
    <w:rsid w:val="00F9478A"/>
    <w:rsid w:val="00F949A0"/>
    <w:rsid w:val="00F95018"/>
    <w:rsid w:val="00F95615"/>
    <w:rsid w:val="00F9626D"/>
    <w:rsid w:val="00F9656D"/>
    <w:rsid w:val="00F96C3D"/>
    <w:rsid w:val="00F972DA"/>
    <w:rsid w:val="00F97649"/>
    <w:rsid w:val="00F97D33"/>
    <w:rsid w:val="00F97E98"/>
    <w:rsid w:val="00FA0D45"/>
    <w:rsid w:val="00FA0DD4"/>
    <w:rsid w:val="00FA0DDC"/>
    <w:rsid w:val="00FA11B3"/>
    <w:rsid w:val="00FA14D8"/>
    <w:rsid w:val="00FA1AC5"/>
    <w:rsid w:val="00FA1E03"/>
    <w:rsid w:val="00FA21BB"/>
    <w:rsid w:val="00FA2A6A"/>
    <w:rsid w:val="00FA31AE"/>
    <w:rsid w:val="00FA33FC"/>
    <w:rsid w:val="00FA3601"/>
    <w:rsid w:val="00FA3A27"/>
    <w:rsid w:val="00FA3AF1"/>
    <w:rsid w:val="00FA3D53"/>
    <w:rsid w:val="00FA458D"/>
    <w:rsid w:val="00FA4733"/>
    <w:rsid w:val="00FA476A"/>
    <w:rsid w:val="00FA47E2"/>
    <w:rsid w:val="00FA51AA"/>
    <w:rsid w:val="00FA64FE"/>
    <w:rsid w:val="00FA76D2"/>
    <w:rsid w:val="00FA77E8"/>
    <w:rsid w:val="00FA7C36"/>
    <w:rsid w:val="00FA7FB3"/>
    <w:rsid w:val="00FB000B"/>
    <w:rsid w:val="00FB0336"/>
    <w:rsid w:val="00FB0513"/>
    <w:rsid w:val="00FB0551"/>
    <w:rsid w:val="00FB09C7"/>
    <w:rsid w:val="00FB0C16"/>
    <w:rsid w:val="00FB121F"/>
    <w:rsid w:val="00FB18DC"/>
    <w:rsid w:val="00FB22F5"/>
    <w:rsid w:val="00FB2783"/>
    <w:rsid w:val="00FB2D6E"/>
    <w:rsid w:val="00FB3AF6"/>
    <w:rsid w:val="00FB4A98"/>
    <w:rsid w:val="00FB4D53"/>
    <w:rsid w:val="00FB4FDE"/>
    <w:rsid w:val="00FB50AA"/>
    <w:rsid w:val="00FB5144"/>
    <w:rsid w:val="00FB5B5F"/>
    <w:rsid w:val="00FB5FBA"/>
    <w:rsid w:val="00FB63F1"/>
    <w:rsid w:val="00FB6910"/>
    <w:rsid w:val="00FB7461"/>
    <w:rsid w:val="00FB7AC4"/>
    <w:rsid w:val="00FB7EEE"/>
    <w:rsid w:val="00FC04C8"/>
    <w:rsid w:val="00FC0BBC"/>
    <w:rsid w:val="00FC103A"/>
    <w:rsid w:val="00FC1136"/>
    <w:rsid w:val="00FC1417"/>
    <w:rsid w:val="00FC18D9"/>
    <w:rsid w:val="00FC18F9"/>
    <w:rsid w:val="00FC19C2"/>
    <w:rsid w:val="00FC28D9"/>
    <w:rsid w:val="00FC2C6F"/>
    <w:rsid w:val="00FC2E87"/>
    <w:rsid w:val="00FC30F4"/>
    <w:rsid w:val="00FC319C"/>
    <w:rsid w:val="00FC431F"/>
    <w:rsid w:val="00FC43A9"/>
    <w:rsid w:val="00FC4DB0"/>
    <w:rsid w:val="00FC53A2"/>
    <w:rsid w:val="00FC5ED2"/>
    <w:rsid w:val="00FC6460"/>
    <w:rsid w:val="00FC68ED"/>
    <w:rsid w:val="00FC6984"/>
    <w:rsid w:val="00FC72C3"/>
    <w:rsid w:val="00FC7903"/>
    <w:rsid w:val="00FD0239"/>
    <w:rsid w:val="00FD0256"/>
    <w:rsid w:val="00FD06BC"/>
    <w:rsid w:val="00FD0773"/>
    <w:rsid w:val="00FD07E3"/>
    <w:rsid w:val="00FD1160"/>
    <w:rsid w:val="00FD168D"/>
    <w:rsid w:val="00FD16A3"/>
    <w:rsid w:val="00FD19F9"/>
    <w:rsid w:val="00FD1CC4"/>
    <w:rsid w:val="00FD1D34"/>
    <w:rsid w:val="00FD2607"/>
    <w:rsid w:val="00FD277E"/>
    <w:rsid w:val="00FD2DA0"/>
    <w:rsid w:val="00FD34AD"/>
    <w:rsid w:val="00FD3503"/>
    <w:rsid w:val="00FD39A0"/>
    <w:rsid w:val="00FD3BCD"/>
    <w:rsid w:val="00FD3FE1"/>
    <w:rsid w:val="00FD4525"/>
    <w:rsid w:val="00FD46A6"/>
    <w:rsid w:val="00FD49CA"/>
    <w:rsid w:val="00FD4B17"/>
    <w:rsid w:val="00FD5B77"/>
    <w:rsid w:val="00FD62A2"/>
    <w:rsid w:val="00FD6752"/>
    <w:rsid w:val="00FD678E"/>
    <w:rsid w:val="00FD745C"/>
    <w:rsid w:val="00FD7847"/>
    <w:rsid w:val="00FD791E"/>
    <w:rsid w:val="00FE0219"/>
    <w:rsid w:val="00FE04E6"/>
    <w:rsid w:val="00FE0595"/>
    <w:rsid w:val="00FE05DF"/>
    <w:rsid w:val="00FE0CA7"/>
    <w:rsid w:val="00FE1181"/>
    <w:rsid w:val="00FE1870"/>
    <w:rsid w:val="00FE1AE5"/>
    <w:rsid w:val="00FE1DB1"/>
    <w:rsid w:val="00FE2D85"/>
    <w:rsid w:val="00FE333B"/>
    <w:rsid w:val="00FE35FE"/>
    <w:rsid w:val="00FE3EFD"/>
    <w:rsid w:val="00FE3FB1"/>
    <w:rsid w:val="00FE433B"/>
    <w:rsid w:val="00FE4451"/>
    <w:rsid w:val="00FE4924"/>
    <w:rsid w:val="00FE49CE"/>
    <w:rsid w:val="00FE5204"/>
    <w:rsid w:val="00FE583A"/>
    <w:rsid w:val="00FE6704"/>
    <w:rsid w:val="00FE6A2A"/>
    <w:rsid w:val="00FE6AAF"/>
    <w:rsid w:val="00FE7AAB"/>
    <w:rsid w:val="00FF0006"/>
    <w:rsid w:val="00FF0020"/>
    <w:rsid w:val="00FF05AF"/>
    <w:rsid w:val="00FF075B"/>
    <w:rsid w:val="00FF15BD"/>
    <w:rsid w:val="00FF1695"/>
    <w:rsid w:val="00FF208C"/>
    <w:rsid w:val="00FF239C"/>
    <w:rsid w:val="00FF2603"/>
    <w:rsid w:val="00FF2D42"/>
    <w:rsid w:val="00FF39D4"/>
    <w:rsid w:val="00FF41EE"/>
    <w:rsid w:val="00FF4B9E"/>
    <w:rsid w:val="00FF4EB7"/>
    <w:rsid w:val="00FF5047"/>
    <w:rsid w:val="00FF5817"/>
    <w:rsid w:val="00FF58EF"/>
    <w:rsid w:val="00FF5EB8"/>
    <w:rsid w:val="00FF6472"/>
    <w:rsid w:val="00FF66A0"/>
    <w:rsid w:val="00FF6C95"/>
    <w:rsid w:val="00FF6DAF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C6"/>
    <w:rPr>
      <w:sz w:val="24"/>
      <w:szCs w:val="24"/>
    </w:rPr>
  </w:style>
  <w:style w:type="paragraph" w:styleId="1">
    <w:name w:val="heading 1"/>
    <w:basedOn w:val="a"/>
    <w:next w:val="a"/>
    <w:qFormat/>
    <w:rsid w:val="00D45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D459C6"/>
    <w:pPr>
      <w:spacing w:before="100" w:beforeAutospacing="1" w:after="100" w:afterAutospacing="1"/>
      <w:outlineLvl w:val="1"/>
    </w:pPr>
    <w:rPr>
      <w:b/>
      <w:bCs/>
      <w:color w:val="2F4047"/>
    </w:rPr>
  </w:style>
  <w:style w:type="paragraph" w:styleId="3">
    <w:name w:val="heading 3"/>
    <w:basedOn w:val="a"/>
    <w:next w:val="a"/>
    <w:qFormat/>
    <w:rsid w:val="008012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DE6F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aliases w:val=" Знак Знак3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459C6"/>
    <w:pPr>
      <w:spacing w:before="30" w:after="30"/>
    </w:pPr>
    <w:rPr>
      <w:rFonts w:ascii="Arial" w:hAnsi="Arial" w:cs="Arial"/>
      <w:sz w:val="18"/>
      <w:szCs w:val="18"/>
    </w:rPr>
  </w:style>
  <w:style w:type="paragraph" w:customStyle="1" w:styleId="textindent">
    <w:name w:val="textindent"/>
    <w:basedOn w:val="a"/>
    <w:rsid w:val="00D459C6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character" w:styleId="a4">
    <w:name w:val="footnote reference"/>
    <w:semiHidden/>
    <w:rsid w:val="00D459C6"/>
    <w:rPr>
      <w:vertAlign w:val="superscript"/>
    </w:rPr>
  </w:style>
  <w:style w:type="paragraph" w:styleId="a5">
    <w:name w:val="footnote text"/>
    <w:aliases w:val="Знак Знак"/>
    <w:basedOn w:val="a"/>
    <w:link w:val="a6"/>
    <w:semiHidden/>
    <w:rsid w:val="00D459C6"/>
    <w:rPr>
      <w:sz w:val="20"/>
      <w:szCs w:val="20"/>
    </w:rPr>
  </w:style>
  <w:style w:type="character" w:customStyle="1" w:styleId="a6">
    <w:name w:val="Текст сноски Знак"/>
    <w:aliases w:val="Знак Знак Знак2"/>
    <w:link w:val="a5"/>
    <w:rsid w:val="00D459C6"/>
    <w:rPr>
      <w:lang w:val="ru-RU" w:eastAsia="ru-RU" w:bidi="ar-SA"/>
    </w:rPr>
  </w:style>
  <w:style w:type="paragraph" w:customStyle="1" w:styleId="30">
    <w:name w:val=" Знак Знак3 Знак Знак"/>
    <w:basedOn w:val="a"/>
    <w:rsid w:val="00D459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7">
    <w:name w:val=" Знак Знак Знак Знак Знак Знак"/>
    <w:basedOn w:val="a"/>
    <w:rsid w:val="0054609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rsid w:val="00801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01236"/>
    <w:rPr>
      <w:rFonts w:ascii="Courier New" w:hAnsi="Courier New" w:cs="Courier New"/>
      <w:lang w:val="ru-RU" w:eastAsia="ru-RU" w:bidi="ar-SA"/>
    </w:rPr>
  </w:style>
  <w:style w:type="paragraph" w:customStyle="1" w:styleId="ConsNormal">
    <w:name w:val="ConsNormal"/>
    <w:rsid w:val="008012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ListParagraph">
    <w:name w:val="List Paragraph"/>
    <w:basedOn w:val="a"/>
    <w:uiPriority w:val="99"/>
    <w:qFormat/>
    <w:rsid w:val="00470933"/>
    <w:pPr>
      <w:ind w:left="720"/>
    </w:pPr>
    <w:rPr>
      <w:sz w:val="20"/>
      <w:szCs w:val="20"/>
      <w:lang w:eastAsia="en-US"/>
    </w:rPr>
  </w:style>
  <w:style w:type="paragraph" w:styleId="a8">
    <w:name w:val="Body Text Indent"/>
    <w:basedOn w:val="a"/>
    <w:rsid w:val="0053067A"/>
    <w:pPr>
      <w:ind w:firstLine="540"/>
      <w:jc w:val="center"/>
    </w:pPr>
    <w:rPr>
      <w:sz w:val="28"/>
    </w:rPr>
  </w:style>
  <w:style w:type="paragraph" w:customStyle="1" w:styleId="a9">
    <w:name w:val="Прижатый влево"/>
    <w:basedOn w:val="a"/>
    <w:next w:val="a"/>
    <w:rsid w:val="0053067A"/>
    <w:pPr>
      <w:autoSpaceDE w:val="0"/>
      <w:autoSpaceDN w:val="0"/>
      <w:adjustRightInd w:val="0"/>
    </w:pPr>
    <w:rPr>
      <w:rFonts w:ascii="Arial" w:hAnsi="Arial"/>
    </w:rPr>
  </w:style>
  <w:style w:type="character" w:customStyle="1" w:styleId="FontStyle73">
    <w:name w:val="Font Style73"/>
    <w:rsid w:val="0053067A"/>
    <w:rPr>
      <w:rFonts w:ascii="Times New Roman" w:hAnsi="Times New Roman" w:cs="Times New Roman"/>
      <w:sz w:val="22"/>
      <w:szCs w:val="22"/>
    </w:rPr>
  </w:style>
  <w:style w:type="paragraph" w:styleId="aa">
    <w:name w:val="footer"/>
    <w:basedOn w:val="a"/>
    <w:rsid w:val="00DE6FB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DE6FBB"/>
  </w:style>
  <w:style w:type="paragraph" w:styleId="20">
    <w:name w:val="Body Text Indent 2"/>
    <w:basedOn w:val="a"/>
    <w:rsid w:val="00DE6FBB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DE6FBB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DE6FBB"/>
    <w:pPr>
      <w:spacing w:after="120" w:line="480" w:lineRule="auto"/>
    </w:pPr>
  </w:style>
  <w:style w:type="paragraph" w:customStyle="1" w:styleId="ConsPlusNormal">
    <w:name w:val="ConsPlusNormal"/>
    <w:rsid w:val="00DE6F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 Char Char Знак Знак Знак"/>
    <w:basedOn w:val="a"/>
    <w:rsid w:val="00DE6FB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c">
    <w:name w:val="header"/>
    <w:basedOn w:val="a"/>
    <w:rsid w:val="00DE6FBB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DE6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DE6FBB"/>
    <w:rPr>
      <w:rFonts w:ascii="Tahoma" w:hAnsi="Tahoma" w:cs="Tahoma"/>
      <w:sz w:val="16"/>
      <w:szCs w:val="16"/>
    </w:rPr>
  </w:style>
  <w:style w:type="paragraph" w:customStyle="1" w:styleId="CharChar0">
    <w:name w:val="Char Char Знак Знак Знак"/>
    <w:basedOn w:val="a"/>
    <w:rsid w:val="00DE6FB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">
    <w:name w:val=" Знак"/>
    <w:basedOn w:val="a"/>
    <w:rsid w:val="00DE6FB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2">
    <w:name w:val="Знак Знак Знак Знак Знак Знак2 Знак"/>
    <w:basedOn w:val="a"/>
    <w:rsid w:val="00DE6F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0">
    <w:name w:val="Цветовое выделение"/>
    <w:rsid w:val="00DE6FBB"/>
    <w:rPr>
      <w:b/>
      <w:bCs/>
      <w:color w:val="000080"/>
    </w:rPr>
  </w:style>
  <w:style w:type="paragraph" w:customStyle="1" w:styleId="af1">
    <w:name w:val="Заголовок статьи"/>
    <w:basedOn w:val="a"/>
    <w:next w:val="a"/>
    <w:rsid w:val="00DE6FBB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styleId="af2">
    <w:name w:val="Hyperlink"/>
    <w:rsid w:val="00DE6FBB"/>
    <w:rPr>
      <w:color w:val="0000FF"/>
      <w:u w:val="single"/>
    </w:rPr>
  </w:style>
  <w:style w:type="character" w:customStyle="1" w:styleId="af3">
    <w:name w:val="Гипертекстовая ссылка"/>
    <w:rsid w:val="00DE6FBB"/>
    <w:rPr>
      <w:color w:val="008000"/>
    </w:rPr>
  </w:style>
  <w:style w:type="paragraph" w:customStyle="1" w:styleId="ConsPlusNonformat">
    <w:name w:val="ConsPlusNonformat"/>
    <w:rsid w:val="00DE6F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Body Text"/>
    <w:basedOn w:val="a"/>
    <w:link w:val="af5"/>
    <w:unhideWhenUsed/>
    <w:rsid w:val="00DE6FB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Знак"/>
    <w:link w:val="af4"/>
    <w:rsid w:val="00DE6FBB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hlnormal">
    <w:name w:val="hlnormal"/>
    <w:basedOn w:val="a0"/>
    <w:rsid w:val="00DE6FBB"/>
  </w:style>
  <w:style w:type="paragraph" w:styleId="af6">
    <w:name w:val="Plain Text"/>
    <w:basedOn w:val="a"/>
    <w:rsid w:val="00DE6FBB"/>
    <w:rPr>
      <w:rFonts w:ascii="Courier New" w:hAnsi="Courier New"/>
      <w:sz w:val="20"/>
      <w:szCs w:val="20"/>
    </w:rPr>
  </w:style>
  <w:style w:type="paragraph" w:customStyle="1" w:styleId="af7">
    <w:name w:val="Знак"/>
    <w:basedOn w:val="a"/>
    <w:rsid w:val="00DE6FB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8">
    <w:name w:val="List Paragraph"/>
    <w:basedOn w:val="a"/>
    <w:qFormat/>
    <w:rsid w:val="00DE6FBB"/>
    <w:pPr>
      <w:ind w:left="720"/>
      <w:contextualSpacing/>
    </w:pPr>
  </w:style>
  <w:style w:type="paragraph" w:customStyle="1" w:styleId="af9">
    <w:name w:val=" Знак Знак Знак Знак Знак Знак Знак"/>
    <w:basedOn w:val="a"/>
    <w:rsid w:val="00BD30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a">
    <w:name w:val="Strong"/>
    <w:qFormat/>
    <w:rsid w:val="00AB5256"/>
    <w:rPr>
      <w:b/>
      <w:bCs/>
    </w:rPr>
  </w:style>
  <w:style w:type="paragraph" w:customStyle="1" w:styleId="afb">
    <w:name w:val="Знак Знак Знак Знак Знак Знак Знак"/>
    <w:basedOn w:val="a"/>
    <w:rsid w:val="002958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 Знак Знак3"/>
    <w:basedOn w:val="a"/>
    <w:rsid w:val="004C2D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c">
    <w:name w:val=" Знак Знак Знак Знак Знак Знак Знак Знак Знак Знак Знак Знак"/>
    <w:basedOn w:val="a"/>
    <w:rsid w:val="00FA7C3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425">
    <w:name w:val="Font Style425"/>
    <w:rsid w:val="00F62F42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rsid w:val="00F62F42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paragraph" w:customStyle="1" w:styleId="4">
    <w:name w:val=" Знак Знак4 Знак Знак Знак Знак"/>
    <w:basedOn w:val="a"/>
    <w:rsid w:val="00A507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caption"/>
    <w:basedOn w:val="a"/>
    <w:qFormat/>
    <w:rsid w:val="006D119D"/>
    <w:pPr>
      <w:jc w:val="center"/>
    </w:pPr>
    <w:rPr>
      <w:b/>
      <w:szCs w:val="20"/>
    </w:rPr>
  </w:style>
  <w:style w:type="paragraph" w:customStyle="1" w:styleId="afe">
    <w:name w:val="Знак Знак Знак Знак"/>
    <w:basedOn w:val="a"/>
    <w:link w:val="a0"/>
    <w:rsid w:val="001309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link w:val="31"/>
    <w:locked/>
    <w:rsid w:val="009F5294"/>
    <w:rPr>
      <w:sz w:val="16"/>
      <w:szCs w:val="16"/>
      <w:lang w:val="ru-RU" w:eastAsia="ru-RU" w:bidi="ar-SA"/>
    </w:rPr>
  </w:style>
  <w:style w:type="paragraph" w:customStyle="1" w:styleId="40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802C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4948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">
    <w:name w:val="*Курсив*"/>
    <w:rsid w:val="00CD031B"/>
    <w:rPr>
      <w:rFonts w:cs="Times New Roman"/>
      <w:i/>
      <w:iCs/>
    </w:rPr>
  </w:style>
  <w:style w:type="character" w:customStyle="1" w:styleId="aff0">
    <w:name w:val="Знак Знак Знак"/>
    <w:aliases w:val="Знак Знак Знак1"/>
    <w:semiHidden/>
    <w:locked/>
    <w:rsid w:val="004F7A1A"/>
    <w:rPr>
      <w:rFonts w:ascii="Times New Roman" w:hAnsi="Times New Roman" w:cs="Times New Roman"/>
      <w:sz w:val="24"/>
      <w:szCs w:val="24"/>
    </w:rPr>
  </w:style>
  <w:style w:type="paragraph" w:customStyle="1" w:styleId="aff1">
    <w:name w:val="*ТЕКСТ*"/>
    <w:link w:val="aff2"/>
    <w:rsid w:val="0015541D"/>
    <w:pPr>
      <w:ind w:firstLine="709"/>
      <w:jc w:val="both"/>
    </w:pPr>
    <w:rPr>
      <w:rFonts w:ascii="Calibri" w:eastAsia="Calibri" w:hAnsi="Calibri"/>
      <w:sz w:val="28"/>
      <w:szCs w:val="28"/>
    </w:rPr>
  </w:style>
  <w:style w:type="character" w:customStyle="1" w:styleId="aff2">
    <w:name w:val="*ТЕКСТ* Знак"/>
    <w:link w:val="aff1"/>
    <w:locked/>
    <w:rsid w:val="0015541D"/>
    <w:rPr>
      <w:rFonts w:ascii="Calibri" w:eastAsia="Calibri" w:hAnsi="Calibri"/>
      <w:sz w:val="28"/>
      <w:szCs w:val="28"/>
      <w:lang w:val="ru-RU" w:eastAsia="ru-RU" w:bidi="ar-SA"/>
    </w:rPr>
  </w:style>
  <w:style w:type="paragraph" w:customStyle="1" w:styleId="11">
    <w:name w:val="Обычный + 11 пт"/>
    <w:basedOn w:val="a"/>
    <w:rsid w:val="00E3348B"/>
    <w:pPr>
      <w:jc w:val="center"/>
    </w:pPr>
    <w:rPr>
      <w:sz w:val="22"/>
      <w:szCs w:val="22"/>
    </w:rPr>
  </w:style>
  <w:style w:type="paragraph" w:customStyle="1" w:styleId="13">
    <w:name w:val="Стиль Первая строка:  13 см Эд"/>
    <w:basedOn w:val="a"/>
    <w:rsid w:val="007869FC"/>
    <w:pPr>
      <w:ind w:firstLine="737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10692</Words>
  <Characters>60947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Grizli777</Company>
  <LinksUpToDate>false</LinksUpToDate>
  <CharactersWithSpaces>71497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Olecya</cp:lastModifiedBy>
  <cp:revision>2</cp:revision>
  <cp:lastPrinted>2021-06-03T12:09:00Z</cp:lastPrinted>
  <dcterms:created xsi:type="dcterms:W3CDTF">2022-09-12T07:49:00Z</dcterms:created>
  <dcterms:modified xsi:type="dcterms:W3CDTF">2022-09-12T07:49:00Z</dcterms:modified>
</cp:coreProperties>
</file>