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320" w:rsidRPr="00965C70" w:rsidRDefault="00935F8B" w:rsidP="005A40AD">
      <w:pPr>
        <w:jc w:val="center"/>
        <w:rPr>
          <w:rFonts w:ascii="Arial" w:hAnsi="Arial" w:cs="Arial"/>
          <w:b/>
          <w:color w:val="FF0000"/>
          <w:sz w:val="32"/>
          <w:szCs w:val="32"/>
        </w:rPr>
      </w:pPr>
      <w:r>
        <w:rPr>
          <w:rFonts w:ascii="Arial" w:hAnsi="Arial" w:cs="Arial"/>
          <w:b/>
          <w:noProof/>
        </w:rPr>
        <w:drawing>
          <wp:inline distT="0" distB="0" distL="0" distR="0">
            <wp:extent cx="527050" cy="640080"/>
            <wp:effectExtent l="19050" t="0" r="6350" b="0"/>
            <wp:docPr id="2" name="Рисунок 2" descr="Alex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xin"/>
                    <pic:cNvPicPr>
                      <a:picLocks noChangeAspect="1" noChangeArrowheads="1"/>
                    </pic:cNvPicPr>
                  </pic:nvPicPr>
                  <pic:blipFill>
                    <a:blip r:embed="rId8" cstate="print"/>
                    <a:srcRect/>
                    <a:stretch>
                      <a:fillRect/>
                    </a:stretch>
                  </pic:blipFill>
                  <pic:spPr bwMode="auto">
                    <a:xfrm>
                      <a:off x="0" y="0"/>
                      <a:ext cx="527050" cy="640080"/>
                    </a:xfrm>
                    <a:prstGeom prst="rect">
                      <a:avLst/>
                    </a:prstGeom>
                    <a:noFill/>
                    <a:ln w="9525">
                      <a:noFill/>
                      <a:miter lim="800000"/>
                      <a:headEnd/>
                      <a:tailEnd/>
                    </a:ln>
                  </pic:spPr>
                </pic:pic>
              </a:graphicData>
            </a:graphic>
          </wp:inline>
        </w:drawing>
      </w:r>
    </w:p>
    <w:tbl>
      <w:tblPr>
        <w:tblW w:w="9508" w:type="dxa"/>
        <w:tblInd w:w="108" w:type="dxa"/>
        <w:tblLook w:val="01E0"/>
      </w:tblPr>
      <w:tblGrid>
        <w:gridCol w:w="4682"/>
        <w:gridCol w:w="4826"/>
      </w:tblGrid>
      <w:tr w:rsidR="00FB5A5F" w:rsidRPr="00E41E0B" w:rsidTr="003E1875">
        <w:trPr>
          <w:trHeight w:val="555"/>
        </w:trPr>
        <w:tc>
          <w:tcPr>
            <w:tcW w:w="9508" w:type="dxa"/>
            <w:gridSpan w:val="2"/>
          </w:tcPr>
          <w:p w:rsidR="00FB5A5F" w:rsidRDefault="00FB5A5F" w:rsidP="00EB6E84">
            <w:pPr>
              <w:jc w:val="center"/>
              <w:rPr>
                <w:rFonts w:ascii="Arial" w:hAnsi="Arial" w:cs="Arial"/>
                <w:b/>
              </w:rPr>
            </w:pPr>
          </w:p>
          <w:p w:rsidR="00FB5A5F" w:rsidRPr="00E41E0B" w:rsidRDefault="00FB5A5F" w:rsidP="00EB6E84">
            <w:pPr>
              <w:jc w:val="center"/>
              <w:rPr>
                <w:rFonts w:ascii="Arial" w:hAnsi="Arial" w:cs="Arial"/>
                <w:b/>
                <w:lang w:eastAsia="zh-CN"/>
              </w:rPr>
            </w:pPr>
            <w:r w:rsidRPr="00E41E0B">
              <w:rPr>
                <w:rFonts w:ascii="Arial" w:hAnsi="Arial" w:cs="Arial"/>
                <w:b/>
              </w:rPr>
              <w:t>Тульская область</w:t>
            </w:r>
          </w:p>
        </w:tc>
      </w:tr>
      <w:tr w:rsidR="00FB5A5F" w:rsidRPr="00E41E0B" w:rsidTr="003E1875">
        <w:trPr>
          <w:trHeight w:val="278"/>
        </w:trPr>
        <w:tc>
          <w:tcPr>
            <w:tcW w:w="9508" w:type="dxa"/>
            <w:gridSpan w:val="2"/>
          </w:tcPr>
          <w:p w:rsidR="00FB5A5F" w:rsidRPr="00E41E0B" w:rsidRDefault="00FB5A5F" w:rsidP="00EB6E84">
            <w:pPr>
              <w:jc w:val="center"/>
              <w:rPr>
                <w:rFonts w:ascii="Arial" w:hAnsi="Arial" w:cs="Arial"/>
                <w:b/>
                <w:lang w:eastAsia="zh-CN"/>
              </w:rPr>
            </w:pPr>
            <w:r w:rsidRPr="00E41E0B">
              <w:rPr>
                <w:rFonts w:ascii="Arial" w:hAnsi="Arial" w:cs="Arial"/>
                <w:b/>
              </w:rPr>
              <w:t>Муниципальное образование город Алексин</w:t>
            </w:r>
          </w:p>
        </w:tc>
      </w:tr>
      <w:tr w:rsidR="00FB5A5F" w:rsidRPr="00E41E0B" w:rsidTr="003E1875">
        <w:trPr>
          <w:trHeight w:val="555"/>
        </w:trPr>
        <w:tc>
          <w:tcPr>
            <w:tcW w:w="9508" w:type="dxa"/>
            <w:gridSpan w:val="2"/>
          </w:tcPr>
          <w:p w:rsidR="00FB5A5F" w:rsidRPr="00E41E0B" w:rsidRDefault="00FB5A5F" w:rsidP="00EB6E84">
            <w:pPr>
              <w:jc w:val="center"/>
              <w:rPr>
                <w:rFonts w:ascii="Arial" w:hAnsi="Arial" w:cs="Arial"/>
                <w:b/>
                <w:lang w:eastAsia="zh-CN"/>
              </w:rPr>
            </w:pPr>
            <w:r w:rsidRPr="00E41E0B">
              <w:rPr>
                <w:rFonts w:ascii="Arial" w:hAnsi="Arial" w:cs="Arial"/>
                <w:b/>
              </w:rPr>
              <w:t>Собрание депутатов</w:t>
            </w:r>
          </w:p>
        </w:tc>
      </w:tr>
      <w:tr w:rsidR="00FB5A5F" w:rsidRPr="00E41E0B" w:rsidTr="003E1875">
        <w:trPr>
          <w:trHeight w:val="278"/>
        </w:trPr>
        <w:tc>
          <w:tcPr>
            <w:tcW w:w="9508" w:type="dxa"/>
            <w:gridSpan w:val="2"/>
          </w:tcPr>
          <w:p w:rsidR="00FB5A5F" w:rsidRPr="00E41E0B" w:rsidRDefault="00FB5A5F" w:rsidP="003E1875">
            <w:pPr>
              <w:jc w:val="center"/>
              <w:rPr>
                <w:rFonts w:ascii="Arial" w:hAnsi="Arial" w:cs="Arial"/>
                <w:b/>
                <w:lang w:eastAsia="zh-CN"/>
              </w:rPr>
            </w:pPr>
            <w:r w:rsidRPr="00E41E0B">
              <w:rPr>
                <w:rFonts w:ascii="Arial" w:hAnsi="Arial" w:cs="Arial"/>
                <w:b/>
              </w:rPr>
              <w:t>РЕШЕНИЕ</w:t>
            </w:r>
            <w:r>
              <w:rPr>
                <w:rFonts w:ascii="Arial" w:hAnsi="Arial" w:cs="Arial"/>
                <w:b/>
              </w:rPr>
              <w:t xml:space="preserve">                                            </w:t>
            </w:r>
          </w:p>
        </w:tc>
      </w:tr>
      <w:tr w:rsidR="00FB5A5F" w:rsidRPr="00E41E0B" w:rsidTr="003E1875">
        <w:trPr>
          <w:trHeight w:val="278"/>
        </w:trPr>
        <w:tc>
          <w:tcPr>
            <w:tcW w:w="9508" w:type="dxa"/>
            <w:gridSpan w:val="2"/>
          </w:tcPr>
          <w:p w:rsidR="00FB5A5F" w:rsidRPr="00E41E0B" w:rsidRDefault="00FB5A5F" w:rsidP="00EB6E84">
            <w:pPr>
              <w:jc w:val="right"/>
              <w:rPr>
                <w:rFonts w:ascii="Arial" w:hAnsi="Arial" w:cs="Arial"/>
                <w:b/>
                <w:lang w:eastAsia="zh-CN"/>
              </w:rPr>
            </w:pPr>
          </w:p>
        </w:tc>
      </w:tr>
      <w:tr w:rsidR="00FB5A5F" w:rsidRPr="00E41E0B" w:rsidTr="003E1875">
        <w:trPr>
          <w:trHeight w:val="278"/>
        </w:trPr>
        <w:tc>
          <w:tcPr>
            <w:tcW w:w="4682" w:type="dxa"/>
          </w:tcPr>
          <w:p w:rsidR="00FB5A5F" w:rsidRPr="00E41E0B" w:rsidRDefault="003E1875" w:rsidP="00965C70">
            <w:pPr>
              <w:jc w:val="center"/>
              <w:rPr>
                <w:rFonts w:ascii="Arial" w:hAnsi="Arial" w:cs="Arial"/>
                <w:b/>
                <w:lang w:eastAsia="zh-CN"/>
              </w:rPr>
            </w:pPr>
            <w:r>
              <w:rPr>
                <w:rFonts w:ascii="Arial" w:hAnsi="Arial" w:cs="Arial"/>
                <w:b/>
              </w:rPr>
              <w:t>о</w:t>
            </w:r>
            <w:r w:rsidR="00FB5A5F" w:rsidRPr="00E41E0B">
              <w:rPr>
                <w:rFonts w:ascii="Arial" w:hAnsi="Arial" w:cs="Arial"/>
                <w:b/>
              </w:rPr>
              <w:t>т</w:t>
            </w:r>
            <w:r>
              <w:rPr>
                <w:rFonts w:ascii="Arial" w:hAnsi="Arial" w:cs="Arial"/>
                <w:b/>
              </w:rPr>
              <w:t xml:space="preserve"> 23 декабря </w:t>
            </w:r>
            <w:r w:rsidR="00FB5A5F">
              <w:rPr>
                <w:rFonts w:ascii="Arial" w:hAnsi="Arial" w:cs="Arial"/>
                <w:b/>
              </w:rPr>
              <w:t xml:space="preserve"> 202</w:t>
            </w:r>
            <w:r>
              <w:rPr>
                <w:rFonts w:ascii="Arial" w:hAnsi="Arial" w:cs="Arial"/>
                <w:b/>
              </w:rPr>
              <w:t>4</w:t>
            </w:r>
            <w:r w:rsidR="00FB5A5F" w:rsidRPr="00E41E0B">
              <w:rPr>
                <w:rFonts w:ascii="Arial" w:hAnsi="Arial" w:cs="Arial"/>
                <w:b/>
              </w:rPr>
              <w:t xml:space="preserve"> года</w:t>
            </w:r>
          </w:p>
        </w:tc>
        <w:tc>
          <w:tcPr>
            <w:tcW w:w="4826" w:type="dxa"/>
          </w:tcPr>
          <w:p w:rsidR="00FB5A5F" w:rsidRPr="00E41E0B" w:rsidRDefault="00FB5A5F" w:rsidP="00965C70">
            <w:pPr>
              <w:jc w:val="center"/>
              <w:rPr>
                <w:rFonts w:ascii="Arial" w:hAnsi="Arial" w:cs="Arial"/>
                <w:b/>
                <w:lang w:eastAsia="zh-CN"/>
              </w:rPr>
            </w:pPr>
            <w:r>
              <w:rPr>
                <w:rFonts w:ascii="Arial" w:hAnsi="Arial" w:cs="Arial"/>
                <w:b/>
              </w:rPr>
              <w:t xml:space="preserve">          </w:t>
            </w:r>
            <w:r w:rsidRPr="00E41E0B">
              <w:rPr>
                <w:rFonts w:ascii="Arial" w:hAnsi="Arial" w:cs="Arial"/>
                <w:b/>
              </w:rPr>
              <w:t>№</w:t>
            </w:r>
            <w:r w:rsidR="003E1875">
              <w:rPr>
                <w:rFonts w:ascii="Arial" w:hAnsi="Arial" w:cs="Arial"/>
                <w:b/>
              </w:rPr>
              <w:t>4(4).7</w:t>
            </w:r>
            <w:r>
              <w:rPr>
                <w:rFonts w:ascii="Arial" w:hAnsi="Arial" w:cs="Arial"/>
                <w:b/>
              </w:rPr>
              <w:t xml:space="preserve"> </w:t>
            </w:r>
          </w:p>
        </w:tc>
      </w:tr>
    </w:tbl>
    <w:p w:rsidR="00FB5A5F" w:rsidRPr="003E1875" w:rsidRDefault="00FB5A5F" w:rsidP="0069563B">
      <w:pPr>
        <w:ind w:firstLine="708"/>
        <w:jc w:val="both"/>
        <w:rPr>
          <w:rFonts w:ascii="Arial" w:hAnsi="Arial" w:cs="Arial"/>
          <w:sz w:val="28"/>
          <w:szCs w:val="28"/>
        </w:rPr>
      </w:pPr>
    </w:p>
    <w:p w:rsidR="003E1875" w:rsidRPr="003E1875" w:rsidRDefault="003E1875" w:rsidP="003E1875">
      <w:pPr>
        <w:ind w:firstLine="709"/>
        <w:jc w:val="center"/>
        <w:rPr>
          <w:rFonts w:ascii="Arial" w:hAnsi="Arial" w:cs="Arial"/>
          <w:b/>
          <w:sz w:val="28"/>
          <w:szCs w:val="28"/>
        </w:rPr>
      </w:pPr>
      <w:r w:rsidRPr="003E1875">
        <w:rPr>
          <w:rFonts w:ascii="Arial" w:hAnsi="Arial" w:cs="Arial"/>
          <w:b/>
          <w:sz w:val="28"/>
          <w:szCs w:val="28"/>
        </w:rPr>
        <w:t xml:space="preserve">О внесении изменений в решение Собрания депутатов муниципального образования город Алексин от 28 февраля 2023 года №1(35).4 </w:t>
      </w:r>
      <w:r w:rsidRPr="003E1875">
        <w:rPr>
          <w:rFonts w:ascii="Arial" w:hAnsi="Arial" w:cs="Arial"/>
          <w:sz w:val="28"/>
          <w:szCs w:val="28"/>
        </w:rPr>
        <w:t>«</w:t>
      </w:r>
      <w:r w:rsidRPr="003E1875">
        <w:rPr>
          <w:rFonts w:ascii="Arial" w:hAnsi="Arial" w:cs="Arial"/>
          <w:b/>
          <w:sz w:val="28"/>
          <w:szCs w:val="28"/>
        </w:rPr>
        <w:t>Об утверждении правил благоустройства территории муниципального образования город Алексин</w:t>
      </w:r>
      <w:r w:rsidRPr="003E1875">
        <w:rPr>
          <w:rFonts w:ascii="Arial" w:hAnsi="Arial" w:cs="Arial"/>
          <w:sz w:val="28"/>
          <w:szCs w:val="28"/>
        </w:rPr>
        <w:t>»</w:t>
      </w:r>
    </w:p>
    <w:p w:rsidR="00B30628" w:rsidRDefault="00B30628" w:rsidP="00034435">
      <w:pPr>
        <w:ind w:firstLine="709"/>
        <w:jc w:val="both"/>
        <w:rPr>
          <w:rFonts w:ascii="Arial" w:hAnsi="Arial" w:cs="Arial"/>
        </w:rPr>
      </w:pPr>
    </w:p>
    <w:p w:rsidR="003E1875" w:rsidRPr="00874670" w:rsidRDefault="003E1875" w:rsidP="003E1875">
      <w:pPr>
        <w:ind w:firstLine="709"/>
        <w:jc w:val="both"/>
        <w:rPr>
          <w:rFonts w:ascii="Arial" w:hAnsi="Arial" w:cs="Arial"/>
        </w:rPr>
      </w:pPr>
      <w:proofErr w:type="gramStart"/>
      <w:r w:rsidRPr="00874670">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Кодексом Российской Федерации об административных правонарушениях, Гражданским кодексом Российской Федерации, Градостроительным кодексом Российской Федерации, Жилищным кодексом Российской Федерации, Земельным кодексом Российской Федерации, Лесным кодексом Российской Федерации, Федеральным законом от 24.06.1998 №89-ФЗ «Об отходах производства и потребления», Федеральным законом от 30.03.1999  №52-ФЗ «О санитарно-эпидемиологическом</w:t>
      </w:r>
      <w:proofErr w:type="gramEnd"/>
      <w:r w:rsidRPr="00874670">
        <w:rPr>
          <w:rFonts w:ascii="Arial" w:hAnsi="Arial" w:cs="Arial"/>
        </w:rPr>
        <w:t xml:space="preserve"> </w:t>
      </w:r>
      <w:proofErr w:type="gramStart"/>
      <w:r w:rsidRPr="00874670">
        <w:rPr>
          <w:rFonts w:ascii="Arial" w:hAnsi="Arial" w:cs="Arial"/>
        </w:rPr>
        <w:t>благополучии населения», Федеральным законом от 10.01 2002 №7-ФЗ «Об охране окружающей среды»,  Федеральным законом от 21.11.2011  №323-ФЗ «Об основах охраны здоровья граждан Российской Федерации», Законом Тульской области от 09.06.2003 №388-ЗТО  «Об административных правонарушениях в Тульской области», Законом Тульской области от 12.07.2018  №54-ЗТО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  учитывая</w:t>
      </w:r>
      <w:proofErr w:type="gramEnd"/>
      <w:r w:rsidRPr="00874670">
        <w:rPr>
          <w:rFonts w:ascii="Arial" w:hAnsi="Arial" w:cs="Arial"/>
        </w:rPr>
        <w:t xml:space="preserve"> результаты публичных слушаний, на основании Устава муниципального образования город Алексин, Собрание депутатов муниципального образования город Алексин РЕШИЛО:</w:t>
      </w:r>
    </w:p>
    <w:p w:rsidR="003E1875" w:rsidRPr="00874670" w:rsidRDefault="003E1875" w:rsidP="003E1875">
      <w:pPr>
        <w:ind w:firstLine="709"/>
        <w:jc w:val="both"/>
        <w:rPr>
          <w:rFonts w:ascii="Arial" w:hAnsi="Arial" w:cs="Arial"/>
        </w:rPr>
      </w:pPr>
      <w:r w:rsidRPr="00874670">
        <w:rPr>
          <w:rFonts w:ascii="Arial" w:hAnsi="Arial" w:cs="Arial"/>
        </w:rPr>
        <w:t>1. Внести в решение Собрания депутатов муниципального образования город Алексин от 28 февраля  2023 года №1(35).4 «Об утверждении правил благоустройства территории муниципального образования город Алексин» следующие изменения:</w:t>
      </w:r>
    </w:p>
    <w:p w:rsidR="003E1875" w:rsidRPr="00874670" w:rsidRDefault="003E1875" w:rsidP="003E1875">
      <w:pPr>
        <w:ind w:firstLine="709"/>
        <w:jc w:val="both"/>
        <w:rPr>
          <w:rFonts w:ascii="Arial" w:hAnsi="Arial" w:cs="Arial"/>
        </w:rPr>
      </w:pPr>
      <w:r w:rsidRPr="00874670">
        <w:rPr>
          <w:rFonts w:ascii="Arial" w:hAnsi="Arial" w:cs="Arial"/>
        </w:rPr>
        <w:t>1.1. пункт 1.15 статьи 66 правил дополнить абзацем следующего содержания:</w:t>
      </w:r>
    </w:p>
    <w:p w:rsidR="003E1875" w:rsidRPr="00874670" w:rsidRDefault="003E1875" w:rsidP="003E1875">
      <w:pPr>
        <w:ind w:firstLine="709"/>
        <w:jc w:val="both"/>
        <w:rPr>
          <w:rFonts w:ascii="Arial" w:hAnsi="Arial" w:cs="Arial"/>
        </w:rPr>
      </w:pPr>
      <w:r w:rsidRPr="00874670">
        <w:rPr>
          <w:rFonts w:ascii="Arial" w:hAnsi="Arial" w:cs="Arial"/>
        </w:rPr>
        <w:t xml:space="preserve">«В полном объеме нарушенные элементы благоустройства сдаются с проведенными повторными мероприятиями приведения в порядок территории (планировка грунта, посадка газонной травы, асфальтирование) по </w:t>
      </w:r>
      <w:proofErr w:type="gramStart"/>
      <w:r w:rsidRPr="00874670">
        <w:rPr>
          <w:rFonts w:ascii="Arial" w:hAnsi="Arial" w:cs="Arial"/>
        </w:rPr>
        <w:t>работам</w:t>
      </w:r>
      <w:proofErr w:type="gramEnd"/>
      <w:r w:rsidRPr="00874670">
        <w:rPr>
          <w:rFonts w:ascii="Arial" w:hAnsi="Arial" w:cs="Arial"/>
        </w:rPr>
        <w:t xml:space="preserve"> проводимым в январе-марте - до 1 мая текущего года, в ноябре-декабре - до 1 мая следующего года.</w:t>
      </w:r>
    </w:p>
    <w:p w:rsidR="003E1875" w:rsidRPr="00874670" w:rsidRDefault="003E1875" w:rsidP="003E1875">
      <w:pPr>
        <w:ind w:firstLine="709"/>
        <w:jc w:val="both"/>
        <w:rPr>
          <w:rFonts w:ascii="Arial" w:hAnsi="Arial" w:cs="Arial"/>
        </w:rPr>
      </w:pPr>
      <w:r w:rsidRPr="00874670">
        <w:rPr>
          <w:rFonts w:ascii="Arial" w:hAnsi="Arial" w:cs="Arial"/>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при прокладке подземных коммуникаций или других видов строительных работ, должны быть ликвидированы в 14-дневный срок в полном объеме организацией, производившей работы. </w:t>
      </w:r>
    </w:p>
    <w:p w:rsidR="003E1875" w:rsidRPr="00874670" w:rsidRDefault="003E1875" w:rsidP="003E1875">
      <w:pPr>
        <w:ind w:firstLine="709"/>
        <w:jc w:val="both"/>
        <w:rPr>
          <w:rFonts w:ascii="Arial" w:hAnsi="Arial" w:cs="Arial"/>
        </w:rPr>
      </w:pPr>
      <w:r w:rsidRPr="00874670">
        <w:rPr>
          <w:rFonts w:ascii="Arial" w:hAnsi="Arial" w:cs="Arial"/>
        </w:rPr>
        <w:t xml:space="preserve">Восстановление покрытия проезжей части улиц и дорог в местах интенсивного движения транспорта, пешеходов необходимо производить в </w:t>
      </w:r>
      <w:r w:rsidRPr="00874670">
        <w:rPr>
          <w:rFonts w:ascii="Arial" w:hAnsi="Arial" w:cs="Arial"/>
        </w:rPr>
        <w:lastRenderedPageBreak/>
        <w:t>течение суток</w:t>
      </w:r>
      <w:r w:rsidR="005932CB">
        <w:rPr>
          <w:rFonts w:ascii="Arial" w:hAnsi="Arial" w:cs="Arial"/>
        </w:rPr>
        <w:t xml:space="preserve"> после засыпки траншей и котлованов, в других местах в течени</w:t>
      </w:r>
      <w:proofErr w:type="gramStart"/>
      <w:r w:rsidR="005932CB">
        <w:rPr>
          <w:rFonts w:ascii="Arial" w:hAnsi="Arial" w:cs="Arial"/>
        </w:rPr>
        <w:t>и</w:t>
      </w:r>
      <w:proofErr w:type="gramEnd"/>
      <w:r w:rsidR="005932CB">
        <w:rPr>
          <w:rFonts w:ascii="Arial" w:hAnsi="Arial" w:cs="Arial"/>
        </w:rPr>
        <w:t xml:space="preserve"> двух суток </w:t>
      </w:r>
      <w:r w:rsidRPr="00874670">
        <w:rPr>
          <w:rFonts w:ascii="Arial" w:hAnsi="Arial" w:cs="Arial"/>
        </w:rPr>
        <w:t xml:space="preserve"> или в ср</w:t>
      </w:r>
      <w:r w:rsidR="00757FB0">
        <w:rPr>
          <w:rFonts w:ascii="Arial" w:hAnsi="Arial" w:cs="Arial"/>
        </w:rPr>
        <w:t>оки, предусмотренные ордером</w:t>
      </w:r>
      <w:r w:rsidRPr="00874670">
        <w:rPr>
          <w:rFonts w:ascii="Arial" w:hAnsi="Arial" w:cs="Arial"/>
        </w:rPr>
        <w:t xml:space="preserve">. </w:t>
      </w:r>
    </w:p>
    <w:p w:rsidR="003E1875" w:rsidRPr="00874670" w:rsidRDefault="003E1875" w:rsidP="003E1875">
      <w:pPr>
        <w:ind w:firstLine="709"/>
        <w:jc w:val="both"/>
        <w:rPr>
          <w:rFonts w:ascii="Arial" w:hAnsi="Arial" w:cs="Arial"/>
        </w:rPr>
      </w:pPr>
      <w:r w:rsidRPr="00874670">
        <w:rPr>
          <w:rFonts w:ascii="Arial" w:hAnsi="Arial" w:cs="Arial"/>
        </w:rPr>
        <w:t>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w:t>
      </w:r>
    </w:p>
    <w:p w:rsidR="003E1875" w:rsidRPr="00874670" w:rsidRDefault="003E1875" w:rsidP="003E1875">
      <w:pPr>
        <w:ind w:firstLine="709"/>
        <w:jc w:val="both"/>
        <w:rPr>
          <w:rFonts w:ascii="Arial" w:hAnsi="Arial" w:cs="Arial"/>
        </w:rPr>
      </w:pPr>
      <w:r w:rsidRPr="00874670">
        <w:rPr>
          <w:rFonts w:ascii="Arial" w:hAnsi="Arial" w:cs="Arial"/>
        </w:rPr>
        <w:t>Устранение просадок, деформаций, появившихся в местах проведения земляных работ, а также в радиусе 100 метров, связанных с производством ремонтных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получившее ордер на производство земляных работ</w:t>
      </w:r>
      <w:proofErr w:type="gramStart"/>
      <w:r w:rsidRPr="00874670">
        <w:rPr>
          <w:rFonts w:ascii="Arial" w:hAnsi="Arial" w:cs="Arial"/>
        </w:rPr>
        <w:t>.».</w:t>
      </w:r>
      <w:proofErr w:type="gramEnd"/>
    </w:p>
    <w:p w:rsidR="003E1875" w:rsidRPr="00874670" w:rsidRDefault="003E1875" w:rsidP="003E1875">
      <w:pPr>
        <w:ind w:firstLine="709"/>
        <w:jc w:val="both"/>
        <w:rPr>
          <w:rFonts w:ascii="Arial" w:hAnsi="Arial" w:cs="Arial"/>
        </w:rPr>
      </w:pPr>
      <w:r>
        <w:rPr>
          <w:rFonts w:ascii="Arial" w:hAnsi="Arial" w:cs="Arial"/>
        </w:rPr>
        <w:t>1.2. статью 66 п</w:t>
      </w:r>
      <w:r w:rsidRPr="00874670">
        <w:rPr>
          <w:rFonts w:ascii="Arial" w:hAnsi="Arial" w:cs="Arial"/>
        </w:rPr>
        <w:t>равил дополнить подпунктом 1.15.1. следующего содержания:</w:t>
      </w:r>
    </w:p>
    <w:p w:rsidR="003E1875" w:rsidRPr="00874670" w:rsidRDefault="003E1875" w:rsidP="003E1875">
      <w:pPr>
        <w:ind w:firstLine="709"/>
        <w:jc w:val="both"/>
        <w:rPr>
          <w:rFonts w:ascii="Arial" w:hAnsi="Arial" w:cs="Arial"/>
        </w:rPr>
      </w:pPr>
      <w:r w:rsidRPr="00874670">
        <w:rPr>
          <w:rFonts w:ascii="Arial" w:hAnsi="Arial" w:cs="Arial"/>
        </w:rPr>
        <w:t>«1.15.1.  До начала проведения земляных работ перед разработкой грунта на месте производства работ необходимо установить информационный щит, который должен содержать следующую информацию:</w:t>
      </w:r>
    </w:p>
    <w:p w:rsidR="003E1875" w:rsidRPr="00874670" w:rsidRDefault="003E1875" w:rsidP="003E1875">
      <w:pPr>
        <w:ind w:firstLine="709"/>
        <w:jc w:val="both"/>
        <w:rPr>
          <w:rFonts w:ascii="Arial" w:hAnsi="Arial" w:cs="Arial"/>
        </w:rPr>
      </w:pPr>
      <w:r w:rsidRPr="00874670">
        <w:rPr>
          <w:rFonts w:ascii="Arial" w:hAnsi="Arial" w:cs="Arial"/>
        </w:rPr>
        <w:t>- наименование земляных работ;</w:t>
      </w:r>
    </w:p>
    <w:p w:rsidR="003E1875" w:rsidRPr="00874670" w:rsidRDefault="003E1875" w:rsidP="003E1875">
      <w:pPr>
        <w:ind w:firstLine="709"/>
        <w:jc w:val="both"/>
        <w:rPr>
          <w:rFonts w:ascii="Arial" w:hAnsi="Arial" w:cs="Arial"/>
        </w:rPr>
      </w:pPr>
      <w:r w:rsidRPr="00874670">
        <w:rPr>
          <w:rFonts w:ascii="Arial" w:hAnsi="Arial" w:cs="Arial"/>
        </w:rPr>
        <w:t>- наименование заказчика и организации-исполнителя</w:t>
      </w:r>
    </w:p>
    <w:p w:rsidR="003E1875" w:rsidRPr="00874670" w:rsidRDefault="003E1875" w:rsidP="003E1875">
      <w:pPr>
        <w:ind w:firstLine="709"/>
        <w:jc w:val="both"/>
        <w:rPr>
          <w:rFonts w:ascii="Arial" w:hAnsi="Arial" w:cs="Arial"/>
        </w:rPr>
      </w:pPr>
      <w:r w:rsidRPr="00874670">
        <w:rPr>
          <w:rFonts w:ascii="Arial" w:hAnsi="Arial" w:cs="Arial"/>
        </w:rPr>
        <w:t>- ФИО должностного лица, ответственного за производство работ, номере его служебного телефона;</w:t>
      </w:r>
    </w:p>
    <w:p w:rsidR="003E1875" w:rsidRPr="00874670" w:rsidRDefault="00A613A0" w:rsidP="003E1875">
      <w:pPr>
        <w:ind w:firstLine="709"/>
        <w:jc w:val="both"/>
        <w:rPr>
          <w:rFonts w:ascii="Arial" w:hAnsi="Arial" w:cs="Arial"/>
        </w:rPr>
      </w:pPr>
      <w:r>
        <w:rPr>
          <w:rFonts w:ascii="Arial" w:hAnsi="Arial" w:cs="Arial"/>
        </w:rPr>
        <w:t>сроки проведения работ</w:t>
      </w:r>
      <w:proofErr w:type="gramStart"/>
      <w:r>
        <w:rPr>
          <w:rFonts w:ascii="Arial" w:hAnsi="Arial" w:cs="Arial"/>
        </w:rPr>
        <w:t>.</w:t>
      </w:r>
      <w:r w:rsidR="003E1875" w:rsidRPr="00874670">
        <w:rPr>
          <w:rFonts w:ascii="Arial" w:hAnsi="Arial" w:cs="Arial"/>
        </w:rPr>
        <w:t>».</w:t>
      </w:r>
      <w:proofErr w:type="gramEnd"/>
    </w:p>
    <w:p w:rsidR="003E1875" w:rsidRPr="00874670" w:rsidRDefault="003E1875" w:rsidP="003E1875">
      <w:pPr>
        <w:ind w:firstLine="709"/>
        <w:jc w:val="both"/>
        <w:rPr>
          <w:rFonts w:ascii="Arial" w:hAnsi="Arial" w:cs="Arial"/>
        </w:rPr>
      </w:pPr>
      <w:r w:rsidRPr="00874670">
        <w:rPr>
          <w:rFonts w:ascii="Arial" w:hAnsi="Arial" w:cs="Arial"/>
        </w:rPr>
        <w:t xml:space="preserve">2. </w:t>
      </w:r>
      <w:proofErr w:type="gramStart"/>
      <w:r w:rsidRPr="00874670">
        <w:rPr>
          <w:rFonts w:ascii="Arial" w:hAnsi="Arial" w:cs="Arial"/>
        </w:rPr>
        <w:t>Контроль за</w:t>
      </w:r>
      <w:proofErr w:type="gramEnd"/>
      <w:r w:rsidRPr="00874670">
        <w:rPr>
          <w:rFonts w:ascii="Arial" w:hAnsi="Arial" w:cs="Arial"/>
        </w:rPr>
        <w:t xml:space="preserve"> исполнением решения возложить на постоянную комиссию по собственности и муниципальному хозяйству Собрания депутатов муниципального образования город Алексин (Орлов Ж.Б.).</w:t>
      </w:r>
    </w:p>
    <w:p w:rsidR="003E1875" w:rsidRPr="00874670" w:rsidRDefault="003E1875" w:rsidP="003E1875">
      <w:pPr>
        <w:ind w:firstLine="709"/>
        <w:jc w:val="both"/>
        <w:rPr>
          <w:rFonts w:ascii="Arial" w:hAnsi="Arial" w:cs="Arial"/>
        </w:rPr>
      </w:pPr>
      <w:r>
        <w:rPr>
          <w:rFonts w:ascii="Arial" w:hAnsi="Arial" w:cs="Arial"/>
        </w:rPr>
        <w:t>3</w:t>
      </w:r>
      <w:r w:rsidRPr="00874670">
        <w:rPr>
          <w:rFonts w:ascii="Arial" w:hAnsi="Arial" w:cs="Arial"/>
        </w:rPr>
        <w:t xml:space="preserve">. Решение опубликовать в газете «Алексинские вести» и разместить на официальном сайте муниципального образования город Алексин в сети </w:t>
      </w:r>
      <w:r>
        <w:rPr>
          <w:rFonts w:ascii="Arial" w:hAnsi="Arial" w:cs="Arial"/>
        </w:rPr>
        <w:t>«</w:t>
      </w:r>
      <w:r w:rsidRPr="00874670">
        <w:rPr>
          <w:rFonts w:ascii="Arial" w:hAnsi="Arial" w:cs="Arial"/>
        </w:rPr>
        <w:t>Интернет</w:t>
      </w:r>
      <w:r>
        <w:rPr>
          <w:rFonts w:ascii="Arial" w:hAnsi="Arial" w:cs="Arial"/>
        </w:rPr>
        <w:t>»</w:t>
      </w:r>
      <w:r w:rsidRPr="00874670">
        <w:rPr>
          <w:rFonts w:ascii="Arial" w:hAnsi="Arial" w:cs="Arial"/>
        </w:rPr>
        <w:t>.</w:t>
      </w:r>
    </w:p>
    <w:p w:rsidR="003E1875" w:rsidRPr="00874670" w:rsidRDefault="003E1875" w:rsidP="003E1875">
      <w:pPr>
        <w:ind w:firstLine="709"/>
        <w:jc w:val="both"/>
        <w:rPr>
          <w:rFonts w:ascii="Arial" w:hAnsi="Arial" w:cs="Arial"/>
        </w:rPr>
      </w:pPr>
      <w:r>
        <w:rPr>
          <w:rFonts w:ascii="Arial" w:hAnsi="Arial" w:cs="Arial"/>
        </w:rPr>
        <w:t>4</w:t>
      </w:r>
      <w:r w:rsidRPr="00874670">
        <w:rPr>
          <w:rFonts w:ascii="Arial" w:hAnsi="Arial" w:cs="Arial"/>
        </w:rPr>
        <w:t>. Решение вступает в силу со дня официального опубликования.</w:t>
      </w:r>
    </w:p>
    <w:p w:rsidR="00B31F8E" w:rsidRPr="00034435" w:rsidRDefault="00B31F8E" w:rsidP="00034435">
      <w:pPr>
        <w:ind w:firstLine="709"/>
        <w:jc w:val="both"/>
        <w:rPr>
          <w:rFonts w:ascii="Arial" w:hAnsi="Arial" w:cs="Arial"/>
          <w:b/>
        </w:rPr>
      </w:pPr>
    </w:p>
    <w:p w:rsidR="003E1875" w:rsidRDefault="003E1875" w:rsidP="008C1F0E">
      <w:pPr>
        <w:rPr>
          <w:rFonts w:ascii="Arial" w:hAnsi="Arial" w:cs="Arial"/>
          <w:b/>
        </w:rPr>
      </w:pPr>
    </w:p>
    <w:p w:rsidR="003E1875" w:rsidRDefault="003E1875" w:rsidP="008C1F0E">
      <w:pPr>
        <w:rPr>
          <w:rFonts w:ascii="Arial" w:hAnsi="Arial" w:cs="Arial"/>
          <w:b/>
        </w:rPr>
      </w:pPr>
    </w:p>
    <w:p w:rsidR="00301C5B" w:rsidRPr="00034435" w:rsidRDefault="008C1F0E" w:rsidP="008C1F0E">
      <w:pPr>
        <w:rPr>
          <w:rFonts w:ascii="Arial" w:hAnsi="Arial" w:cs="Arial"/>
          <w:b/>
        </w:rPr>
      </w:pPr>
      <w:r w:rsidRPr="00034435">
        <w:rPr>
          <w:rFonts w:ascii="Arial" w:hAnsi="Arial" w:cs="Arial"/>
          <w:b/>
        </w:rPr>
        <w:t xml:space="preserve">Глава  </w:t>
      </w:r>
    </w:p>
    <w:p w:rsidR="00350320" w:rsidRPr="00034435" w:rsidRDefault="00350320" w:rsidP="008C1F0E">
      <w:pPr>
        <w:rPr>
          <w:rFonts w:ascii="Arial" w:hAnsi="Arial" w:cs="Arial"/>
          <w:b/>
        </w:rPr>
      </w:pPr>
      <w:r w:rsidRPr="00034435">
        <w:rPr>
          <w:rFonts w:ascii="Arial" w:hAnsi="Arial" w:cs="Arial"/>
          <w:b/>
        </w:rPr>
        <w:t>муниципального образования</w:t>
      </w:r>
    </w:p>
    <w:p w:rsidR="008C1F0E" w:rsidRPr="00034435" w:rsidRDefault="001A6B11" w:rsidP="008C1F0E">
      <w:pPr>
        <w:rPr>
          <w:rFonts w:ascii="Arial" w:hAnsi="Arial" w:cs="Arial"/>
          <w:b/>
        </w:rPr>
      </w:pPr>
      <w:r w:rsidRPr="00034435">
        <w:rPr>
          <w:rFonts w:ascii="Arial" w:hAnsi="Arial" w:cs="Arial"/>
          <w:b/>
        </w:rPr>
        <w:t xml:space="preserve">город Алексин               </w:t>
      </w:r>
      <w:r w:rsidR="008C1F0E" w:rsidRPr="00034435">
        <w:rPr>
          <w:rFonts w:ascii="Arial" w:hAnsi="Arial" w:cs="Arial"/>
          <w:b/>
        </w:rPr>
        <w:t xml:space="preserve">                                                            </w:t>
      </w:r>
      <w:r w:rsidR="00A72A15" w:rsidRPr="00034435">
        <w:rPr>
          <w:rFonts w:ascii="Arial" w:hAnsi="Arial" w:cs="Arial"/>
          <w:b/>
        </w:rPr>
        <w:t xml:space="preserve">           </w:t>
      </w:r>
      <w:r w:rsidR="00062D5C" w:rsidRPr="00034435">
        <w:rPr>
          <w:rFonts w:ascii="Arial" w:hAnsi="Arial" w:cs="Arial"/>
          <w:b/>
        </w:rPr>
        <w:t>Э.И. Эксаренко</w:t>
      </w:r>
      <w:r w:rsidR="00A72A15" w:rsidRPr="00034435">
        <w:rPr>
          <w:rFonts w:ascii="Arial" w:hAnsi="Arial" w:cs="Arial"/>
          <w:b/>
        </w:rPr>
        <w:t xml:space="preserve">   </w:t>
      </w:r>
      <w:r w:rsidR="008C1F0E" w:rsidRPr="00034435">
        <w:rPr>
          <w:rFonts w:ascii="Arial" w:hAnsi="Arial" w:cs="Arial"/>
          <w:b/>
        </w:rPr>
        <w:t xml:space="preserve">  </w:t>
      </w:r>
    </w:p>
    <w:p w:rsidR="00D314FB" w:rsidRDefault="00D314FB" w:rsidP="00F0201C">
      <w:pPr>
        <w:widowControl w:val="0"/>
        <w:autoSpaceDE w:val="0"/>
        <w:jc w:val="right"/>
        <w:rPr>
          <w:rFonts w:ascii="Arial" w:eastAsia="Arial" w:hAnsi="Arial" w:cs="Arial"/>
          <w:b/>
          <w:lang w:bidi="ru-RU"/>
        </w:rPr>
      </w:pPr>
    </w:p>
    <w:p w:rsidR="006D030E" w:rsidRDefault="006D030E" w:rsidP="00F0201C">
      <w:pPr>
        <w:widowControl w:val="0"/>
        <w:autoSpaceDE w:val="0"/>
        <w:jc w:val="right"/>
        <w:rPr>
          <w:rFonts w:ascii="Arial" w:eastAsia="Arial" w:hAnsi="Arial" w:cs="Arial"/>
          <w:b/>
          <w:lang w:bidi="ru-RU"/>
        </w:rPr>
      </w:pPr>
    </w:p>
    <w:p w:rsidR="006D030E" w:rsidRDefault="006D030E" w:rsidP="00F0201C">
      <w:pPr>
        <w:widowControl w:val="0"/>
        <w:autoSpaceDE w:val="0"/>
        <w:jc w:val="right"/>
        <w:rPr>
          <w:rFonts w:ascii="Arial" w:eastAsia="Arial" w:hAnsi="Arial" w:cs="Arial"/>
          <w:b/>
          <w:lang w:bidi="ru-RU"/>
        </w:rPr>
      </w:pPr>
    </w:p>
    <w:p w:rsidR="006D030E" w:rsidRDefault="006D030E" w:rsidP="00F0201C">
      <w:pPr>
        <w:widowControl w:val="0"/>
        <w:autoSpaceDE w:val="0"/>
        <w:jc w:val="right"/>
        <w:rPr>
          <w:rFonts w:ascii="Arial" w:eastAsia="Arial" w:hAnsi="Arial" w:cs="Arial"/>
          <w:b/>
          <w:lang w:bidi="ru-RU"/>
        </w:rPr>
      </w:pPr>
    </w:p>
    <w:p w:rsidR="006D030E" w:rsidRDefault="006D030E" w:rsidP="00F0201C">
      <w:pPr>
        <w:widowControl w:val="0"/>
        <w:autoSpaceDE w:val="0"/>
        <w:jc w:val="right"/>
        <w:rPr>
          <w:rFonts w:ascii="Arial" w:eastAsia="Arial" w:hAnsi="Arial" w:cs="Arial"/>
          <w:b/>
          <w:lang w:bidi="ru-RU"/>
        </w:rPr>
      </w:pPr>
    </w:p>
    <w:p w:rsidR="006D030E" w:rsidRDefault="006D030E" w:rsidP="00F0201C">
      <w:pPr>
        <w:widowControl w:val="0"/>
        <w:autoSpaceDE w:val="0"/>
        <w:jc w:val="right"/>
        <w:rPr>
          <w:rFonts w:ascii="Arial" w:eastAsia="Arial" w:hAnsi="Arial" w:cs="Arial"/>
          <w:b/>
          <w:lang w:bidi="ru-RU"/>
        </w:rPr>
      </w:pPr>
    </w:p>
    <w:p w:rsidR="006D030E" w:rsidRDefault="006D030E" w:rsidP="00F0201C">
      <w:pPr>
        <w:widowControl w:val="0"/>
        <w:autoSpaceDE w:val="0"/>
        <w:jc w:val="right"/>
        <w:rPr>
          <w:rFonts w:ascii="Arial" w:eastAsia="Arial" w:hAnsi="Arial" w:cs="Arial"/>
          <w:b/>
          <w:lang w:bidi="ru-RU"/>
        </w:rPr>
      </w:pPr>
    </w:p>
    <w:p w:rsidR="006D030E" w:rsidRDefault="006D030E" w:rsidP="00F0201C">
      <w:pPr>
        <w:widowControl w:val="0"/>
        <w:autoSpaceDE w:val="0"/>
        <w:jc w:val="right"/>
        <w:rPr>
          <w:rFonts w:ascii="Arial" w:eastAsia="Arial" w:hAnsi="Arial" w:cs="Arial"/>
          <w:b/>
          <w:lang w:bidi="ru-RU"/>
        </w:rPr>
      </w:pPr>
    </w:p>
    <w:p w:rsidR="006D030E" w:rsidRDefault="006D030E" w:rsidP="00F0201C">
      <w:pPr>
        <w:widowControl w:val="0"/>
        <w:autoSpaceDE w:val="0"/>
        <w:jc w:val="right"/>
        <w:rPr>
          <w:rFonts w:ascii="Arial" w:eastAsia="Arial" w:hAnsi="Arial" w:cs="Arial"/>
          <w:b/>
          <w:lang w:bidi="ru-RU"/>
        </w:rPr>
      </w:pPr>
    </w:p>
    <w:p w:rsidR="006D030E" w:rsidRDefault="006D030E" w:rsidP="00F0201C">
      <w:pPr>
        <w:widowControl w:val="0"/>
        <w:autoSpaceDE w:val="0"/>
        <w:jc w:val="right"/>
        <w:rPr>
          <w:rFonts w:ascii="Arial" w:eastAsia="Arial" w:hAnsi="Arial" w:cs="Arial"/>
          <w:b/>
          <w:lang w:bidi="ru-RU"/>
        </w:rPr>
      </w:pPr>
    </w:p>
    <w:p w:rsidR="006D030E" w:rsidRDefault="006D030E" w:rsidP="00F0201C">
      <w:pPr>
        <w:widowControl w:val="0"/>
        <w:autoSpaceDE w:val="0"/>
        <w:jc w:val="right"/>
        <w:rPr>
          <w:rFonts w:ascii="Arial" w:eastAsia="Arial" w:hAnsi="Arial" w:cs="Arial"/>
          <w:b/>
          <w:lang w:bidi="ru-RU"/>
        </w:rPr>
      </w:pPr>
    </w:p>
    <w:p w:rsidR="006D030E" w:rsidRDefault="006D030E" w:rsidP="00F0201C">
      <w:pPr>
        <w:widowControl w:val="0"/>
        <w:autoSpaceDE w:val="0"/>
        <w:jc w:val="right"/>
        <w:rPr>
          <w:rFonts w:ascii="Arial" w:eastAsia="Arial" w:hAnsi="Arial" w:cs="Arial"/>
          <w:b/>
          <w:lang w:bidi="ru-RU"/>
        </w:rPr>
      </w:pPr>
    </w:p>
    <w:p w:rsidR="006D030E" w:rsidRDefault="006D030E" w:rsidP="00F0201C">
      <w:pPr>
        <w:widowControl w:val="0"/>
        <w:autoSpaceDE w:val="0"/>
        <w:jc w:val="right"/>
        <w:rPr>
          <w:rFonts w:ascii="Arial" w:eastAsia="Arial" w:hAnsi="Arial" w:cs="Arial"/>
          <w:b/>
          <w:lang w:bidi="ru-RU"/>
        </w:rPr>
      </w:pPr>
    </w:p>
    <w:p w:rsidR="006D030E" w:rsidRDefault="006D030E" w:rsidP="00F0201C">
      <w:pPr>
        <w:widowControl w:val="0"/>
        <w:autoSpaceDE w:val="0"/>
        <w:jc w:val="right"/>
        <w:rPr>
          <w:rFonts w:ascii="Arial" w:eastAsia="Arial" w:hAnsi="Arial" w:cs="Arial"/>
          <w:b/>
          <w:lang w:bidi="ru-RU"/>
        </w:rPr>
      </w:pPr>
    </w:p>
    <w:p w:rsidR="006D030E" w:rsidRDefault="006D030E" w:rsidP="00F0201C">
      <w:pPr>
        <w:widowControl w:val="0"/>
        <w:autoSpaceDE w:val="0"/>
        <w:jc w:val="right"/>
        <w:rPr>
          <w:rFonts w:ascii="Arial" w:eastAsia="Arial" w:hAnsi="Arial" w:cs="Arial"/>
          <w:b/>
          <w:lang w:bidi="ru-RU"/>
        </w:rPr>
      </w:pPr>
    </w:p>
    <w:p w:rsidR="006D030E" w:rsidRDefault="006D030E" w:rsidP="00F0201C">
      <w:pPr>
        <w:widowControl w:val="0"/>
        <w:autoSpaceDE w:val="0"/>
        <w:jc w:val="right"/>
        <w:rPr>
          <w:rFonts w:ascii="Arial" w:eastAsia="Arial" w:hAnsi="Arial" w:cs="Arial"/>
          <w:b/>
          <w:lang w:bidi="ru-RU"/>
        </w:rPr>
      </w:pPr>
    </w:p>
    <w:p w:rsidR="006D030E" w:rsidRDefault="006D030E" w:rsidP="00F0201C">
      <w:pPr>
        <w:widowControl w:val="0"/>
        <w:autoSpaceDE w:val="0"/>
        <w:jc w:val="right"/>
        <w:rPr>
          <w:rFonts w:ascii="Arial" w:eastAsia="Arial" w:hAnsi="Arial" w:cs="Arial"/>
          <w:b/>
          <w:lang w:bidi="ru-RU"/>
        </w:rPr>
      </w:pPr>
    </w:p>
    <w:sectPr w:rsidR="006D030E" w:rsidSect="00E20DA8">
      <w:footerReference w:type="even" r:id="rId9"/>
      <w:footerReference w:type="default" r:id="rId10"/>
      <w:pgSz w:w="11906" w:h="16838"/>
      <w:pgMar w:top="709" w:right="851" w:bottom="54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B29" w:rsidRDefault="00594B29">
      <w:r>
        <w:separator/>
      </w:r>
    </w:p>
  </w:endnote>
  <w:endnote w:type="continuationSeparator" w:id="1">
    <w:p w:rsidR="00594B29" w:rsidRDefault="00594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0" w:rsidRDefault="00046118" w:rsidP="00B31F8E">
    <w:pPr>
      <w:pStyle w:val="a4"/>
      <w:framePr w:wrap="around" w:vAnchor="text" w:hAnchor="margin" w:xAlign="right" w:y="1"/>
      <w:rPr>
        <w:rStyle w:val="a5"/>
      </w:rPr>
    </w:pPr>
    <w:r>
      <w:rPr>
        <w:rStyle w:val="a5"/>
      </w:rPr>
      <w:fldChar w:fldCharType="begin"/>
    </w:r>
    <w:r w:rsidR="00965C70">
      <w:rPr>
        <w:rStyle w:val="a5"/>
      </w:rPr>
      <w:instrText xml:space="preserve">PAGE  </w:instrText>
    </w:r>
    <w:r>
      <w:rPr>
        <w:rStyle w:val="a5"/>
      </w:rPr>
      <w:fldChar w:fldCharType="end"/>
    </w:r>
  </w:p>
  <w:p w:rsidR="00965C70" w:rsidRDefault="00965C70" w:rsidP="00B31F8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70" w:rsidRDefault="00965C70" w:rsidP="00B31F8E">
    <w:pPr>
      <w:pStyle w:val="a4"/>
      <w:framePr w:wrap="around" w:vAnchor="text" w:hAnchor="margin" w:xAlign="right" w:y="1"/>
      <w:rPr>
        <w:rStyle w:val="a5"/>
      </w:rPr>
    </w:pPr>
  </w:p>
  <w:p w:rsidR="00965C70" w:rsidRDefault="00965C70" w:rsidP="00B31F8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B29" w:rsidRDefault="00594B29">
      <w:r>
        <w:separator/>
      </w:r>
    </w:p>
  </w:footnote>
  <w:footnote w:type="continuationSeparator" w:id="1">
    <w:p w:rsidR="00594B29" w:rsidRDefault="00594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3962"/>
    <w:multiLevelType w:val="hybridMultilevel"/>
    <w:tmpl w:val="2B04B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D43081"/>
    <w:multiLevelType w:val="hybridMultilevel"/>
    <w:tmpl w:val="F690ACE6"/>
    <w:lvl w:ilvl="0" w:tplc="9A02BDB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518188A"/>
    <w:multiLevelType w:val="hybridMultilevel"/>
    <w:tmpl w:val="2BE434B2"/>
    <w:lvl w:ilvl="0" w:tplc="0419000F">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6E655F09"/>
    <w:multiLevelType w:val="hybridMultilevel"/>
    <w:tmpl w:val="67A2298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76CB1B37"/>
    <w:multiLevelType w:val="hybridMultilevel"/>
    <w:tmpl w:val="8A962F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stylePaneFormatFilter w:val="3F01"/>
  <w:defaultTabStop w:val="709"/>
  <w:characterSpacingControl w:val="doNotCompress"/>
  <w:footnotePr>
    <w:footnote w:id="0"/>
    <w:footnote w:id="1"/>
  </w:footnotePr>
  <w:endnotePr>
    <w:endnote w:id="0"/>
    <w:endnote w:id="1"/>
  </w:endnotePr>
  <w:compat/>
  <w:rsids>
    <w:rsidRoot w:val="0069563B"/>
    <w:rsid w:val="00022E53"/>
    <w:rsid w:val="00034435"/>
    <w:rsid w:val="00034AFE"/>
    <w:rsid w:val="000404F7"/>
    <w:rsid w:val="00040AE1"/>
    <w:rsid w:val="00046118"/>
    <w:rsid w:val="00050C4C"/>
    <w:rsid w:val="00053A71"/>
    <w:rsid w:val="00057183"/>
    <w:rsid w:val="0006236E"/>
    <w:rsid w:val="00062D5C"/>
    <w:rsid w:val="00063481"/>
    <w:rsid w:val="00065E22"/>
    <w:rsid w:val="00070694"/>
    <w:rsid w:val="00077D60"/>
    <w:rsid w:val="00077E2A"/>
    <w:rsid w:val="00081616"/>
    <w:rsid w:val="00083F2F"/>
    <w:rsid w:val="00084E94"/>
    <w:rsid w:val="000937BE"/>
    <w:rsid w:val="000963F3"/>
    <w:rsid w:val="00096494"/>
    <w:rsid w:val="000A11D2"/>
    <w:rsid w:val="000A179A"/>
    <w:rsid w:val="000A20AF"/>
    <w:rsid w:val="000A3A7A"/>
    <w:rsid w:val="000B5B57"/>
    <w:rsid w:val="000B788E"/>
    <w:rsid w:val="000C3488"/>
    <w:rsid w:val="000C4940"/>
    <w:rsid w:val="000C6530"/>
    <w:rsid w:val="000E5122"/>
    <w:rsid w:val="000E6DA2"/>
    <w:rsid w:val="000F2553"/>
    <w:rsid w:val="000F6501"/>
    <w:rsid w:val="000F7A9B"/>
    <w:rsid w:val="001009F9"/>
    <w:rsid w:val="0010401A"/>
    <w:rsid w:val="001149A1"/>
    <w:rsid w:val="0013114A"/>
    <w:rsid w:val="0014745A"/>
    <w:rsid w:val="00154CAA"/>
    <w:rsid w:val="00160DBE"/>
    <w:rsid w:val="001614AA"/>
    <w:rsid w:val="001630A5"/>
    <w:rsid w:val="001643CB"/>
    <w:rsid w:val="0017496C"/>
    <w:rsid w:val="001759BE"/>
    <w:rsid w:val="00176BF6"/>
    <w:rsid w:val="00182B19"/>
    <w:rsid w:val="00187EE2"/>
    <w:rsid w:val="00194466"/>
    <w:rsid w:val="001958C2"/>
    <w:rsid w:val="00197931"/>
    <w:rsid w:val="001A6B11"/>
    <w:rsid w:val="001A758A"/>
    <w:rsid w:val="001B17D7"/>
    <w:rsid w:val="001C3866"/>
    <w:rsid w:val="001C43FD"/>
    <w:rsid w:val="001C4777"/>
    <w:rsid w:val="001E2B54"/>
    <w:rsid w:val="001E3312"/>
    <w:rsid w:val="001E7478"/>
    <w:rsid w:val="001E7BE9"/>
    <w:rsid w:val="001F5DCE"/>
    <w:rsid w:val="00214BCA"/>
    <w:rsid w:val="00217954"/>
    <w:rsid w:val="00226D1C"/>
    <w:rsid w:val="00231CF9"/>
    <w:rsid w:val="00235E02"/>
    <w:rsid w:val="00235FD4"/>
    <w:rsid w:val="00237A37"/>
    <w:rsid w:val="00242BA3"/>
    <w:rsid w:val="00243B3F"/>
    <w:rsid w:val="00250388"/>
    <w:rsid w:val="00263321"/>
    <w:rsid w:val="002663CF"/>
    <w:rsid w:val="00267320"/>
    <w:rsid w:val="00270B4A"/>
    <w:rsid w:val="002809C2"/>
    <w:rsid w:val="00281188"/>
    <w:rsid w:val="00296769"/>
    <w:rsid w:val="00296E70"/>
    <w:rsid w:val="002A04B2"/>
    <w:rsid w:val="002A7B16"/>
    <w:rsid w:val="002B0B3B"/>
    <w:rsid w:val="002B25AC"/>
    <w:rsid w:val="002B6966"/>
    <w:rsid w:val="002C5FC1"/>
    <w:rsid w:val="002D149F"/>
    <w:rsid w:val="002D3A18"/>
    <w:rsid w:val="002D7E6F"/>
    <w:rsid w:val="002E5056"/>
    <w:rsid w:val="002E57AB"/>
    <w:rsid w:val="002E606A"/>
    <w:rsid w:val="002E6232"/>
    <w:rsid w:val="002F309D"/>
    <w:rsid w:val="002F3D3F"/>
    <w:rsid w:val="002F7F03"/>
    <w:rsid w:val="00301C5B"/>
    <w:rsid w:val="00303ED7"/>
    <w:rsid w:val="003120D6"/>
    <w:rsid w:val="0031599C"/>
    <w:rsid w:val="0032008A"/>
    <w:rsid w:val="0032273C"/>
    <w:rsid w:val="00324405"/>
    <w:rsid w:val="003270A3"/>
    <w:rsid w:val="00327318"/>
    <w:rsid w:val="003313F1"/>
    <w:rsid w:val="00340B3D"/>
    <w:rsid w:val="003443FA"/>
    <w:rsid w:val="00350320"/>
    <w:rsid w:val="00353094"/>
    <w:rsid w:val="00355301"/>
    <w:rsid w:val="00363EE4"/>
    <w:rsid w:val="003652F3"/>
    <w:rsid w:val="00381E5C"/>
    <w:rsid w:val="003832F4"/>
    <w:rsid w:val="0039397B"/>
    <w:rsid w:val="003A0BCC"/>
    <w:rsid w:val="003A60D6"/>
    <w:rsid w:val="003B63B8"/>
    <w:rsid w:val="003C0AA6"/>
    <w:rsid w:val="003C4B9B"/>
    <w:rsid w:val="003C4BB1"/>
    <w:rsid w:val="003D4B92"/>
    <w:rsid w:val="003D5092"/>
    <w:rsid w:val="003D5FA5"/>
    <w:rsid w:val="003D6CF1"/>
    <w:rsid w:val="003E1875"/>
    <w:rsid w:val="003F2623"/>
    <w:rsid w:val="003F277B"/>
    <w:rsid w:val="003F3914"/>
    <w:rsid w:val="00400080"/>
    <w:rsid w:val="00400141"/>
    <w:rsid w:val="0040034C"/>
    <w:rsid w:val="004025F3"/>
    <w:rsid w:val="00402C17"/>
    <w:rsid w:val="00404822"/>
    <w:rsid w:val="0041035C"/>
    <w:rsid w:val="0041163A"/>
    <w:rsid w:val="00411685"/>
    <w:rsid w:val="004143CB"/>
    <w:rsid w:val="00416738"/>
    <w:rsid w:val="004211C8"/>
    <w:rsid w:val="004219F4"/>
    <w:rsid w:val="0042590F"/>
    <w:rsid w:val="0042617A"/>
    <w:rsid w:val="0043067C"/>
    <w:rsid w:val="00443D7F"/>
    <w:rsid w:val="00447F14"/>
    <w:rsid w:val="00454AA7"/>
    <w:rsid w:val="004557FB"/>
    <w:rsid w:val="004611EB"/>
    <w:rsid w:val="00462ECB"/>
    <w:rsid w:val="0046391F"/>
    <w:rsid w:val="00471145"/>
    <w:rsid w:val="004718C8"/>
    <w:rsid w:val="0047537A"/>
    <w:rsid w:val="00477BDB"/>
    <w:rsid w:val="00481CF3"/>
    <w:rsid w:val="00493046"/>
    <w:rsid w:val="004A5FBE"/>
    <w:rsid w:val="004B6103"/>
    <w:rsid w:val="004B688F"/>
    <w:rsid w:val="004C4F4B"/>
    <w:rsid w:val="004C54BF"/>
    <w:rsid w:val="004C5B3A"/>
    <w:rsid w:val="004C6D79"/>
    <w:rsid w:val="004D7509"/>
    <w:rsid w:val="004D7D5A"/>
    <w:rsid w:val="004E331E"/>
    <w:rsid w:val="004E49DC"/>
    <w:rsid w:val="004E7182"/>
    <w:rsid w:val="004E78B0"/>
    <w:rsid w:val="004F40FF"/>
    <w:rsid w:val="00501885"/>
    <w:rsid w:val="00502407"/>
    <w:rsid w:val="0050260D"/>
    <w:rsid w:val="00503119"/>
    <w:rsid w:val="00515595"/>
    <w:rsid w:val="00515CFB"/>
    <w:rsid w:val="00525AC5"/>
    <w:rsid w:val="005319F1"/>
    <w:rsid w:val="00535E25"/>
    <w:rsid w:val="0053794C"/>
    <w:rsid w:val="00541CB2"/>
    <w:rsid w:val="0054409D"/>
    <w:rsid w:val="00547917"/>
    <w:rsid w:val="005531C9"/>
    <w:rsid w:val="00566D2A"/>
    <w:rsid w:val="005678DE"/>
    <w:rsid w:val="0057116B"/>
    <w:rsid w:val="0058057B"/>
    <w:rsid w:val="00582B24"/>
    <w:rsid w:val="00586A21"/>
    <w:rsid w:val="00587F1C"/>
    <w:rsid w:val="005919A6"/>
    <w:rsid w:val="00592A3D"/>
    <w:rsid w:val="005932CB"/>
    <w:rsid w:val="00594B29"/>
    <w:rsid w:val="005A40AD"/>
    <w:rsid w:val="005B07AD"/>
    <w:rsid w:val="005B662B"/>
    <w:rsid w:val="005B7483"/>
    <w:rsid w:val="005E3F73"/>
    <w:rsid w:val="005E6A3A"/>
    <w:rsid w:val="005E7247"/>
    <w:rsid w:val="005E787E"/>
    <w:rsid w:val="005F21C1"/>
    <w:rsid w:val="0061565D"/>
    <w:rsid w:val="00615C1F"/>
    <w:rsid w:val="00616748"/>
    <w:rsid w:val="0062229F"/>
    <w:rsid w:val="00627206"/>
    <w:rsid w:val="00631B00"/>
    <w:rsid w:val="00640DE1"/>
    <w:rsid w:val="006410DB"/>
    <w:rsid w:val="0065556A"/>
    <w:rsid w:val="00673C8D"/>
    <w:rsid w:val="00694327"/>
    <w:rsid w:val="0069563B"/>
    <w:rsid w:val="00696E7D"/>
    <w:rsid w:val="006A258D"/>
    <w:rsid w:val="006A3AE0"/>
    <w:rsid w:val="006B3F12"/>
    <w:rsid w:val="006C2AB6"/>
    <w:rsid w:val="006C4CB0"/>
    <w:rsid w:val="006C60CD"/>
    <w:rsid w:val="006C734A"/>
    <w:rsid w:val="006D030E"/>
    <w:rsid w:val="006D0567"/>
    <w:rsid w:val="006D1A1B"/>
    <w:rsid w:val="006D1A8F"/>
    <w:rsid w:val="006E0FCF"/>
    <w:rsid w:val="006E6572"/>
    <w:rsid w:val="006F1710"/>
    <w:rsid w:val="006F330C"/>
    <w:rsid w:val="00712BA9"/>
    <w:rsid w:val="00720B2F"/>
    <w:rsid w:val="00726B8D"/>
    <w:rsid w:val="007270C5"/>
    <w:rsid w:val="0073651A"/>
    <w:rsid w:val="00743366"/>
    <w:rsid w:val="00750258"/>
    <w:rsid w:val="007559EE"/>
    <w:rsid w:val="00757FB0"/>
    <w:rsid w:val="0076502C"/>
    <w:rsid w:val="00765A60"/>
    <w:rsid w:val="00771231"/>
    <w:rsid w:val="0077343E"/>
    <w:rsid w:val="00774C4F"/>
    <w:rsid w:val="00775484"/>
    <w:rsid w:val="007922D8"/>
    <w:rsid w:val="00794F42"/>
    <w:rsid w:val="00795C6A"/>
    <w:rsid w:val="007B5E27"/>
    <w:rsid w:val="007C5B00"/>
    <w:rsid w:val="007C74E3"/>
    <w:rsid w:val="007D00F3"/>
    <w:rsid w:val="007D4356"/>
    <w:rsid w:val="007E0EBA"/>
    <w:rsid w:val="007F0900"/>
    <w:rsid w:val="007F64CE"/>
    <w:rsid w:val="00803515"/>
    <w:rsid w:val="008042D5"/>
    <w:rsid w:val="00816164"/>
    <w:rsid w:val="00817895"/>
    <w:rsid w:val="00821E4C"/>
    <w:rsid w:val="00834F17"/>
    <w:rsid w:val="008371F6"/>
    <w:rsid w:val="00844A6A"/>
    <w:rsid w:val="00850B36"/>
    <w:rsid w:val="00853B7B"/>
    <w:rsid w:val="0085776E"/>
    <w:rsid w:val="00861CC6"/>
    <w:rsid w:val="00862F85"/>
    <w:rsid w:val="00864567"/>
    <w:rsid w:val="00871A40"/>
    <w:rsid w:val="00880A21"/>
    <w:rsid w:val="00881F1F"/>
    <w:rsid w:val="008A3773"/>
    <w:rsid w:val="008A3F62"/>
    <w:rsid w:val="008A6353"/>
    <w:rsid w:val="008B0523"/>
    <w:rsid w:val="008B18CC"/>
    <w:rsid w:val="008B319F"/>
    <w:rsid w:val="008C1F0E"/>
    <w:rsid w:val="008C2EFA"/>
    <w:rsid w:val="008D0408"/>
    <w:rsid w:val="008D3295"/>
    <w:rsid w:val="008D5D01"/>
    <w:rsid w:val="008E32E6"/>
    <w:rsid w:val="008F4AA5"/>
    <w:rsid w:val="009002C1"/>
    <w:rsid w:val="009050EA"/>
    <w:rsid w:val="00910372"/>
    <w:rsid w:val="00930E3D"/>
    <w:rsid w:val="00935423"/>
    <w:rsid w:val="0093591F"/>
    <w:rsid w:val="00935F8B"/>
    <w:rsid w:val="00940009"/>
    <w:rsid w:val="00941196"/>
    <w:rsid w:val="009424DC"/>
    <w:rsid w:val="00955EA3"/>
    <w:rsid w:val="00962312"/>
    <w:rsid w:val="0096532F"/>
    <w:rsid w:val="00965C70"/>
    <w:rsid w:val="00970CEA"/>
    <w:rsid w:val="009803C0"/>
    <w:rsid w:val="00981C56"/>
    <w:rsid w:val="00981E98"/>
    <w:rsid w:val="0098696A"/>
    <w:rsid w:val="009A12C2"/>
    <w:rsid w:val="009B11BB"/>
    <w:rsid w:val="009B1AD8"/>
    <w:rsid w:val="009B6C42"/>
    <w:rsid w:val="009B7A14"/>
    <w:rsid w:val="009C262E"/>
    <w:rsid w:val="009C5E64"/>
    <w:rsid w:val="009D0FAE"/>
    <w:rsid w:val="009D0FEC"/>
    <w:rsid w:val="009D385D"/>
    <w:rsid w:val="009D3FF1"/>
    <w:rsid w:val="009E52C5"/>
    <w:rsid w:val="009F2591"/>
    <w:rsid w:val="009F386E"/>
    <w:rsid w:val="00A06D91"/>
    <w:rsid w:val="00A1111A"/>
    <w:rsid w:val="00A14ACF"/>
    <w:rsid w:val="00A15B85"/>
    <w:rsid w:val="00A16FDF"/>
    <w:rsid w:val="00A23336"/>
    <w:rsid w:val="00A24037"/>
    <w:rsid w:val="00A24179"/>
    <w:rsid w:val="00A30465"/>
    <w:rsid w:val="00A30DBF"/>
    <w:rsid w:val="00A32266"/>
    <w:rsid w:val="00A403DF"/>
    <w:rsid w:val="00A53930"/>
    <w:rsid w:val="00A56700"/>
    <w:rsid w:val="00A613A0"/>
    <w:rsid w:val="00A71E52"/>
    <w:rsid w:val="00A72A15"/>
    <w:rsid w:val="00A7518F"/>
    <w:rsid w:val="00A8482A"/>
    <w:rsid w:val="00A84A0E"/>
    <w:rsid w:val="00A85D91"/>
    <w:rsid w:val="00A87EF8"/>
    <w:rsid w:val="00A9206F"/>
    <w:rsid w:val="00A95C3B"/>
    <w:rsid w:val="00AA3EF1"/>
    <w:rsid w:val="00AA6235"/>
    <w:rsid w:val="00AB0F43"/>
    <w:rsid w:val="00AC38F6"/>
    <w:rsid w:val="00AC5E28"/>
    <w:rsid w:val="00AC61E0"/>
    <w:rsid w:val="00AD26D5"/>
    <w:rsid w:val="00AD3DEE"/>
    <w:rsid w:val="00AE0B42"/>
    <w:rsid w:val="00B0377A"/>
    <w:rsid w:val="00B10522"/>
    <w:rsid w:val="00B13405"/>
    <w:rsid w:val="00B1420F"/>
    <w:rsid w:val="00B17AB6"/>
    <w:rsid w:val="00B21B4A"/>
    <w:rsid w:val="00B22A26"/>
    <w:rsid w:val="00B2496B"/>
    <w:rsid w:val="00B251CB"/>
    <w:rsid w:val="00B2533F"/>
    <w:rsid w:val="00B2643D"/>
    <w:rsid w:val="00B30628"/>
    <w:rsid w:val="00B31F8E"/>
    <w:rsid w:val="00B34659"/>
    <w:rsid w:val="00B54D03"/>
    <w:rsid w:val="00B644A2"/>
    <w:rsid w:val="00B71671"/>
    <w:rsid w:val="00B806BF"/>
    <w:rsid w:val="00B84D85"/>
    <w:rsid w:val="00B93617"/>
    <w:rsid w:val="00B944A7"/>
    <w:rsid w:val="00B94DA6"/>
    <w:rsid w:val="00BC1713"/>
    <w:rsid w:val="00BC3A0A"/>
    <w:rsid w:val="00BC561F"/>
    <w:rsid w:val="00BE3B36"/>
    <w:rsid w:val="00BE63BF"/>
    <w:rsid w:val="00BF0D17"/>
    <w:rsid w:val="00BF1A01"/>
    <w:rsid w:val="00BF2B86"/>
    <w:rsid w:val="00BF4C38"/>
    <w:rsid w:val="00C12D79"/>
    <w:rsid w:val="00C16934"/>
    <w:rsid w:val="00C2299F"/>
    <w:rsid w:val="00C24B06"/>
    <w:rsid w:val="00C26E62"/>
    <w:rsid w:val="00C30CCE"/>
    <w:rsid w:val="00C3490B"/>
    <w:rsid w:val="00C5125F"/>
    <w:rsid w:val="00C5359B"/>
    <w:rsid w:val="00C60220"/>
    <w:rsid w:val="00C64640"/>
    <w:rsid w:val="00C664D8"/>
    <w:rsid w:val="00C669DF"/>
    <w:rsid w:val="00C6714B"/>
    <w:rsid w:val="00C81EE3"/>
    <w:rsid w:val="00CC4C38"/>
    <w:rsid w:val="00CD3B90"/>
    <w:rsid w:val="00CE0DD5"/>
    <w:rsid w:val="00CE76AD"/>
    <w:rsid w:val="00CF16B7"/>
    <w:rsid w:val="00CF799F"/>
    <w:rsid w:val="00D02FF3"/>
    <w:rsid w:val="00D1316D"/>
    <w:rsid w:val="00D15350"/>
    <w:rsid w:val="00D153D8"/>
    <w:rsid w:val="00D20060"/>
    <w:rsid w:val="00D204EF"/>
    <w:rsid w:val="00D250C5"/>
    <w:rsid w:val="00D27D55"/>
    <w:rsid w:val="00D314FB"/>
    <w:rsid w:val="00D4065E"/>
    <w:rsid w:val="00D461FB"/>
    <w:rsid w:val="00D46392"/>
    <w:rsid w:val="00D50D4E"/>
    <w:rsid w:val="00D52D60"/>
    <w:rsid w:val="00D5399F"/>
    <w:rsid w:val="00D555ED"/>
    <w:rsid w:val="00D65D35"/>
    <w:rsid w:val="00D713BB"/>
    <w:rsid w:val="00D75EE9"/>
    <w:rsid w:val="00D76A8F"/>
    <w:rsid w:val="00D776D0"/>
    <w:rsid w:val="00D85D00"/>
    <w:rsid w:val="00D86477"/>
    <w:rsid w:val="00D91BFF"/>
    <w:rsid w:val="00D96138"/>
    <w:rsid w:val="00DA0DE5"/>
    <w:rsid w:val="00DA35C5"/>
    <w:rsid w:val="00DB427D"/>
    <w:rsid w:val="00DB6CE0"/>
    <w:rsid w:val="00DC37D8"/>
    <w:rsid w:val="00DC79BE"/>
    <w:rsid w:val="00DD3A18"/>
    <w:rsid w:val="00DD4E0D"/>
    <w:rsid w:val="00DD7210"/>
    <w:rsid w:val="00DE4498"/>
    <w:rsid w:val="00DE5627"/>
    <w:rsid w:val="00DF1BC4"/>
    <w:rsid w:val="00E130D8"/>
    <w:rsid w:val="00E13B2E"/>
    <w:rsid w:val="00E14C35"/>
    <w:rsid w:val="00E17C03"/>
    <w:rsid w:val="00E20DA8"/>
    <w:rsid w:val="00E30D9C"/>
    <w:rsid w:val="00E32520"/>
    <w:rsid w:val="00E3342B"/>
    <w:rsid w:val="00E34970"/>
    <w:rsid w:val="00E35114"/>
    <w:rsid w:val="00E36308"/>
    <w:rsid w:val="00E50690"/>
    <w:rsid w:val="00E54642"/>
    <w:rsid w:val="00E610CF"/>
    <w:rsid w:val="00E63F93"/>
    <w:rsid w:val="00E7716A"/>
    <w:rsid w:val="00E82F0A"/>
    <w:rsid w:val="00E87955"/>
    <w:rsid w:val="00E9596A"/>
    <w:rsid w:val="00EA65E1"/>
    <w:rsid w:val="00EB10FD"/>
    <w:rsid w:val="00EB192A"/>
    <w:rsid w:val="00EB6E84"/>
    <w:rsid w:val="00EC5291"/>
    <w:rsid w:val="00ED1D10"/>
    <w:rsid w:val="00ED215A"/>
    <w:rsid w:val="00ED3301"/>
    <w:rsid w:val="00EE2FE4"/>
    <w:rsid w:val="00EF4C3C"/>
    <w:rsid w:val="00F0201C"/>
    <w:rsid w:val="00F07D0B"/>
    <w:rsid w:val="00F24678"/>
    <w:rsid w:val="00F4059A"/>
    <w:rsid w:val="00F64EB8"/>
    <w:rsid w:val="00F8044E"/>
    <w:rsid w:val="00F847EF"/>
    <w:rsid w:val="00F85108"/>
    <w:rsid w:val="00F91BB2"/>
    <w:rsid w:val="00F91CB6"/>
    <w:rsid w:val="00F97B07"/>
    <w:rsid w:val="00FA3890"/>
    <w:rsid w:val="00FA7AAB"/>
    <w:rsid w:val="00FB5A5F"/>
    <w:rsid w:val="00FB6D6F"/>
    <w:rsid w:val="00FB71CE"/>
    <w:rsid w:val="00FC0228"/>
    <w:rsid w:val="00FC2852"/>
    <w:rsid w:val="00FC569B"/>
    <w:rsid w:val="00FD4C80"/>
    <w:rsid w:val="00FE2CF6"/>
    <w:rsid w:val="00FE3FC7"/>
    <w:rsid w:val="00FE59BF"/>
    <w:rsid w:val="00FF04FC"/>
    <w:rsid w:val="00FF2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0FF"/>
    <w:rPr>
      <w:sz w:val="24"/>
      <w:szCs w:val="24"/>
    </w:rPr>
  </w:style>
  <w:style w:type="paragraph" w:styleId="1">
    <w:name w:val="heading 1"/>
    <w:basedOn w:val="a"/>
    <w:next w:val="a"/>
    <w:link w:val="10"/>
    <w:qFormat/>
    <w:rsid w:val="00DE4498"/>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231"/>
    <w:rPr>
      <w:rFonts w:ascii="Tahoma" w:hAnsi="Tahoma" w:cs="Tahoma"/>
      <w:sz w:val="16"/>
      <w:szCs w:val="16"/>
    </w:rPr>
  </w:style>
  <w:style w:type="paragraph" w:customStyle="1" w:styleId="ConsPlusNormal">
    <w:name w:val="ConsPlusNormal"/>
    <w:rsid w:val="00034435"/>
    <w:pPr>
      <w:widowControl w:val="0"/>
      <w:suppressAutoHyphens/>
      <w:autoSpaceDE w:val="0"/>
      <w:ind w:firstLine="720"/>
    </w:pPr>
    <w:rPr>
      <w:rFonts w:ascii="Arial" w:eastAsia="Arial" w:hAnsi="Arial" w:cs="Arial"/>
      <w:kern w:val="1"/>
      <w:lang w:eastAsia="ar-SA"/>
    </w:rPr>
  </w:style>
  <w:style w:type="paragraph" w:styleId="2">
    <w:name w:val="Body Text Indent 2"/>
    <w:basedOn w:val="a"/>
    <w:link w:val="20"/>
    <w:rsid w:val="00B31F8E"/>
    <w:pPr>
      <w:spacing w:after="120" w:line="480" w:lineRule="auto"/>
      <w:ind w:left="283"/>
    </w:pPr>
  </w:style>
  <w:style w:type="character" w:customStyle="1" w:styleId="20">
    <w:name w:val="Основной текст с отступом 2 Знак"/>
    <w:link w:val="2"/>
    <w:locked/>
    <w:rsid w:val="00B31F8E"/>
    <w:rPr>
      <w:sz w:val="24"/>
      <w:szCs w:val="24"/>
      <w:lang w:val="ru-RU" w:eastAsia="ru-RU" w:bidi="ar-SA"/>
    </w:rPr>
  </w:style>
  <w:style w:type="paragraph" w:styleId="a4">
    <w:name w:val="footer"/>
    <w:basedOn w:val="a"/>
    <w:rsid w:val="00B31F8E"/>
    <w:pPr>
      <w:tabs>
        <w:tab w:val="center" w:pos="4677"/>
        <w:tab w:val="right" w:pos="9355"/>
      </w:tabs>
    </w:pPr>
  </w:style>
  <w:style w:type="character" w:styleId="a5">
    <w:name w:val="page number"/>
    <w:basedOn w:val="a0"/>
    <w:rsid w:val="00B31F8E"/>
  </w:style>
  <w:style w:type="character" w:customStyle="1" w:styleId="apple-converted-space">
    <w:name w:val="apple-converted-space"/>
    <w:rsid w:val="00B31F8E"/>
  </w:style>
  <w:style w:type="paragraph" w:styleId="a6">
    <w:name w:val="No Spacing"/>
    <w:uiPriority w:val="1"/>
    <w:qFormat/>
    <w:rsid w:val="00DE4498"/>
  </w:style>
  <w:style w:type="character" w:customStyle="1" w:styleId="10">
    <w:name w:val="Заголовок 1 Знак"/>
    <w:link w:val="1"/>
    <w:rsid w:val="00DE4498"/>
    <w:rPr>
      <w:sz w:val="28"/>
    </w:rPr>
  </w:style>
  <w:style w:type="character" w:customStyle="1" w:styleId="fontstyle01">
    <w:name w:val="fontstyle01"/>
    <w:rsid w:val="00DE4498"/>
    <w:rPr>
      <w:rFonts w:ascii="TimesNewRomanPSMT" w:hAnsi="TimesNewRomanPSMT" w:hint="default"/>
      <w:b w:val="0"/>
      <w:bCs w:val="0"/>
      <w:i w:val="0"/>
      <w:iCs w:val="0"/>
      <w:color w:val="000000"/>
      <w:sz w:val="24"/>
      <w:szCs w:val="24"/>
    </w:rPr>
  </w:style>
  <w:style w:type="paragraph" w:customStyle="1" w:styleId="pj">
    <w:name w:val="pj"/>
    <w:basedOn w:val="a"/>
    <w:rsid w:val="00DE4498"/>
    <w:pPr>
      <w:spacing w:before="100" w:beforeAutospacing="1" w:after="100" w:afterAutospacing="1"/>
    </w:pPr>
  </w:style>
  <w:style w:type="paragraph" w:styleId="a7">
    <w:name w:val="Normal (Web)"/>
    <w:basedOn w:val="a"/>
    <w:uiPriority w:val="99"/>
    <w:rsid w:val="00CF16B7"/>
    <w:pPr>
      <w:spacing w:before="30" w:after="30"/>
    </w:pPr>
    <w:rPr>
      <w:rFonts w:ascii="Arial" w:hAnsi="Arial" w:cs="Arial"/>
      <w:color w:val="332E2D"/>
      <w:spacing w:val="2"/>
    </w:rPr>
  </w:style>
  <w:style w:type="paragraph" w:customStyle="1" w:styleId="formattext">
    <w:name w:val="formattext"/>
    <w:basedOn w:val="a"/>
    <w:rsid w:val="00D555ED"/>
    <w:pPr>
      <w:spacing w:before="100" w:beforeAutospacing="1" w:after="100" w:afterAutospacing="1"/>
    </w:pPr>
  </w:style>
  <w:style w:type="paragraph" w:styleId="a8">
    <w:name w:val="List Paragraph"/>
    <w:basedOn w:val="a"/>
    <w:uiPriority w:val="99"/>
    <w:qFormat/>
    <w:rsid w:val="00E20DA8"/>
    <w:pPr>
      <w:overflowPunct w:val="0"/>
      <w:autoSpaceDE w:val="0"/>
      <w:autoSpaceDN w:val="0"/>
      <w:adjustRightInd w:val="0"/>
      <w:ind w:left="720"/>
      <w:contextualSpacing/>
    </w:pPr>
    <w:rPr>
      <w:szCs w:val="20"/>
    </w:rPr>
  </w:style>
  <w:style w:type="character" w:customStyle="1" w:styleId="blk">
    <w:name w:val="blk"/>
    <w:basedOn w:val="a0"/>
    <w:rsid w:val="00443D7F"/>
  </w:style>
  <w:style w:type="paragraph" w:styleId="a9">
    <w:name w:val="header"/>
    <w:basedOn w:val="a"/>
    <w:link w:val="aa"/>
    <w:rsid w:val="00B2643D"/>
    <w:pPr>
      <w:tabs>
        <w:tab w:val="center" w:pos="4677"/>
        <w:tab w:val="right" w:pos="9355"/>
      </w:tabs>
    </w:pPr>
  </w:style>
  <w:style w:type="character" w:customStyle="1" w:styleId="aa">
    <w:name w:val="Верхний колонтитул Знак"/>
    <w:basedOn w:val="a0"/>
    <w:link w:val="a9"/>
    <w:rsid w:val="00B2643D"/>
    <w:rPr>
      <w:sz w:val="24"/>
      <w:szCs w:val="24"/>
    </w:rPr>
  </w:style>
  <w:style w:type="character" w:styleId="ab">
    <w:name w:val="Placeholder Text"/>
    <w:basedOn w:val="a0"/>
    <w:uiPriority w:val="99"/>
    <w:semiHidden/>
    <w:rsid w:val="00E610CF"/>
    <w:rPr>
      <w:color w:val="808080"/>
    </w:rPr>
  </w:style>
  <w:style w:type="character" w:customStyle="1" w:styleId="highlightsearch">
    <w:name w:val="highlightsearch"/>
    <w:rsid w:val="0093591F"/>
  </w:style>
  <w:style w:type="character" w:styleId="ac">
    <w:name w:val="Hyperlink"/>
    <w:uiPriority w:val="99"/>
    <w:unhideWhenUsed/>
    <w:rsid w:val="00E32520"/>
    <w:rPr>
      <w:color w:val="0563C1"/>
      <w:u w:val="single"/>
    </w:rPr>
  </w:style>
  <w:style w:type="paragraph" w:customStyle="1" w:styleId="s1">
    <w:name w:val="s_1"/>
    <w:basedOn w:val="a"/>
    <w:rsid w:val="00E3252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15857147">
      <w:bodyDiv w:val="1"/>
      <w:marLeft w:val="0"/>
      <w:marRight w:val="0"/>
      <w:marTop w:val="0"/>
      <w:marBottom w:val="0"/>
      <w:divBdr>
        <w:top w:val="none" w:sz="0" w:space="0" w:color="auto"/>
        <w:left w:val="none" w:sz="0" w:space="0" w:color="auto"/>
        <w:bottom w:val="none" w:sz="0" w:space="0" w:color="auto"/>
        <w:right w:val="none" w:sz="0" w:space="0" w:color="auto"/>
      </w:divBdr>
    </w:div>
    <w:div w:id="152674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F1395-4A59-476C-A257-7E49C8C2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2</Pages>
  <Words>513</Words>
  <Characters>3964</Characters>
  <Application>Microsoft Office Word</Application>
  <DocSecurity>0</DocSecurity>
  <Lines>33</Lines>
  <Paragraphs>8</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Microsoft</Company>
  <LinksUpToDate>false</LinksUpToDate>
  <CharactersWithSpaces>4469</CharactersWithSpaces>
  <SharedDoc>false</SharedDoc>
  <HLinks>
    <vt:vector size="144" baseType="variant">
      <vt:variant>
        <vt:i4>1835023</vt:i4>
      </vt:variant>
      <vt:variant>
        <vt:i4>72</vt:i4>
      </vt:variant>
      <vt:variant>
        <vt:i4>0</vt:i4>
      </vt:variant>
      <vt:variant>
        <vt:i4>5</vt:i4>
      </vt:variant>
      <vt:variant>
        <vt:lpwstr>consultantplus://offline/ref=B59520A51F6223E775FED91CA285EB6129BACA98BC93A87D039B8DE6885F44DAE8FCB73DA1D7CC5AE03043D0BE489FF184858CDF8C9F4Cv6e1T</vt:lpwstr>
      </vt:variant>
      <vt:variant>
        <vt:lpwstr/>
      </vt:variant>
      <vt:variant>
        <vt:i4>5570562</vt:i4>
      </vt:variant>
      <vt:variant>
        <vt:i4>69</vt:i4>
      </vt:variant>
      <vt:variant>
        <vt:i4>0</vt:i4>
      </vt:variant>
      <vt:variant>
        <vt:i4>5</vt:i4>
      </vt:variant>
      <vt:variant>
        <vt:lpwstr/>
      </vt:variant>
      <vt:variant>
        <vt:lpwstr>Par41</vt:lpwstr>
      </vt:variant>
      <vt:variant>
        <vt:i4>5570562</vt:i4>
      </vt:variant>
      <vt:variant>
        <vt:i4>66</vt:i4>
      </vt:variant>
      <vt:variant>
        <vt:i4>0</vt:i4>
      </vt:variant>
      <vt:variant>
        <vt:i4>5</vt:i4>
      </vt:variant>
      <vt:variant>
        <vt:lpwstr/>
      </vt:variant>
      <vt:variant>
        <vt:lpwstr>Par40</vt:lpwstr>
      </vt:variant>
      <vt:variant>
        <vt:i4>5373954</vt:i4>
      </vt:variant>
      <vt:variant>
        <vt:i4>63</vt:i4>
      </vt:variant>
      <vt:variant>
        <vt:i4>0</vt:i4>
      </vt:variant>
      <vt:variant>
        <vt:i4>5</vt:i4>
      </vt:variant>
      <vt:variant>
        <vt:lpwstr/>
      </vt:variant>
      <vt:variant>
        <vt:lpwstr>Par39</vt:lpwstr>
      </vt:variant>
      <vt:variant>
        <vt:i4>7340159</vt:i4>
      </vt:variant>
      <vt:variant>
        <vt:i4>60</vt:i4>
      </vt:variant>
      <vt:variant>
        <vt:i4>0</vt:i4>
      </vt:variant>
      <vt:variant>
        <vt:i4>5</vt:i4>
      </vt:variant>
      <vt:variant>
        <vt:lpwstr>http://files.stroyinf.ru/Data1/6/6000/index.htm</vt:lpwstr>
      </vt:variant>
      <vt:variant>
        <vt:lpwstr/>
      </vt:variant>
      <vt:variant>
        <vt:i4>7733370</vt:i4>
      </vt:variant>
      <vt:variant>
        <vt:i4>57</vt:i4>
      </vt:variant>
      <vt:variant>
        <vt:i4>0</vt:i4>
      </vt:variant>
      <vt:variant>
        <vt:i4>5</vt:i4>
      </vt:variant>
      <vt:variant>
        <vt:lpwstr>http://files.stroyinf.ru/Data1/1/1461/index.htm</vt:lpwstr>
      </vt:variant>
      <vt:variant>
        <vt:lpwstr/>
      </vt:variant>
      <vt:variant>
        <vt:i4>5374042</vt:i4>
      </vt:variant>
      <vt:variant>
        <vt:i4>54</vt:i4>
      </vt:variant>
      <vt:variant>
        <vt:i4>0</vt:i4>
      </vt:variant>
      <vt:variant>
        <vt:i4>5</vt:i4>
      </vt:variant>
      <vt:variant>
        <vt:lpwstr>consultantplus://offline/ref=4F4BC897AE06FEE1C667E2D463A09C9F6170721F4651ED359BFC7C62E680515EA11DB5B30718923FC59374362092E85A27F76023E6D03D321CU1oAJ</vt:lpwstr>
      </vt:variant>
      <vt:variant>
        <vt:lpwstr/>
      </vt:variant>
      <vt:variant>
        <vt:i4>851981</vt:i4>
      </vt:variant>
      <vt:variant>
        <vt:i4>51</vt:i4>
      </vt:variant>
      <vt:variant>
        <vt:i4>0</vt:i4>
      </vt:variant>
      <vt:variant>
        <vt:i4>5</vt:i4>
      </vt:variant>
      <vt:variant>
        <vt:lpwstr>consultantplus://offline/ref=4F4BC897AE06FEE1C667E2D463A09C9F6170721F4E57E03596F32168EED95D5CA612EAA400519E3AC2927F6A7A82EC1372F27E2BFFCE382C1C183CU0o3J</vt:lpwstr>
      </vt:variant>
      <vt:variant>
        <vt:lpwstr/>
      </vt:variant>
      <vt:variant>
        <vt:i4>5374034</vt:i4>
      </vt:variant>
      <vt:variant>
        <vt:i4>48</vt:i4>
      </vt:variant>
      <vt:variant>
        <vt:i4>0</vt:i4>
      </vt:variant>
      <vt:variant>
        <vt:i4>5</vt:i4>
      </vt:variant>
      <vt:variant>
        <vt:lpwstr>consultantplus://offline/ref=4F4BC897AE06FEE1C667E2D463A09C9F6170721F4651ED359BFC7C62E680515EA11DB5B307189239C39B74362092E85A27F76023E6D03D321CU1oAJ</vt:lpwstr>
      </vt:variant>
      <vt:variant>
        <vt:lpwstr/>
      </vt:variant>
      <vt:variant>
        <vt:i4>5373952</vt:i4>
      </vt:variant>
      <vt:variant>
        <vt:i4>45</vt:i4>
      </vt:variant>
      <vt:variant>
        <vt:i4>0</vt:i4>
      </vt:variant>
      <vt:variant>
        <vt:i4>5</vt:i4>
      </vt:variant>
      <vt:variant>
        <vt:lpwstr>consultantplus://offline/ref=4F4BC897AE06FEE1C667E2D463A09C9F6170721F4651ED359BFC7C62E680515EA11DB5B307189239C39074362092E85A27F76023E6D03D321CU1oAJ</vt:lpwstr>
      </vt:variant>
      <vt:variant>
        <vt:lpwstr/>
      </vt:variant>
      <vt:variant>
        <vt:i4>5374042</vt:i4>
      </vt:variant>
      <vt:variant>
        <vt:i4>42</vt:i4>
      </vt:variant>
      <vt:variant>
        <vt:i4>0</vt:i4>
      </vt:variant>
      <vt:variant>
        <vt:i4>5</vt:i4>
      </vt:variant>
      <vt:variant>
        <vt:lpwstr>consultantplus://offline/ref=4F4BC897AE06FEE1C667E2D463A09C9F6170721F4651ED359BFC7C62E680515EA11DB5B30718923FC59374362092E85A27F76023E6D03D321CU1oAJ</vt:lpwstr>
      </vt:variant>
      <vt:variant>
        <vt:lpwstr/>
      </vt:variant>
      <vt:variant>
        <vt:i4>6029400</vt:i4>
      </vt:variant>
      <vt:variant>
        <vt:i4>39</vt:i4>
      </vt:variant>
      <vt:variant>
        <vt:i4>0</vt:i4>
      </vt:variant>
      <vt:variant>
        <vt:i4>5</vt:i4>
      </vt:variant>
      <vt:variant>
        <vt:lpwstr>consultantplus://offline/ref=87387CBB783D88180CFE07F0D1C561F5F3F088FE13D45540FB544E414193EAD22C47D8C63772EBE2C4BBCCFEA7A21A84B9FFC2D9119ACDB81AvFf5J</vt:lpwstr>
      </vt:variant>
      <vt:variant>
        <vt:lpwstr/>
      </vt:variant>
      <vt:variant>
        <vt:i4>5439490</vt:i4>
      </vt:variant>
      <vt:variant>
        <vt:i4>36</vt:i4>
      </vt:variant>
      <vt:variant>
        <vt:i4>0</vt:i4>
      </vt:variant>
      <vt:variant>
        <vt:i4>5</vt:i4>
      </vt:variant>
      <vt:variant>
        <vt:lpwstr/>
      </vt:variant>
      <vt:variant>
        <vt:lpwstr>Par21</vt:lpwstr>
      </vt:variant>
      <vt:variant>
        <vt:i4>5439490</vt:i4>
      </vt:variant>
      <vt:variant>
        <vt:i4>33</vt:i4>
      </vt:variant>
      <vt:variant>
        <vt:i4>0</vt:i4>
      </vt:variant>
      <vt:variant>
        <vt:i4>5</vt:i4>
      </vt:variant>
      <vt:variant>
        <vt:lpwstr/>
      </vt:variant>
      <vt:variant>
        <vt:lpwstr>Par2</vt:lpwstr>
      </vt:variant>
      <vt:variant>
        <vt:i4>6029400</vt:i4>
      </vt:variant>
      <vt:variant>
        <vt:i4>30</vt:i4>
      </vt:variant>
      <vt:variant>
        <vt:i4>0</vt:i4>
      </vt:variant>
      <vt:variant>
        <vt:i4>5</vt:i4>
      </vt:variant>
      <vt:variant>
        <vt:lpwstr>consultantplus://offline/ref=87387CBB783D88180CFE07F0D1C561F5F3F088FE13D45540FB544E414193EAD22C47D8C63772EBE2C4BBCCFEA7A21A84B9FFC2D9119ACDB81AvFf5J</vt:lpwstr>
      </vt:variant>
      <vt:variant>
        <vt:lpwstr/>
      </vt:variant>
      <vt:variant>
        <vt:i4>6029314</vt:i4>
      </vt:variant>
      <vt:variant>
        <vt:i4>27</vt:i4>
      </vt:variant>
      <vt:variant>
        <vt:i4>0</vt:i4>
      </vt:variant>
      <vt:variant>
        <vt:i4>5</vt:i4>
      </vt:variant>
      <vt:variant>
        <vt:lpwstr>consultantplus://offline/ref=87387CBB783D88180CFE07F0D1C561F5F3F088FE13D45540FB544E414193EAD22C47D8C63772EBE2C5B9CCFEA7A21A84B9FFC2D9119ACDB81AvFf5J</vt:lpwstr>
      </vt:variant>
      <vt:variant>
        <vt:lpwstr/>
      </vt:variant>
      <vt:variant>
        <vt:i4>6029400</vt:i4>
      </vt:variant>
      <vt:variant>
        <vt:i4>24</vt:i4>
      </vt:variant>
      <vt:variant>
        <vt:i4>0</vt:i4>
      </vt:variant>
      <vt:variant>
        <vt:i4>5</vt:i4>
      </vt:variant>
      <vt:variant>
        <vt:lpwstr>consultantplus://offline/ref=87387CBB783D88180CFE07F0D1C561F5F3F088FE13D45540FB544E414193EAD22C47D8C63772EBE2C4BBCCFEA7A21A84B9FFC2D9119ACDB81AvFf5J</vt:lpwstr>
      </vt:variant>
      <vt:variant>
        <vt:lpwstr/>
      </vt:variant>
      <vt:variant>
        <vt:i4>2818149</vt:i4>
      </vt:variant>
      <vt:variant>
        <vt:i4>21</vt:i4>
      </vt:variant>
      <vt:variant>
        <vt:i4>0</vt:i4>
      </vt:variant>
      <vt:variant>
        <vt:i4>5</vt:i4>
      </vt:variant>
      <vt:variant>
        <vt:lpwstr>consultantplus://offline/ref=CDA1E26F6BB3BF3190C308A686E67CB755236959A2B5CAA2124580B929097AA0544D894A8FBBFD9049A8F1348AE45C393872230953DCC77D38F9EA75z3wAL</vt:lpwstr>
      </vt:variant>
      <vt:variant>
        <vt:lpwstr/>
      </vt:variant>
      <vt:variant>
        <vt:i4>2818103</vt:i4>
      </vt:variant>
      <vt:variant>
        <vt:i4>18</vt:i4>
      </vt:variant>
      <vt:variant>
        <vt:i4>0</vt:i4>
      </vt:variant>
      <vt:variant>
        <vt:i4>5</vt:i4>
      </vt:variant>
      <vt:variant>
        <vt:lpwstr>consultantplus://offline/ref=CDA1E26F6BB3BF3190C308A686E67CB755236959A2B5CAA2124580B929097AA0544D894A8FBBFD9049A8F13483E45C393872230953DCC77D38F9EA75z3wAL</vt:lpwstr>
      </vt:variant>
      <vt:variant>
        <vt:lpwstr/>
      </vt:variant>
      <vt:variant>
        <vt:i4>2752610</vt:i4>
      </vt:variant>
      <vt:variant>
        <vt:i4>15</vt:i4>
      </vt:variant>
      <vt:variant>
        <vt:i4>0</vt:i4>
      </vt:variant>
      <vt:variant>
        <vt:i4>5</vt:i4>
      </vt:variant>
      <vt:variant>
        <vt:lpwstr>consultantplus://offline/ref=D5F224DB4D8FB7730FB0925798E5DCF33C15065EE23E7FD35D6717C072447AB49281ED08CA7AC6565DEC838662860FAB9D93208B330C773161EC629BRBw4K</vt:lpwstr>
      </vt:variant>
      <vt:variant>
        <vt:lpwstr/>
      </vt:variant>
      <vt:variant>
        <vt:i4>5439490</vt:i4>
      </vt:variant>
      <vt:variant>
        <vt:i4>12</vt:i4>
      </vt:variant>
      <vt:variant>
        <vt:i4>0</vt:i4>
      </vt:variant>
      <vt:variant>
        <vt:i4>5</vt:i4>
      </vt:variant>
      <vt:variant>
        <vt:lpwstr/>
      </vt:variant>
      <vt:variant>
        <vt:lpwstr>Par2</vt:lpwstr>
      </vt:variant>
      <vt:variant>
        <vt:i4>3014713</vt:i4>
      </vt:variant>
      <vt:variant>
        <vt:i4>9</vt:i4>
      </vt:variant>
      <vt:variant>
        <vt:i4>0</vt:i4>
      </vt:variant>
      <vt:variant>
        <vt:i4>5</vt:i4>
      </vt:variant>
      <vt:variant>
        <vt:lpwstr>consultantplus://offline/ref=ED88C99AF2EF83BE22086C1CB2FD48C681D6518E744C50B7F09E75E54672DD4DF89FB57E7CF5AF84D9DAC5DE8591904A12971367FA03D259365446E4k5oDK</vt:lpwstr>
      </vt:variant>
      <vt:variant>
        <vt:lpwstr/>
      </vt:variant>
      <vt:variant>
        <vt:i4>3473471</vt:i4>
      </vt:variant>
      <vt:variant>
        <vt:i4>6</vt:i4>
      </vt:variant>
      <vt:variant>
        <vt:i4>0</vt:i4>
      </vt:variant>
      <vt:variant>
        <vt:i4>5</vt:i4>
      </vt:variant>
      <vt:variant>
        <vt:lpwstr>consultantplus://offline/ref=0AA95F3410C602297EEACA9616ECEC9BBE6CD291C8D7E7047EEFBD4C77D0AA9FE8B5CEDC37F238D56166E5818EBBB47AB4AAF36935F5C8DFn5V5K</vt:lpwstr>
      </vt:variant>
      <vt:variant>
        <vt:lpwstr/>
      </vt:variant>
      <vt:variant>
        <vt:i4>6291553</vt:i4>
      </vt:variant>
      <vt:variant>
        <vt:i4>3</vt:i4>
      </vt:variant>
      <vt:variant>
        <vt:i4>0</vt:i4>
      </vt:variant>
      <vt:variant>
        <vt:i4>5</vt:i4>
      </vt:variant>
      <vt:variant>
        <vt:lpwstr>consultantplus://offline/ref=61E818616590E96E9746A1423B9771AFE33F5EBA3119C25F02BE0E0EE8ED986DC7F69EC3F65E5ECC2B516F24E5F267DDC41DF16F144C8EB1z6dFK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Nastya</dc:creator>
  <cp:lastModifiedBy>D</cp:lastModifiedBy>
  <cp:revision>16</cp:revision>
  <cp:lastPrinted>2025-01-14T12:51:00Z</cp:lastPrinted>
  <dcterms:created xsi:type="dcterms:W3CDTF">2024-11-06T14:26:00Z</dcterms:created>
  <dcterms:modified xsi:type="dcterms:W3CDTF">2025-01-14T13:22:00Z</dcterms:modified>
</cp:coreProperties>
</file>