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b w:val="1"/>
          <w:sz w:val="24"/>
        </w:rPr>
      </w:pPr>
    </w:p>
    <w:p w14:paraId="02000000">
      <w:pPr>
        <w:rPr>
          <w:b w:val="1"/>
          <w:sz w:val="24"/>
        </w:rPr>
      </w:pPr>
    </w:p>
    <w:tbl>
      <w:tblPr>
        <w:tblStyle w:val="Style_1"/>
        <w:tblpPr w:bottomFromText="200" w:horzAnchor="margin" w:leftFromText="0" w:rightFromText="180" w:tblpX="-108" w:tblpY="-13" w:topFromText="0" w:vertAnchor="text"/>
        <w:tblW w:type="auto" w:w="0"/>
        <w:tblLayout w:type="fixed"/>
      </w:tblPr>
      <w:tblGrid>
        <w:gridCol w:w="4785"/>
        <w:gridCol w:w="4965"/>
      </w:tblGrid>
      <w:tr>
        <w:tc>
          <w:tcPr>
            <w:tcW w:type="dxa" w:w="9750"/>
            <w:gridSpan w:val="2"/>
            <w:shd w:fill="auto" w:val="clear"/>
          </w:tcPr>
          <w:p w14:paraId="03000000">
            <w:pPr>
              <w:widowControl w:val="0"/>
              <w:ind w:firstLine="709"/>
              <w:jc w:val="center"/>
            </w:pPr>
            <w:r>
              <w:rPr>
                <w:b w:val="1"/>
                <w:sz w:val="24"/>
              </w:rPr>
              <w:t>Тульская область</w:t>
            </w:r>
          </w:p>
        </w:tc>
      </w:tr>
      <w:tr>
        <w:tc>
          <w:tcPr>
            <w:tcW w:type="dxa" w:w="9750"/>
            <w:gridSpan w:val="2"/>
            <w:shd w:fill="auto" w:val="clear"/>
          </w:tcPr>
          <w:p w14:paraId="04000000">
            <w:pPr>
              <w:widowControl w:val="0"/>
              <w:ind w:firstLine="709"/>
              <w:jc w:val="center"/>
            </w:pPr>
            <w:r>
              <w:rPr>
                <w:b w:val="1"/>
                <w:sz w:val="24"/>
              </w:rPr>
              <w:t>муниципальное образование город Алексин</w:t>
            </w:r>
          </w:p>
        </w:tc>
      </w:tr>
      <w:tr>
        <w:tc>
          <w:tcPr>
            <w:tcW w:type="dxa" w:w="9750"/>
            <w:gridSpan w:val="2"/>
            <w:shd w:fill="auto" w:val="clear"/>
          </w:tcPr>
          <w:p w14:paraId="05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Администрация</w:t>
            </w:r>
          </w:p>
          <w:p w14:paraId="06000000">
            <w:pPr>
              <w:widowControl w:val="1"/>
              <w:ind/>
              <w:jc w:val="center"/>
              <w:rPr>
                <w:b w:val="1"/>
                <w:sz w:val="24"/>
              </w:rPr>
            </w:pPr>
          </w:p>
          <w:p w14:paraId="07000000">
            <w:pPr>
              <w:widowControl w:val="0"/>
              <w:ind w:firstLine="709"/>
              <w:jc w:val="both"/>
              <w:rPr>
                <w:b w:val="1"/>
                <w:color w:val="00000A"/>
                <w:sz w:val="24"/>
              </w:rPr>
            </w:pPr>
          </w:p>
        </w:tc>
      </w:tr>
      <w:tr>
        <w:tc>
          <w:tcPr>
            <w:tcW w:type="dxa" w:w="9750"/>
            <w:gridSpan w:val="2"/>
            <w:shd w:fill="auto" w:val="clear"/>
          </w:tcPr>
          <w:p w14:paraId="08000000">
            <w:pPr>
              <w:widowControl w:val="0"/>
              <w:ind w:firstLine="709"/>
              <w:jc w:val="center"/>
            </w:pPr>
            <w:r>
              <w:rPr>
                <w:b w:val="1"/>
                <w:sz w:val="24"/>
              </w:rPr>
              <w:t>ПОСТАНОВЛЕНИЕ</w:t>
            </w:r>
          </w:p>
        </w:tc>
      </w:tr>
      <w:tr>
        <w:trPr>
          <w:trHeight w:hRule="atLeast" w:val="121"/>
        </w:trPr>
        <w:tc>
          <w:tcPr>
            <w:tcW w:type="dxa" w:w="9750"/>
            <w:gridSpan w:val="2"/>
            <w:shd w:fill="auto" w:val="clear"/>
          </w:tcPr>
          <w:p w14:paraId="09000000">
            <w:pPr>
              <w:widowControl w:val="0"/>
              <w:ind w:firstLine="709"/>
              <w:jc w:val="both"/>
              <w:rPr>
                <w:b w:val="1"/>
                <w:color w:val="00000A"/>
                <w:sz w:val="24"/>
              </w:rPr>
            </w:pPr>
          </w:p>
        </w:tc>
      </w:tr>
      <w:tr>
        <w:tc>
          <w:tcPr>
            <w:tcW w:type="dxa" w:w="4785"/>
            <w:shd w:fill="auto" w:val="clear"/>
          </w:tcPr>
          <w:p w14:paraId="0A000000">
            <w:pPr>
              <w:widowControl w:val="0"/>
              <w:ind w:firstLine="709"/>
              <w:jc w:val="center"/>
            </w:pPr>
            <w:r>
              <w:rPr>
                <w:b w:val="1"/>
                <w:sz w:val="24"/>
              </w:rPr>
              <w:t xml:space="preserve">от 27 мая 2026 </w:t>
            </w:r>
            <w:r>
              <w:rPr>
                <w:b w:val="1"/>
                <w:sz w:val="24"/>
              </w:rPr>
              <w:t>г.</w:t>
            </w:r>
          </w:p>
        </w:tc>
        <w:tc>
          <w:tcPr>
            <w:tcW w:type="dxa" w:w="4965"/>
            <w:shd w:fill="auto" w:val="clear"/>
          </w:tcPr>
          <w:p w14:paraId="0B000000">
            <w:pPr>
              <w:widowControl w:val="0"/>
              <w:ind w:firstLine="709"/>
              <w:jc w:val="center"/>
            </w:pPr>
            <w:r>
              <w:rPr>
                <w:b w:val="1"/>
                <w:sz w:val="24"/>
              </w:rPr>
              <w:t>№ 666</w:t>
            </w:r>
          </w:p>
        </w:tc>
      </w:tr>
    </w:tbl>
    <w:p w14:paraId="0C000000">
      <w:pPr>
        <w:widowControl w:val="1"/>
        <w:ind/>
        <w:jc w:val="center"/>
        <w:rPr>
          <w:b w:val="1"/>
          <w:sz w:val="28"/>
        </w:rPr>
      </w:pPr>
      <w:r>
        <w:rPr>
          <w:b w:val="1"/>
          <w:color w:val="FFFFFF"/>
          <w:sz w:val="24"/>
        </w:rPr>
        <w:t xml:space="preserve"> </w:t>
      </w:r>
    </w:p>
    <w:p w14:paraId="0D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О проведении ежегодного смотра - конкурса среди населения, учреждений социальной сферы, хозяйствующих субъектов, объектов сферы малого, среднего предпринимательства и потребительского рынка по благоустройству и озеленению прилегающих территорий</w:t>
      </w:r>
    </w:p>
    <w:p w14:paraId="0E000000">
      <w:pPr>
        <w:widowControl w:val="1"/>
        <w:ind/>
        <w:jc w:val="center"/>
        <w:rPr>
          <w:b w:val="1"/>
          <w:sz w:val="28"/>
        </w:rPr>
      </w:pPr>
    </w:p>
    <w:p w14:paraId="0F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В соответствии с Федеральным законом от 06.10.2003 №131-Ф3 «Об общих принципах организации местного самоуправления в Российской Федерации», постановлением администрации муниципального образования город Алексин от 13.06.2017 №1249 «О ежегодном смотре - конкурсе среди населения, учреждений социальной сферы, хозяйствующих субъектов, объектов сферы малого, среднего предпринимательства и потребительского рынка по благоустройству и озеленению прилегающих территорий», на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14:paraId="10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1. Провести в 2026 году ежегодный смотр-конкурс среди населения, учреждений социальной сферы, хозяйствующих субъектов, объектов сферы малого, среднего предпринимательства и потребительского рынка по благоустройству и озеленению прилегающих территорий.</w:t>
      </w:r>
    </w:p>
    <w:p w14:paraId="11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        2. Определить сроки проведения ежегодного смотра – конкурса:</w:t>
      </w:r>
    </w:p>
    <w:p w14:paraId="12000000">
      <w:pPr>
        <w:widowControl w:val="1"/>
        <w:ind/>
        <w:jc w:val="both"/>
        <w:rPr>
          <w:sz w:val="28"/>
        </w:rPr>
      </w:pPr>
      <w:r>
        <w:rPr>
          <w:sz w:val="28"/>
        </w:rPr>
        <w:t>- старт конкурса – 01.06.2026;</w:t>
      </w:r>
    </w:p>
    <w:p w14:paraId="13000000">
      <w:pPr>
        <w:widowControl w:val="1"/>
        <w:ind/>
        <w:jc w:val="both"/>
        <w:rPr>
          <w:sz w:val="28"/>
        </w:rPr>
      </w:pPr>
      <w:r>
        <w:rPr>
          <w:sz w:val="28"/>
        </w:rPr>
        <w:t>- прием заявок – с 01.06.2026 по 15.06.2026;</w:t>
      </w:r>
    </w:p>
    <w:p w14:paraId="14000000">
      <w:pPr>
        <w:widowControl w:val="1"/>
        <w:ind/>
        <w:jc w:val="both"/>
        <w:rPr>
          <w:sz w:val="28"/>
        </w:rPr>
      </w:pPr>
      <w:r>
        <w:rPr>
          <w:sz w:val="28"/>
        </w:rPr>
        <w:t>- рассмотрение заявок конкурсной комиссией – с 18.06.2026 по 25.06.2026;</w:t>
      </w:r>
    </w:p>
    <w:p w14:paraId="15000000">
      <w:pPr>
        <w:widowControl w:val="1"/>
        <w:ind/>
        <w:jc w:val="both"/>
        <w:rPr>
          <w:sz w:val="28"/>
        </w:rPr>
      </w:pPr>
      <w:r>
        <w:rPr>
          <w:sz w:val="28"/>
        </w:rPr>
        <w:t>- объезд территорий объектов, подведение итогов смотра – конкурса – с  26.06.2026 по 31.07.2026.</w:t>
      </w:r>
    </w:p>
    <w:p w14:paraId="16000000">
      <w:pPr>
        <w:pStyle w:val="Style_2"/>
        <w:widowControl w:val="1"/>
        <w:ind/>
        <w:jc w:val="both"/>
        <w:rPr>
          <w:sz w:val="28"/>
        </w:rPr>
      </w:pPr>
      <w:r>
        <w:rPr>
          <w:sz w:val="28"/>
        </w:rPr>
        <w:t xml:space="preserve"> 3. Руководителям структурных подразделений администрации муниципального образования город Алексин в соответствии с курируемыми направлениями деятельности организовать работу среди населения, учреждений социальной сферы, хозяйствующих субъектов, объектов сферы малого, среднего предпринимательства и потребительского рынка по привлечению их к участию в ежегодном смотре-конкурсе.</w:t>
      </w:r>
    </w:p>
    <w:p w14:paraId="17000000">
      <w:pPr>
        <w:widowControl w:val="1"/>
        <w:ind w:firstLine="708"/>
        <w:jc w:val="both"/>
        <w:rPr>
          <w:sz w:val="28"/>
        </w:rPr>
      </w:pPr>
    </w:p>
    <w:p w14:paraId="18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4. Управлению по организационной работе и информационному обеспечению администрации муниципального образования город Алексин (Панина Ю.А.):</w:t>
      </w:r>
    </w:p>
    <w:p w14:paraId="19000000">
      <w:pPr>
        <w:widowControl w:val="1"/>
        <w:ind/>
        <w:jc w:val="both"/>
        <w:rPr>
          <w:sz w:val="28"/>
        </w:rPr>
      </w:pPr>
      <w:r>
        <w:rPr>
          <w:sz w:val="28"/>
        </w:rPr>
        <w:t>- организовать освещение хода ежегодного смотра-конкурса в местных средствах массовой информации;</w:t>
      </w:r>
    </w:p>
    <w:p w14:paraId="1A000000">
      <w:pPr>
        <w:widowControl w:val="1"/>
        <w:ind/>
        <w:jc w:val="both"/>
        <w:rPr>
          <w:sz w:val="28"/>
        </w:rPr>
      </w:pPr>
      <w:r>
        <w:rPr>
          <w:sz w:val="28"/>
        </w:rPr>
        <w:t>- организовать награждение победителей смотра-конкурса на торжественно-праздничном мероприятии, посвященном Дню города;</w:t>
      </w:r>
    </w:p>
    <w:p w14:paraId="1B000000">
      <w:pPr>
        <w:widowControl w:val="1"/>
        <w:ind/>
        <w:jc w:val="both"/>
        <w:rPr>
          <w:sz w:val="28"/>
        </w:rPr>
      </w:pPr>
      <w:r>
        <w:rPr>
          <w:sz w:val="28"/>
        </w:rPr>
        <w:t>- опубликовать настоящее поста</w:t>
      </w:r>
      <w:bookmarkStart w:id="1" w:name="_GoBack"/>
      <w:bookmarkEnd w:id="1"/>
      <w:r>
        <w:rPr>
          <w:sz w:val="28"/>
        </w:rPr>
        <w:t>новление в газете «Алексинские вести» и разместить на официальном сайте муниципального образования город Алексин.</w:t>
      </w:r>
    </w:p>
    <w:p w14:paraId="1C000000">
      <w:pPr>
        <w:widowControl w:val="1"/>
        <w:ind w:firstLine="708"/>
        <w:jc w:val="both"/>
        <w:rPr>
          <w:b w:val="1"/>
          <w:sz w:val="28"/>
        </w:rPr>
      </w:pPr>
      <w:r>
        <w:rPr>
          <w:sz w:val="28"/>
        </w:rPr>
        <w:t>5. Постановление вступает в силу со дня подписания.</w:t>
      </w:r>
    </w:p>
    <w:p w14:paraId="1D000000">
      <w:pPr>
        <w:widowControl w:val="1"/>
        <w:ind/>
        <w:jc w:val="both"/>
        <w:rPr>
          <w:b w:val="1"/>
          <w:sz w:val="28"/>
        </w:rPr>
      </w:pPr>
    </w:p>
    <w:p w14:paraId="1E000000">
      <w:pPr>
        <w:widowControl w:val="1"/>
        <w:ind/>
        <w:jc w:val="both"/>
        <w:rPr>
          <w:b w:val="1"/>
          <w:sz w:val="28"/>
        </w:rPr>
      </w:pPr>
    </w:p>
    <w:p w14:paraId="1F000000">
      <w:pPr>
        <w:widowControl w:val="1"/>
        <w:ind/>
        <w:jc w:val="both"/>
        <w:rPr>
          <w:b w:val="1"/>
          <w:sz w:val="28"/>
        </w:rPr>
      </w:pPr>
    </w:p>
    <w:p w14:paraId="20000000">
      <w:pPr>
        <w:widowControl w:val="1"/>
        <w:ind/>
        <w:jc w:val="both"/>
        <w:rPr>
          <w:b w:val="1"/>
          <w:sz w:val="28"/>
        </w:rPr>
      </w:pPr>
    </w:p>
    <w:p w14:paraId="21000000">
      <w:pPr>
        <w:widowControl w:val="1"/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Глава администрации </w:t>
      </w:r>
    </w:p>
    <w:p w14:paraId="22000000">
      <w:pPr>
        <w:widowControl w:val="1"/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муниципального образования </w:t>
      </w:r>
    </w:p>
    <w:p w14:paraId="23000000">
      <w:pPr>
        <w:widowControl w:val="1"/>
        <w:ind/>
        <w:jc w:val="both"/>
        <w:rPr>
          <w:b w:val="1"/>
          <w:sz w:val="28"/>
        </w:rPr>
      </w:pPr>
      <w:r>
        <w:rPr>
          <w:b w:val="1"/>
          <w:sz w:val="28"/>
        </w:rPr>
        <w:t>город Алексин                                                                               П.Е. Федоров</w:t>
      </w:r>
    </w:p>
    <w:p w14:paraId="24000000">
      <w:pPr>
        <w:widowControl w:val="1"/>
        <w:ind/>
        <w:jc w:val="both"/>
        <w:rPr>
          <w:b w:val="1"/>
          <w:sz w:val="28"/>
        </w:rPr>
      </w:pPr>
    </w:p>
    <w:p w14:paraId="25000000">
      <w:pPr>
        <w:widowControl w:val="1"/>
        <w:ind/>
        <w:jc w:val="center"/>
        <w:rPr>
          <w:b w:val="1"/>
          <w:color w:val="FFFFFF"/>
          <w:sz w:val="24"/>
        </w:rPr>
      </w:pPr>
    </w:p>
    <w:sectPr>
      <w:pgSz w:h="16838" w:orient="portrait" w:w="11906"/>
      <w:pgMar w:bottom="709" w:footer="720" w:gutter="0" w:header="720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0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51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18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49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8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53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11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36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20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Указатель1"/>
    <w:basedOn w:val="Style_3"/>
    <w:link w:val="Style_4_ch"/>
    <w:rPr>
      <w:rFonts w:ascii="PT Astra Serif" w:hAnsi="PT Astra Serif"/>
    </w:rPr>
  </w:style>
  <w:style w:styleId="Style_4_ch" w:type="character">
    <w:name w:val="Указатель1"/>
    <w:basedOn w:val="Style_3_ch"/>
    <w:link w:val="Style_4"/>
    <w:rPr>
      <w:rFonts w:ascii="PT Astra Serif" w:hAnsi="PT Astra Serif"/>
    </w:rPr>
  </w:style>
  <w:style w:styleId="Style_5" w:type="paragraph">
    <w:name w:val="WW8Num3z0"/>
    <w:link w:val="Style_5_ch"/>
  </w:style>
  <w:style w:styleId="Style_5_ch" w:type="character">
    <w:name w:val="WW8Num3z0"/>
    <w:link w:val="Style_5"/>
  </w:style>
  <w:style w:styleId="Style_6" w:type="paragraph">
    <w:name w:val="toc 2"/>
    <w:next w:val="Style_3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Заголовок таблицы"/>
    <w:basedOn w:val="Style_8"/>
    <w:link w:val="Style_7_ch"/>
    <w:pPr>
      <w:widowControl w:val="1"/>
      <w:ind/>
      <w:jc w:val="center"/>
    </w:pPr>
    <w:rPr>
      <w:b w:val="1"/>
    </w:rPr>
  </w:style>
  <w:style w:styleId="Style_7_ch" w:type="character">
    <w:name w:val="Заголовок таблицы"/>
    <w:basedOn w:val="Style_8_ch"/>
    <w:link w:val="Style_7"/>
    <w:rPr>
      <w:b w:val="1"/>
    </w:rPr>
  </w:style>
  <w:style w:styleId="Style_9" w:type="paragraph">
    <w:name w:val="Основной текст 31"/>
    <w:basedOn w:val="Style_3"/>
    <w:link w:val="Style_9_ch"/>
    <w:pPr>
      <w:widowControl w:val="1"/>
      <w:ind w:firstLine="0" w:left="0" w:right="-2"/>
      <w:jc w:val="both"/>
    </w:pPr>
    <w:rPr>
      <w:sz w:val="24"/>
    </w:rPr>
  </w:style>
  <w:style w:styleId="Style_9_ch" w:type="character">
    <w:name w:val="Основной текст 31"/>
    <w:basedOn w:val="Style_3_ch"/>
    <w:link w:val="Style_9"/>
    <w:rPr>
      <w:sz w:val="24"/>
    </w:rPr>
  </w:style>
  <w:style w:styleId="Style_10" w:type="paragraph">
    <w:name w:val="toc 4"/>
    <w:next w:val="Style_3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heading 7"/>
    <w:basedOn w:val="Style_3"/>
    <w:next w:val="Style_3"/>
    <w:link w:val="Style_11_ch"/>
    <w:uiPriority w:val="9"/>
    <w:qFormat/>
    <w:pPr>
      <w:keepNext w:val="1"/>
      <w:widowControl w:val="0"/>
      <w:numPr>
        <w:ilvl w:val="6"/>
        <w:numId w:val="1"/>
      </w:numPr>
      <w:ind w:firstLine="0" w:left="0" w:right="335"/>
      <w:jc w:val="center"/>
      <w:outlineLvl w:val="6"/>
    </w:pPr>
    <w:rPr>
      <w:b w:val="1"/>
      <w:sz w:val="22"/>
    </w:rPr>
  </w:style>
  <w:style w:styleId="Style_11_ch" w:type="character">
    <w:name w:val="heading 7"/>
    <w:basedOn w:val="Style_3_ch"/>
    <w:link w:val="Style_11"/>
    <w:rPr>
      <w:b w:val="1"/>
      <w:sz w:val="22"/>
    </w:rPr>
  </w:style>
  <w:style w:styleId="Style_12" w:type="paragraph">
    <w:name w:val="toc 6"/>
    <w:next w:val="Style_3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3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Заголовок"/>
    <w:basedOn w:val="Style_3"/>
    <w:next w:val="Style_15"/>
    <w:link w:val="Style_14_ch"/>
    <w:pPr>
      <w:widowControl w:val="1"/>
      <w:spacing w:after="60" w:before="240"/>
      <w:ind/>
      <w:jc w:val="center"/>
      <w:outlineLvl w:val="0"/>
    </w:pPr>
    <w:rPr>
      <w:rFonts w:ascii="Arial" w:hAnsi="Arial"/>
      <w:b w:val="1"/>
      <w:sz w:val="32"/>
    </w:rPr>
  </w:style>
  <w:style w:styleId="Style_14_ch" w:type="character">
    <w:name w:val="Заголовок"/>
    <w:basedOn w:val="Style_3_ch"/>
    <w:link w:val="Style_14"/>
    <w:rPr>
      <w:rFonts w:ascii="Arial" w:hAnsi="Arial"/>
      <w:b w:val="1"/>
      <w:sz w:val="32"/>
    </w:rPr>
  </w:style>
  <w:style w:styleId="Style_16" w:type="paragraph">
    <w:name w:val="caption"/>
    <w:basedOn w:val="Style_3"/>
    <w:link w:val="Style_16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6_ch" w:type="character">
    <w:name w:val="caption"/>
    <w:basedOn w:val="Style_3_ch"/>
    <w:link w:val="Style_16"/>
    <w:rPr>
      <w:rFonts w:ascii="PT Astra Serif" w:hAnsi="PT Astra Serif"/>
      <w:i w:val="1"/>
      <w:sz w:val="24"/>
    </w:rPr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basedOn w:val="Style_3"/>
    <w:next w:val="Style_3"/>
    <w:link w:val="Style_18_ch"/>
    <w:uiPriority w:val="9"/>
    <w:qFormat/>
    <w:pPr>
      <w:keepNext w:val="1"/>
      <w:widowControl w:val="1"/>
      <w:numPr>
        <w:ilvl w:val="2"/>
        <w:numId w:val="1"/>
      </w:numPr>
      <w:ind/>
      <w:outlineLvl w:val="2"/>
    </w:pPr>
    <w:rPr>
      <w:sz w:val="24"/>
    </w:rPr>
  </w:style>
  <w:style w:styleId="Style_18_ch" w:type="character">
    <w:name w:val="heading 3"/>
    <w:basedOn w:val="Style_3_ch"/>
    <w:link w:val="Style_18"/>
    <w:rPr>
      <w:sz w:val="24"/>
    </w:rPr>
  </w:style>
  <w:style w:styleId="Style_19" w:type="paragraph">
    <w:name w:val="Цитата1"/>
    <w:basedOn w:val="Style_3"/>
    <w:link w:val="Style_19_ch"/>
    <w:pPr>
      <w:widowControl w:val="1"/>
      <w:tabs>
        <w:tab w:leader="none" w:pos="10204" w:val="left"/>
      </w:tabs>
      <w:ind w:firstLine="0" w:left="1701" w:right="-2"/>
    </w:pPr>
    <w:rPr>
      <w:sz w:val="24"/>
    </w:rPr>
  </w:style>
  <w:style w:styleId="Style_19_ch" w:type="character">
    <w:name w:val="Цитата1"/>
    <w:basedOn w:val="Style_3_ch"/>
    <w:link w:val="Style_19"/>
    <w:rPr>
      <w:sz w:val="24"/>
    </w:rPr>
  </w:style>
  <w:style w:styleId="Style_20" w:type="paragraph">
    <w:name w:val="heading 9"/>
    <w:basedOn w:val="Style_3"/>
    <w:next w:val="Style_3"/>
    <w:link w:val="Style_20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4"/>
    </w:rPr>
  </w:style>
  <w:style w:styleId="Style_20_ch" w:type="character">
    <w:name w:val="heading 9"/>
    <w:basedOn w:val="Style_3_ch"/>
    <w:link w:val="Style_20"/>
    <w:rPr>
      <w:b w:val="1"/>
      <w:sz w:val="24"/>
    </w:rPr>
  </w:style>
  <w:style w:styleId="Style_8" w:type="paragraph">
    <w:name w:val="Содержимое таблицы"/>
    <w:basedOn w:val="Style_3"/>
    <w:link w:val="Style_8_ch"/>
    <w:pPr>
      <w:widowControl w:val="0"/>
      <w:ind/>
    </w:pPr>
  </w:style>
  <w:style w:styleId="Style_8_ch" w:type="character">
    <w:name w:val="Содержимое таблицы"/>
    <w:basedOn w:val="Style_3_ch"/>
    <w:link w:val="Style_8"/>
  </w:style>
  <w:style w:styleId="Style_21" w:type="paragraph">
    <w:name w:val="Содержимое врезки"/>
    <w:basedOn w:val="Style_3"/>
    <w:link w:val="Style_21_ch"/>
  </w:style>
  <w:style w:styleId="Style_21_ch" w:type="character">
    <w:name w:val="Содержимое врезки"/>
    <w:basedOn w:val="Style_3_ch"/>
    <w:link w:val="Style_21"/>
  </w:style>
  <w:style w:styleId="Style_22" w:type="paragraph">
    <w:name w:val="List"/>
    <w:basedOn w:val="Style_15"/>
    <w:link w:val="Style_22_ch"/>
    <w:rPr>
      <w:rFonts w:ascii="PT Astra Serif" w:hAnsi="PT Astra Serif"/>
    </w:rPr>
  </w:style>
  <w:style w:styleId="Style_22_ch" w:type="character">
    <w:name w:val="List"/>
    <w:basedOn w:val="Style_15_ch"/>
    <w:link w:val="Style_22"/>
    <w:rPr>
      <w:rFonts w:ascii="PT Astra Serif" w:hAnsi="PT Astra Serif"/>
    </w:rPr>
  </w:style>
  <w:style w:styleId="Style_23" w:type="paragraph">
    <w:name w:val="WW8Num4z0"/>
    <w:link w:val="Style_23_ch"/>
  </w:style>
  <w:style w:styleId="Style_23_ch" w:type="character">
    <w:name w:val="WW8Num4z0"/>
    <w:link w:val="Style_23"/>
  </w:style>
  <w:style w:styleId="Style_24" w:type="paragraph">
    <w:name w:val="toc 3"/>
    <w:next w:val="Style_3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Balloon Text"/>
    <w:basedOn w:val="Style_3"/>
    <w:link w:val="Style_26_ch"/>
    <w:rPr>
      <w:rFonts w:ascii="Tahoma" w:hAnsi="Tahoma"/>
      <w:sz w:val="16"/>
    </w:rPr>
  </w:style>
  <w:style w:styleId="Style_26_ch" w:type="character">
    <w:name w:val="Balloon Text"/>
    <w:basedOn w:val="Style_3_ch"/>
    <w:link w:val="Style_26"/>
    <w:rPr>
      <w:rFonts w:ascii="Tahoma" w:hAnsi="Tahoma"/>
      <w:sz w:val="16"/>
    </w:rPr>
  </w:style>
  <w:style w:styleId="Style_27" w:type="paragraph">
    <w:name w:val="Основной текст 21"/>
    <w:basedOn w:val="Style_3"/>
    <w:link w:val="Style_27_ch"/>
    <w:pPr>
      <w:widowControl w:val="1"/>
      <w:ind/>
      <w:jc w:val="both"/>
    </w:pPr>
    <w:rPr>
      <w:sz w:val="24"/>
    </w:rPr>
  </w:style>
  <w:style w:styleId="Style_27_ch" w:type="character">
    <w:name w:val="Основной текст 21"/>
    <w:basedOn w:val="Style_3_ch"/>
    <w:link w:val="Style_27"/>
    <w:rPr>
      <w:sz w:val="24"/>
    </w:rPr>
  </w:style>
  <w:style w:styleId="Style_28" w:type="paragraph">
    <w:name w:val="heading 5"/>
    <w:basedOn w:val="Style_3"/>
    <w:next w:val="Style_3"/>
    <w:link w:val="Style_28_ch"/>
    <w:uiPriority w:val="9"/>
    <w:qFormat/>
    <w:pPr>
      <w:keepNext w:val="1"/>
      <w:widowControl w:val="1"/>
      <w:numPr>
        <w:ilvl w:val="4"/>
        <w:numId w:val="1"/>
      </w:numPr>
      <w:ind w:firstLine="0" w:left="1701" w:right="567"/>
      <w:jc w:val="both"/>
      <w:outlineLvl w:val="4"/>
    </w:pPr>
    <w:rPr>
      <w:b w:val="1"/>
      <w:sz w:val="22"/>
    </w:rPr>
  </w:style>
  <w:style w:styleId="Style_28_ch" w:type="character">
    <w:name w:val="heading 5"/>
    <w:basedOn w:val="Style_3_ch"/>
    <w:link w:val="Style_28"/>
    <w:rPr>
      <w:b w:val="1"/>
      <w:sz w:val="22"/>
    </w:rPr>
  </w:style>
  <w:style w:styleId="Style_29" w:type="paragraph">
    <w:name w:val="Основной текст с отступом 21"/>
    <w:basedOn w:val="Style_3"/>
    <w:link w:val="Style_29_ch"/>
    <w:pPr>
      <w:widowControl w:val="1"/>
      <w:ind w:firstLine="1" w:left="0" w:right="-2"/>
      <w:jc w:val="both"/>
    </w:pPr>
    <w:rPr>
      <w:sz w:val="24"/>
    </w:rPr>
  </w:style>
  <w:style w:styleId="Style_29_ch" w:type="character">
    <w:name w:val="Основной текст с отступом 21"/>
    <w:basedOn w:val="Style_3_ch"/>
    <w:link w:val="Style_29"/>
    <w:rPr>
      <w:sz w:val="24"/>
    </w:rPr>
  </w:style>
  <w:style w:styleId="Style_30" w:type="paragraph">
    <w:name w:val="heading 1"/>
    <w:basedOn w:val="Style_3"/>
    <w:next w:val="Style_3"/>
    <w:link w:val="Style_30_ch"/>
    <w:uiPriority w:val="9"/>
    <w:qFormat/>
    <w:pPr>
      <w:keepNext w:val="1"/>
      <w:widowControl w:val="1"/>
      <w:numPr>
        <w:ilvl w:val="0"/>
        <w:numId w:val="1"/>
      </w:numPr>
      <w:ind/>
      <w:outlineLvl w:val="0"/>
    </w:pPr>
    <w:rPr>
      <w:sz w:val="28"/>
    </w:rPr>
  </w:style>
  <w:style w:styleId="Style_30_ch" w:type="character">
    <w:name w:val="heading 1"/>
    <w:basedOn w:val="Style_3_ch"/>
    <w:link w:val="Style_30"/>
    <w:rPr>
      <w:sz w:val="28"/>
    </w:rPr>
  </w:style>
  <w:style w:styleId="Style_31" w:type="paragraph">
    <w:name w:val="WW8Num6z0"/>
    <w:link w:val="Style_31_ch"/>
  </w:style>
  <w:style w:styleId="Style_31_ch" w:type="character">
    <w:name w:val="WW8Num6z0"/>
    <w:link w:val="Style_31"/>
  </w:style>
  <w:style w:styleId="Style_32" w:type="paragraph">
    <w:name w:val="ConsPlusNormal"/>
    <w:link w:val="Style_32_ch"/>
    <w:pPr>
      <w:widowControl w:val="0"/>
      <w:ind/>
    </w:pPr>
    <w:rPr>
      <w:rFonts w:ascii="Calibri" w:hAnsi="Calibri"/>
      <w:sz w:val="22"/>
    </w:rPr>
  </w:style>
  <w:style w:styleId="Style_32_ch" w:type="character">
    <w:name w:val="ConsPlusNormal"/>
    <w:link w:val="Style_32"/>
    <w:rPr>
      <w:rFonts w:ascii="Calibri" w:hAnsi="Calibri"/>
      <w:sz w:val="22"/>
    </w:rPr>
  </w:style>
  <w:style w:styleId="Style_33" w:type="paragraph">
    <w:name w:val="WW8Num2z0"/>
    <w:link w:val="Style_33_ch"/>
  </w:style>
  <w:style w:styleId="Style_33_ch" w:type="character">
    <w:name w:val="WW8Num2z0"/>
    <w:link w:val="Style_33"/>
  </w:style>
  <w:style w:styleId="Style_34" w:type="paragraph">
    <w:name w:val="Hyperlink"/>
    <w:link w:val="Style_34_ch"/>
    <w:rPr>
      <w:color w:val="0000FF"/>
      <w:u w:val="single"/>
    </w:rPr>
  </w:style>
  <w:style w:styleId="Style_34_ch" w:type="character">
    <w:name w:val="Hyperlink"/>
    <w:link w:val="Style_34"/>
    <w:rPr>
      <w:color w:val="0000FF"/>
      <w:u w:val="single"/>
    </w:rPr>
  </w:style>
  <w:style w:styleId="Style_35" w:type="paragraph">
    <w:name w:val="Footnote"/>
    <w:link w:val="Style_35_ch"/>
    <w:pPr>
      <w:ind w:firstLine="851" w:left="0"/>
      <w:jc w:val="both"/>
    </w:pPr>
    <w:rPr>
      <w:rFonts w:ascii="XO Thames" w:hAnsi="XO Thames"/>
      <w:sz w:val="22"/>
    </w:rPr>
  </w:style>
  <w:style w:styleId="Style_35_ch" w:type="character">
    <w:name w:val="Footnote"/>
    <w:link w:val="Style_35"/>
    <w:rPr>
      <w:rFonts w:ascii="XO Thames" w:hAnsi="XO Thames"/>
      <w:sz w:val="22"/>
    </w:rPr>
  </w:style>
  <w:style w:styleId="Style_36" w:type="paragraph">
    <w:name w:val="heading 8"/>
    <w:basedOn w:val="Style_3"/>
    <w:next w:val="Style_3"/>
    <w:link w:val="Style_36_ch"/>
    <w:uiPriority w:val="9"/>
    <w:qFormat/>
    <w:pPr>
      <w:keepNext w:val="1"/>
      <w:widowControl w:val="0"/>
      <w:numPr>
        <w:ilvl w:val="7"/>
        <w:numId w:val="1"/>
      </w:numPr>
      <w:ind w:hanging="2835" w:left="3402" w:right="335"/>
      <w:jc w:val="center"/>
      <w:outlineLvl w:val="7"/>
    </w:pPr>
    <w:rPr>
      <w:sz w:val="24"/>
    </w:rPr>
  </w:style>
  <w:style w:styleId="Style_36_ch" w:type="character">
    <w:name w:val="heading 8"/>
    <w:basedOn w:val="Style_3_ch"/>
    <w:link w:val="Style_36"/>
    <w:rPr>
      <w:sz w:val="24"/>
    </w:rPr>
  </w:style>
  <w:style w:styleId="Style_15" w:type="paragraph">
    <w:name w:val="Body Text"/>
    <w:basedOn w:val="Style_3"/>
    <w:link w:val="Style_15_ch"/>
    <w:rPr>
      <w:sz w:val="24"/>
    </w:rPr>
  </w:style>
  <w:style w:styleId="Style_15_ch" w:type="character">
    <w:name w:val="Body Text"/>
    <w:basedOn w:val="Style_3_ch"/>
    <w:link w:val="Style_15"/>
    <w:rPr>
      <w:sz w:val="24"/>
    </w:rPr>
  </w:style>
  <w:style w:styleId="Style_37" w:type="paragraph">
    <w:name w:val="toc 1"/>
    <w:next w:val="Style_3"/>
    <w:link w:val="Style_3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7_ch" w:type="character">
    <w:name w:val="toc 1"/>
    <w:link w:val="Style_37"/>
    <w:rPr>
      <w:rFonts w:ascii="XO Thames" w:hAnsi="XO Thames"/>
      <w:b w:val="1"/>
      <w:sz w:val="28"/>
    </w:rPr>
  </w:style>
  <w:style w:styleId="Style_38" w:type="paragraph">
    <w:name w:val="Header and Footer"/>
    <w:link w:val="Style_38_ch"/>
    <w:pPr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toc 9"/>
    <w:next w:val="Style_3"/>
    <w:link w:val="Style_3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9_ch" w:type="character">
    <w:name w:val="toc 9"/>
    <w:link w:val="Style_39"/>
    <w:rPr>
      <w:rFonts w:ascii="XO Thames" w:hAnsi="XO Thames"/>
      <w:sz w:val="28"/>
    </w:rPr>
  </w:style>
  <w:style w:styleId="Style_2" w:type="paragraph">
    <w:name w:val="Normal (Web)1"/>
    <w:basedOn w:val="Style_3"/>
    <w:link w:val="Style_2_ch"/>
    <w:rPr>
      <w:sz w:val="24"/>
    </w:rPr>
  </w:style>
  <w:style w:styleId="Style_2_ch" w:type="character">
    <w:name w:val="Normal (Web)1"/>
    <w:basedOn w:val="Style_3_ch"/>
    <w:link w:val="Style_2"/>
    <w:rPr>
      <w:sz w:val="24"/>
    </w:rPr>
  </w:style>
  <w:style w:styleId="Style_40" w:type="paragraph">
    <w:name w:val="toc 8"/>
    <w:next w:val="Style_3"/>
    <w:link w:val="Style_4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Body Text Indent"/>
    <w:basedOn w:val="Style_3"/>
    <w:link w:val="Style_41_ch"/>
    <w:pPr>
      <w:widowControl w:val="1"/>
      <w:ind w:firstLine="1" w:left="0" w:right="567"/>
      <w:jc w:val="both"/>
    </w:pPr>
    <w:rPr>
      <w:sz w:val="24"/>
    </w:rPr>
  </w:style>
  <w:style w:styleId="Style_41_ch" w:type="character">
    <w:name w:val="Body Text Indent"/>
    <w:basedOn w:val="Style_3_ch"/>
    <w:link w:val="Style_41"/>
    <w:rPr>
      <w:sz w:val="24"/>
    </w:rPr>
  </w:style>
  <w:style w:styleId="Style_42" w:type="paragraph">
    <w:name w:val="Основной шрифт абзаца1"/>
    <w:link w:val="Style_42_ch"/>
  </w:style>
  <w:style w:styleId="Style_42_ch" w:type="character">
    <w:name w:val="Основной шрифт абзаца1"/>
    <w:link w:val="Style_42"/>
  </w:style>
  <w:style w:styleId="Style_43" w:type="paragraph">
    <w:name w:val="toc 5"/>
    <w:next w:val="Style_3"/>
    <w:link w:val="Style_4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Знак Знак Знак Знак Знак Знак Знак"/>
    <w:basedOn w:val="Style_3"/>
    <w:link w:val="Style_44_ch"/>
    <w:pPr>
      <w:widowControl w:val="0"/>
      <w:spacing w:after="160" w:before="0" w:line="240" w:lineRule="exact"/>
      <w:ind/>
      <w:jc w:val="right"/>
    </w:pPr>
  </w:style>
  <w:style w:styleId="Style_44_ch" w:type="character">
    <w:name w:val="Знак Знак Знак Знак Знак Знак Знак"/>
    <w:basedOn w:val="Style_3_ch"/>
    <w:link w:val="Style_44"/>
  </w:style>
  <w:style w:styleId="Style_45" w:type="paragraph">
    <w:name w:val="p-center"/>
    <w:basedOn w:val="Style_3"/>
    <w:link w:val="Style_45_ch"/>
    <w:pPr>
      <w:widowControl w:val="1"/>
      <w:ind/>
      <w:jc w:val="center"/>
    </w:pPr>
    <w:rPr>
      <w:sz w:val="24"/>
    </w:rPr>
  </w:style>
  <w:style w:styleId="Style_45_ch" w:type="character">
    <w:name w:val="p-center"/>
    <w:basedOn w:val="Style_3_ch"/>
    <w:link w:val="Style_45"/>
    <w:rPr>
      <w:sz w:val="24"/>
    </w:rPr>
  </w:style>
  <w:style w:styleId="Style_46" w:type="paragraph">
    <w:name w:val="Subtitle"/>
    <w:next w:val="Style_3"/>
    <w:link w:val="Style_4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6_ch" w:type="character">
    <w:name w:val="Subtitle"/>
    <w:link w:val="Style_46"/>
    <w:rPr>
      <w:rFonts w:ascii="XO Thames" w:hAnsi="XO Thames"/>
      <w:i w:val="1"/>
      <w:sz w:val="24"/>
    </w:rPr>
  </w:style>
  <w:style w:styleId="Style_47" w:type="paragraph">
    <w:name w:val="Normal (Web)"/>
    <w:basedOn w:val="Style_3"/>
    <w:link w:val="Style_47_ch"/>
    <w:rPr>
      <w:sz w:val="24"/>
    </w:rPr>
  </w:style>
  <w:style w:styleId="Style_47_ch" w:type="character">
    <w:name w:val="Normal (Web)"/>
    <w:basedOn w:val="Style_3_ch"/>
    <w:link w:val="Style_47"/>
    <w:rPr>
      <w:sz w:val="24"/>
    </w:rPr>
  </w:style>
  <w:style w:styleId="Style_48" w:type="paragraph">
    <w:name w:val="Title"/>
    <w:next w:val="Style_3"/>
    <w:link w:val="Style_4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8_ch" w:type="character">
    <w:name w:val="Title"/>
    <w:link w:val="Style_48"/>
    <w:rPr>
      <w:rFonts w:ascii="XO Thames" w:hAnsi="XO Thames"/>
      <w:b w:val="1"/>
      <w:caps w:val="1"/>
      <w:sz w:val="40"/>
    </w:rPr>
  </w:style>
  <w:style w:styleId="Style_49" w:type="paragraph">
    <w:name w:val="heading 4"/>
    <w:basedOn w:val="Style_3"/>
    <w:next w:val="Style_3"/>
    <w:link w:val="Style_49_ch"/>
    <w:uiPriority w:val="9"/>
    <w:qFormat/>
    <w:pPr>
      <w:keepNext w:val="1"/>
      <w:widowControl w:val="1"/>
      <w:numPr>
        <w:ilvl w:val="3"/>
        <w:numId w:val="1"/>
      </w:numPr>
      <w:ind w:firstLine="0" w:left="1701" w:right="567"/>
      <w:outlineLvl w:val="3"/>
    </w:pPr>
    <w:rPr>
      <w:b w:val="1"/>
      <w:sz w:val="24"/>
    </w:rPr>
  </w:style>
  <w:style w:styleId="Style_49_ch" w:type="character">
    <w:name w:val="heading 4"/>
    <w:basedOn w:val="Style_3_ch"/>
    <w:link w:val="Style_49"/>
    <w:rPr>
      <w:b w:val="1"/>
      <w:sz w:val="24"/>
    </w:rPr>
  </w:style>
  <w:style w:styleId="Style_50" w:type="paragraph">
    <w:name w:val="WW8Num5z0"/>
    <w:link w:val="Style_50_ch"/>
  </w:style>
  <w:style w:styleId="Style_50_ch" w:type="character">
    <w:name w:val="WW8Num5z0"/>
    <w:link w:val="Style_50"/>
  </w:style>
  <w:style w:styleId="Style_51" w:type="paragraph">
    <w:name w:val="heading 2"/>
    <w:basedOn w:val="Style_3"/>
    <w:next w:val="Style_3"/>
    <w:link w:val="Style_51_ch"/>
    <w:uiPriority w:val="9"/>
    <w:qFormat/>
    <w:pPr>
      <w:keepNext w:val="1"/>
      <w:widowControl w:val="1"/>
      <w:numPr>
        <w:ilvl w:val="1"/>
        <w:numId w:val="1"/>
      </w:numPr>
      <w:ind/>
      <w:outlineLvl w:val="1"/>
    </w:pPr>
    <w:rPr>
      <w:b w:val="1"/>
      <w:sz w:val="52"/>
    </w:rPr>
  </w:style>
  <w:style w:styleId="Style_51_ch" w:type="character">
    <w:name w:val="heading 2"/>
    <w:basedOn w:val="Style_3_ch"/>
    <w:link w:val="Style_51"/>
    <w:rPr>
      <w:b w:val="1"/>
      <w:sz w:val="52"/>
    </w:rPr>
  </w:style>
  <w:style w:styleId="Style_52" w:type="paragraph">
    <w:name w:val="Strong"/>
    <w:link w:val="Style_52_ch"/>
    <w:rPr>
      <w:b w:val="1"/>
    </w:rPr>
  </w:style>
  <w:style w:styleId="Style_52_ch" w:type="character">
    <w:name w:val="Strong"/>
    <w:link w:val="Style_52"/>
    <w:rPr>
      <w:b w:val="1"/>
    </w:rPr>
  </w:style>
  <w:style w:styleId="Style_53" w:type="paragraph">
    <w:name w:val="heading 6"/>
    <w:basedOn w:val="Style_3"/>
    <w:next w:val="Style_3"/>
    <w:link w:val="Style_53_ch"/>
    <w:uiPriority w:val="9"/>
    <w:qFormat/>
    <w:pPr>
      <w:keepNext w:val="1"/>
      <w:widowControl w:val="0"/>
      <w:numPr>
        <w:ilvl w:val="5"/>
        <w:numId w:val="1"/>
      </w:numPr>
      <w:ind w:hanging="2835" w:left="3402" w:right="335"/>
      <w:outlineLvl w:val="5"/>
    </w:pPr>
    <w:rPr>
      <w:b w:val="1"/>
      <w:sz w:val="22"/>
    </w:rPr>
  </w:style>
  <w:style w:styleId="Style_53_ch" w:type="character">
    <w:name w:val="heading 6"/>
    <w:basedOn w:val="Style_3_ch"/>
    <w:link w:val="Style_53"/>
    <w:rPr>
      <w:b w:val="1"/>
      <w:sz w:val="22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2026-05-28T08:39:39Z</dcterms:created>
  <dcterms:modified xsi:type="dcterms:W3CDTF">2026-05-28T08:39:39Z</dcterms:modified>
</cp:coreProperties>
</file>