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B4" w:rsidRDefault="001014B4">
      <w:pPr>
        <w:rPr>
          <w:b/>
          <w:sz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0" w:type="auto"/>
        <w:tblLayout w:type="fixed"/>
        <w:tblLook w:val="04A0" w:firstRow="1" w:lastRow="0" w:firstColumn="1" w:lastColumn="0" w:noHBand="0" w:noVBand="1"/>
      </w:tblPr>
      <w:tblGrid>
        <w:gridCol w:w="9750"/>
      </w:tblGrid>
      <w:tr w:rsidR="001014B4">
        <w:tc>
          <w:tcPr>
            <w:tcW w:w="9750" w:type="dxa"/>
          </w:tcPr>
          <w:p w:rsidR="001014B4" w:rsidRDefault="00993C98">
            <w:pPr>
              <w:widowControl w:val="0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>Тульская область</w:t>
            </w:r>
          </w:p>
        </w:tc>
      </w:tr>
      <w:tr w:rsidR="001014B4">
        <w:tc>
          <w:tcPr>
            <w:tcW w:w="9750" w:type="dxa"/>
          </w:tcPr>
          <w:p w:rsidR="001014B4" w:rsidRDefault="00993C98">
            <w:pPr>
              <w:widowControl w:val="0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>муниципальное образование город Алексин</w:t>
            </w:r>
          </w:p>
        </w:tc>
      </w:tr>
      <w:tr w:rsidR="001014B4">
        <w:tc>
          <w:tcPr>
            <w:tcW w:w="9750" w:type="dxa"/>
          </w:tcPr>
          <w:p w:rsidR="001014B4" w:rsidRDefault="00993C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1014B4" w:rsidRDefault="001014B4">
            <w:pPr>
              <w:widowControl w:val="0"/>
              <w:jc w:val="both"/>
              <w:rPr>
                <w:b/>
                <w:color w:val="00000A"/>
                <w:sz w:val="24"/>
              </w:rPr>
            </w:pPr>
          </w:p>
        </w:tc>
      </w:tr>
      <w:tr w:rsidR="001014B4">
        <w:tc>
          <w:tcPr>
            <w:tcW w:w="9750" w:type="dxa"/>
          </w:tcPr>
          <w:p w:rsidR="001014B4" w:rsidRDefault="00993C98">
            <w:pPr>
              <w:widowControl w:val="0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</w:tc>
      </w:tr>
      <w:tr w:rsidR="001014B4">
        <w:tc>
          <w:tcPr>
            <w:tcW w:w="9750" w:type="dxa"/>
          </w:tcPr>
          <w:p w:rsidR="001014B4" w:rsidRDefault="00993C98" w:rsidP="00993C98">
            <w:pPr>
              <w:widowControl w:val="0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sz w:val="24"/>
              </w:rPr>
              <w:t>от 09.06.2025 г.                                                                         № 692</w:t>
            </w:r>
          </w:p>
        </w:tc>
      </w:tr>
    </w:tbl>
    <w:p w:rsidR="001014B4" w:rsidRDefault="001014B4">
      <w:pPr>
        <w:rPr>
          <w:b/>
          <w:sz w:val="24"/>
        </w:rPr>
      </w:pPr>
    </w:p>
    <w:p w:rsidR="001014B4" w:rsidRDefault="001014B4">
      <w:pPr>
        <w:pStyle w:val="ConsPlusNormal"/>
        <w:jc w:val="both"/>
        <w:rPr>
          <w:rFonts w:ascii="Times New Roman" w:hAnsi="Times New Roman"/>
          <w:sz w:val="24"/>
        </w:rPr>
      </w:pPr>
    </w:p>
    <w:p w:rsidR="001014B4" w:rsidRDefault="001014B4">
      <w:pPr>
        <w:pStyle w:val="ConsPlusNormal"/>
        <w:jc w:val="both"/>
        <w:rPr>
          <w:rFonts w:ascii="Times New Roman" w:hAnsi="Times New Roman"/>
          <w:sz w:val="24"/>
        </w:rPr>
      </w:pPr>
    </w:p>
    <w:p w:rsidR="001014B4" w:rsidRDefault="001014B4">
      <w:pPr>
        <w:pStyle w:val="ConsPlusNormal"/>
        <w:jc w:val="both"/>
        <w:rPr>
          <w:rFonts w:ascii="Times New Roman" w:hAnsi="Times New Roman"/>
          <w:sz w:val="24"/>
        </w:rPr>
      </w:pPr>
    </w:p>
    <w:p w:rsidR="001014B4" w:rsidRDefault="001014B4">
      <w:pPr>
        <w:pStyle w:val="ConsPlusNormal"/>
        <w:jc w:val="both"/>
        <w:rPr>
          <w:rFonts w:ascii="Times New Roman" w:hAnsi="Times New Roman"/>
          <w:sz w:val="24"/>
        </w:rPr>
      </w:pPr>
    </w:p>
    <w:p w:rsidR="001014B4" w:rsidRDefault="001014B4"/>
    <w:p w:rsidR="001014B4" w:rsidRDefault="001014B4">
      <w:pPr>
        <w:rPr>
          <w:b/>
          <w:sz w:val="24"/>
        </w:rPr>
      </w:pPr>
    </w:p>
    <w:p w:rsidR="001014B4" w:rsidRDefault="00993C98">
      <w:pPr>
        <w:tabs>
          <w:tab w:val="left" w:pos="1635"/>
        </w:tabs>
        <w:jc w:val="center"/>
        <w:rPr>
          <w:b/>
          <w:sz w:val="24"/>
        </w:rPr>
      </w:pPr>
      <w:r>
        <w:rPr>
          <w:b/>
          <w:sz w:val="24"/>
        </w:rPr>
        <w:t>О  наделении должностных лиц, осуществляющих контроль в сфере закупок,  полномочиями по составлению протоколов об административных правонарушениях</w:t>
      </w:r>
    </w:p>
    <w:p w:rsidR="001014B4" w:rsidRDefault="001014B4">
      <w:pPr>
        <w:tabs>
          <w:tab w:val="left" w:pos="1635"/>
        </w:tabs>
        <w:jc w:val="center"/>
        <w:rPr>
          <w:b/>
        </w:rPr>
      </w:pPr>
    </w:p>
    <w:p w:rsidR="001014B4" w:rsidRDefault="001014B4">
      <w:pPr>
        <w:tabs>
          <w:tab w:val="left" w:pos="1635"/>
        </w:tabs>
        <w:jc w:val="center"/>
        <w:rPr>
          <w:b/>
        </w:rPr>
      </w:pPr>
    </w:p>
    <w:p w:rsidR="001014B4" w:rsidRDefault="001014B4">
      <w:pPr>
        <w:tabs>
          <w:tab w:val="left" w:pos="1635"/>
        </w:tabs>
        <w:jc w:val="center"/>
        <w:rPr>
          <w:b/>
        </w:rPr>
      </w:pPr>
    </w:p>
    <w:p w:rsidR="001014B4" w:rsidRDefault="00993C98">
      <w:pPr>
        <w:ind w:firstLine="709"/>
        <w:jc w:val="both"/>
        <w:rPr>
          <w:sz w:val="24"/>
        </w:rPr>
      </w:pPr>
      <w:r>
        <w:rPr>
          <w:sz w:val="24"/>
        </w:rPr>
        <w:t xml:space="preserve">В соответствии с частью 7 статьи 28.3 Кодекса Российской Федерации об административных правонарушениях, пунктами 5-3 статьи 4.1 Закона Тульской области от 09.06.2003 № 388-ЗТО «Об административных правонарушениях в Тульской области»,постановлением администрации муниципального образования город Алексин от 22.05.2019 № 935 «Об определении органов, осуществляющих контроль в сфере закупок товаров, работ, услуг для обеспечения муниципальных нужд», на основании </w:t>
      </w:r>
      <w:proofErr w:type="spellStart"/>
      <w:r>
        <w:rPr>
          <w:sz w:val="24"/>
        </w:rPr>
        <w:t>Уставагородского</w:t>
      </w:r>
      <w:proofErr w:type="spellEnd"/>
      <w:r>
        <w:rPr>
          <w:sz w:val="24"/>
        </w:rPr>
        <w:t xml:space="preserve"> округа город Алексин Тульской области, администрация муниципального образования город Алексин ПОСТАНОВЛЯЕТ:</w:t>
      </w:r>
    </w:p>
    <w:p w:rsidR="001014B4" w:rsidRDefault="00993C98">
      <w:pPr>
        <w:tabs>
          <w:tab w:val="left" w:pos="851"/>
        </w:tabs>
        <w:ind w:firstLine="709"/>
        <w:jc w:val="both"/>
      </w:pPr>
      <w:r>
        <w:rPr>
          <w:sz w:val="24"/>
        </w:rPr>
        <w:t xml:space="preserve">1. Наделить полномочиями по составлению протоколов об административных правонарушениях, предусмотренных </w:t>
      </w:r>
      <w:hyperlink r:id="rId5" w:history="1">
        <w:r>
          <w:rPr>
            <w:rStyle w:val="ab"/>
            <w:color w:val="000000"/>
            <w:sz w:val="24"/>
            <w:u w:val="none"/>
          </w:rPr>
          <w:t>частями 4</w:t>
        </w:r>
      </w:hyperlink>
      <w:r>
        <w:rPr>
          <w:sz w:val="24"/>
        </w:rPr>
        <w:t xml:space="preserve"> - </w:t>
      </w:r>
      <w:hyperlink r:id="rId6" w:history="1">
        <w:r>
          <w:rPr>
            <w:rStyle w:val="ab"/>
            <w:color w:val="000000"/>
            <w:sz w:val="24"/>
            <w:u w:val="none"/>
          </w:rPr>
          <w:t>9</w:t>
        </w:r>
      </w:hyperlink>
      <w:r>
        <w:rPr>
          <w:sz w:val="24"/>
        </w:rPr>
        <w:t xml:space="preserve">, </w:t>
      </w:r>
      <w:hyperlink r:id="rId7" w:history="1">
        <w:r>
          <w:rPr>
            <w:rStyle w:val="ab"/>
            <w:color w:val="000000"/>
            <w:sz w:val="24"/>
            <w:u w:val="none"/>
          </w:rPr>
          <w:t>11 статьи 7.30.1</w:t>
        </w:r>
      </w:hyperlink>
      <w:r>
        <w:rPr>
          <w:sz w:val="24"/>
        </w:rPr>
        <w:t xml:space="preserve">, </w:t>
      </w:r>
      <w:hyperlink r:id="rId8" w:history="1">
        <w:r>
          <w:rPr>
            <w:rStyle w:val="ab"/>
            <w:color w:val="000000"/>
            <w:sz w:val="24"/>
            <w:u w:val="none"/>
          </w:rPr>
          <w:t>частями 1</w:t>
        </w:r>
      </w:hyperlink>
      <w:r>
        <w:rPr>
          <w:sz w:val="24"/>
        </w:rPr>
        <w:t xml:space="preserve"> - </w:t>
      </w:r>
      <w:hyperlink r:id="rId9" w:history="1">
        <w:r>
          <w:rPr>
            <w:rStyle w:val="ab"/>
            <w:color w:val="000000"/>
            <w:sz w:val="24"/>
            <w:u w:val="none"/>
          </w:rPr>
          <w:t>4</w:t>
        </w:r>
      </w:hyperlink>
      <w:r>
        <w:rPr>
          <w:sz w:val="24"/>
        </w:rPr>
        <w:t xml:space="preserve">, </w:t>
      </w:r>
      <w:hyperlink r:id="rId10" w:history="1">
        <w:r>
          <w:rPr>
            <w:rStyle w:val="ab"/>
            <w:color w:val="000000"/>
            <w:sz w:val="24"/>
            <w:u w:val="none"/>
          </w:rPr>
          <w:t>8</w:t>
        </w:r>
      </w:hyperlink>
      <w:r>
        <w:rPr>
          <w:sz w:val="24"/>
        </w:rPr>
        <w:t xml:space="preserve"> и </w:t>
      </w:r>
      <w:hyperlink r:id="rId11" w:history="1">
        <w:r>
          <w:rPr>
            <w:rStyle w:val="ab"/>
            <w:color w:val="000000"/>
            <w:sz w:val="24"/>
            <w:u w:val="none"/>
          </w:rPr>
          <w:t>9 статьи 7.30.2</w:t>
        </w:r>
      </w:hyperlink>
      <w:r>
        <w:rPr>
          <w:sz w:val="24"/>
        </w:rPr>
        <w:t xml:space="preserve">Кодекса Российской Федерации об административных правонарушениях, при осуществлении контроля в сфере закупок </w:t>
      </w:r>
      <w:r>
        <w:rPr>
          <w:sz w:val="24"/>
          <w:highlight w:val="white"/>
        </w:rPr>
        <w:t xml:space="preserve">начальника Управления по бюджету и финансам  администрации муниципального образования город Алексин . </w:t>
      </w:r>
    </w:p>
    <w:p w:rsidR="001014B4" w:rsidRDefault="00993C98">
      <w:pPr>
        <w:tabs>
          <w:tab w:val="left" w:pos="851"/>
        </w:tabs>
        <w:ind w:firstLine="709"/>
        <w:jc w:val="both"/>
      </w:pPr>
      <w:r>
        <w:rPr>
          <w:sz w:val="24"/>
        </w:rPr>
        <w:t>2. Управлению по организационной работе и информационному обеспечению администрации муниципального образования город Алексин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1014B4" w:rsidRDefault="00993C98">
      <w:pPr>
        <w:tabs>
          <w:tab w:val="left" w:pos="851"/>
        </w:tabs>
        <w:ind w:firstLine="709"/>
        <w:jc w:val="both"/>
      </w:pPr>
      <w:r>
        <w:rPr>
          <w:sz w:val="24"/>
        </w:rPr>
        <w:t xml:space="preserve"> 3.  Постановление вступает в силу со дня подписания.</w:t>
      </w:r>
    </w:p>
    <w:p w:rsidR="001014B4" w:rsidRDefault="001014B4">
      <w:pPr>
        <w:tabs>
          <w:tab w:val="left" w:pos="1635"/>
        </w:tabs>
        <w:jc w:val="both"/>
      </w:pPr>
    </w:p>
    <w:p w:rsidR="001014B4" w:rsidRDefault="001014B4">
      <w:pPr>
        <w:tabs>
          <w:tab w:val="left" w:pos="1635"/>
        </w:tabs>
        <w:jc w:val="both"/>
      </w:pPr>
    </w:p>
    <w:p w:rsidR="001014B4" w:rsidRDefault="001014B4">
      <w:pPr>
        <w:tabs>
          <w:tab w:val="left" w:pos="1635"/>
        </w:tabs>
        <w:jc w:val="both"/>
      </w:pPr>
    </w:p>
    <w:p w:rsidR="001014B4" w:rsidRDefault="00993C98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</w:rPr>
        <w:t>Глава администрации</w:t>
      </w:r>
    </w:p>
    <w:p w:rsidR="001014B4" w:rsidRDefault="00993C98">
      <w:pPr>
        <w:tabs>
          <w:tab w:val="left" w:pos="0"/>
        </w:tabs>
        <w:jc w:val="both"/>
      </w:pPr>
      <w:r>
        <w:rPr>
          <w:b/>
          <w:sz w:val="24"/>
        </w:rPr>
        <w:t>муниципального образования</w:t>
      </w:r>
    </w:p>
    <w:p w:rsidR="001014B4" w:rsidRDefault="00993C98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</w:rPr>
        <w:t>город Алексин                                                                                                        П.Е. Федоров</w:t>
      </w:r>
    </w:p>
    <w:p w:rsidR="001014B4" w:rsidRDefault="001014B4">
      <w:pPr>
        <w:jc w:val="both"/>
        <w:rPr>
          <w:i/>
          <w:sz w:val="24"/>
        </w:rPr>
      </w:pPr>
    </w:p>
    <w:p w:rsidR="001014B4" w:rsidRDefault="001014B4">
      <w:pPr>
        <w:jc w:val="both"/>
        <w:rPr>
          <w:i/>
          <w:sz w:val="24"/>
        </w:rPr>
      </w:pPr>
    </w:p>
    <w:p w:rsidR="001014B4" w:rsidRDefault="001014B4">
      <w:pPr>
        <w:jc w:val="both"/>
        <w:rPr>
          <w:i/>
          <w:sz w:val="24"/>
        </w:rPr>
      </w:pPr>
    </w:p>
    <w:p w:rsidR="001014B4" w:rsidRDefault="001014B4">
      <w:pPr>
        <w:jc w:val="both"/>
        <w:rPr>
          <w:i/>
          <w:sz w:val="24"/>
        </w:rPr>
      </w:pPr>
    </w:p>
    <w:p w:rsidR="001014B4" w:rsidRDefault="001014B4">
      <w:pPr>
        <w:jc w:val="both"/>
        <w:rPr>
          <w:i/>
          <w:sz w:val="24"/>
        </w:rPr>
      </w:pPr>
    </w:p>
    <w:p w:rsidR="001014B4" w:rsidRDefault="001014B4">
      <w:pPr>
        <w:jc w:val="both"/>
        <w:rPr>
          <w:i/>
          <w:sz w:val="24"/>
        </w:rPr>
      </w:pPr>
    </w:p>
    <w:p w:rsidR="001014B4" w:rsidRDefault="001014B4">
      <w:pPr>
        <w:jc w:val="both"/>
        <w:rPr>
          <w:i/>
          <w:sz w:val="24"/>
        </w:rPr>
      </w:pPr>
    </w:p>
    <w:p w:rsidR="001014B4" w:rsidRDefault="001014B4">
      <w:pPr>
        <w:jc w:val="both"/>
        <w:rPr>
          <w:i/>
          <w:sz w:val="24"/>
        </w:rPr>
      </w:pPr>
    </w:p>
    <w:p w:rsidR="001014B4" w:rsidRDefault="001014B4">
      <w:pPr>
        <w:jc w:val="both"/>
        <w:rPr>
          <w:i/>
          <w:sz w:val="24"/>
        </w:rPr>
      </w:pPr>
    </w:p>
    <w:p w:rsidR="001014B4" w:rsidRDefault="001014B4">
      <w:pPr>
        <w:jc w:val="both"/>
        <w:rPr>
          <w:i/>
          <w:sz w:val="24"/>
        </w:rPr>
      </w:pPr>
    </w:p>
    <w:p w:rsidR="001014B4" w:rsidRDefault="001014B4">
      <w:pPr>
        <w:widowControl w:val="0"/>
        <w:spacing w:line="240" w:lineRule="atLeast"/>
        <w:jc w:val="center"/>
        <w:rPr>
          <w:b/>
          <w:sz w:val="24"/>
        </w:rPr>
      </w:pPr>
    </w:p>
    <w:sectPr w:rsidR="001014B4" w:rsidSect="001014B4">
      <w:pgSz w:w="11906" w:h="16838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45920"/>
    <w:multiLevelType w:val="multilevel"/>
    <w:tmpl w:val="6AF25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B4"/>
    <w:rsid w:val="001014B4"/>
    <w:rsid w:val="001703C9"/>
    <w:rsid w:val="009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D7970-8E77-4B37-BE3D-64459550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014B4"/>
  </w:style>
  <w:style w:type="paragraph" w:styleId="10">
    <w:name w:val="heading 1"/>
    <w:basedOn w:val="a"/>
    <w:next w:val="a"/>
    <w:link w:val="11"/>
    <w:uiPriority w:val="9"/>
    <w:qFormat/>
    <w:rsid w:val="001014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1014B4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iPriority w:val="9"/>
    <w:qFormat/>
    <w:rsid w:val="001014B4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1014B4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1014B4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014B4"/>
    <w:pPr>
      <w:keepNext/>
      <w:widowControl w:val="0"/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1014B4"/>
    <w:pPr>
      <w:keepNext/>
      <w:widowControl w:val="0"/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1014B4"/>
    <w:pPr>
      <w:keepNext/>
      <w:widowControl w:val="0"/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1014B4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14B4"/>
  </w:style>
  <w:style w:type="paragraph" w:styleId="21">
    <w:name w:val="toc 2"/>
    <w:next w:val="a"/>
    <w:link w:val="22"/>
    <w:uiPriority w:val="39"/>
    <w:rsid w:val="001014B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14B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14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14B4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014B4"/>
    <w:rPr>
      <w:b/>
      <w:sz w:val="22"/>
    </w:rPr>
  </w:style>
  <w:style w:type="paragraph" w:customStyle="1" w:styleId="ConsPlusNormal">
    <w:name w:val="ConsPlusNormal"/>
    <w:link w:val="ConsPlusNormal0"/>
    <w:rsid w:val="001014B4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014B4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1014B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014B4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1014B4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014B4"/>
    <w:rPr>
      <w:rFonts w:ascii="XO Thames" w:hAnsi="XO Thames"/>
      <w:sz w:val="28"/>
    </w:rPr>
  </w:style>
  <w:style w:type="paragraph" w:customStyle="1" w:styleId="Endnote">
    <w:name w:val="Endnote"/>
    <w:link w:val="Endnote0"/>
    <w:rsid w:val="001014B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014B4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1014B4"/>
    <w:rPr>
      <w:sz w:val="24"/>
    </w:rPr>
  </w:style>
  <w:style w:type="paragraph" w:styleId="a3">
    <w:name w:val="Balloon Text"/>
    <w:basedOn w:val="a"/>
    <w:link w:val="a4"/>
    <w:rsid w:val="001014B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014B4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1014B4"/>
    <w:rPr>
      <w:b/>
      <w:sz w:val="24"/>
    </w:rPr>
  </w:style>
  <w:style w:type="paragraph" w:styleId="a5">
    <w:name w:val="Body Text Indent"/>
    <w:basedOn w:val="a"/>
    <w:link w:val="a6"/>
    <w:rsid w:val="001014B4"/>
    <w:pPr>
      <w:ind w:right="567" w:firstLine="1"/>
      <w:jc w:val="both"/>
    </w:pPr>
    <w:rPr>
      <w:sz w:val="24"/>
    </w:rPr>
  </w:style>
  <w:style w:type="character" w:customStyle="1" w:styleId="a6">
    <w:name w:val="Основной текст с отступом Знак"/>
    <w:basedOn w:val="1"/>
    <w:link w:val="a5"/>
    <w:rsid w:val="001014B4"/>
    <w:rPr>
      <w:sz w:val="24"/>
    </w:rPr>
  </w:style>
  <w:style w:type="paragraph" w:styleId="a7">
    <w:name w:val="Body Text"/>
    <w:basedOn w:val="a"/>
    <w:link w:val="a8"/>
    <w:rsid w:val="001014B4"/>
    <w:rPr>
      <w:sz w:val="24"/>
    </w:rPr>
  </w:style>
  <w:style w:type="character" w:customStyle="1" w:styleId="a8">
    <w:name w:val="Основной текст Знак"/>
    <w:basedOn w:val="1"/>
    <w:link w:val="a7"/>
    <w:rsid w:val="001014B4"/>
    <w:rPr>
      <w:sz w:val="24"/>
    </w:rPr>
  </w:style>
  <w:style w:type="paragraph" w:styleId="23">
    <w:name w:val="Body Text 2"/>
    <w:basedOn w:val="a"/>
    <w:link w:val="24"/>
    <w:rsid w:val="001014B4"/>
    <w:pPr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sid w:val="001014B4"/>
    <w:rPr>
      <w:sz w:val="24"/>
    </w:rPr>
  </w:style>
  <w:style w:type="paragraph" w:styleId="31">
    <w:name w:val="toc 3"/>
    <w:next w:val="a"/>
    <w:link w:val="32"/>
    <w:uiPriority w:val="39"/>
    <w:rsid w:val="001014B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14B4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1014B4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1014B4"/>
    <w:rPr>
      <w:rFonts w:ascii="Calibri" w:hAnsi="Calibri"/>
      <w:b/>
      <w:sz w:val="22"/>
    </w:rPr>
  </w:style>
  <w:style w:type="character" w:customStyle="1" w:styleId="50">
    <w:name w:val="Заголовок 5 Знак"/>
    <w:basedOn w:val="1"/>
    <w:link w:val="5"/>
    <w:rsid w:val="001014B4"/>
    <w:rPr>
      <w:b/>
      <w:sz w:val="22"/>
    </w:rPr>
  </w:style>
  <w:style w:type="paragraph" w:styleId="a9">
    <w:name w:val="Block Text"/>
    <w:basedOn w:val="a"/>
    <w:link w:val="aa"/>
    <w:rsid w:val="001014B4"/>
    <w:pPr>
      <w:tabs>
        <w:tab w:val="left" w:pos="10204"/>
      </w:tabs>
      <w:ind w:left="1701" w:right="-2"/>
    </w:pPr>
    <w:rPr>
      <w:sz w:val="24"/>
    </w:rPr>
  </w:style>
  <w:style w:type="character" w:customStyle="1" w:styleId="aa">
    <w:name w:val="Цитата Знак"/>
    <w:basedOn w:val="1"/>
    <w:link w:val="a9"/>
    <w:rsid w:val="001014B4"/>
    <w:rPr>
      <w:sz w:val="24"/>
    </w:rPr>
  </w:style>
  <w:style w:type="character" w:customStyle="1" w:styleId="11">
    <w:name w:val="Заголовок 1 Знак"/>
    <w:basedOn w:val="1"/>
    <w:link w:val="10"/>
    <w:rsid w:val="001014B4"/>
    <w:rPr>
      <w:sz w:val="28"/>
    </w:rPr>
  </w:style>
  <w:style w:type="paragraph" w:customStyle="1" w:styleId="12">
    <w:name w:val="Гиперссылка1"/>
    <w:link w:val="ab"/>
    <w:rsid w:val="001014B4"/>
    <w:rPr>
      <w:color w:val="0000FF"/>
      <w:u w:val="single"/>
    </w:rPr>
  </w:style>
  <w:style w:type="character" w:styleId="ab">
    <w:name w:val="Hyperlink"/>
    <w:link w:val="12"/>
    <w:rsid w:val="001014B4"/>
    <w:rPr>
      <w:color w:val="0000FF"/>
      <w:u w:val="single"/>
    </w:rPr>
  </w:style>
  <w:style w:type="paragraph" w:customStyle="1" w:styleId="Footnote">
    <w:name w:val="Footnote"/>
    <w:link w:val="Footnote0"/>
    <w:rsid w:val="001014B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014B4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014B4"/>
    <w:rPr>
      <w:sz w:val="24"/>
    </w:rPr>
  </w:style>
  <w:style w:type="paragraph" w:customStyle="1" w:styleId="ac">
    <w:name w:val="Знак Знак Знак Знак Знак Знак Знак"/>
    <w:basedOn w:val="a"/>
    <w:link w:val="ad"/>
    <w:rsid w:val="001014B4"/>
    <w:pPr>
      <w:widowControl w:val="0"/>
      <w:spacing w:after="160" w:line="240" w:lineRule="exact"/>
      <w:jc w:val="right"/>
    </w:pPr>
  </w:style>
  <w:style w:type="character" w:customStyle="1" w:styleId="ad">
    <w:name w:val="Знак Знак Знак Знак Знак Знак Знак"/>
    <w:basedOn w:val="1"/>
    <w:link w:val="ac"/>
    <w:rsid w:val="001014B4"/>
  </w:style>
  <w:style w:type="paragraph" w:styleId="13">
    <w:name w:val="toc 1"/>
    <w:next w:val="a"/>
    <w:link w:val="14"/>
    <w:uiPriority w:val="39"/>
    <w:rsid w:val="001014B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014B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14B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014B4"/>
    <w:rPr>
      <w:rFonts w:ascii="XO Thames" w:hAnsi="XO Thames"/>
      <w:sz w:val="28"/>
    </w:rPr>
  </w:style>
  <w:style w:type="paragraph" w:styleId="25">
    <w:name w:val="Body Text Indent 2"/>
    <w:basedOn w:val="a"/>
    <w:link w:val="26"/>
    <w:rsid w:val="001014B4"/>
    <w:pPr>
      <w:ind w:right="-2" w:firstLine="1"/>
      <w:jc w:val="both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sid w:val="001014B4"/>
    <w:rPr>
      <w:sz w:val="24"/>
    </w:rPr>
  </w:style>
  <w:style w:type="paragraph" w:styleId="91">
    <w:name w:val="toc 9"/>
    <w:next w:val="a"/>
    <w:link w:val="92"/>
    <w:uiPriority w:val="39"/>
    <w:rsid w:val="001014B4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014B4"/>
    <w:rPr>
      <w:rFonts w:ascii="XO Thames" w:hAnsi="XO Thames"/>
      <w:sz w:val="28"/>
    </w:rPr>
  </w:style>
  <w:style w:type="paragraph" w:customStyle="1" w:styleId="15">
    <w:name w:val="Основной шрифт абзаца1"/>
    <w:rsid w:val="001014B4"/>
  </w:style>
  <w:style w:type="paragraph" w:styleId="81">
    <w:name w:val="toc 8"/>
    <w:next w:val="a"/>
    <w:link w:val="82"/>
    <w:uiPriority w:val="39"/>
    <w:rsid w:val="001014B4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014B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014B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14B4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1014B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014B4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1014B4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1">
    <w:name w:val="Название Знак"/>
    <w:basedOn w:val="1"/>
    <w:link w:val="af0"/>
    <w:rsid w:val="001014B4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sid w:val="001014B4"/>
    <w:rPr>
      <w:b/>
      <w:sz w:val="24"/>
    </w:rPr>
  </w:style>
  <w:style w:type="character" w:customStyle="1" w:styleId="20">
    <w:name w:val="Заголовок 2 Знак"/>
    <w:basedOn w:val="1"/>
    <w:link w:val="2"/>
    <w:rsid w:val="001014B4"/>
    <w:rPr>
      <w:b/>
      <w:sz w:val="52"/>
    </w:rPr>
  </w:style>
  <w:style w:type="paragraph" w:styleId="33">
    <w:name w:val="Body Text 3"/>
    <w:basedOn w:val="a"/>
    <w:link w:val="34"/>
    <w:rsid w:val="001014B4"/>
    <w:pPr>
      <w:ind w:right="-2"/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1014B4"/>
    <w:rPr>
      <w:sz w:val="24"/>
    </w:rPr>
  </w:style>
  <w:style w:type="character" w:customStyle="1" w:styleId="60">
    <w:name w:val="Заголовок 6 Знак"/>
    <w:basedOn w:val="1"/>
    <w:link w:val="6"/>
    <w:rsid w:val="001014B4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42&amp;dst=11278&amp;field=134&amp;date=21.05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2642&amp;dst=11271&amp;field=134&amp;date=21.05.2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2642&amp;dst=11267&amp;field=134&amp;date=21.05.2025" TargetMode="External"/><Relationship Id="rId11" Type="http://schemas.openxmlformats.org/officeDocument/2006/relationships/hyperlink" Target="https://login.consultant.ru/link/?req=doc&amp;base=LAW&amp;n=502642&amp;dst=11294&amp;field=134&amp;date=21.05.2025" TargetMode="External"/><Relationship Id="rId5" Type="http://schemas.openxmlformats.org/officeDocument/2006/relationships/hyperlink" Target="https://login.consultant.ru/link/?req=doc&amp;base=LAW&amp;n=502642&amp;dst=11257&amp;field=134&amp;date=21.05.2025" TargetMode="External"/><Relationship Id="rId10" Type="http://schemas.openxmlformats.org/officeDocument/2006/relationships/hyperlink" Target="https://login.consultant.ru/link/?req=doc&amp;base=LAW&amp;n=502642&amp;dst=11292&amp;field=134&amp;date=21.05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642&amp;dst=11284&amp;field=134&amp;date=21.05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Николаевна Назарова</dc:creator>
  <cp:lastModifiedBy>Римма Николаевна Назарова</cp:lastModifiedBy>
  <cp:revision>2</cp:revision>
  <dcterms:created xsi:type="dcterms:W3CDTF">2025-06-17T06:00:00Z</dcterms:created>
  <dcterms:modified xsi:type="dcterms:W3CDTF">2025-06-17T06:00:00Z</dcterms:modified>
</cp:coreProperties>
</file>