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E5" w:rsidRDefault="00E060E5" w:rsidP="00F46DA0">
      <w:pPr>
        <w:rPr>
          <w:b/>
          <w:sz w:val="22"/>
        </w:rPr>
      </w:pPr>
      <w:bookmarkStart w:id="0" w:name="_GoBack"/>
      <w:bookmarkEnd w:id="0"/>
    </w:p>
    <w:p w:rsidR="00F46DA0" w:rsidRDefault="00F46DA0" w:rsidP="00F46DA0">
      <w:pPr>
        <w:rPr>
          <w:b/>
          <w:sz w:val="22"/>
        </w:rPr>
      </w:pPr>
    </w:p>
    <w:p w:rsidR="00CB17AD" w:rsidRDefault="00CB17AD" w:rsidP="00F46DA0">
      <w:pPr>
        <w:rPr>
          <w:b/>
          <w:sz w:val="22"/>
        </w:rPr>
      </w:pPr>
    </w:p>
    <w:p w:rsidR="00CB17AD" w:rsidRDefault="00CB17AD" w:rsidP="00F46DA0">
      <w:pPr>
        <w:rPr>
          <w:b/>
          <w:sz w:val="22"/>
        </w:rPr>
      </w:pPr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DC36F5" w:rsidRPr="00DC36F5" w:rsidTr="0095143C">
        <w:tc>
          <w:tcPr>
            <w:tcW w:w="6627" w:type="dxa"/>
            <w:gridSpan w:val="2"/>
            <w:hideMark/>
          </w:tcPr>
          <w:p w:rsidR="00DC36F5" w:rsidRPr="00DC36F5" w:rsidRDefault="00DC36F5" w:rsidP="00DC36F5">
            <w:pPr>
              <w:widowControl w:val="0"/>
              <w:ind w:firstLine="709"/>
              <w:jc w:val="center"/>
              <w:rPr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C36F5"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DC36F5" w:rsidRPr="00DC36F5" w:rsidTr="0095143C">
        <w:tc>
          <w:tcPr>
            <w:tcW w:w="6627" w:type="dxa"/>
            <w:gridSpan w:val="2"/>
            <w:hideMark/>
          </w:tcPr>
          <w:p w:rsidR="00DC36F5" w:rsidRPr="00DC36F5" w:rsidRDefault="00DC36F5" w:rsidP="00DC36F5">
            <w:pPr>
              <w:widowControl w:val="0"/>
              <w:ind w:firstLine="709"/>
              <w:jc w:val="center"/>
              <w:rPr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C36F5"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DC36F5" w:rsidRPr="00DC36F5" w:rsidTr="0095143C">
        <w:tc>
          <w:tcPr>
            <w:tcW w:w="6627" w:type="dxa"/>
            <w:gridSpan w:val="2"/>
          </w:tcPr>
          <w:p w:rsidR="00DC36F5" w:rsidRPr="00DC36F5" w:rsidRDefault="00DC36F5" w:rsidP="00DC36F5">
            <w:pPr>
              <w:ind w:firstLine="709"/>
              <w:jc w:val="center"/>
              <w:rPr>
                <w:b/>
                <w:kern w:val="2"/>
                <w:sz w:val="24"/>
                <w:szCs w:val="24"/>
                <w:lang w:eastAsia="zh-CN" w:bidi="hi-IN"/>
              </w:rPr>
            </w:pPr>
            <w:r w:rsidRPr="00DC36F5">
              <w:rPr>
                <w:b/>
                <w:sz w:val="24"/>
                <w:szCs w:val="24"/>
              </w:rPr>
              <w:t>Администрация</w:t>
            </w:r>
          </w:p>
          <w:p w:rsidR="00DC36F5" w:rsidRPr="00DC36F5" w:rsidRDefault="00DC36F5" w:rsidP="00DC36F5">
            <w:pPr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C36F5" w:rsidRPr="00DC36F5" w:rsidRDefault="00DC36F5" w:rsidP="00DC36F5">
            <w:pPr>
              <w:widowControl w:val="0"/>
              <w:ind w:firstLine="709"/>
              <w:jc w:val="both"/>
              <w:rPr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C36F5" w:rsidRPr="00DC36F5" w:rsidTr="0095143C">
        <w:tc>
          <w:tcPr>
            <w:tcW w:w="6627" w:type="dxa"/>
            <w:gridSpan w:val="2"/>
            <w:hideMark/>
          </w:tcPr>
          <w:p w:rsidR="00DC36F5" w:rsidRPr="00DC36F5" w:rsidRDefault="00DC36F5" w:rsidP="00DC36F5">
            <w:pPr>
              <w:widowControl w:val="0"/>
              <w:ind w:firstLine="709"/>
              <w:jc w:val="center"/>
              <w:rPr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C36F5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DC36F5" w:rsidRPr="00DC36F5" w:rsidTr="0095143C">
        <w:trPr>
          <w:trHeight w:val="82"/>
        </w:trPr>
        <w:tc>
          <w:tcPr>
            <w:tcW w:w="6627" w:type="dxa"/>
            <w:gridSpan w:val="2"/>
          </w:tcPr>
          <w:p w:rsidR="00DC36F5" w:rsidRPr="00DC36F5" w:rsidRDefault="00DC36F5" w:rsidP="00DC36F5">
            <w:pPr>
              <w:widowControl w:val="0"/>
              <w:ind w:firstLine="709"/>
              <w:jc w:val="both"/>
              <w:rPr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C36F5" w:rsidRPr="00DC36F5" w:rsidTr="0095143C">
        <w:tc>
          <w:tcPr>
            <w:tcW w:w="3253" w:type="dxa"/>
            <w:hideMark/>
          </w:tcPr>
          <w:p w:rsidR="00DC36F5" w:rsidRPr="00DC36F5" w:rsidRDefault="00DC36F5" w:rsidP="00DC36F5">
            <w:pPr>
              <w:widowControl w:val="0"/>
              <w:ind w:firstLine="709"/>
              <w:jc w:val="center"/>
              <w:rPr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C36F5">
              <w:rPr>
                <w:b/>
                <w:sz w:val="24"/>
                <w:szCs w:val="24"/>
              </w:rPr>
              <w:t xml:space="preserve">от </w:t>
            </w:r>
            <w:r w:rsidR="0083266D">
              <w:rPr>
                <w:b/>
                <w:sz w:val="24"/>
                <w:szCs w:val="24"/>
              </w:rPr>
              <w:t>03.04.2024 г.</w:t>
            </w:r>
          </w:p>
        </w:tc>
        <w:tc>
          <w:tcPr>
            <w:tcW w:w="3374" w:type="dxa"/>
            <w:hideMark/>
          </w:tcPr>
          <w:p w:rsidR="00DC36F5" w:rsidRPr="00DC36F5" w:rsidRDefault="00DC36F5" w:rsidP="00DC36F5">
            <w:pPr>
              <w:widowControl w:val="0"/>
              <w:ind w:firstLine="709"/>
              <w:jc w:val="center"/>
              <w:rPr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DC36F5">
              <w:rPr>
                <w:b/>
                <w:sz w:val="24"/>
                <w:szCs w:val="24"/>
              </w:rPr>
              <w:t xml:space="preserve">№ </w:t>
            </w:r>
            <w:r w:rsidR="0083266D">
              <w:rPr>
                <w:b/>
                <w:sz w:val="24"/>
                <w:szCs w:val="24"/>
              </w:rPr>
              <w:t>731</w:t>
            </w:r>
          </w:p>
        </w:tc>
      </w:tr>
    </w:tbl>
    <w:p w:rsidR="00DC36F5" w:rsidRPr="00DC36F5" w:rsidRDefault="00DC36F5" w:rsidP="00DC36F5">
      <w:pPr>
        <w:widowControl w:val="0"/>
        <w:suppressAutoHyphens/>
        <w:ind w:left="-180"/>
        <w:jc w:val="center"/>
        <w:rPr>
          <w:rFonts w:eastAsia="Arial Unicode MS" w:cs="Mangal"/>
          <w:b/>
          <w:kern w:val="2"/>
          <w:sz w:val="28"/>
          <w:szCs w:val="28"/>
          <w:lang w:eastAsia="hi-IN" w:bidi="hi-IN"/>
        </w:rPr>
      </w:pPr>
    </w:p>
    <w:p w:rsidR="00F30FA4" w:rsidRPr="00F30FA4" w:rsidRDefault="00F30FA4" w:rsidP="00F30FA4"/>
    <w:p w:rsidR="008359D9" w:rsidRDefault="008359D9" w:rsidP="00F46DA0">
      <w:pPr>
        <w:pStyle w:val="3"/>
        <w:rPr>
          <w:b/>
          <w:sz w:val="28"/>
          <w:szCs w:val="28"/>
        </w:rPr>
      </w:pPr>
    </w:p>
    <w:p w:rsidR="008359D9" w:rsidRDefault="008359D9" w:rsidP="00F46DA0">
      <w:pPr>
        <w:pStyle w:val="3"/>
        <w:rPr>
          <w:b/>
          <w:sz w:val="28"/>
          <w:szCs w:val="28"/>
        </w:rPr>
      </w:pPr>
    </w:p>
    <w:p w:rsidR="00B90B72" w:rsidRDefault="00B90B72" w:rsidP="00B90B72"/>
    <w:p w:rsidR="00394AD7" w:rsidRDefault="00394AD7" w:rsidP="00B90B72"/>
    <w:p w:rsidR="00F46DA0" w:rsidRPr="00CE60F1" w:rsidRDefault="00F30FA4" w:rsidP="00F46DA0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F30FA4">
        <w:rPr>
          <w:b/>
          <w:sz w:val="27"/>
          <w:szCs w:val="27"/>
        </w:rPr>
        <w:t xml:space="preserve">в Постановление администрации муниципального образования город Алексин от 13.08.2018 № </w:t>
      </w:r>
      <w:r w:rsidR="00A32129">
        <w:rPr>
          <w:b/>
          <w:sz w:val="27"/>
          <w:szCs w:val="27"/>
        </w:rPr>
        <w:t>1751</w:t>
      </w:r>
      <w:r>
        <w:rPr>
          <w:b/>
          <w:sz w:val="27"/>
          <w:szCs w:val="27"/>
        </w:rPr>
        <w:t>«</w:t>
      </w:r>
      <w:r w:rsidR="00F46DA0" w:rsidRPr="00CE60F1">
        <w:rPr>
          <w:b/>
          <w:sz w:val="28"/>
          <w:szCs w:val="28"/>
        </w:rPr>
        <w:t>Об</w:t>
      </w:r>
      <w:r w:rsidR="00A51A2F">
        <w:rPr>
          <w:b/>
          <w:sz w:val="28"/>
          <w:szCs w:val="28"/>
        </w:rPr>
        <w:t xml:space="preserve"> утверждении Положения об</w:t>
      </w:r>
      <w:r w:rsidR="00F46DA0" w:rsidRPr="00CE60F1">
        <w:rPr>
          <w:b/>
          <w:sz w:val="28"/>
          <w:szCs w:val="28"/>
        </w:rPr>
        <w:t xml:space="preserve"> оплате труда работников </w:t>
      </w:r>
    </w:p>
    <w:p w:rsidR="00F46DA0" w:rsidRPr="00CE60F1" w:rsidRDefault="00F46DA0" w:rsidP="00F46DA0">
      <w:pPr>
        <w:pStyle w:val="3"/>
        <w:rPr>
          <w:b/>
          <w:sz w:val="28"/>
          <w:szCs w:val="28"/>
        </w:rPr>
      </w:pPr>
      <w:r w:rsidRPr="00CE60F1">
        <w:rPr>
          <w:b/>
          <w:bCs/>
          <w:spacing w:val="-5"/>
          <w:sz w:val="28"/>
          <w:szCs w:val="28"/>
        </w:rPr>
        <w:t xml:space="preserve">муниципального казенного учреждения </w:t>
      </w:r>
      <w:r w:rsidRPr="00CE60F1">
        <w:rPr>
          <w:b/>
          <w:sz w:val="28"/>
          <w:szCs w:val="28"/>
        </w:rPr>
        <w:t>«</w:t>
      </w:r>
      <w:r w:rsidR="00E31CB9" w:rsidRPr="00CE60F1">
        <w:rPr>
          <w:b/>
          <w:sz w:val="28"/>
          <w:szCs w:val="28"/>
        </w:rPr>
        <w:t>Центр бухгалтерского и технического обслуживания учреждений культуры и молодежной политики</w:t>
      </w:r>
      <w:r w:rsidRPr="00CE60F1">
        <w:rPr>
          <w:b/>
          <w:sz w:val="28"/>
          <w:szCs w:val="28"/>
        </w:rPr>
        <w:t>»</w:t>
      </w:r>
      <w:r w:rsidR="00E31CB9" w:rsidRPr="00CE60F1">
        <w:rPr>
          <w:b/>
          <w:sz w:val="28"/>
          <w:szCs w:val="28"/>
        </w:rPr>
        <w:t>.</w:t>
      </w:r>
    </w:p>
    <w:p w:rsidR="00F46DA0" w:rsidRDefault="00F46DA0" w:rsidP="00F46DA0">
      <w:pPr>
        <w:rPr>
          <w:sz w:val="27"/>
          <w:szCs w:val="27"/>
        </w:rPr>
      </w:pPr>
    </w:p>
    <w:p w:rsidR="00394AD7" w:rsidRPr="00CE60F1" w:rsidRDefault="00394AD7" w:rsidP="00F46DA0">
      <w:pPr>
        <w:rPr>
          <w:sz w:val="27"/>
          <w:szCs w:val="27"/>
        </w:rPr>
      </w:pPr>
    </w:p>
    <w:p w:rsidR="00F46DA0" w:rsidRPr="00CE60F1" w:rsidRDefault="00465B93" w:rsidP="00F46DA0">
      <w:pPr>
        <w:ind w:firstLine="709"/>
        <w:jc w:val="both"/>
        <w:rPr>
          <w:sz w:val="27"/>
          <w:szCs w:val="27"/>
        </w:rPr>
      </w:pPr>
      <w:r w:rsidRPr="00465B93"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</w:t>
      </w:r>
      <w:r w:rsidR="00DA63EF">
        <w:rPr>
          <w:sz w:val="28"/>
          <w:szCs w:val="28"/>
        </w:rPr>
        <w:t>администрации</w:t>
      </w:r>
      <w:r w:rsidRPr="00465B93">
        <w:rPr>
          <w:sz w:val="28"/>
          <w:szCs w:val="28"/>
        </w:rPr>
        <w:t xml:space="preserve"> от </w:t>
      </w:r>
      <w:r w:rsidR="00DA63EF">
        <w:rPr>
          <w:sz w:val="28"/>
          <w:szCs w:val="28"/>
        </w:rPr>
        <w:t>2</w:t>
      </w:r>
      <w:r w:rsidRPr="00465B93">
        <w:rPr>
          <w:sz w:val="28"/>
          <w:szCs w:val="28"/>
        </w:rPr>
        <w:t>9.06.202</w:t>
      </w:r>
      <w:r w:rsidR="00C648F3">
        <w:rPr>
          <w:sz w:val="28"/>
          <w:szCs w:val="28"/>
        </w:rPr>
        <w:t>3</w:t>
      </w:r>
      <w:r w:rsidRPr="00465B93">
        <w:rPr>
          <w:sz w:val="28"/>
          <w:szCs w:val="28"/>
        </w:rPr>
        <w:t xml:space="preserve"> № </w:t>
      </w:r>
      <w:r w:rsidR="00DA63EF">
        <w:rPr>
          <w:sz w:val="28"/>
          <w:szCs w:val="28"/>
        </w:rPr>
        <w:t>100</w:t>
      </w:r>
      <w:r w:rsidRPr="00465B93">
        <w:rPr>
          <w:sz w:val="28"/>
          <w:szCs w:val="28"/>
        </w:rPr>
        <w:t>-р</w:t>
      </w:r>
      <w:r w:rsidR="00DA63EF">
        <w:rPr>
          <w:sz w:val="28"/>
          <w:szCs w:val="28"/>
        </w:rPr>
        <w:t>п</w:t>
      </w:r>
      <w:r w:rsidRPr="00465B93">
        <w:rPr>
          <w:sz w:val="28"/>
          <w:szCs w:val="28"/>
        </w:rPr>
        <w:t xml:space="preserve"> «Об индексации заработной платы работников </w:t>
      </w:r>
      <w:r w:rsidR="00DA63EF">
        <w:rPr>
          <w:sz w:val="28"/>
          <w:szCs w:val="28"/>
        </w:rPr>
        <w:t>муниципаль</w:t>
      </w:r>
      <w:r w:rsidRPr="00465B93">
        <w:rPr>
          <w:sz w:val="28"/>
          <w:szCs w:val="28"/>
        </w:rPr>
        <w:t>ных учреждений</w:t>
      </w:r>
      <w:r w:rsidR="00DA63EF">
        <w:rPr>
          <w:sz w:val="28"/>
          <w:szCs w:val="28"/>
        </w:rPr>
        <w:t xml:space="preserve"> муниципального образования город Алексин</w:t>
      </w:r>
      <w:r w:rsidR="00FC3243">
        <w:rPr>
          <w:sz w:val="28"/>
          <w:szCs w:val="28"/>
        </w:rPr>
        <w:t xml:space="preserve">», </w:t>
      </w:r>
      <w:r w:rsidRPr="00465B93">
        <w:rPr>
          <w:sz w:val="28"/>
          <w:szCs w:val="28"/>
        </w:rPr>
        <w:t>на основании Устава муниципального образования город Алексин  администрация муниципального образования город Алексин ПОСТАНОВЛЯЕТ</w:t>
      </w:r>
      <w:r w:rsidR="00F46DA0" w:rsidRPr="00CE60F1">
        <w:rPr>
          <w:sz w:val="27"/>
          <w:szCs w:val="27"/>
        </w:rPr>
        <w:t>:</w:t>
      </w:r>
    </w:p>
    <w:p w:rsidR="00F46DA0" w:rsidRPr="00CE60F1" w:rsidRDefault="00F46DA0" w:rsidP="00F46DA0">
      <w:pPr>
        <w:ind w:firstLine="709"/>
        <w:jc w:val="both"/>
        <w:rPr>
          <w:sz w:val="27"/>
          <w:szCs w:val="27"/>
        </w:rPr>
      </w:pPr>
      <w:r w:rsidRPr="00CE60F1">
        <w:rPr>
          <w:sz w:val="27"/>
          <w:szCs w:val="27"/>
        </w:rPr>
        <w:t>1.</w:t>
      </w:r>
      <w:r w:rsidR="00143EF2">
        <w:rPr>
          <w:sz w:val="27"/>
          <w:szCs w:val="27"/>
        </w:rPr>
        <w:t>Внести изменение в Постановление администрации муниципального образования город Алексин от 13.08.2018 № 1</w:t>
      </w:r>
      <w:r w:rsidR="00A32129">
        <w:rPr>
          <w:sz w:val="27"/>
          <w:szCs w:val="27"/>
        </w:rPr>
        <w:t>751</w:t>
      </w:r>
      <w:r w:rsidR="00143EF2">
        <w:rPr>
          <w:sz w:val="27"/>
          <w:szCs w:val="27"/>
        </w:rPr>
        <w:t xml:space="preserve"> «Об утверждении</w:t>
      </w:r>
      <w:r w:rsidRPr="00CE60F1">
        <w:rPr>
          <w:sz w:val="27"/>
          <w:szCs w:val="27"/>
        </w:rPr>
        <w:t xml:space="preserve"> Положени</w:t>
      </w:r>
      <w:r w:rsidR="00143EF2">
        <w:rPr>
          <w:sz w:val="27"/>
          <w:szCs w:val="27"/>
        </w:rPr>
        <w:t>я</w:t>
      </w:r>
      <w:r w:rsidRPr="00CE60F1">
        <w:rPr>
          <w:sz w:val="27"/>
          <w:szCs w:val="27"/>
        </w:rPr>
        <w:t xml:space="preserve"> об оплате труда работников муниципального казенного учреждения «</w:t>
      </w:r>
      <w:r w:rsidR="00E31CB9" w:rsidRPr="00CE60F1">
        <w:rPr>
          <w:sz w:val="27"/>
          <w:szCs w:val="27"/>
        </w:rPr>
        <w:t>Центр бухгалтерского и технического обслуживания учреждений культуры и молодежной политики</w:t>
      </w:r>
      <w:r w:rsidRPr="00CE60F1">
        <w:rPr>
          <w:sz w:val="27"/>
          <w:szCs w:val="27"/>
        </w:rPr>
        <w:t>»</w:t>
      </w:r>
      <w:r w:rsidR="00143EF2">
        <w:rPr>
          <w:sz w:val="27"/>
          <w:szCs w:val="27"/>
        </w:rPr>
        <w:t>, изложив приложение</w:t>
      </w:r>
      <w:r w:rsidR="00FC3243">
        <w:rPr>
          <w:sz w:val="27"/>
          <w:szCs w:val="27"/>
        </w:rPr>
        <w:t xml:space="preserve"> к </w:t>
      </w:r>
      <w:r w:rsidR="00394AD7">
        <w:rPr>
          <w:sz w:val="27"/>
          <w:szCs w:val="27"/>
        </w:rPr>
        <w:t xml:space="preserve">постановлению </w:t>
      </w:r>
      <w:r w:rsidR="00143EF2">
        <w:rPr>
          <w:sz w:val="27"/>
          <w:szCs w:val="27"/>
        </w:rPr>
        <w:t xml:space="preserve">в новой редакции </w:t>
      </w:r>
      <w:r w:rsidRPr="00CE60F1">
        <w:rPr>
          <w:sz w:val="27"/>
          <w:szCs w:val="27"/>
        </w:rPr>
        <w:t>(</w:t>
      </w:r>
      <w:r w:rsidR="00143EF2">
        <w:rPr>
          <w:sz w:val="27"/>
          <w:szCs w:val="27"/>
        </w:rPr>
        <w:t>пр</w:t>
      </w:r>
      <w:r w:rsidRPr="00CE60F1">
        <w:rPr>
          <w:sz w:val="27"/>
          <w:szCs w:val="27"/>
        </w:rPr>
        <w:t>иложение).</w:t>
      </w:r>
    </w:p>
    <w:p w:rsidR="00CE60F1" w:rsidRPr="00CE60F1" w:rsidRDefault="00F46DA0" w:rsidP="00143EF2">
      <w:pPr>
        <w:spacing w:line="259" w:lineRule="auto"/>
        <w:jc w:val="both"/>
        <w:rPr>
          <w:rFonts w:eastAsia="Arial Unicode MS" w:cs="Mangal"/>
          <w:kern w:val="2"/>
          <w:sz w:val="27"/>
          <w:szCs w:val="27"/>
          <w:lang w:eastAsia="hi-IN" w:bidi="hi-IN"/>
        </w:rPr>
      </w:pPr>
      <w:r w:rsidRPr="00CE60F1">
        <w:rPr>
          <w:sz w:val="27"/>
          <w:szCs w:val="27"/>
        </w:rPr>
        <w:tab/>
      </w:r>
      <w:r w:rsidR="00143EF2">
        <w:rPr>
          <w:sz w:val="27"/>
          <w:szCs w:val="27"/>
        </w:rPr>
        <w:t>2</w:t>
      </w:r>
      <w:r w:rsidR="00CE60F1" w:rsidRPr="00CE60F1">
        <w:rPr>
          <w:rFonts w:eastAsia="Arial Unicode MS" w:cs="Mangal"/>
          <w:kern w:val="2"/>
          <w:sz w:val="27"/>
          <w:szCs w:val="27"/>
          <w:lang w:eastAsia="hi-IN" w:bidi="hi-IN"/>
        </w:rPr>
        <w:t>.Управлению по организационной</w:t>
      </w:r>
      <w:r w:rsidR="00AE4B5C">
        <w:rPr>
          <w:rFonts w:eastAsia="Arial Unicode MS" w:cs="Mangal"/>
          <w:kern w:val="2"/>
          <w:sz w:val="27"/>
          <w:szCs w:val="27"/>
          <w:lang w:eastAsia="hi-IN" w:bidi="hi-IN"/>
        </w:rPr>
        <w:t xml:space="preserve"> работе </w:t>
      </w:r>
      <w:r w:rsidR="00CE60F1" w:rsidRPr="00CE60F1">
        <w:rPr>
          <w:rFonts w:eastAsia="Arial Unicode MS" w:cs="Mangal"/>
          <w:kern w:val="2"/>
          <w:sz w:val="27"/>
          <w:szCs w:val="27"/>
          <w:lang w:eastAsia="hi-IN" w:bidi="hi-IN"/>
        </w:rPr>
        <w:t>и информационному обеспечению (</w:t>
      </w:r>
      <w:r w:rsidR="00944C11">
        <w:rPr>
          <w:rFonts w:eastAsia="Arial Unicode MS" w:cs="Mangal"/>
          <w:kern w:val="2"/>
          <w:sz w:val="27"/>
          <w:szCs w:val="27"/>
          <w:lang w:eastAsia="hi-IN" w:bidi="hi-IN"/>
        </w:rPr>
        <w:t>Панина</w:t>
      </w:r>
      <w:r w:rsidR="00CE60F1" w:rsidRPr="00CE60F1">
        <w:rPr>
          <w:rFonts w:eastAsia="Arial Unicode MS" w:cs="Mangal"/>
          <w:kern w:val="2"/>
          <w:sz w:val="27"/>
          <w:szCs w:val="27"/>
          <w:lang w:eastAsia="hi-IN" w:bidi="hi-IN"/>
        </w:rPr>
        <w:t xml:space="preserve"> Ю.</w:t>
      </w:r>
      <w:r w:rsidR="00944C11">
        <w:rPr>
          <w:rFonts w:eastAsia="Arial Unicode MS" w:cs="Mangal"/>
          <w:kern w:val="2"/>
          <w:sz w:val="27"/>
          <w:szCs w:val="27"/>
          <w:lang w:eastAsia="hi-IN" w:bidi="hi-IN"/>
        </w:rPr>
        <w:t>А</w:t>
      </w:r>
      <w:r w:rsidR="00CE60F1" w:rsidRPr="00CE60F1">
        <w:rPr>
          <w:rFonts w:eastAsia="Arial Unicode MS" w:cs="Mangal"/>
          <w:kern w:val="2"/>
          <w:sz w:val="27"/>
          <w:szCs w:val="27"/>
          <w:lang w:eastAsia="hi-IN" w:bidi="hi-IN"/>
        </w:rPr>
        <w:t>.) в течение 10 дней со дня принятия наст</w:t>
      </w:r>
      <w:r w:rsidR="00465B93">
        <w:rPr>
          <w:rFonts w:eastAsia="Arial Unicode MS" w:cs="Mangal"/>
          <w:kern w:val="2"/>
          <w:sz w:val="27"/>
          <w:szCs w:val="27"/>
          <w:lang w:eastAsia="hi-IN" w:bidi="hi-IN"/>
        </w:rPr>
        <w:t xml:space="preserve">оящего Постановления разместить </w:t>
      </w:r>
      <w:r w:rsidR="00CE60F1" w:rsidRPr="00CE60F1">
        <w:rPr>
          <w:rFonts w:eastAsia="Arial Unicode MS" w:cs="Mangal"/>
          <w:kern w:val="2"/>
          <w:sz w:val="27"/>
          <w:szCs w:val="27"/>
          <w:lang w:eastAsia="hi-IN" w:bidi="hi-IN"/>
        </w:rPr>
        <w:t>Постановление на официальном сайте муниципального образования город Алексин  в информационно-телекоммуникационной сети «Интернет».</w:t>
      </w:r>
    </w:p>
    <w:p w:rsidR="00CE60F1" w:rsidRPr="00CE60F1" w:rsidRDefault="00EC7B39" w:rsidP="00195B39">
      <w:pPr>
        <w:widowControl w:val="0"/>
        <w:tabs>
          <w:tab w:val="left" w:pos="9356"/>
        </w:tabs>
        <w:suppressAutoHyphens/>
        <w:ind w:firstLine="720"/>
        <w:jc w:val="both"/>
        <w:rPr>
          <w:sz w:val="27"/>
          <w:szCs w:val="27"/>
        </w:rPr>
      </w:pPr>
      <w:r>
        <w:rPr>
          <w:rFonts w:eastAsia="Arial Unicode MS" w:cs="Mangal"/>
          <w:kern w:val="2"/>
          <w:sz w:val="27"/>
          <w:szCs w:val="27"/>
          <w:lang w:eastAsia="hi-IN" w:bidi="hi-IN"/>
        </w:rPr>
        <w:t>3</w:t>
      </w:r>
      <w:r w:rsidR="00CE60F1" w:rsidRPr="00CE60F1">
        <w:rPr>
          <w:rFonts w:eastAsia="Arial Unicode MS" w:cs="Mangal"/>
          <w:kern w:val="2"/>
          <w:sz w:val="27"/>
          <w:szCs w:val="27"/>
          <w:lang w:eastAsia="hi-IN" w:bidi="hi-IN"/>
        </w:rPr>
        <w:t>.</w:t>
      </w:r>
      <w:r w:rsidR="00CE60F1" w:rsidRPr="00CE60F1">
        <w:rPr>
          <w:sz w:val="27"/>
          <w:szCs w:val="27"/>
        </w:rPr>
        <w:t>Управлению делопроизводства (Бабушкина И.В.), комитету по культуре, молодежной политике  и спорту (</w:t>
      </w:r>
      <w:r w:rsidR="00143EF2">
        <w:rPr>
          <w:sz w:val="27"/>
          <w:szCs w:val="27"/>
        </w:rPr>
        <w:t>Зайцев</w:t>
      </w:r>
      <w:r w:rsidR="00CE60F1" w:rsidRPr="00CE60F1">
        <w:rPr>
          <w:sz w:val="27"/>
          <w:szCs w:val="27"/>
        </w:rPr>
        <w:t xml:space="preserve">а </w:t>
      </w:r>
      <w:r w:rsidR="00143EF2">
        <w:rPr>
          <w:sz w:val="27"/>
          <w:szCs w:val="27"/>
        </w:rPr>
        <w:t>В</w:t>
      </w:r>
      <w:r w:rsidR="00CE60F1" w:rsidRPr="00CE60F1">
        <w:rPr>
          <w:sz w:val="27"/>
          <w:szCs w:val="27"/>
        </w:rPr>
        <w:t>.</w:t>
      </w:r>
      <w:r w:rsidR="00143EF2">
        <w:rPr>
          <w:sz w:val="27"/>
          <w:szCs w:val="27"/>
        </w:rPr>
        <w:t>В</w:t>
      </w:r>
      <w:r w:rsidR="00CE60F1" w:rsidRPr="00CE60F1">
        <w:rPr>
          <w:sz w:val="27"/>
          <w:szCs w:val="27"/>
        </w:rPr>
        <w:t xml:space="preserve">.), </w:t>
      </w:r>
      <w:r w:rsidR="00412DDA">
        <w:rPr>
          <w:sz w:val="27"/>
          <w:szCs w:val="27"/>
        </w:rPr>
        <w:t xml:space="preserve">управлению по работе </w:t>
      </w:r>
      <w:r w:rsidR="00412DDA">
        <w:rPr>
          <w:sz w:val="27"/>
          <w:szCs w:val="27"/>
        </w:rPr>
        <w:lastRenderedPageBreak/>
        <w:t>с сельскими территориями</w:t>
      </w:r>
      <w:r w:rsidR="007A6ED3">
        <w:rPr>
          <w:sz w:val="27"/>
          <w:szCs w:val="27"/>
        </w:rPr>
        <w:t xml:space="preserve"> (Селезнева А.М.)</w:t>
      </w:r>
      <w:r w:rsidR="00CE60F1" w:rsidRPr="00CE60F1">
        <w:rPr>
          <w:sz w:val="27"/>
          <w:szCs w:val="27"/>
        </w:rPr>
        <w:t xml:space="preserve">в течение 10 дней со дня принятия настоящегоПостановленияразместитьПостановление вместахдляофициального обнародования муниципальных правовых актов муниципального образования город Алексин.  </w:t>
      </w:r>
    </w:p>
    <w:p w:rsidR="00CE60F1" w:rsidRPr="00CE60F1" w:rsidRDefault="00EC7B39" w:rsidP="00CE60F1">
      <w:pPr>
        <w:widowControl w:val="0"/>
        <w:suppressAutoHyphens/>
        <w:jc w:val="both"/>
        <w:rPr>
          <w:rFonts w:eastAsia="Arial Unicode MS" w:cs="Mangal"/>
          <w:kern w:val="2"/>
          <w:sz w:val="27"/>
          <w:szCs w:val="27"/>
          <w:lang w:eastAsia="hi-IN" w:bidi="hi-IN"/>
        </w:rPr>
      </w:pPr>
      <w:r>
        <w:rPr>
          <w:rFonts w:eastAsia="Arial Unicode MS" w:cs="Mangal"/>
          <w:kern w:val="2"/>
          <w:sz w:val="27"/>
          <w:szCs w:val="27"/>
          <w:lang w:eastAsia="hi-IN" w:bidi="hi-IN"/>
        </w:rPr>
        <w:t>4</w:t>
      </w:r>
      <w:r w:rsidR="00CE60F1" w:rsidRPr="00CE60F1">
        <w:rPr>
          <w:rFonts w:eastAsia="Arial Unicode MS" w:cs="Mangal"/>
          <w:kern w:val="2"/>
          <w:sz w:val="27"/>
          <w:szCs w:val="27"/>
          <w:lang w:eastAsia="hi-IN" w:bidi="hi-IN"/>
        </w:rPr>
        <w:t>.Постановление вступает в силу с</w:t>
      </w:r>
      <w:r w:rsidR="00373822">
        <w:rPr>
          <w:rFonts w:eastAsia="Arial Unicode MS" w:cs="Mangal"/>
          <w:kern w:val="2"/>
          <w:sz w:val="27"/>
          <w:szCs w:val="27"/>
          <w:lang w:eastAsia="hi-IN" w:bidi="hi-IN"/>
        </w:rPr>
        <w:t>о</w:t>
      </w:r>
      <w:r w:rsidR="0075738E">
        <w:rPr>
          <w:rFonts w:eastAsia="Arial Unicode MS" w:cs="Mangal"/>
          <w:kern w:val="2"/>
          <w:sz w:val="27"/>
          <w:szCs w:val="27"/>
          <w:lang w:eastAsia="hi-IN" w:bidi="hi-IN"/>
        </w:rPr>
        <w:t xml:space="preserve"> дня официального обнародованияи распространяется на правоотношения с </w:t>
      </w:r>
      <w:r w:rsidR="00360E3C">
        <w:rPr>
          <w:rFonts w:eastAsia="Arial Unicode MS" w:cs="Mangal"/>
          <w:kern w:val="2"/>
          <w:sz w:val="27"/>
          <w:szCs w:val="27"/>
          <w:lang w:eastAsia="hi-IN" w:bidi="hi-IN"/>
        </w:rPr>
        <w:t xml:space="preserve">1 </w:t>
      </w:r>
      <w:r w:rsidR="0075738E">
        <w:rPr>
          <w:rFonts w:eastAsia="Arial Unicode MS" w:cs="Mangal"/>
          <w:kern w:val="2"/>
          <w:sz w:val="27"/>
          <w:szCs w:val="27"/>
          <w:lang w:eastAsia="hi-IN" w:bidi="hi-IN"/>
        </w:rPr>
        <w:t>января</w:t>
      </w:r>
      <w:r w:rsidR="00360E3C">
        <w:rPr>
          <w:rFonts w:eastAsia="Arial Unicode MS" w:cs="Mangal"/>
          <w:kern w:val="2"/>
          <w:sz w:val="27"/>
          <w:szCs w:val="27"/>
          <w:lang w:eastAsia="hi-IN" w:bidi="hi-IN"/>
        </w:rPr>
        <w:t xml:space="preserve"> 202</w:t>
      </w:r>
      <w:r w:rsidR="0075738E">
        <w:rPr>
          <w:rFonts w:eastAsia="Arial Unicode MS" w:cs="Mangal"/>
          <w:kern w:val="2"/>
          <w:sz w:val="27"/>
          <w:szCs w:val="27"/>
          <w:lang w:eastAsia="hi-IN" w:bidi="hi-IN"/>
        </w:rPr>
        <w:t>4</w:t>
      </w:r>
      <w:r w:rsidR="00360E3C">
        <w:rPr>
          <w:rFonts w:eastAsia="Arial Unicode MS" w:cs="Mangal"/>
          <w:kern w:val="2"/>
          <w:sz w:val="27"/>
          <w:szCs w:val="27"/>
          <w:lang w:eastAsia="hi-IN" w:bidi="hi-IN"/>
        </w:rPr>
        <w:t xml:space="preserve"> года</w:t>
      </w:r>
      <w:r w:rsidR="00966384">
        <w:rPr>
          <w:rFonts w:eastAsia="Arial Unicode MS" w:cs="Mangal"/>
          <w:kern w:val="2"/>
          <w:sz w:val="27"/>
          <w:szCs w:val="27"/>
          <w:lang w:eastAsia="hi-IN" w:bidi="hi-IN"/>
        </w:rPr>
        <w:t>.</w:t>
      </w:r>
    </w:p>
    <w:p w:rsidR="007A6ED3" w:rsidRDefault="007A6ED3" w:rsidP="00F46DA0">
      <w:pPr>
        <w:jc w:val="both"/>
        <w:rPr>
          <w:b/>
          <w:sz w:val="26"/>
          <w:szCs w:val="26"/>
        </w:rPr>
      </w:pPr>
    </w:p>
    <w:p w:rsidR="00F0594D" w:rsidRDefault="00F0594D" w:rsidP="00F46DA0">
      <w:pPr>
        <w:jc w:val="both"/>
        <w:rPr>
          <w:b/>
          <w:sz w:val="26"/>
          <w:szCs w:val="26"/>
        </w:rPr>
      </w:pPr>
    </w:p>
    <w:p w:rsidR="00F46DA0" w:rsidRPr="009D352D" w:rsidRDefault="00F46DA0" w:rsidP="00F46DA0">
      <w:pPr>
        <w:jc w:val="both"/>
        <w:rPr>
          <w:b/>
          <w:sz w:val="26"/>
          <w:szCs w:val="26"/>
        </w:rPr>
      </w:pPr>
      <w:r w:rsidRPr="009D352D">
        <w:rPr>
          <w:b/>
          <w:sz w:val="26"/>
          <w:szCs w:val="26"/>
        </w:rPr>
        <w:t xml:space="preserve">Глава администрации </w:t>
      </w:r>
    </w:p>
    <w:p w:rsidR="00F46DA0" w:rsidRPr="009D352D" w:rsidRDefault="00F46DA0" w:rsidP="00F46DA0">
      <w:pPr>
        <w:jc w:val="both"/>
        <w:rPr>
          <w:b/>
          <w:sz w:val="26"/>
          <w:szCs w:val="26"/>
        </w:rPr>
      </w:pPr>
      <w:r w:rsidRPr="009D352D">
        <w:rPr>
          <w:b/>
          <w:sz w:val="26"/>
          <w:szCs w:val="26"/>
        </w:rPr>
        <w:t xml:space="preserve">муниципального образования </w:t>
      </w:r>
    </w:p>
    <w:p w:rsidR="00F46DA0" w:rsidRPr="009D352D" w:rsidRDefault="00F46DA0" w:rsidP="00F46DA0">
      <w:pPr>
        <w:jc w:val="both"/>
        <w:rPr>
          <w:b/>
          <w:sz w:val="26"/>
          <w:szCs w:val="26"/>
        </w:rPr>
      </w:pPr>
      <w:r w:rsidRPr="009D352D">
        <w:rPr>
          <w:b/>
          <w:sz w:val="26"/>
          <w:szCs w:val="26"/>
        </w:rPr>
        <w:t>город Алексин</w:t>
      </w:r>
      <w:r w:rsidRPr="009D352D">
        <w:rPr>
          <w:b/>
          <w:sz w:val="26"/>
          <w:szCs w:val="26"/>
        </w:rPr>
        <w:tab/>
      </w:r>
      <w:r w:rsidRPr="009D352D">
        <w:rPr>
          <w:b/>
          <w:sz w:val="26"/>
          <w:szCs w:val="26"/>
        </w:rPr>
        <w:tab/>
      </w:r>
      <w:r w:rsidRPr="009D352D">
        <w:rPr>
          <w:b/>
          <w:sz w:val="26"/>
          <w:szCs w:val="26"/>
        </w:rPr>
        <w:tab/>
      </w:r>
      <w:r w:rsidRPr="009D352D">
        <w:rPr>
          <w:b/>
          <w:sz w:val="26"/>
          <w:szCs w:val="26"/>
        </w:rPr>
        <w:tab/>
      </w:r>
      <w:r w:rsidRPr="009D352D">
        <w:rPr>
          <w:b/>
          <w:sz w:val="26"/>
          <w:szCs w:val="26"/>
        </w:rPr>
        <w:tab/>
      </w:r>
      <w:r w:rsidRPr="009D352D">
        <w:rPr>
          <w:b/>
          <w:sz w:val="26"/>
          <w:szCs w:val="26"/>
        </w:rPr>
        <w:tab/>
      </w:r>
      <w:r w:rsidRPr="009D352D">
        <w:rPr>
          <w:b/>
          <w:sz w:val="26"/>
          <w:szCs w:val="26"/>
        </w:rPr>
        <w:tab/>
      </w:r>
      <w:r w:rsidRPr="009D352D">
        <w:rPr>
          <w:b/>
          <w:sz w:val="26"/>
          <w:szCs w:val="26"/>
        </w:rPr>
        <w:tab/>
        <w:t>П.Е. Федоров</w:t>
      </w:r>
    </w:p>
    <w:p w:rsidR="00B70605" w:rsidRDefault="00F46DA0" w:rsidP="00F46DA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Default="00B70605" w:rsidP="00B70605">
      <w:pPr>
        <w:rPr>
          <w:sz w:val="28"/>
        </w:rPr>
      </w:pPr>
    </w:p>
    <w:p w:rsidR="00DC36F5" w:rsidRDefault="00DC36F5" w:rsidP="00B70605">
      <w:pPr>
        <w:rPr>
          <w:sz w:val="28"/>
        </w:rPr>
      </w:pPr>
    </w:p>
    <w:p w:rsidR="00DC36F5" w:rsidRPr="00B70605" w:rsidRDefault="00DC36F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Pr="00B70605" w:rsidRDefault="00B70605" w:rsidP="00B70605">
      <w:pPr>
        <w:rPr>
          <w:sz w:val="28"/>
        </w:rPr>
      </w:pPr>
    </w:p>
    <w:p w:rsidR="00B70605" w:rsidRDefault="00B70605" w:rsidP="00B70605">
      <w:pPr>
        <w:widowControl w:val="0"/>
        <w:suppressAutoHyphens/>
        <w:outlineLvl w:val="0"/>
        <w:rPr>
          <w:rFonts w:eastAsia="Arial Unicode MS" w:cs="Mangal"/>
          <w:kern w:val="2"/>
          <w:lang w:eastAsia="hi-IN" w:bidi="hi-IN"/>
        </w:rPr>
      </w:pPr>
    </w:p>
    <w:p w:rsidR="00DC36F5" w:rsidRPr="00187020" w:rsidRDefault="00DC36F5" w:rsidP="00DC36F5">
      <w:pPr>
        <w:rPr>
          <w:sz w:val="22"/>
          <w:szCs w:val="22"/>
        </w:rPr>
      </w:pPr>
      <w:r w:rsidRPr="0018702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Приложение </w:t>
      </w:r>
    </w:p>
    <w:p w:rsidR="00DC36F5" w:rsidRPr="00187020" w:rsidRDefault="00DC36F5" w:rsidP="00DC36F5">
      <w:pPr>
        <w:ind w:left="4320"/>
        <w:jc w:val="right"/>
        <w:rPr>
          <w:sz w:val="22"/>
          <w:szCs w:val="22"/>
        </w:rPr>
      </w:pPr>
      <w:r w:rsidRPr="00187020">
        <w:rPr>
          <w:sz w:val="22"/>
          <w:szCs w:val="22"/>
        </w:rPr>
        <w:t xml:space="preserve">к постановлению администрации </w:t>
      </w:r>
    </w:p>
    <w:p w:rsidR="00DC36F5" w:rsidRPr="00187020" w:rsidRDefault="00DC36F5" w:rsidP="00DC36F5">
      <w:pPr>
        <w:ind w:left="4320"/>
        <w:jc w:val="right"/>
        <w:rPr>
          <w:sz w:val="22"/>
          <w:szCs w:val="22"/>
        </w:rPr>
      </w:pPr>
      <w:r w:rsidRPr="00187020">
        <w:rPr>
          <w:sz w:val="22"/>
          <w:szCs w:val="22"/>
        </w:rPr>
        <w:t xml:space="preserve">муниципального образования </w:t>
      </w:r>
    </w:p>
    <w:p w:rsidR="00DC36F5" w:rsidRPr="00187020" w:rsidRDefault="00DC36F5" w:rsidP="00DC36F5">
      <w:pPr>
        <w:ind w:left="4320"/>
        <w:jc w:val="right"/>
        <w:rPr>
          <w:sz w:val="22"/>
          <w:szCs w:val="22"/>
        </w:rPr>
      </w:pPr>
      <w:r w:rsidRPr="00187020">
        <w:rPr>
          <w:sz w:val="22"/>
          <w:szCs w:val="22"/>
        </w:rPr>
        <w:t>город Алексин</w:t>
      </w:r>
    </w:p>
    <w:p w:rsidR="00DC36F5" w:rsidRPr="00187020" w:rsidRDefault="00DC36F5" w:rsidP="00DC36F5">
      <w:pPr>
        <w:ind w:left="3600" w:firstLine="720"/>
        <w:jc w:val="right"/>
        <w:rPr>
          <w:sz w:val="22"/>
          <w:szCs w:val="22"/>
        </w:rPr>
      </w:pPr>
      <w:r w:rsidRPr="00187020">
        <w:rPr>
          <w:sz w:val="22"/>
          <w:szCs w:val="22"/>
        </w:rPr>
        <w:t xml:space="preserve">от </w:t>
      </w:r>
      <w:r w:rsidR="0083266D">
        <w:rPr>
          <w:sz w:val="22"/>
          <w:szCs w:val="22"/>
        </w:rPr>
        <w:t xml:space="preserve">03.04.2024 г. </w:t>
      </w:r>
      <w:r w:rsidRPr="00187020">
        <w:rPr>
          <w:sz w:val="22"/>
          <w:szCs w:val="22"/>
        </w:rPr>
        <w:t xml:space="preserve"> №</w:t>
      </w:r>
      <w:r w:rsidR="0083266D">
        <w:rPr>
          <w:sz w:val="22"/>
          <w:szCs w:val="22"/>
        </w:rPr>
        <w:t xml:space="preserve"> 731</w:t>
      </w:r>
    </w:p>
    <w:p w:rsidR="00DC36F5" w:rsidRPr="00187020" w:rsidRDefault="00DC36F5" w:rsidP="00DC36F5">
      <w:pPr>
        <w:jc w:val="right"/>
        <w:rPr>
          <w:b/>
          <w:sz w:val="22"/>
          <w:szCs w:val="22"/>
        </w:rPr>
      </w:pPr>
    </w:p>
    <w:p w:rsidR="00DC36F5" w:rsidRPr="00187020" w:rsidRDefault="00DC36F5" w:rsidP="00DC36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87020">
        <w:rPr>
          <w:sz w:val="22"/>
          <w:szCs w:val="22"/>
        </w:rPr>
        <w:t xml:space="preserve">                                                                                           Приложение к постановлению</w:t>
      </w:r>
    </w:p>
    <w:p w:rsidR="00DC36F5" w:rsidRPr="00187020" w:rsidRDefault="00DC36F5" w:rsidP="00DC36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87020">
        <w:rPr>
          <w:sz w:val="22"/>
          <w:szCs w:val="22"/>
        </w:rPr>
        <w:t xml:space="preserve">                                                                                       администрации муниципального</w:t>
      </w:r>
    </w:p>
    <w:p w:rsidR="00DC36F5" w:rsidRPr="00187020" w:rsidRDefault="00DC36F5" w:rsidP="00DC36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87020">
        <w:rPr>
          <w:sz w:val="22"/>
          <w:szCs w:val="22"/>
        </w:rPr>
        <w:t xml:space="preserve">                                                                                              образования город Алексин</w:t>
      </w:r>
    </w:p>
    <w:p w:rsidR="00DC36F5" w:rsidRPr="00187020" w:rsidRDefault="00DC36F5" w:rsidP="00DC36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87020">
        <w:rPr>
          <w:sz w:val="22"/>
          <w:szCs w:val="22"/>
        </w:rPr>
        <w:t xml:space="preserve">                                                                                                     от 13.08.2018 № 1751</w:t>
      </w:r>
    </w:p>
    <w:p w:rsidR="00DC36F5" w:rsidRPr="00187020" w:rsidRDefault="00DC36F5" w:rsidP="00DC36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87020">
        <w:rPr>
          <w:sz w:val="22"/>
          <w:szCs w:val="22"/>
        </w:rPr>
        <w:t xml:space="preserve">                                                                                            «Об утверждении Положения</w:t>
      </w:r>
    </w:p>
    <w:p w:rsidR="00DC36F5" w:rsidRPr="00187020" w:rsidRDefault="00DC36F5" w:rsidP="00DC36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87020">
        <w:rPr>
          <w:sz w:val="22"/>
          <w:szCs w:val="22"/>
        </w:rPr>
        <w:t xml:space="preserve">                                                                                             Об оплате труда работников </w:t>
      </w:r>
    </w:p>
    <w:p w:rsidR="00DC36F5" w:rsidRPr="00187020" w:rsidRDefault="00DC36F5" w:rsidP="00DC36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87020">
        <w:rPr>
          <w:sz w:val="22"/>
          <w:szCs w:val="22"/>
        </w:rPr>
        <w:t xml:space="preserve">                                                                           муниципального казенного учреждения</w:t>
      </w:r>
    </w:p>
    <w:p w:rsidR="00DC36F5" w:rsidRPr="00187020" w:rsidRDefault="00DC36F5" w:rsidP="00DC36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87020">
        <w:rPr>
          <w:sz w:val="22"/>
          <w:szCs w:val="22"/>
        </w:rPr>
        <w:t xml:space="preserve">                                                                            «Центр бухгалтерского и технического</w:t>
      </w:r>
    </w:p>
    <w:p w:rsidR="00DC36F5" w:rsidRPr="00187020" w:rsidRDefault="00DC36F5" w:rsidP="00DC36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87020">
        <w:rPr>
          <w:sz w:val="22"/>
          <w:szCs w:val="22"/>
        </w:rPr>
        <w:t xml:space="preserve">                                                                            обслуживания учреждений культуры и</w:t>
      </w:r>
    </w:p>
    <w:p w:rsidR="00DC36F5" w:rsidRPr="00187020" w:rsidRDefault="00DC36F5" w:rsidP="00DC36F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187020">
        <w:rPr>
          <w:sz w:val="22"/>
          <w:szCs w:val="22"/>
        </w:rPr>
        <w:t xml:space="preserve">                                                                                                     молодежной политики»                                                                                                                                                                                               </w:t>
      </w:r>
    </w:p>
    <w:p w:rsidR="00DC36F5" w:rsidRPr="00187020" w:rsidRDefault="00DC36F5" w:rsidP="00DC36F5">
      <w:pPr>
        <w:jc w:val="right"/>
        <w:rPr>
          <w:b/>
          <w:sz w:val="22"/>
          <w:szCs w:val="22"/>
        </w:rPr>
      </w:pPr>
    </w:p>
    <w:p w:rsidR="00DC36F5" w:rsidRPr="00187020" w:rsidRDefault="00DC36F5" w:rsidP="00DC36F5">
      <w:pPr>
        <w:jc w:val="center"/>
        <w:rPr>
          <w:b/>
          <w:sz w:val="28"/>
          <w:szCs w:val="28"/>
        </w:rPr>
      </w:pPr>
    </w:p>
    <w:p w:rsidR="00DC36F5" w:rsidRPr="00187020" w:rsidRDefault="00DC36F5" w:rsidP="00DC36F5">
      <w:pPr>
        <w:jc w:val="center"/>
        <w:rPr>
          <w:b/>
          <w:sz w:val="28"/>
          <w:szCs w:val="28"/>
        </w:rPr>
      </w:pPr>
      <w:r w:rsidRPr="00187020">
        <w:rPr>
          <w:b/>
          <w:sz w:val="28"/>
          <w:szCs w:val="28"/>
        </w:rPr>
        <w:t xml:space="preserve">Положение </w:t>
      </w:r>
    </w:p>
    <w:p w:rsidR="00DC36F5" w:rsidRPr="00187020" w:rsidRDefault="00DC36F5" w:rsidP="00DC36F5">
      <w:pPr>
        <w:jc w:val="center"/>
        <w:rPr>
          <w:b/>
          <w:sz w:val="28"/>
          <w:szCs w:val="28"/>
        </w:rPr>
      </w:pPr>
      <w:r w:rsidRPr="00187020">
        <w:rPr>
          <w:b/>
          <w:sz w:val="28"/>
          <w:szCs w:val="28"/>
        </w:rPr>
        <w:t xml:space="preserve">об оплате труда работников Муниципального </w:t>
      </w:r>
    </w:p>
    <w:p w:rsidR="00DC36F5" w:rsidRPr="00187020" w:rsidRDefault="00DC36F5" w:rsidP="00DC36F5">
      <w:pPr>
        <w:jc w:val="center"/>
        <w:rPr>
          <w:b/>
          <w:sz w:val="28"/>
          <w:szCs w:val="28"/>
        </w:rPr>
      </w:pPr>
      <w:r w:rsidRPr="00187020">
        <w:rPr>
          <w:b/>
          <w:sz w:val="28"/>
          <w:szCs w:val="28"/>
        </w:rPr>
        <w:t>казенного учреждения «Центр бухгалтерского и технического обслуживания учреждений культуры и молодежной политики».</w:t>
      </w:r>
    </w:p>
    <w:p w:rsidR="00DC36F5" w:rsidRPr="00187020" w:rsidRDefault="00DC36F5" w:rsidP="00DC36F5">
      <w:pPr>
        <w:rPr>
          <w:b/>
          <w:sz w:val="10"/>
          <w:szCs w:val="10"/>
        </w:rPr>
      </w:pPr>
    </w:p>
    <w:p w:rsidR="00DC36F5" w:rsidRPr="00187020" w:rsidRDefault="00DC36F5" w:rsidP="00DC36F5">
      <w:pPr>
        <w:rPr>
          <w:b/>
        </w:rPr>
      </w:pPr>
    </w:p>
    <w:p w:rsidR="00DC36F5" w:rsidRPr="00187020" w:rsidRDefault="00DC36F5" w:rsidP="00DC36F5">
      <w:pPr>
        <w:jc w:val="center"/>
        <w:rPr>
          <w:b/>
          <w:sz w:val="28"/>
          <w:szCs w:val="28"/>
        </w:rPr>
      </w:pPr>
      <w:r w:rsidRPr="00187020">
        <w:rPr>
          <w:b/>
          <w:sz w:val="28"/>
          <w:szCs w:val="28"/>
        </w:rPr>
        <w:t>1. Общие положения</w:t>
      </w:r>
    </w:p>
    <w:p w:rsidR="00DC36F5" w:rsidRPr="00187020" w:rsidRDefault="00DC36F5" w:rsidP="00DC36F5">
      <w:pPr>
        <w:rPr>
          <w:sz w:val="10"/>
          <w:szCs w:val="10"/>
        </w:rPr>
      </w:pPr>
    </w:p>
    <w:p w:rsidR="00DC36F5" w:rsidRPr="00187020" w:rsidRDefault="00DC36F5" w:rsidP="00DC36F5">
      <w:pPr>
        <w:tabs>
          <w:tab w:val="left" w:pos="1276"/>
        </w:tabs>
        <w:ind w:firstLine="720"/>
        <w:jc w:val="both"/>
        <w:rPr>
          <w:sz w:val="10"/>
          <w:szCs w:val="10"/>
        </w:rPr>
      </w:pPr>
      <w:r w:rsidRPr="00187020">
        <w:rPr>
          <w:sz w:val="28"/>
        </w:rPr>
        <w:t>1.1. Настоящее Положение об оплате труда работников Муниципального казенного учреждения «</w:t>
      </w:r>
      <w:r w:rsidRPr="00187020">
        <w:rPr>
          <w:sz w:val="28"/>
          <w:szCs w:val="28"/>
        </w:rPr>
        <w:t>Центр бухгалтерского и технического обслуживания учреждений культуры и молодежной политики</w:t>
      </w:r>
      <w:r w:rsidRPr="00187020">
        <w:rPr>
          <w:sz w:val="28"/>
        </w:rPr>
        <w:t>» (далее – Положение, Учреждение) разработано в соответствии с Трудовым кодексом Российской Федерации, Федеральным законом  от 12.01.1996 № 7-ФЗ «О некоммерческих организациях», Федеральным законом от 06.10.2003 №131-ФЗ «Об общих принципах организации местного самоуправления в Российской Федерации» в целях упорядочения оплаты труда и обеспечения социальных гарантий работников и включает в себя:</w:t>
      </w:r>
    </w:p>
    <w:p w:rsidR="00DC36F5" w:rsidRPr="00187020" w:rsidRDefault="00DC36F5" w:rsidP="00DC36F5">
      <w:pPr>
        <w:tabs>
          <w:tab w:val="left" w:pos="1276"/>
        </w:tabs>
        <w:jc w:val="both"/>
        <w:rPr>
          <w:sz w:val="10"/>
          <w:szCs w:val="10"/>
        </w:rPr>
      </w:pPr>
      <w:r w:rsidRPr="00187020">
        <w:rPr>
          <w:sz w:val="28"/>
        </w:rPr>
        <w:t>-  перечень должностей и размеры должностных окладов работников Муниципального казенного учреждения «</w:t>
      </w:r>
      <w:r w:rsidRPr="00187020">
        <w:rPr>
          <w:sz w:val="28"/>
          <w:szCs w:val="28"/>
        </w:rPr>
        <w:t>Центр бухгалтерского и технического обслуживания учреждений культуры и молодежной политики</w:t>
      </w:r>
      <w:r w:rsidRPr="00187020">
        <w:rPr>
          <w:sz w:val="28"/>
        </w:rPr>
        <w:t>» (далее - работники);</w:t>
      </w:r>
    </w:p>
    <w:p w:rsidR="00DC36F5" w:rsidRPr="00187020" w:rsidRDefault="00DC36F5" w:rsidP="00DC36F5">
      <w:pPr>
        <w:tabs>
          <w:tab w:val="left" w:pos="1276"/>
        </w:tabs>
        <w:jc w:val="both"/>
        <w:rPr>
          <w:sz w:val="10"/>
          <w:szCs w:val="10"/>
        </w:rPr>
      </w:pPr>
      <w:r w:rsidRPr="00187020">
        <w:rPr>
          <w:sz w:val="28"/>
        </w:rPr>
        <w:t>- наименование, порядок, условия и размеры выплат стимулирующего характера;</w:t>
      </w:r>
    </w:p>
    <w:p w:rsidR="00DC36F5" w:rsidRPr="00187020" w:rsidRDefault="00DC36F5" w:rsidP="00DC36F5">
      <w:pPr>
        <w:tabs>
          <w:tab w:val="left" w:pos="1276"/>
        </w:tabs>
        <w:jc w:val="both"/>
        <w:rPr>
          <w:sz w:val="10"/>
          <w:szCs w:val="10"/>
        </w:rPr>
      </w:pPr>
      <w:r w:rsidRPr="00187020">
        <w:rPr>
          <w:sz w:val="28"/>
        </w:rPr>
        <w:t>- наименование, порядок, условия и размеры выплат компенсационного характера;</w:t>
      </w:r>
    </w:p>
    <w:p w:rsidR="00DC36F5" w:rsidRPr="00187020" w:rsidRDefault="00DC36F5" w:rsidP="00DC36F5">
      <w:pPr>
        <w:tabs>
          <w:tab w:val="left" w:pos="1276"/>
        </w:tabs>
        <w:jc w:val="both"/>
        <w:rPr>
          <w:sz w:val="28"/>
        </w:rPr>
      </w:pPr>
      <w:r w:rsidRPr="00187020">
        <w:rPr>
          <w:sz w:val="28"/>
        </w:rPr>
        <w:t>- наименование, порядок, условия и размеры иных дополнительных выплат,</w:t>
      </w:r>
    </w:p>
    <w:p w:rsidR="00DC36F5" w:rsidRPr="00187020" w:rsidRDefault="00DC36F5" w:rsidP="00DC36F5">
      <w:pPr>
        <w:tabs>
          <w:tab w:val="left" w:pos="1276"/>
        </w:tabs>
        <w:jc w:val="both"/>
        <w:rPr>
          <w:sz w:val="10"/>
          <w:szCs w:val="10"/>
        </w:rPr>
      </w:pPr>
      <w:r w:rsidRPr="00187020">
        <w:rPr>
          <w:sz w:val="28"/>
        </w:rPr>
        <w:t xml:space="preserve">- условия оплаты труда руководителя Учреждения. </w:t>
      </w:r>
    </w:p>
    <w:p w:rsidR="00DC36F5" w:rsidRPr="00187020" w:rsidRDefault="00DC36F5" w:rsidP="00DC36F5">
      <w:pPr>
        <w:ind w:firstLine="720"/>
        <w:jc w:val="both"/>
        <w:rPr>
          <w:sz w:val="28"/>
        </w:rPr>
      </w:pPr>
      <w:r w:rsidRPr="00187020">
        <w:rPr>
          <w:sz w:val="28"/>
        </w:rPr>
        <w:t>1.2. При работе на условиях неполного рабочего времени оплата труда работника производится пропорционально отработанному им времени.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</w:p>
    <w:p w:rsidR="00DC36F5" w:rsidRPr="00187020" w:rsidRDefault="00DC36F5" w:rsidP="00DC36F5">
      <w:pPr>
        <w:jc w:val="both"/>
        <w:rPr>
          <w:sz w:val="10"/>
          <w:szCs w:val="10"/>
        </w:rPr>
      </w:pPr>
    </w:p>
    <w:p w:rsidR="00DC36F5" w:rsidRPr="00187020" w:rsidRDefault="00DC36F5" w:rsidP="00DC36F5">
      <w:pPr>
        <w:jc w:val="center"/>
        <w:rPr>
          <w:b/>
          <w:sz w:val="28"/>
        </w:rPr>
      </w:pPr>
    </w:p>
    <w:p w:rsidR="00DC36F5" w:rsidRPr="00187020" w:rsidRDefault="00DC36F5" w:rsidP="00DC36F5">
      <w:pPr>
        <w:jc w:val="center"/>
        <w:rPr>
          <w:b/>
          <w:sz w:val="28"/>
        </w:rPr>
      </w:pPr>
    </w:p>
    <w:p w:rsidR="00DC36F5" w:rsidRPr="00187020" w:rsidRDefault="00DC36F5" w:rsidP="00DC36F5">
      <w:pPr>
        <w:jc w:val="center"/>
        <w:rPr>
          <w:b/>
          <w:sz w:val="28"/>
        </w:rPr>
      </w:pPr>
      <w:r w:rsidRPr="00187020">
        <w:rPr>
          <w:b/>
          <w:sz w:val="28"/>
        </w:rPr>
        <w:lastRenderedPageBreak/>
        <w:t>2. Условия оплаты труда работников</w:t>
      </w:r>
    </w:p>
    <w:p w:rsidR="00DC36F5" w:rsidRPr="00187020" w:rsidRDefault="00DC36F5" w:rsidP="00DC36F5">
      <w:pPr>
        <w:rPr>
          <w:sz w:val="10"/>
          <w:szCs w:val="10"/>
        </w:rPr>
      </w:pPr>
    </w:p>
    <w:p w:rsidR="00DC36F5" w:rsidRPr="00187020" w:rsidRDefault="00DC36F5" w:rsidP="00DC36F5">
      <w:pPr>
        <w:ind w:firstLine="720"/>
        <w:rPr>
          <w:sz w:val="28"/>
        </w:rPr>
      </w:pPr>
    </w:p>
    <w:p w:rsidR="00DC36F5" w:rsidRPr="00187020" w:rsidRDefault="00DC36F5" w:rsidP="00DC36F5">
      <w:pPr>
        <w:ind w:firstLine="720"/>
        <w:rPr>
          <w:sz w:val="10"/>
          <w:szCs w:val="10"/>
        </w:rPr>
      </w:pPr>
      <w:r w:rsidRPr="00187020">
        <w:rPr>
          <w:sz w:val="28"/>
        </w:rPr>
        <w:t>2.1.Заработная плата работников состоит из:</w:t>
      </w:r>
    </w:p>
    <w:p w:rsidR="00DC36F5" w:rsidRPr="00187020" w:rsidRDefault="00DC36F5" w:rsidP="00DC36F5">
      <w:pPr>
        <w:rPr>
          <w:sz w:val="10"/>
          <w:szCs w:val="10"/>
        </w:rPr>
      </w:pPr>
      <w:r w:rsidRPr="00187020">
        <w:rPr>
          <w:sz w:val="28"/>
        </w:rPr>
        <w:t>- должностного оклада;</w:t>
      </w:r>
    </w:p>
    <w:p w:rsidR="00DC36F5" w:rsidRPr="00187020" w:rsidRDefault="00DC36F5" w:rsidP="00DC36F5">
      <w:pPr>
        <w:rPr>
          <w:sz w:val="10"/>
          <w:szCs w:val="10"/>
        </w:rPr>
      </w:pPr>
      <w:r w:rsidRPr="00187020">
        <w:rPr>
          <w:sz w:val="28"/>
        </w:rPr>
        <w:t>- выплат стимулирующего характера;</w:t>
      </w:r>
    </w:p>
    <w:p w:rsidR="00DC36F5" w:rsidRPr="00187020" w:rsidRDefault="00DC36F5" w:rsidP="00DC36F5">
      <w:pPr>
        <w:rPr>
          <w:sz w:val="10"/>
          <w:szCs w:val="10"/>
        </w:rPr>
      </w:pPr>
      <w:r w:rsidRPr="00187020">
        <w:rPr>
          <w:sz w:val="28"/>
        </w:rPr>
        <w:t>- выплат компенсационного характера;</w:t>
      </w:r>
    </w:p>
    <w:p w:rsidR="00DC36F5" w:rsidRPr="00187020" w:rsidRDefault="00DC36F5" w:rsidP="00DC36F5">
      <w:pPr>
        <w:rPr>
          <w:sz w:val="10"/>
          <w:szCs w:val="10"/>
        </w:rPr>
      </w:pPr>
      <w:r w:rsidRPr="00187020">
        <w:rPr>
          <w:sz w:val="28"/>
        </w:rPr>
        <w:t>- иных дополнительных выплат.</w:t>
      </w:r>
    </w:p>
    <w:p w:rsidR="00DC36F5" w:rsidRPr="00187020" w:rsidRDefault="00DC36F5" w:rsidP="00DC36F5">
      <w:pPr>
        <w:ind w:firstLine="720"/>
        <w:jc w:val="both"/>
        <w:rPr>
          <w:sz w:val="10"/>
          <w:szCs w:val="10"/>
        </w:rPr>
      </w:pPr>
      <w:r w:rsidRPr="00187020">
        <w:rPr>
          <w:sz w:val="28"/>
        </w:rPr>
        <w:t>2.2.Перечень должностей работников и размеры должностных окладов  устанавливаются согласно приложению к данному Положению.</w:t>
      </w:r>
    </w:p>
    <w:p w:rsidR="00DC36F5" w:rsidRPr="00187020" w:rsidRDefault="00DC36F5" w:rsidP="00DC36F5">
      <w:pPr>
        <w:ind w:firstLine="720"/>
        <w:jc w:val="both"/>
        <w:rPr>
          <w:sz w:val="10"/>
          <w:szCs w:val="10"/>
        </w:rPr>
      </w:pPr>
      <w:r w:rsidRPr="00187020">
        <w:rPr>
          <w:sz w:val="28"/>
        </w:rPr>
        <w:t>2.3. К выплатам стимулирующего характера относятся выплаты, направленные на стимулирование работника к качественному результату труда, а также являющиеся поощрением за выполненную работу: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>- ежемесячная надбавка к должностному окладу за выслугу лет;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>- ежемесячная надбавка к должностному окладу за сложность и напряженность выполняемой работы;</w:t>
      </w:r>
    </w:p>
    <w:p w:rsidR="00DC36F5" w:rsidRPr="00187020" w:rsidRDefault="00DC36F5" w:rsidP="00DC36F5">
      <w:pPr>
        <w:jc w:val="both"/>
        <w:rPr>
          <w:color w:val="000000" w:themeColor="text1"/>
          <w:sz w:val="28"/>
        </w:rPr>
      </w:pPr>
      <w:r w:rsidRPr="00187020">
        <w:rPr>
          <w:color w:val="000000" w:themeColor="text1"/>
          <w:sz w:val="28"/>
        </w:rPr>
        <w:t>- ежемесячное денежное поощрение;</w:t>
      </w:r>
    </w:p>
    <w:p w:rsidR="00DC36F5" w:rsidRPr="00187020" w:rsidRDefault="00DC36F5" w:rsidP="00DC36F5">
      <w:pPr>
        <w:jc w:val="both"/>
        <w:rPr>
          <w:color w:val="000000" w:themeColor="text1"/>
          <w:sz w:val="10"/>
          <w:szCs w:val="10"/>
        </w:rPr>
      </w:pPr>
      <w:r w:rsidRPr="00187020">
        <w:rPr>
          <w:color w:val="000000" w:themeColor="text1"/>
          <w:sz w:val="28"/>
        </w:rPr>
        <w:t>- премии за выполнение отдельных заданий.</w:t>
      </w:r>
    </w:p>
    <w:p w:rsidR="00DC36F5" w:rsidRPr="00187020" w:rsidRDefault="00DC36F5" w:rsidP="00DC36F5">
      <w:pPr>
        <w:ind w:firstLine="720"/>
        <w:jc w:val="both"/>
        <w:rPr>
          <w:sz w:val="10"/>
          <w:szCs w:val="10"/>
        </w:rPr>
      </w:pPr>
      <w:r w:rsidRPr="00187020">
        <w:rPr>
          <w:sz w:val="28"/>
        </w:rPr>
        <w:t xml:space="preserve">2.4. К компенсационным выплатам относятся выплаты, предусмотренные трудовым законодательством. </w:t>
      </w:r>
    </w:p>
    <w:p w:rsidR="00DC36F5" w:rsidRPr="00187020" w:rsidRDefault="00DC36F5" w:rsidP="00DC36F5">
      <w:pPr>
        <w:ind w:firstLine="720"/>
        <w:jc w:val="both"/>
        <w:rPr>
          <w:sz w:val="10"/>
          <w:szCs w:val="10"/>
        </w:rPr>
      </w:pPr>
      <w:r w:rsidRPr="00187020">
        <w:rPr>
          <w:sz w:val="28"/>
        </w:rPr>
        <w:t>2.5. К иным дополнительным выплатам относятся: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>-единовременная выплата при предоставлении ежегодного оплачиваемого отпуска;</w:t>
      </w: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t>- материальная помощь,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>- премия к юбилейным датам и в связи с выходом на пенсию.</w:t>
      </w: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t xml:space="preserve">         2.6. Оплата труда работников производится в пределах выделенных Учреждению бюджетных ассигнований на оплату труда в текущем финансовом году.</w:t>
      </w:r>
    </w:p>
    <w:p w:rsidR="00DC36F5" w:rsidRPr="00187020" w:rsidRDefault="00DC36F5" w:rsidP="00DC36F5">
      <w:pPr>
        <w:ind w:firstLine="720"/>
        <w:jc w:val="both"/>
        <w:rPr>
          <w:sz w:val="10"/>
          <w:szCs w:val="10"/>
        </w:rPr>
      </w:pPr>
      <w:r w:rsidRPr="00187020">
        <w:rPr>
          <w:sz w:val="28"/>
        </w:rPr>
        <w:t>2.7. Условия оплаты труда руководителя Учреждения в соответствии с пунктом 6 Положения.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</w:p>
    <w:p w:rsidR="00DC36F5" w:rsidRPr="00187020" w:rsidRDefault="00DC36F5" w:rsidP="00DC36F5">
      <w:pPr>
        <w:jc w:val="center"/>
        <w:rPr>
          <w:b/>
          <w:sz w:val="28"/>
        </w:rPr>
      </w:pPr>
      <w:r w:rsidRPr="00187020">
        <w:rPr>
          <w:b/>
          <w:sz w:val="28"/>
        </w:rPr>
        <w:t xml:space="preserve">3. Порядок, условия выплаты и размеры выплат </w:t>
      </w:r>
    </w:p>
    <w:p w:rsidR="00DC36F5" w:rsidRPr="00187020" w:rsidRDefault="00DC36F5" w:rsidP="00DC36F5">
      <w:pPr>
        <w:jc w:val="center"/>
        <w:rPr>
          <w:b/>
          <w:sz w:val="28"/>
        </w:rPr>
      </w:pPr>
      <w:r w:rsidRPr="00187020">
        <w:rPr>
          <w:b/>
          <w:sz w:val="28"/>
        </w:rPr>
        <w:t>стимулирующего характера</w:t>
      </w:r>
    </w:p>
    <w:p w:rsidR="00DC36F5" w:rsidRPr="00187020" w:rsidRDefault="00DC36F5" w:rsidP="00DC36F5">
      <w:pPr>
        <w:rPr>
          <w:sz w:val="10"/>
          <w:szCs w:val="10"/>
        </w:rPr>
      </w:pPr>
    </w:p>
    <w:p w:rsidR="00DC36F5" w:rsidRPr="00187020" w:rsidRDefault="00DC36F5" w:rsidP="00DC36F5">
      <w:pPr>
        <w:ind w:firstLine="720"/>
        <w:rPr>
          <w:sz w:val="10"/>
          <w:szCs w:val="10"/>
        </w:rPr>
      </w:pPr>
      <w:r w:rsidRPr="00187020">
        <w:rPr>
          <w:sz w:val="28"/>
        </w:rPr>
        <w:t>3.1. Ежемесячная надбавка к должностному окладу за выслугу лет.</w:t>
      </w: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tab/>
        <w:t>3.1.1. Ежемесячная надбавка к должностному окладу за выслугу лет (далее – надбавка за выслугу лет) устанавливается в зависимости от стажа работы, дающего право на получение данной надбавки, в процентах от должностного оклада:</w:t>
      </w:r>
    </w:p>
    <w:p w:rsidR="00DC36F5" w:rsidRPr="00187020" w:rsidRDefault="00DC36F5" w:rsidP="00DC36F5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3728"/>
      </w:tblGrid>
      <w:tr w:rsidR="00DC36F5" w:rsidRPr="00187020" w:rsidTr="0095143C">
        <w:trPr>
          <w:jc w:val="center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Стаж работы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Проценты от оклада</w:t>
            </w:r>
          </w:p>
        </w:tc>
      </w:tr>
      <w:tr w:rsidR="00DC36F5" w:rsidRPr="00187020" w:rsidTr="0095143C">
        <w:trPr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от 1 до 5 лет включительно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C36F5" w:rsidRPr="00187020" w:rsidTr="0095143C">
        <w:trPr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свыше 5 до 10 лет включительно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DC36F5" w:rsidRPr="00187020" w:rsidTr="0095143C">
        <w:trPr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свыше 10 до 15 лет включительно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DC36F5" w:rsidRPr="00187020" w:rsidTr="0095143C">
        <w:trPr>
          <w:jc w:val="center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30</w:t>
            </w:r>
          </w:p>
        </w:tc>
      </w:tr>
    </w:tbl>
    <w:p w:rsidR="00DC36F5" w:rsidRPr="00187020" w:rsidRDefault="00DC36F5" w:rsidP="00DC36F5">
      <w:pPr>
        <w:jc w:val="both"/>
        <w:rPr>
          <w:sz w:val="10"/>
          <w:szCs w:val="10"/>
        </w:rPr>
      </w:pPr>
    </w:p>
    <w:p w:rsidR="00DC36F5" w:rsidRPr="00187020" w:rsidRDefault="00DC36F5" w:rsidP="00DC36F5">
      <w:pPr>
        <w:rPr>
          <w:sz w:val="10"/>
          <w:szCs w:val="10"/>
        </w:rPr>
      </w:pP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lastRenderedPageBreak/>
        <w:tab/>
        <w:t>3.1.2. В стаж работы, дающий право на получение надбавки за выслугу лет, включаются периоды работы в органах государственной власти, в органах местного самоуправления, периоды государственной (муниципальной) службы, учитываемые при исчислении стажа государственной (муниципальной) службы, а также время военной службы, службы в органах внутренних дел РФ, ФСБ, ГО и ЧС, налоговой полиции, таможенных органах и в органах уголовно-исполнительной системы, время работы в должности, соответствующей специализации профессионального образования или профилю должности на момент назначения, время работы в Учреждении и стаж работы по специальности (направлению подготовки).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3.1.3. Стаж работы, дающий право на получение надбавки за выслугу лет, определяется комиссией по установлению стажа работникам Муниципального казенного учреждения «</w:t>
      </w:r>
      <w:r w:rsidRPr="00187020">
        <w:rPr>
          <w:sz w:val="28"/>
          <w:szCs w:val="28"/>
        </w:rPr>
        <w:t>Центр бухгалтерского и технического обслуживания учреждений культуры и молодежной политики</w:t>
      </w:r>
      <w:r w:rsidRPr="00187020">
        <w:rPr>
          <w:sz w:val="28"/>
        </w:rPr>
        <w:t>», состав которой утверждается приказом руководителя учреждения, в течение месяца при приеме работника на работу.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3.1.4. Основным  документом для определения стажа работы, дающего право на получение надбавки за выслугу лет, является трудовая книжка, либо сведения о трудовой деятельности, предоставляемые работнику работодателем.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3.1.5. Надбавка за выслугу лет выплачивается с момента возникновения права на назначение этой надбавки на основании приказа руководителя учреждения.</w:t>
      </w:r>
    </w:p>
    <w:p w:rsidR="00DC36F5" w:rsidRPr="00187020" w:rsidRDefault="00DC36F5" w:rsidP="00DC36F5">
      <w:pPr>
        <w:ind w:firstLine="720"/>
        <w:jc w:val="both"/>
        <w:rPr>
          <w:sz w:val="10"/>
          <w:szCs w:val="10"/>
        </w:rPr>
      </w:pPr>
      <w:r w:rsidRPr="00187020">
        <w:rPr>
          <w:sz w:val="28"/>
        </w:rPr>
        <w:t>3.2. Ежемесячная надбавка к должностному окладу за сложность и напряженность выполняемой работы.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 xml:space="preserve">3.2.1. Основными критериями для установления размера ежемесячной надбавки к должностному окладу за сложность и напряженность выполняемой работы (далее – надбавка за сложность и напряженность) являются: 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>- многосторонний характер выполняемых должностных обязанностей;</w:t>
      </w: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t>- систематическое выполнение обязанностей за рамками рабочего времени;</w:t>
      </w: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t>- повышение профессиональных знаний;</w:t>
      </w: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t>- выездной характер работы;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>- высокая степень самостоятельности в работе;</w:t>
      </w: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t>- систематическое выполнение срочных и важных заданий;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3.2.2. Надбавка за сложность и напряженность устанавливается в пределах средств, предусмотренных на содержание учреждения, до 130% должностного оклада.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3.2.3. Конкретный размер надбавки за сложность и напряженность определяется в приказе о приеме на работу, переводе на другую должность или в отдельном приказе.</w:t>
      </w: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tab/>
        <w:t>3.2.4. Установленная надбавка за сложность и напряженность может быть изменена  при изменении степени сложности, напряженности или иным основаниям.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Основаниями для снижения размера надбавки за сложность и напряженность могут являться: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>- невыполнение критериев выплаты надбавки;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>- изменение должностных обязанностей.</w:t>
      </w:r>
    </w:p>
    <w:p w:rsidR="00DC36F5" w:rsidRPr="00187020" w:rsidRDefault="00DC36F5" w:rsidP="00DC36F5">
      <w:pPr>
        <w:ind w:firstLine="720"/>
        <w:jc w:val="both"/>
        <w:rPr>
          <w:sz w:val="10"/>
          <w:szCs w:val="10"/>
        </w:rPr>
      </w:pPr>
      <w:r w:rsidRPr="00187020">
        <w:rPr>
          <w:sz w:val="28"/>
        </w:rPr>
        <w:t>3.3. Ежемесячное денежное поощрение.</w:t>
      </w: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tab/>
        <w:t>3.3.1. Ежемесячное денежное поощрение по результатам работы (далее – поощрение) выплачивается в размере до 200%  должностного оклада (оклада) при выполнении следующих условий:</w:t>
      </w: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t>- надлежащее выполнение должностных обязанностей, определенных должностной инструкцией;</w:t>
      </w: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t>- четкое и своевременное выполнение поручений, указаний, заданий руководителя;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 xml:space="preserve">- соблюдение установленных правил внутреннего трудового распорядка. 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3.3.2. Размер поощрения работнику может быть снижен или отменен за конкретный месяц по следующим основаниям:</w:t>
      </w: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t>- ненадлежащее и несвоевременное исполнение должностных обязанностей;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>- некачественное и несвоевременное исполнение поручений, указаний, заданий руководителя;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>- несоблюдение правил внутреннего трудового распорядка, правил техники безопасности и противопожарной безопасности, принципов служебного поведения.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3.3.3. Если нарушения по основаниям, перечисленным в п.3.3.2. настоящего Положения, были выявлены после того, как поощрение было выплачено, виновные работники лишаются выплаты премии в том расчетном периоде, в котором были обнаружены нарушения или поступили сообщения о них.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3.3.4. Полное или частичное снижение поощрения оформляется приказом учреждения по решению руководителя учреждения и производится за тот отчетный период, за который допущено то или иное нарушение, с учетом п.3.3.3.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3.3.5. Изменение размера поощрения или его невыплата производится с обязательным уведомлением работника путем ознакомления его под роспись с распорядительным документом.</w:t>
      </w: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tab/>
        <w:t>3.4. Премия за выполнение отдельных заданий</w:t>
      </w:r>
    </w:p>
    <w:p w:rsidR="00DC36F5" w:rsidRPr="00187020" w:rsidRDefault="00DC36F5" w:rsidP="00DC36F5">
      <w:pPr>
        <w:ind w:firstLine="720"/>
        <w:jc w:val="both"/>
        <w:rPr>
          <w:b/>
          <w:sz w:val="28"/>
        </w:rPr>
      </w:pPr>
      <w:r w:rsidRPr="00187020">
        <w:rPr>
          <w:sz w:val="28"/>
        </w:rPr>
        <w:t>3.4.1. Премия за выполнение отдельных заданий (далее-премия) является формой материального стимулирования работника.</w:t>
      </w:r>
    </w:p>
    <w:p w:rsidR="00DC36F5" w:rsidRPr="00187020" w:rsidRDefault="00DC36F5" w:rsidP="00DC36F5">
      <w:pPr>
        <w:ind w:firstLine="709"/>
        <w:jc w:val="both"/>
        <w:rPr>
          <w:sz w:val="28"/>
        </w:rPr>
      </w:pPr>
      <w:r w:rsidRPr="00187020">
        <w:rPr>
          <w:sz w:val="28"/>
        </w:rPr>
        <w:t>Основаниями для выплаты премии являются выполнения заданий, связанных с необходимостью эффективного обеспечения задач, функций и деятельности Учреждения, Комитета по культуре, молодежной политике и спорту, учреждений подведомственных Комитету по культуре, молодежной политике и спорту, личный вклад работника в общие результаты работы Учреждения при условии добросовестного исполнения им должностных обязанностей, соблюдения служебной дисциплины, а также других заданий с обязательным соблюдением качества их выполнения, проявленную инициативу, творческий подход, оперативность и профессионализм.</w:t>
      </w:r>
    </w:p>
    <w:p w:rsidR="00DC36F5" w:rsidRPr="00187020" w:rsidRDefault="00DC36F5" w:rsidP="00DC36F5">
      <w:pPr>
        <w:ind w:firstLine="709"/>
        <w:jc w:val="both"/>
        <w:rPr>
          <w:sz w:val="28"/>
        </w:rPr>
      </w:pPr>
      <w:r w:rsidRPr="00187020">
        <w:rPr>
          <w:sz w:val="28"/>
        </w:rPr>
        <w:t>3.4.2. Размер премии устанавливается работнику персонально в процентах к должностному окладу</w:t>
      </w:r>
      <w:r>
        <w:rPr>
          <w:sz w:val="28"/>
        </w:rPr>
        <w:t xml:space="preserve"> или фиксированной суммой,</w:t>
      </w:r>
      <w:r w:rsidRPr="00187020">
        <w:rPr>
          <w:sz w:val="28"/>
        </w:rPr>
        <w:t xml:space="preserve"> исходя из результатов деятельности работника, в пределах годового фонда оплаты труда.</w:t>
      </w:r>
    </w:p>
    <w:p w:rsidR="00DC36F5" w:rsidRPr="00187020" w:rsidRDefault="00DC36F5" w:rsidP="00DC36F5">
      <w:pPr>
        <w:ind w:firstLine="709"/>
        <w:jc w:val="both"/>
        <w:rPr>
          <w:sz w:val="28"/>
        </w:rPr>
      </w:pPr>
      <w:r w:rsidRPr="00187020">
        <w:rPr>
          <w:sz w:val="28"/>
        </w:rPr>
        <w:t>3.4.3. При определении размера премии учитываются своевременность, качество и оперативность выполнения работником отдельных заданий, проявленная при их выполнении инициатива, творческий подход, оперативность и профессионализм.</w:t>
      </w:r>
    </w:p>
    <w:p w:rsidR="00DC36F5" w:rsidRDefault="00DC36F5" w:rsidP="00DC36F5">
      <w:pPr>
        <w:ind w:firstLine="709"/>
        <w:jc w:val="both"/>
        <w:rPr>
          <w:sz w:val="28"/>
          <w:szCs w:val="28"/>
        </w:rPr>
      </w:pPr>
      <w:r w:rsidRPr="00187020">
        <w:rPr>
          <w:sz w:val="28"/>
        </w:rPr>
        <w:t xml:space="preserve">3.4.4. Решение о премировании работника принимается </w:t>
      </w:r>
      <w:r w:rsidRPr="00187020">
        <w:rPr>
          <w:sz w:val="28"/>
          <w:szCs w:val="28"/>
        </w:rPr>
        <w:t>руководителем Учреждения на основании распорядительного документа.</w:t>
      </w:r>
    </w:p>
    <w:p w:rsidR="00DC36F5" w:rsidRPr="00187020" w:rsidRDefault="00DC36F5" w:rsidP="00DC3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Премия по результатам текущей деятельности.</w:t>
      </w:r>
    </w:p>
    <w:p w:rsidR="00DC36F5" w:rsidRPr="00187020" w:rsidRDefault="00DC36F5" w:rsidP="00DC36F5">
      <w:pPr>
        <w:ind w:firstLine="709"/>
        <w:jc w:val="both"/>
        <w:rPr>
          <w:sz w:val="28"/>
          <w:szCs w:val="28"/>
        </w:rPr>
      </w:pPr>
      <w:r w:rsidRPr="00187020">
        <w:rPr>
          <w:sz w:val="28"/>
          <w:szCs w:val="28"/>
        </w:rPr>
        <w:t>3.5.</w:t>
      </w:r>
      <w:r>
        <w:rPr>
          <w:sz w:val="28"/>
          <w:szCs w:val="28"/>
        </w:rPr>
        <w:t>1.</w:t>
      </w:r>
      <w:r w:rsidRPr="00187020">
        <w:rPr>
          <w:sz w:val="28"/>
          <w:szCs w:val="28"/>
        </w:rPr>
        <w:t xml:space="preserve"> 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 по результатам текущей деятельности за квартал, полугодие, девять месяцев и год.</w:t>
      </w:r>
    </w:p>
    <w:p w:rsidR="00DC36F5" w:rsidRPr="00187020" w:rsidRDefault="00DC36F5" w:rsidP="00DC36F5">
      <w:pPr>
        <w:ind w:firstLine="709"/>
        <w:jc w:val="both"/>
        <w:rPr>
          <w:sz w:val="28"/>
          <w:szCs w:val="28"/>
        </w:rPr>
      </w:pPr>
      <w:r w:rsidRPr="0018702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8702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87020">
        <w:rPr>
          <w:sz w:val="28"/>
          <w:szCs w:val="28"/>
        </w:rPr>
        <w:t>. В случае увольнения работника до принятия решения о премировании по итогам работы за год, данному работнику премия за год не выплачивается.</w:t>
      </w:r>
    </w:p>
    <w:p w:rsidR="00DC36F5" w:rsidRPr="00187020" w:rsidRDefault="00DC36F5" w:rsidP="00DC36F5">
      <w:pPr>
        <w:ind w:firstLine="709"/>
        <w:jc w:val="both"/>
        <w:rPr>
          <w:sz w:val="28"/>
          <w:szCs w:val="28"/>
        </w:rPr>
      </w:pPr>
      <w:r w:rsidRPr="0018702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8702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87020">
        <w:rPr>
          <w:sz w:val="28"/>
          <w:szCs w:val="28"/>
        </w:rPr>
        <w:t>. Премия не выплачивается работникам, имеющим не снятое дисциплинарное взыскание.</w:t>
      </w:r>
    </w:p>
    <w:p w:rsidR="00DC36F5" w:rsidRPr="00187020" w:rsidRDefault="00DC36F5" w:rsidP="00DC36F5">
      <w:pPr>
        <w:ind w:firstLine="720"/>
        <w:jc w:val="both"/>
        <w:rPr>
          <w:sz w:val="28"/>
        </w:rPr>
      </w:pPr>
    </w:p>
    <w:p w:rsidR="00DC36F5" w:rsidRPr="00187020" w:rsidRDefault="00DC36F5" w:rsidP="00DC36F5">
      <w:pPr>
        <w:jc w:val="center"/>
        <w:rPr>
          <w:b/>
          <w:sz w:val="10"/>
          <w:szCs w:val="10"/>
        </w:rPr>
      </w:pPr>
    </w:p>
    <w:p w:rsidR="00DC36F5" w:rsidRPr="00187020" w:rsidRDefault="00DC36F5" w:rsidP="00DC36F5">
      <w:pPr>
        <w:jc w:val="center"/>
        <w:rPr>
          <w:b/>
          <w:sz w:val="28"/>
        </w:rPr>
      </w:pPr>
      <w:r w:rsidRPr="00187020">
        <w:rPr>
          <w:b/>
          <w:sz w:val="28"/>
        </w:rPr>
        <w:t>4. Порядок и условия выплат компенсационного характера</w:t>
      </w:r>
    </w:p>
    <w:p w:rsidR="00DC36F5" w:rsidRPr="00187020" w:rsidRDefault="00DC36F5" w:rsidP="00DC36F5">
      <w:pPr>
        <w:rPr>
          <w:b/>
          <w:sz w:val="10"/>
          <w:szCs w:val="10"/>
        </w:rPr>
      </w:pPr>
    </w:p>
    <w:p w:rsidR="00DC36F5" w:rsidRPr="00187020" w:rsidRDefault="00DC36F5" w:rsidP="00DC36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7020">
        <w:rPr>
          <w:bCs/>
          <w:sz w:val="28"/>
          <w:szCs w:val="28"/>
        </w:rPr>
        <w:t>4.1. Порядок установления выплат компенсационного характера, их виды и размеры определяются в соответствии с трудовым законодательством и иными нормативными правовыми актами Российской Федерации, Тульской области, муниципального образования город Алексин, содержащими нормы трудового права.</w:t>
      </w:r>
    </w:p>
    <w:p w:rsidR="00DC36F5" w:rsidRPr="00187020" w:rsidRDefault="00DC36F5" w:rsidP="00DC36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7020">
        <w:rPr>
          <w:bCs/>
          <w:sz w:val="28"/>
          <w:szCs w:val="28"/>
        </w:rPr>
        <w:t>4.2. К выплатам компенсационного характера относятся выплаты за работу в условиях, отклоняющихся от нормальных (при совмещении профессий (должностей), сверхурочной работе и других случаях, предусмотренных трудовым законодательством).</w:t>
      </w:r>
    </w:p>
    <w:p w:rsidR="00DC36F5" w:rsidRPr="00187020" w:rsidRDefault="00DC36F5" w:rsidP="00DC36F5">
      <w:pPr>
        <w:ind w:firstLine="567"/>
        <w:jc w:val="both"/>
        <w:rPr>
          <w:sz w:val="28"/>
          <w:szCs w:val="28"/>
        </w:rPr>
      </w:pPr>
      <w:r w:rsidRPr="00187020">
        <w:rPr>
          <w:sz w:val="28"/>
          <w:szCs w:val="28"/>
        </w:rPr>
        <w:t xml:space="preserve">     При совмещении должностей (профессий), расширении зоны обслуживания, увеличении объема работ или исполнении обязанностей временно отсутствующего работника (отпуск, командировка, учеба, временная нетрудоспособность) 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DC36F5" w:rsidRPr="00187020" w:rsidRDefault="00DC36F5" w:rsidP="00DC36F5">
      <w:pPr>
        <w:ind w:firstLine="567"/>
        <w:jc w:val="both"/>
        <w:rPr>
          <w:sz w:val="28"/>
          <w:szCs w:val="28"/>
        </w:rPr>
      </w:pPr>
      <w:r w:rsidRPr="00187020">
        <w:rPr>
          <w:sz w:val="28"/>
          <w:szCs w:val="28"/>
        </w:rPr>
        <w:t xml:space="preserve">    Срок выполнения дополнительной работы устанавливается соглашением сторон и отражается в дополнительном соглашении (трудовом договоре).</w:t>
      </w:r>
    </w:p>
    <w:p w:rsidR="00DC36F5" w:rsidRPr="00187020" w:rsidRDefault="00DC36F5" w:rsidP="00DC36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7020">
        <w:rPr>
          <w:bCs/>
          <w:sz w:val="28"/>
          <w:szCs w:val="28"/>
        </w:rPr>
        <w:t>4.3. Размер выплат за работу в условиях, отклоняющихся от нормальных, устанавливается согласно действующему трудовому законодательству.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</w:p>
    <w:p w:rsidR="00DC36F5" w:rsidRPr="00187020" w:rsidRDefault="00DC36F5" w:rsidP="00DC36F5">
      <w:pPr>
        <w:jc w:val="both"/>
        <w:rPr>
          <w:sz w:val="10"/>
          <w:szCs w:val="10"/>
        </w:rPr>
      </w:pPr>
    </w:p>
    <w:p w:rsidR="00DC36F5" w:rsidRDefault="00DC36F5" w:rsidP="00DC36F5">
      <w:pPr>
        <w:jc w:val="center"/>
        <w:rPr>
          <w:b/>
          <w:sz w:val="28"/>
        </w:rPr>
      </w:pPr>
    </w:p>
    <w:p w:rsidR="00DC36F5" w:rsidRPr="00187020" w:rsidRDefault="00DC36F5" w:rsidP="00DC36F5">
      <w:pPr>
        <w:jc w:val="center"/>
        <w:rPr>
          <w:b/>
          <w:sz w:val="28"/>
        </w:rPr>
      </w:pPr>
      <w:r w:rsidRPr="00187020">
        <w:rPr>
          <w:b/>
          <w:sz w:val="28"/>
        </w:rPr>
        <w:t>5. Порядок и условия выплаты иных дополнительных выплат</w:t>
      </w:r>
    </w:p>
    <w:p w:rsidR="00DC36F5" w:rsidRPr="00187020" w:rsidRDefault="00DC36F5" w:rsidP="00DC36F5">
      <w:pPr>
        <w:rPr>
          <w:sz w:val="10"/>
          <w:szCs w:val="10"/>
        </w:rPr>
      </w:pPr>
    </w:p>
    <w:p w:rsidR="00DC36F5" w:rsidRPr="00187020" w:rsidRDefault="00DC36F5" w:rsidP="00DC36F5">
      <w:pPr>
        <w:ind w:firstLine="720"/>
        <w:jc w:val="both"/>
        <w:rPr>
          <w:sz w:val="10"/>
          <w:szCs w:val="10"/>
        </w:rPr>
      </w:pPr>
      <w:r w:rsidRPr="00187020">
        <w:rPr>
          <w:sz w:val="28"/>
        </w:rPr>
        <w:t>5.1. Единовременная выплата при предоставлении ежегодного оплачиваемого отпуска.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5.1.1. При предоставлении ежегодного оплачиваемого отпуска работникам и руководителю осуществляется единовременная выплата в  размере двух должностных окладов по замещаемой должности (профессии) за счет средств фонда оплаты труда работников Учреждения на основании приказа (распоряжения) о предоставлении отпуска работнику. Приказ (распоряжение) о выплате единовременной выплаты оформляет в отношении работников – руководитель Учреждения, в отношении руководителя – учредитель Учреждения.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5.1.2. Начисление единовременной выплаты осуществляется по заявлению работника.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5.1.3. Единовременная выплата выплачивается один раз в течение календарного года. В случае разделения в установленном порядке ежегодного оплачиваемого отпуска на части, единовременная выплата может выплачиваться при предоставлении любой из частей указанного отпуска.</w:t>
      </w:r>
    </w:p>
    <w:p w:rsidR="00DC36F5" w:rsidRPr="00187020" w:rsidRDefault="00DC36F5" w:rsidP="00DC36F5">
      <w:pPr>
        <w:jc w:val="both"/>
        <w:rPr>
          <w:sz w:val="28"/>
        </w:rPr>
      </w:pPr>
      <w:r w:rsidRPr="00187020">
        <w:rPr>
          <w:sz w:val="28"/>
        </w:rPr>
        <w:tab/>
        <w:t>5.1.4. По решению руководителя учреждения возможно, в исключительных случаях, получение единовременной выплаты отдельно от оплаты ежегодного отпуска на основании личного заявления работника.</w:t>
      </w:r>
      <w:r w:rsidRPr="00187020">
        <w:rPr>
          <w:sz w:val="28"/>
        </w:rPr>
        <w:tab/>
      </w:r>
    </w:p>
    <w:p w:rsidR="00DC36F5" w:rsidRPr="00187020" w:rsidRDefault="00DC36F5" w:rsidP="00DC36F5">
      <w:pPr>
        <w:ind w:firstLine="720"/>
        <w:jc w:val="both"/>
        <w:rPr>
          <w:sz w:val="28"/>
        </w:rPr>
      </w:pPr>
      <w:r w:rsidRPr="00187020">
        <w:rPr>
          <w:sz w:val="28"/>
        </w:rPr>
        <w:t>5.1.5. Единовременная выплата при предоставлении ежегодного оплачиваемого отпуска за неполный календарный год (при увольнении) начисляется и выплачивается пропорционально отработанному периоду времени.</w:t>
      </w:r>
    </w:p>
    <w:p w:rsidR="00DC36F5" w:rsidRPr="00187020" w:rsidRDefault="00DC36F5" w:rsidP="00DC36F5">
      <w:pPr>
        <w:ind w:firstLine="720"/>
        <w:jc w:val="both"/>
        <w:rPr>
          <w:sz w:val="10"/>
          <w:szCs w:val="10"/>
        </w:rPr>
      </w:pPr>
    </w:p>
    <w:p w:rsidR="00DC36F5" w:rsidRPr="00187020" w:rsidRDefault="00DC36F5" w:rsidP="00DC36F5">
      <w:pPr>
        <w:ind w:firstLine="720"/>
        <w:jc w:val="both"/>
        <w:rPr>
          <w:sz w:val="10"/>
          <w:szCs w:val="10"/>
        </w:rPr>
      </w:pPr>
      <w:r w:rsidRPr="00187020">
        <w:rPr>
          <w:sz w:val="28"/>
        </w:rPr>
        <w:t>5.1.6. Работникам и руководителю, увольняемым по основаниям, предусмотренным пунктами 5 – 7, 11 статьи 81 Трудового кодекса Российской Федерации и не отгулявшим ежегодный оплачиваемый отпуск, выплачивается компенсация за неиспользованные дни отпуска без единовременной выплаты к отпуску.</w:t>
      </w:r>
    </w:p>
    <w:p w:rsidR="00DC36F5" w:rsidRPr="00187020" w:rsidRDefault="00DC36F5" w:rsidP="00DC36F5">
      <w:pPr>
        <w:ind w:firstLine="720"/>
        <w:jc w:val="both"/>
        <w:rPr>
          <w:sz w:val="10"/>
          <w:szCs w:val="10"/>
        </w:rPr>
      </w:pPr>
      <w:r w:rsidRPr="00187020">
        <w:rPr>
          <w:sz w:val="28"/>
        </w:rPr>
        <w:t>5.1.7. Работникам, совмещающим работу в учреждении, единовременная выплата к ежегодному оплачиваемому отпуску выплачивается только по основной должности.</w:t>
      </w:r>
    </w:p>
    <w:p w:rsidR="00DC36F5" w:rsidRPr="00187020" w:rsidRDefault="00DC36F5" w:rsidP="00DC36F5">
      <w:pPr>
        <w:ind w:firstLine="720"/>
        <w:jc w:val="both"/>
        <w:rPr>
          <w:sz w:val="10"/>
          <w:szCs w:val="10"/>
        </w:rPr>
      </w:pPr>
      <w:r w:rsidRPr="00187020">
        <w:rPr>
          <w:sz w:val="28"/>
        </w:rPr>
        <w:t>5.2. Материальная помощь.</w:t>
      </w:r>
    </w:p>
    <w:p w:rsidR="00DC36F5" w:rsidRPr="00187020" w:rsidRDefault="00DC36F5" w:rsidP="00DC36F5">
      <w:pPr>
        <w:ind w:firstLine="708"/>
        <w:jc w:val="both"/>
        <w:rPr>
          <w:sz w:val="10"/>
          <w:szCs w:val="10"/>
        </w:rPr>
      </w:pPr>
      <w:r w:rsidRPr="00187020">
        <w:rPr>
          <w:sz w:val="28"/>
        </w:rPr>
        <w:t>5.2.1. Материальная помощь работникам и руководителю выплачивается один раз в год в размере должностного оклада, действующего на момент ее фактической выплаты. Приказ (распоряжение) о выплате материальной помощи оформляет в отношении работников – руководитель Учреждения, в отношении руководителя – учредитель Учреждения.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5.2.2. Выплата материальной помощи производится по личному заявлению работника на основании распорядительного документа за счет средств фонда оплаты труда работников.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</w:rPr>
        <w:tab/>
        <w:t>5.2.3. Материальная помощь не выплачивается: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  <w:szCs w:val="28"/>
        </w:rPr>
        <w:t>- работникам и руководителю, проработавшим менее 6 месяцев;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  <w:szCs w:val="28"/>
        </w:rPr>
        <w:t>- временным работникам, принятым для замещения отсутствующего работника на период отпуска, временной нетрудоспособности.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  <w:r w:rsidRPr="00187020">
        <w:rPr>
          <w:sz w:val="28"/>
          <w:szCs w:val="28"/>
        </w:rPr>
        <w:tab/>
        <w:t>5.2.4. Работникам, совмещающим работу в учреждении, материальная помощь выплачивается только по основной должности.</w:t>
      </w:r>
    </w:p>
    <w:p w:rsidR="00DC36F5" w:rsidRDefault="00DC36F5" w:rsidP="00DC36F5">
      <w:pPr>
        <w:jc w:val="both"/>
        <w:rPr>
          <w:sz w:val="28"/>
          <w:szCs w:val="28"/>
        </w:rPr>
      </w:pPr>
      <w:r w:rsidRPr="00187020">
        <w:rPr>
          <w:sz w:val="28"/>
          <w:szCs w:val="28"/>
        </w:rPr>
        <w:tab/>
        <w:t xml:space="preserve">5.2.5. Работникам и руководителю, проработавшим неполный календарный год, а также уволенным с работы (кроме оснований, предусмотренных пунктами 5 – 7, 11 статьи 81 Трудового кодекса Российской Федерации), материальная помощь выплачивается пропорционально отработанному периоду времени.  </w:t>
      </w:r>
    </w:p>
    <w:p w:rsidR="00DC36F5" w:rsidRPr="00187020" w:rsidRDefault="00DC36F5" w:rsidP="00DC3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5.3. Материальная помощь при наличии экономии фонда.</w:t>
      </w:r>
    </w:p>
    <w:p w:rsidR="00DC36F5" w:rsidRPr="00187020" w:rsidRDefault="00DC36F5" w:rsidP="00DC36F5">
      <w:pPr>
        <w:tabs>
          <w:tab w:val="left" w:pos="1395"/>
        </w:tabs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kern w:val="2"/>
          <w:sz w:val="28"/>
        </w:rPr>
      </w:pPr>
      <w:r w:rsidRPr="00187020">
        <w:rPr>
          <w:kern w:val="2"/>
          <w:sz w:val="28"/>
        </w:rPr>
        <w:t>5.</w:t>
      </w:r>
      <w:r>
        <w:rPr>
          <w:kern w:val="2"/>
          <w:sz w:val="28"/>
        </w:rPr>
        <w:t>3</w:t>
      </w:r>
      <w:r w:rsidRPr="00187020">
        <w:rPr>
          <w:kern w:val="2"/>
          <w:sz w:val="28"/>
        </w:rPr>
        <w:t>.</w:t>
      </w:r>
      <w:r>
        <w:rPr>
          <w:kern w:val="2"/>
          <w:sz w:val="28"/>
        </w:rPr>
        <w:t>1</w:t>
      </w:r>
      <w:r w:rsidRPr="00187020">
        <w:rPr>
          <w:kern w:val="2"/>
          <w:sz w:val="28"/>
        </w:rPr>
        <w:t xml:space="preserve">. При наличии экономии фонда оплаты труда на основании распорядительного документа Учреждения материальная помощь работникам </w:t>
      </w:r>
    </w:p>
    <w:p w:rsidR="00DC36F5" w:rsidRPr="00187020" w:rsidRDefault="00DC36F5" w:rsidP="00DC36F5">
      <w:pPr>
        <w:tabs>
          <w:tab w:val="left" w:pos="1395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kern w:val="2"/>
          <w:sz w:val="28"/>
        </w:rPr>
      </w:pPr>
      <w:r w:rsidRPr="00187020">
        <w:rPr>
          <w:kern w:val="2"/>
          <w:sz w:val="28"/>
        </w:rPr>
        <w:t>и руководителю может выплачиваться в связи с рождением ребенка, тяжелым заболеванием работника и его близких родственников (родителей, детей, супруга), смертью близких родственников (родителей, детей, супруга), бракосочетанием работника.</w:t>
      </w:r>
    </w:p>
    <w:p w:rsidR="00DC36F5" w:rsidRPr="00187020" w:rsidRDefault="00DC36F5" w:rsidP="00DC36F5">
      <w:pPr>
        <w:tabs>
          <w:tab w:val="left" w:pos="1395"/>
        </w:tabs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kern w:val="2"/>
          <w:sz w:val="28"/>
        </w:rPr>
      </w:pPr>
      <w:r>
        <w:rPr>
          <w:kern w:val="2"/>
          <w:sz w:val="28"/>
        </w:rPr>
        <w:t xml:space="preserve">5.3.2. </w:t>
      </w:r>
      <w:r w:rsidRPr="00187020">
        <w:rPr>
          <w:kern w:val="2"/>
          <w:sz w:val="28"/>
        </w:rPr>
        <w:t xml:space="preserve">Материальная помощь выплачивается в размере до одного должностного оклада. Решение о выплате материальной помощи и её конкретном размере принимается руководителем учреждения по заявлению работника. </w:t>
      </w:r>
    </w:p>
    <w:p w:rsidR="00DC36F5" w:rsidRPr="00187020" w:rsidRDefault="00DC36F5" w:rsidP="00DC36F5">
      <w:pPr>
        <w:tabs>
          <w:tab w:val="left" w:pos="1395"/>
        </w:tabs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kern w:val="2"/>
          <w:sz w:val="28"/>
        </w:rPr>
      </w:pPr>
      <w:r>
        <w:rPr>
          <w:kern w:val="2"/>
          <w:sz w:val="28"/>
        </w:rPr>
        <w:t xml:space="preserve">5.3.3. </w:t>
      </w:r>
      <w:r w:rsidRPr="00187020">
        <w:rPr>
          <w:kern w:val="2"/>
          <w:sz w:val="28"/>
        </w:rPr>
        <w:t>Решение о выплате материальной помощи руководителю принимает учредитель учреждения.</w:t>
      </w:r>
    </w:p>
    <w:p w:rsidR="00DC36F5" w:rsidRPr="00187020" w:rsidRDefault="00DC36F5" w:rsidP="00DC36F5">
      <w:pPr>
        <w:jc w:val="both"/>
        <w:rPr>
          <w:sz w:val="10"/>
          <w:szCs w:val="10"/>
        </w:rPr>
      </w:pPr>
    </w:p>
    <w:p w:rsidR="00DC36F5" w:rsidRPr="00187020" w:rsidRDefault="00DC36F5" w:rsidP="00DC36F5">
      <w:pPr>
        <w:tabs>
          <w:tab w:val="left" w:pos="1395"/>
        </w:tabs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kern w:val="2"/>
          <w:sz w:val="28"/>
        </w:rPr>
      </w:pPr>
      <w:r w:rsidRPr="00187020">
        <w:rPr>
          <w:kern w:val="2"/>
          <w:sz w:val="28"/>
        </w:rPr>
        <w:t>5.</w:t>
      </w:r>
      <w:r>
        <w:rPr>
          <w:kern w:val="2"/>
          <w:sz w:val="28"/>
        </w:rPr>
        <w:t>4</w:t>
      </w:r>
      <w:r w:rsidRPr="00187020">
        <w:rPr>
          <w:kern w:val="2"/>
          <w:sz w:val="28"/>
        </w:rPr>
        <w:t>. По решению руководителя Учреждения экономия фонда оплаты труда на основании распорядительного документа может направляться на премирование работников:</w:t>
      </w:r>
    </w:p>
    <w:p w:rsidR="00DC36F5" w:rsidRPr="00187020" w:rsidRDefault="00DC36F5" w:rsidP="00DC36F5">
      <w:pPr>
        <w:tabs>
          <w:tab w:val="left" w:pos="1395"/>
        </w:tabs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kern w:val="2"/>
          <w:sz w:val="28"/>
        </w:rPr>
      </w:pPr>
      <w:r w:rsidRPr="00187020">
        <w:rPr>
          <w:kern w:val="2"/>
          <w:sz w:val="28"/>
        </w:rPr>
        <w:t>-к юбилейным датам — 50 – летию, 55 – летию, 60 – летию и далее каждые 5 лет;</w:t>
      </w:r>
    </w:p>
    <w:p w:rsidR="00DC36F5" w:rsidRPr="00187020" w:rsidRDefault="00DC36F5" w:rsidP="00DC36F5">
      <w:pPr>
        <w:tabs>
          <w:tab w:val="left" w:pos="1395"/>
        </w:tabs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kern w:val="2"/>
          <w:sz w:val="28"/>
        </w:rPr>
      </w:pPr>
      <w:r w:rsidRPr="00187020">
        <w:rPr>
          <w:kern w:val="2"/>
          <w:sz w:val="28"/>
        </w:rPr>
        <w:t>-в связи с выходом на пенсию.</w:t>
      </w:r>
    </w:p>
    <w:p w:rsidR="00DC36F5" w:rsidRPr="00187020" w:rsidRDefault="00DC36F5" w:rsidP="00DC36F5">
      <w:pPr>
        <w:tabs>
          <w:tab w:val="left" w:pos="1395"/>
        </w:tabs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kern w:val="2"/>
          <w:sz w:val="28"/>
        </w:rPr>
      </w:pPr>
      <w:r w:rsidRPr="00187020">
        <w:rPr>
          <w:kern w:val="2"/>
          <w:sz w:val="28"/>
        </w:rPr>
        <w:t>Решение о премировании руководителя принимает учредитель учреждения.</w:t>
      </w:r>
    </w:p>
    <w:p w:rsidR="00DC36F5" w:rsidRPr="00187020" w:rsidRDefault="00DC36F5" w:rsidP="00DC36F5">
      <w:pPr>
        <w:jc w:val="both"/>
        <w:rPr>
          <w:b/>
          <w:sz w:val="10"/>
          <w:szCs w:val="10"/>
        </w:rPr>
      </w:pPr>
      <w:r w:rsidRPr="00187020">
        <w:rPr>
          <w:sz w:val="28"/>
        </w:rPr>
        <w:tab/>
        <w:t>5.</w:t>
      </w:r>
      <w:r>
        <w:rPr>
          <w:sz w:val="28"/>
        </w:rPr>
        <w:t>5</w:t>
      </w:r>
      <w:r w:rsidRPr="00187020">
        <w:rPr>
          <w:sz w:val="28"/>
        </w:rPr>
        <w:t>. В целях оказания социальной поддержки работнику на основании его заявления по решению руководителя Учреждения один раз в год выплачивается материальная помощь в размере одного должностного оклада по замещаемой должности работника в пределах фонда оплаты труда.</w:t>
      </w:r>
    </w:p>
    <w:p w:rsidR="00DC36F5" w:rsidRPr="00187020" w:rsidRDefault="00DC36F5" w:rsidP="00DC36F5">
      <w:pPr>
        <w:jc w:val="center"/>
        <w:rPr>
          <w:b/>
          <w:sz w:val="10"/>
          <w:szCs w:val="10"/>
        </w:rPr>
      </w:pPr>
    </w:p>
    <w:p w:rsidR="00DC36F5" w:rsidRPr="00187020" w:rsidRDefault="00DC36F5" w:rsidP="00DC36F5">
      <w:pPr>
        <w:tabs>
          <w:tab w:val="left" w:pos="1395"/>
        </w:tabs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kern w:val="2"/>
          <w:sz w:val="28"/>
        </w:rPr>
      </w:pPr>
      <w:r w:rsidRPr="00187020">
        <w:rPr>
          <w:kern w:val="2"/>
          <w:sz w:val="28"/>
        </w:rPr>
        <w:t>Решение об оказании социальной поддержки руководителю принимает учредитель учреждения.</w:t>
      </w:r>
    </w:p>
    <w:p w:rsidR="00DC36F5" w:rsidRPr="00187020" w:rsidRDefault="00DC36F5" w:rsidP="00DC36F5">
      <w:pPr>
        <w:tabs>
          <w:tab w:val="left" w:pos="1395"/>
        </w:tabs>
        <w:suppressAutoHyphens/>
        <w:overflowPunct w:val="0"/>
        <w:autoSpaceDE w:val="0"/>
        <w:autoSpaceDN w:val="0"/>
        <w:adjustRightInd w:val="0"/>
        <w:spacing w:after="200"/>
        <w:ind w:firstLine="720"/>
        <w:jc w:val="both"/>
        <w:textAlignment w:val="baseline"/>
        <w:rPr>
          <w:b/>
          <w:kern w:val="2"/>
          <w:sz w:val="28"/>
        </w:rPr>
      </w:pPr>
    </w:p>
    <w:p w:rsidR="00DC36F5" w:rsidRPr="00187020" w:rsidRDefault="00DC36F5" w:rsidP="00DC36F5">
      <w:pPr>
        <w:tabs>
          <w:tab w:val="left" w:pos="1395"/>
        </w:tabs>
        <w:suppressAutoHyphens/>
        <w:overflowPunct w:val="0"/>
        <w:autoSpaceDE w:val="0"/>
        <w:autoSpaceDN w:val="0"/>
        <w:adjustRightInd w:val="0"/>
        <w:spacing w:after="200"/>
        <w:ind w:firstLine="720"/>
        <w:jc w:val="both"/>
        <w:textAlignment w:val="baseline"/>
        <w:rPr>
          <w:b/>
          <w:sz w:val="28"/>
          <w:szCs w:val="28"/>
        </w:rPr>
      </w:pPr>
      <w:r w:rsidRPr="00187020">
        <w:rPr>
          <w:b/>
          <w:kern w:val="2"/>
          <w:sz w:val="28"/>
        </w:rPr>
        <w:t>6</w:t>
      </w:r>
      <w:r w:rsidRPr="00187020">
        <w:rPr>
          <w:b/>
          <w:sz w:val="28"/>
          <w:szCs w:val="28"/>
        </w:rPr>
        <w:t>. Условия оплаты труда руководителя Учреждения</w:t>
      </w:r>
    </w:p>
    <w:p w:rsidR="00DC36F5" w:rsidRPr="00187020" w:rsidRDefault="00DC36F5" w:rsidP="00DC36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7020">
        <w:rPr>
          <w:bCs/>
          <w:sz w:val="28"/>
          <w:szCs w:val="28"/>
        </w:rPr>
        <w:t xml:space="preserve">        6.1. Заработная плата руководителя Учреждения состоит издолжностного оклада,выплат компенсационного характера,выплат стимулирующего характера,иных дополнительных выплат.</w:t>
      </w:r>
    </w:p>
    <w:p w:rsidR="00DC36F5" w:rsidRPr="00187020" w:rsidRDefault="00DC36F5" w:rsidP="00DC36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7020">
        <w:rPr>
          <w:bCs/>
          <w:sz w:val="28"/>
          <w:szCs w:val="28"/>
        </w:rPr>
        <w:t>Оплата труда руководителя Учреждения осуществляется в пределах выделенных Учреждению бюджетных ассигнований на оплату труда в текущем финансовом году.</w:t>
      </w:r>
    </w:p>
    <w:p w:rsidR="00DC36F5" w:rsidRPr="00187020" w:rsidRDefault="00DC36F5" w:rsidP="00DC36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7020">
        <w:rPr>
          <w:bCs/>
          <w:sz w:val="28"/>
          <w:szCs w:val="28"/>
        </w:rPr>
        <w:t>Предельный уровень соотношения среднемесячной заработной платы руководителя Учреждения и среднемесячной заработной платы работников Учреждения не может превышать восьмикратный размер.</w:t>
      </w:r>
    </w:p>
    <w:p w:rsidR="00DC36F5" w:rsidRPr="00187020" w:rsidRDefault="00DC36F5" w:rsidP="00DC36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7020">
        <w:rPr>
          <w:bCs/>
          <w:sz w:val="28"/>
          <w:szCs w:val="28"/>
        </w:rPr>
        <w:t>6.2. Размер должностного оклада руководителя Учреждения определяется трудовым договором (дополнительным соглашением к трудовому договору) согласно приложению к данному Положению.</w:t>
      </w:r>
    </w:p>
    <w:p w:rsidR="00DC36F5" w:rsidRPr="00187020" w:rsidRDefault="00DC36F5" w:rsidP="00DC36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7020">
        <w:rPr>
          <w:bCs/>
          <w:sz w:val="28"/>
          <w:szCs w:val="28"/>
        </w:rPr>
        <w:t>6.3. Порядок установления выплат компенсационного характера, их виды и размеры определяются руководителю Учреждения в соответствии с пунктом 4 настоящего Положения.</w:t>
      </w:r>
    </w:p>
    <w:p w:rsidR="00DC36F5" w:rsidRPr="00187020" w:rsidRDefault="00DC36F5" w:rsidP="00DC36F5">
      <w:pPr>
        <w:ind w:firstLine="709"/>
        <w:jc w:val="both"/>
        <w:rPr>
          <w:sz w:val="28"/>
          <w:szCs w:val="28"/>
        </w:rPr>
      </w:pPr>
      <w:r w:rsidRPr="00187020">
        <w:rPr>
          <w:sz w:val="28"/>
          <w:szCs w:val="28"/>
        </w:rPr>
        <w:t>6.4. Руководителю учреждения устанавливаются выплаты стимулирующего характера в соответствии с пунктом 3 настоящего Положения.</w:t>
      </w:r>
    </w:p>
    <w:p w:rsidR="00DC36F5" w:rsidRPr="00187020" w:rsidRDefault="00DC36F5" w:rsidP="00DC36F5">
      <w:pPr>
        <w:ind w:firstLine="709"/>
        <w:jc w:val="both"/>
        <w:rPr>
          <w:sz w:val="28"/>
          <w:szCs w:val="28"/>
        </w:rPr>
      </w:pPr>
      <w:r w:rsidRPr="00187020">
        <w:rPr>
          <w:sz w:val="28"/>
          <w:szCs w:val="28"/>
        </w:rPr>
        <w:t>Выплаты стимулирующего характера руководителю Учреждения производятся в целях повышения мотивации в профессиональном и компетентном исполнении должностных обязанностей.</w:t>
      </w:r>
    </w:p>
    <w:p w:rsidR="00DC36F5" w:rsidRPr="00187020" w:rsidRDefault="00DC36F5" w:rsidP="00DC36F5">
      <w:pPr>
        <w:ind w:firstLine="709"/>
        <w:jc w:val="both"/>
        <w:rPr>
          <w:bCs/>
          <w:sz w:val="28"/>
          <w:szCs w:val="28"/>
        </w:rPr>
      </w:pPr>
      <w:r w:rsidRPr="00187020">
        <w:rPr>
          <w:sz w:val="28"/>
        </w:rPr>
        <w:t xml:space="preserve">  6.4.1. Ежемесячная надбавка к должностному окладу за выслугу лет, ежемесячная надбавка к должностному окладу (окладу) за сложность и напряженность выполняемой работы, ежемесячное денежное поощрение </w:t>
      </w:r>
      <w:r w:rsidRPr="00187020">
        <w:rPr>
          <w:bCs/>
          <w:sz w:val="28"/>
          <w:szCs w:val="28"/>
        </w:rPr>
        <w:t>руководителю Учреждения выплачивается на основании распоряжения администрации муниципального образования город Алексин.</w:t>
      </w:r>
    </w:p>
    <w:p w:rsidR="00DC36F5" w:rsidRPr="00187020" w:rsidRDefault="00DC36F5" w:rsidP="00DC36F5">
      <w:pPr>
        <w:ind w:firstLine="709"/>
        <w:jc w:val="both"/>
        <w:rPr>
          <w:sz w:val="28"/>
          <w:szCs w:val="28"/>
        </w:rPr>
      </w:pPr>
      <w:r w:rsidRPr="00187020">
        <w:rPr>
          <w:sz w:val="28"/>
          <w:szCs w:val="28"/>
        </w:rPr>
        <w:t>6.4.2. Выплата премии завыполнении отдельных заданий производится по решению главы администрации муниципального образования город Алексин на основании ходатайства председателя комитета по культуре, молодежной политике и спорту администрации муниципального образования город Алексин.</w:t>
      </w:r>
    </w:p>
    <w:p w:rsidR="00DC36F5" w:rsidRPr="00187020" w:rsidRDefault="00DC36F5" w:rsidP="00DC36F5">
      <w:pPr>
        <w:ind w:firstLine="709"/>
        <w:jc w:val="both"/>
        <w:rPr>
          <w:sz w:val="28"/>
          <w:szCs w:val="28"/>
        </w:rPr>
      </w:pPr>
      <w:r w:rsidRPr="00187020">
        <w:rPr>
          <w:sz w:val="28"/>
          <w:szCs w:val="28"/>
        </w:rPr>
        <w:t xml:space="preserve"> 6.4.3. По решению главы администрации муниципального образования город Алексин экономия фонда оплаты труда может направляться на премирование руководителя Учреждения по результатам текущей деятельности за месяц, квартал, полугодие, девять месяцев и  год.</w:t>
      </w:r>
    </w:p>
    <w:p w:rsidR="00DC36F5" w:rsidRPr="00187020" w:rsidRDefault="00DC36F5" w:rsidP="00DC36F5">
      <w:pPr>
        <w:ind w:firstLine="709"/>
        <w:jc w:val="both"/>
        <w:rPr>
          <w:sz w:val="28"/>
          <w:szCs w:val="28"/>
        </w:rPr>
      </w:pPr>
      <w:r w:rsidRPr="00187020">
        <w:rPr>
          <w:sz w:val="28"/>
          <w:szCs w:val="28"/>
        </w:rPr>
        <w:t>6.4.4. Решение о выплате премии руководителю Учреждения оформляется распоряжением администрации муниципального образования город Алексин.</w:t>
      </w:r>
    </w:p>
    <w:p w:rsidR="00DC36F5" w:rsidRPr="00187020" w:rsidRDefault="00DC36F5" w:rsidP="00DC36F5">
      <w:pPr>
        <w:ind w:firstLine="709"/>
        <w:jc w:val="both"/>
        <w:rPr>
          <w:sz w:val="28"/>
          <w:szCs w:val="28"/>
        </w:rPr>
      </w:pPr>
      <w:r w:rsidRPr="00187020">
        <w:rPr>
          <w:sz w:val="28"/>
          <w:szCs w:val="28"/>
        </w:rPr>
        <w:t xml:space="preserve">6.4.5. Премированию не подлежит руководитель Учреждения, имеющий неснятые дисциплинарные взыскания. </w:t>
      </w:r>
    </w:p>
    <w:p w:rsidR="00DC36F5" w:rsidRPr="00187020" w:rsidRDefault="00DC36F5" w:rsidP="00DC36F5">
      <w:pPr>
        <w:ind w:firstLine="709"/>
        <w:jc w:val="both"/>
        <w:rPr>
          <w:sz w:val="28"/>
          <w:szCs w:val="28"/>
        </w:rPr>
      </w:pPr>
      <w:r w:rsidRPr="00187020">
        <w:rPr>
          <w:sz w:val="28"/>
          <w:szCs w:val="28"/>
        </w:rPr>
        <w:t>6.5. Руководителю Учреждения производятся иные дополнительные выплаты, на основании пункта 5 настоящего положения.</w:t>
      </w:r>
    </w:p>
    <w:p w:rsidR="00DC36F5" w:rsidRPr="00187020" w:rsidRDefault="00DC36F5" w:rsidP="00DC36F5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kern w:val="2"/>
          <w:sz w:val="28"/>
        </w:rPr>
      </w:pPr>
      <w:r w:rsidRPr="00187020">
        <w:rPr>
          <w:sz w:val="28"/>
        </w:rPr>
        <w:tab/>
        <w:t xml:space="preserve">6.5.1. </w:t>
      </w:r>
      <w:r w:rsidRPr="00187020">
        <w:rPr>
          <w:sz w:val="28"/>
          <w:szCs w:val="28"/>
        </w:rPr>
        <w:t>Размер и условия иных дополнительных выплат руководителю Учреждения определяются трудовым договором и распоряжением администрации муниципального образования город Алексин.</w:t>
      </w:r>
    </w:p>
    <w:p w:rsidR="00DC36F5" w:rsidRPr="00187020" w:rsidRDefault="00DC36F5" w:rsidP="00DC36F5">
      <w:pPr>
        <w:suppressAutoHyphens/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b/>
          <w:kern w:val="2"/>
          <w:sz w:val="28"/>
        </w:rPr>
      </w:pPr>
      <w:r w:rsidRPr="00187020">
        <w:rPr>
          <w:b/>
          <w:kern w:val="2"/>
          <w:sz w:val="28"/>
        </w:rPr>
        <w:t>Председатель комитета по культуре,</w:t>
      </w:r>
    </w:p>
    <w:p w:rsidR="00DC36F5" w:rsidRPr="00187020" w:rsidRDefault="00DC36F5" w:rsidP="00DC36F5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kern w:val="2"/>
          <w:sz w:val="22"/>
        </w:rPr>
      </w:pPr>
      <w:r w:rsidRPr="00187020">
        <w:rPr>
          <w:b/>
          <w:kern w:val="2"/>
          <w:sz w:val="28"/>
        </w:rPr>
        <w:t>молодежной политике и спорту                                                  В.В. Зайцева</w:t>
      </w:r>
    </w:p>
    <w:p w:rsidR="00DC36F5" w:rsidRPr="00187020" w:rsidRDefault="00DC36F5" w:rsidP="00DC36F5">
      <w:pPr>
        <w:jc w:val="right"/>
        <w:rPr>
          <w:sz w:val="22"/>
          <w:szCs w:val="22"/>
        </w:rPr>
      </w:pPr>
    </w:p>
    <w:p w:rsidR="00DC36F5" w:rsidRPr="00187020" w:rsidRDefault="00DC36F5" w:rsidP="00DC36F5">
      <w:pPr>
        <w:jc w:val="right"/>
        <w:rPr>
          <w:sz w:val="22"/>
          <w:szCs w:val="22"/>
        </w:rPr>
      </w:pPr>
    </w:p>
    <w:p w:rsidR="00DC36F5" w:rsidRPr="00187020" w:rsidRDefault="00DC36F5" w:rsidP="00DC36F5">
      <w:pPr>
        <w:jc w:val="right"/>
        <w:rPr>
          <w:rFonts w:eastAsia="Calibri"/>
          <w:b/>
          <w:sz w:val="24"/>
          <w:szCs w:val="24"/>
          <w:lang w:eastAsia="en-US"/>
        </w:rPr>
      </w:pPr>
      <w:r w:rsidRPr="00187020">
        <w:rPr>
          <w:rFonts w:eastAsia="Calibri"/>
          <w:b/>
          <w:sz w:val="24"/>
          <w:szCs w:val="24"/>
          <w:lang w:eastAsia="en-US"/>
        </w:rPr>
        <w:t xml:space="preserve">Приложение к Положению </w:t>
      </w:r>
    </w:p>
    <w:p w:rsidR="00DC36F5" w:rsidRPr="00187020" w:rsidRDefault="00DC36F5" w:rsidP="00DC36F5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187020">
        <w:rPr>
          <w:rFonts w:eastAsia="Calibri"/>
          <w:b/>
          <w:sz w:val="24"/>
          <w:szCs w:val="24"/>
          <w:lang w:eastAsia="en-US"/>
        </w:rPr>
        <w:t xml:space="preserve">об оплате труда работников </w:t>
      </w:r>
    </w:p>
    <w:p w:rsidR="00DC36F5" w:rsidRPr="00187020" w:rsidRDefault="00DC36F5" w:rsidP="00DC36F5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187020">
        <w:rPr>
          <w:rFonts w:eastAsia="Calibri"/>
          <w:b/>
          <w:sz w:val="24"/>
          <w:szCs w:val="24"/>
          <w:lang w:eastAsia="en-US"/>
        </w:rPr>
        <w:t xml:space="preserve">Муниципального   казенного учреждения  </w:t>
      </w:r>
    </w:p>
    <w:p w:rsidR="00DC36F5" w:rsidRPr="00187020" w:rsidRDefault="00DC36F5" w:rsidP="00DC36F5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187020">
        <w:rPr>
          <w:rFonts w:eastAsia="Calibri"/>
          <w:b/>
          <w:sz w:val="24"/>
          <w:szCs w:val="24"/>
          <w:lang w:eastAsia="en-US"/>
        </w:rPr>
        <w:t xml:space="preserve">«Центр  бухгалтерского и технического  </w:t>
      </w:r>
    </w:p>
    <w:p w:rsidR="00DC36F5" w:rsidRPr="00187020" w:rsidRDefault="00DC36F5" w:rsidP="00DC36F5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187020">
        <w:rPr>
          <w:rFonts w:eastAsia="Calibri"/>
          <w:b/>
          <w:sz w:val="24"/>
          <w:szCs w:val="24"/>
          <w:lang w:eastAsia="en-US"/>
        </w:rPr>
        <w:t xml:space="preserve">обслуживания учреждений культуры и </w:t>
      </w:r>
    </w:p>
    <w:p w:rsidR="00DC36F5" w:rsidRPr="00187020" w:rsidRDefault="00DC36F5" w:rsidP="00DC36F5">
      <w:pPr>
        <w:spacing w:line="27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187020">
        <w:rPr>
          <w:rFonts w:eastAsia="Calibri"/>
          <w:b/>
          <w:sz w:val="24"/>
          <w:szCs w:val="24"/>
          <w:lang w:eastAsia="en-US"/>
        </w:rPr>
        <w:t>молодежной политики»</w:t>
      </w:r>
    </w:p>
    <w:p w:rsidR="00DC36F5" w:rsidRPr="00187020" w:rsidRDefault="00DC36F5" w:rsidP="00DC36F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C36F5" w:rsidRPr="00187020" w:rsidRDefault="00DC36F5" w:rsidP="00DC36F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87020">
        <w:rPr>
          <w:rFonts w:eastAsia="Calibri"/>
          <w:sz w:val="28"/>
          <w:szCs w:val="28"/>
          <w:lang w:eastAsia="en-US"/>
        </w:rPr>
        <w:t>Размеры  должностных окладов работников Муниципального казенного учреждения « Центр бухгалтерского и технического обслуживания учреждений культуры и молодежной политики»</w:t>
      </w:r>
    </w:p>
    <w:p w:rsidR="00DC36F5" w:rsidRPr="00187020" w:rsidRDefault="00DC36F5" w:rsidP="00DC36F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Наименований должностей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Размер должностного оклада (рублей в месяц)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13340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Заместитель директора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11342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11307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Заместитель главного бухгалтера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10808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Старший бухгалтер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9454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Старший  экономист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9454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Старший специалист по кадрам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187020"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Экономист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9088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9088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Специалист по компьютерным сетям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9088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3492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Слесарь - сантехник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4459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3534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Сторож- вахтер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3223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Дворник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3223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3369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Начальник отдела технического обслуживания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9454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Специалист по кадрам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9088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Специалист по закупкам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 w:rsidRPr="00187020">
              <w:rPr>
                <w:sz w:val="28"/>
                <w:szCs w:val="28"/>
                <w:lang w:eastAsia="en-US"/>
              </w:rPr>
              <w:t>9088</w:t>
            </w:r>
          </w:p>
        </w:tc>
      </w:tr>
      <w:tr w:rsidR="00DC36F5" w:rsidRPr="00187020" w:rsidTr="0095143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Гардеробщик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5" w:rsidRPr="00187020" w:rsidRDefault="00DC36F5" w:rsidP="009514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3492</w:t>
            </w:r>
          </w:p>
        </w:tc>
      </w:tr>
    </w:tbl>
    <w:p w:rsidR="00DC36F5" w:rsidRPr="00187020" w:rsidRDefault="00DC36F5" w:rsidP="00DC36F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C36F5" w:rsidRPr="00187020" w:rsidRDefault="00DC36F5" w:rsidP="00DC36F5">
      <w:pPr>
        <w:spacing w:after="200" w:line="276" w:lineRule="auto"/>
        <w:rPr>
          <w:b/>
        </w:rPr>
      </w:pPr>
      <w:r w:rsidRPr="00187020">
        <w:rPr>
          <w:rFonts w:eastAsia="Calibri"/>
          <w:b/>
          <w:sz w:val="28"/>
          <w:szCs w:val="28"/>
          <w:lang w:eastAsia="en-US"/>
        </w:rPr>
        <w:t xml:space="preserve">Председатель ККМПиС                                                                 В.В. Зайцева    </w:t>
      </w:r>
    </w:p>
    <w:sectPr w:rsidR="00DC36F5" w:rsidRPr="00187020" w:rsidSect="00F30FA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A8" w:rsidRDefault="00FB23A8" w:rsidP="00CD052A">
      <w:r>
        <w:separator/>
      </w:r>
    </w:p>
  </w:endnote>
  <w:endnote w:type="continuationSeparator" w:id="0">
    <w:p w:rsidR="00FB23A8" w:rsidRDefault="00FB23A8" w:rsidP="00CD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32" w:rsidRDefault="0076359F" w:rsidP="001439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6D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4F32" w:rsidRDefault="00E870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32" w:rsidRDefault="00E870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A8" w:rsidRDefault="00FB23A8" w:rsidP="00CD052A">
      <w:r>
        <w:separator/>
      </w:r>
    </w:p>
  </w:footnote>
  <w:footnote w:type="continuationSeparator" w:id="0">
    <w:p w:rsidR="00FB23A8" w:rsidRDefault="00FB23A8" w:rsidP="00CD0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32" w:rsidRDefault="0076359F" w:rsidP="009E49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6D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4F32" w:rsidRDefault="00E870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32" w:rsidRDefault="00E870B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0"/>
    <w:rsid w:val="00043B14"/>
    <w:rsid w:val="00067F38"/>
    <w:rsid w:val="0007416C"/>
    <w:rsid w:val="001078FE"/>
    <w:rsid w:val="001368AA"/>
    <w:rsid w:val="00141E04"/>
    <w:rsid w:val="00143EF2"/>
    <w:rsid w:val="0016447E"/>
    <w:rsid w:val="00165F7A"/>
    <w:rsid w:val="00190865"/>
    <w:rsid w:val="00195130"/>
    <w:rsid w:val="00195B39"/>
    <w:rsid w:val="001B7B69"/>
    <w:rsid w:val="001C3DD8"/>
    <w:rsid w:val="001C5406"/>
    <w:rsid w:val="001D69A7"/>
    <w:rsid w:val="00253DD5"/>
    <w:rsid w:val="00291EC3"/>
    <w:rsid w:val="002D12A6"/>
    <w:rsid w:val="002E53E8"/>
    <w:rsid w:val="002E7C9C"/>
    <w:rsid w:val="0031457B"/>
    <w:rsid w:val="00315CF5"/>
    <w:rsid w:val="00353FC4"/>
    <w:rsid w:val="00360E3C"/>
    <w:rsid w:val="00373822"/>
    <w:rsid w:val="00394AD7"/>
    <w:rsid w:val="003E387C"/>
    <w:rsid w:val="00412DDA"/>
    <w:rsid w:val="00413515"/>
    <w:rsid w:val="00417BF2"/>
    <w:rsid w:val="00425DAC"/>
    <w:rsid w:val="00463DB8"/>
    <w:rsid w:val="00465B93"/>
    <w:rsid w:val="00482C71"/>
    <w:rsid w:val="00517474"/>
    <w:rsid w:val="00525CB6"/>
    <w:rsid w:val="00536735"/>
    <w:rsid w:val="00542B8C"/>
    <w:rsid w:val="005475F0"/>
    <w:rsid w:val="0055047A"/>
    <w:rsid w:val="005604D3"/>
    <w:rsid w:val="00595EA6"/>
    <w:rsid w:val="005B6AAE"/>
    <w:rsid w:val="005C597F"/>
    <w:rsid w:val="005D0224"/>
    <w:rsid w:val="0060741B"/>
    <w:rsid w:val="00612F4E"/>
    <w:rsid w:val="006B405F"/>
    <w:rsid w:val="006C3D07"/>
    <w:rsid w:val="006C5265"/>
    <w:rsid w:val="006C7D1A"/>
    <w:rsid w:val="006F1681"/>
    <w:rsid w:val="006F4A16"/>
    <w:rsid w:val="00732389"/>
    <w:rsid w:val="00737CF2"/>
    <w:rsid w:val="0075738E"/>
    <w:rsid w:val="0076359F"/>
    <w:rsid w:val="007A6ED3"/>
    <w:rsid w:val="007E4427"/>
    <w:rsid w:val="007F24D7"/>
    <w:rsid w:val="00803494"/>
    <w:rsid w:val="0083266D"/>
    <w:rsid w:val="0083542E"/>
    <w:rsid w:val="008359D9"/>
    <w:rsid w:val="00896ADD"/>
    <w:rsid w:val="008C2223"/>
    <w:rsid w:val="008F3A88"/>
    <w:rsid w:val="00944C11"/>
    <w:rsid w:val="00966384"/>
    <w:rsid w:val="009C2DED"/>
    <w:rsid w:val="009F308C"/>
    <w:rsid w:val="009F3866"/>
    <w:rsid w:val="00A02B8A"/>
    <w:rsid w:val="00A32129"/>
    <w:rsid w:val="00A426EE"/>
    <w:rsid w:val="00A4576E"/>
    <w:rsid w:val="00A51A2F"/>
    <w:rsid w:val="00A612A5"/>
    <w:rsid w:val="00A66190"/>
    <w:rsid w:val="00AA35DD"/>
    <w:rsid w:val="00AE4B5C"/>
    <w:rsid w:val="00B03595"/>
    <w:rsid w:val="00B5502C"/>
    <w:rsid w:val="00B70605"/>
    <w:rsid w:val="00B90B72"/>
    <w:rsid w:val="00BC079D"/>
    <w:rsid w:val="00C404C0"/>
    <w:rsid w:val="00C648F3"/>
    <w:rsid w:val="00C6527C"/>
    <w:rsid w:val="00CA0234"/>
    <w:rsid w:val="00CB17AD"/>
    <w:rsid w:val="00CC0455"/>
    <w:rsid w:val="00CD052A"/>
    <w:rsid w:val="00CE60F1"/>
    <w:rsid w:val="00CF27A2"/>
    <w:rsid w:val="00D37123"/>
    <w:rsid w:val="00D62829"/>
    <w:rsid w:val="00D64E9D"/>
    <w:rsid w:val="00D9646D"/>
    <w:rsid w:val="00DA4467"/>
    <w:rsid w:val="00DA63EF"/>
    <w:rsid w:val="00DC36F5"/>
    <w:rsid w:val="00E060E5"/>
    <w:rsid w:val="00E31CB9"/>
    <w:rsid w:val="00E33C88"/>
    <w:rsid w:val="00E70523"/>
    <w:rsid w:val="00E836E7"/>
    <w:rsid w:val="00E870B5"/>
    <w:rsid w:val="00E8710B"/>
    <w:rsid w:val="00E90F9E"/>
    <w:rsid w:val="00E95890"/>
    <w:rsid w:val="00EC7B39"/>
    <w:rsid w:val="00F0594D"/>
    <w:rsid w:val="00F30FA4"/>
    <w:rsid w:val="00F349A4"/>
    <w:rsid w:val="00F46DA0"/>
    <w:rsid w:val="00FA36B5"/>
    <w:rsid w:val="00FB23A8"/>
    <w:rsid w:val="00FC3243"/>
    <w:rsid w:val="00FD77BC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00F87117-61A7-4EDD-AB49-8B21F5FB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6DA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6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46D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46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46DA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46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6DA0"/>
  </w:style>
  <w:style w:type="table" w:styleId="a8">
    <w:name w:val="Table Grid"/>
    <w:basedOn w:val="a1"/>
    <w:rsid w:val="00F4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46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E3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59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9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1"/>
    <w:basedOn w:val="a1"/>
    <w:uiPriority w:val="59"/>
    <w:rsid w:val="00DC36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29A9-CAD2-43CC-9561-A8946C45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3347</Words>
  <Characters>19083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Римма Николаевна Назарова</cp:lastModifiedBy>
  <cp:revision>2</cp:revision>
  <cp:lastPrinted>2024-03-21T14:14:00Z</cp:lastPrinted>
  <dcterms:created xsi:type="dcterms:W3CDTF">2024-04-04T14:49:00Z</dcterms:created>
  <dcterms:modified xsi:type="dcterms:W3CDTF">2024-04-04T14:49:00Z</dcterms:modified>
</cp:coreProperties>
</file>