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69"/>
        <w:gridCol w:w="2821"/>
        <w:gridCol w:w="1148"/>
        <w:gridCol w:w="1947"/>
      </w:tblGrid>
      <w:tr w:rsidR="004453EA">
        <w:trPr>
          <w:cantSplit/>
        </w:trPr>
        <w:tc>
          <w:tcPr>
            <w:tcW w:w="9285" w:type="dxa"/>
            <w:gridSpan w:val="4"/>
          </w:tcPr>
          <w:p w:rsidR="004453EA" w:rsidRDefault="004453E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453EA" w:rsidRDefault="004453E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АЛЕКСИНСКОГО РАЙОНА ТУЛЬСКОЙ ОБЛАСТИ</w:t>
            </w:r>
          </w:p>
          <w:p w:rsidR="004453EA" w:rsidRDefault="004453EA">
            <w:pPr>
              <w:pStyle w:val="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60"/>
                <w:sz w:val="32"/>
                <w:szCs w:val="32"/>
              </w:rPr>
              <w:t>ПОСТАНОВЛЕНИЕ</w:t>
            </w:r>
          </w:p>
          <w:p w:rsidR="004453EA" w:rsidRDefault="004453EA">
            <w:pPr>
              <w:jc w:val="center"/>
              <w:rPr>
                <w:sz w:val="20"/>
              </w:rPr>
            </w:pPr>
          </w:p>
        </w:tc>
      </w:tr>
      <w:tr w:rsidR="004453EA">
        <w:trPr>
          <w:cantSplit/>
        </w:trPr>
        <w:tc>
          <w:tcPr>
            <w:tcW w:w="3369" w:type="dxa"/>
            <w:vAlign w:val="center"/>
          </w:tcPr>
          <w:p w:rsidR="004453EA" w:rsidRDefault="0027498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4453EA">
              <w:rPr>
                <w:sz w:val="26"/>
                <w:szCs w:val="26"/>
              </w:rPr>
              <w:t xml:space="preserve"> июля 2024 г.</w:t>
            </w:r>
          </w:p>
        </w:tc>
        <w:tc>
          <w:tcPr>
            <w:tcW w:w="2821" w:type="dxa"/>
          </w:tcPr>
          <w:p w:rsidR="004453EA" w:rsidRDefault="004453EA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453EA" w:rsidRDefault="004453E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48" w:type="dxa"/>
            <w:vAlign w:val="center"/>
          </w:tcPr>
          <w:p w:rsidR="004453EA" w:rsidRDefault="004453EA">
            <w:pPr>
              <w:snapToGri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947" w:type="dxa"/>
            <w:vAlign w:val="center"/>
          </w:tcPr>
          <w:p w:rsidR="004453EA" w:rsidRDefault="00274984">
            <w:pPr>
              <w:pStyle w:val="aa"/>
              <w:snapToGri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78</w:t>
            </w:r>
            <w:r w:rsidR="004453EA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6</w:t>
            </w:r>
          </w:p>
        </w:tc>
      </w:tr>
    </w:tbl>
    <w:p w:rsidR="004453EA" w:rsidRDefault="004453EA"/>
    <w:p w:rsidR="004453EA" w:rsidRDefault="004453EA">
      <w:pPr>
        <w:pStyle w:val="a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Алексин</w:t>
      </w:r>
    </w:p>
    <w:p w:rsidR="004453EA" w:rsidRDefault="004453EA">
      <w:pPr>
        <w:pStyle w:val="a9"/>
        <w:rPr>
          <w:b w:val="0"/>
          <w:sz w:val="28"/>
          <w:szCs w:val="28"/>
        </w:rPr>
      </w:pPr>
    </w:p>
    <w:p w:rsidR="004453EA" w:rsidRDefault="004453EA">
      <w:pPr>
        <w:pStyle w:val="1"/>
      </w:pPr>
      <w:r>
        <w:t>О регистра</w:t>
      </w:r>
      <w:r w:rsidR="00274984">
        <w:t>ции Бугрова Сергея Владимировича</w:t>
      </w:r>
      <w:r>
        <w:t xml:space="preserve"> кандидатом</w:t>
      </w:r>
    </w:p>
    <w:p w:rsidR="004453EA" w:rsidRDefault="004453EA">
      <w:pPr>
        <w:pStyle w:val="1"/>
      </w:pPr>
      <w:r>
        <w:t>в депутаты Собрания депутатов муниципального образования</w:t>
      </w:r>
    </w:p>
    <w:p w:rsidR="004453EA" w:rsidRDefault="004453EA">
      <w:pPr>
        <w:pStyle w:val="1"/>
      </w:pPr>
      <w:r>
        <w:t>город Алексин третьего созыва</w:t>
      </w:r>
    </w:p>
    <w:p w:rsidR="004453EA" w:rsidRDefault="004453EA">
      <w:pPr>
        <w:pStyle w:val="1"/>
      </w:pPr>
      <w:r>
        <w:t xml:space="preserve">по </w:t>
      </w:r>
      <w:proofErr w:type="spellStart"/>
      <w:r>
        <w:t>пятиманд</w:t>
      </w:r>
      <w:r w:rsidR="00274984">
        <w:t>атному</w:t>
      </w:r>
      <w:proofErr w:type="spellEnd"/>
      <w:r w:rsidR="00274984">
        <w:t xml:space="preserve"> избирательному округу № 1</w:t>
      </w:r>
    </w:p>
    <w:p w:rsidR="004453EA" w:rsidRDefault="004453EA">
      <w:pPr>
        <w:ind w:firstLine="720"/>
        <w:jc w:val="both"/>
      </w:pPr>
    </w:p>
    <w:p w:rsidR="004453EA" w:rsidRDefault="004453EA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Рассмот</w:t>
      </w:r>
      <w:r w:rsidR="00274984">
        <w:rPr>
          <w:sz w:val="28"/>
          <w:szCs w:val="28"/>
        </w:rPr>
        <w:t>рев документы, представленные 24</w:t>
      </w:r>
      <w:r>
        <w:rPr>
          <w:sz w:val="28"/>
          <w:szCs w:val="28"/>
        </w:rPr>
        <w:t xml:space="preserve"> июля 2024 г. для регистрации кандидата в депутаты Собрания депутатов муниципального  образования город Алексин третьего созыва по </w:t>
      </w:r>
      <w:proofErr w:type="spellStart"/>
      <w:r>
        <w:rPr>
          <w:sz w:val="28"/>
          <w:szCs w:val="28"/>
        </w:rPr>
        <w:t>пятимандатному</w:t>
      </w:r>
      <w:proofErr w:type="spellEnd"/>
      <w:r>
        <w:rPr>
          <w:sz w:val="28"/>
          <w:szCs w:val="28"/>
        </w:rPr>
        <w:t xml:space="preserve"> избирател</w:t>
      </w:r>
      <w:r w:rsidR="00274984">
        <w:rPr>
          <w:sz w:val="28"/>
          <w:szCs w:val="28"/>
        </w:rPr>
        <w:t>ьному округу № 1</w:t>
      </w:r>
      <w:r>
        <w:rPr>
          <w:sz w:val="28"/>
          <w:szCs w:val="28"/>
        </w:rPr>
        <w:t>, проверив соблюдение порядка выдвижения кандидата</w:t>
      </w:r>
      <w:r>
        <w:rPr>
          <w:sz w:val="28"/>
        </w:rPr>
        <w:t xml:space="preserve"> требованиям закона, а также достоверность представленных сведений</w:t>
      </w:r>
      <w:r>
        <w:rPr>
          <w:sz w:val="28"/>
          <w:szCs w:val="28"/>
        </w:rPr>
        <w:t xml:space="preserve">, территориальная избирательная </w:t>
      </w:r>
      <w:r>
        <w:rPr>
          <w:spacing w:val="-1"/>
          <w:sz w:val="28"/>
          <w:szCs w:val="28"/>
        </w:rPr>
        <w:t>комиссия Алексинского района Тульской области, установила следующее.</w:t>
      </w:r>
    </w:p>
    <w:p w:rsidR="004453EA" w:rsidRDefault="00274984">
      <w:pPr>
        <w:pStyle w:val="p0"/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июля 2024 года в 11</w:t>
      </w:r>
      <w:r w:rsidR="004453EA">
        <w:rPr>
          <w:sz w:val="28"/>
          <w:szCs w:val="28"/>
        </w:rPr>
        <w:t xml:space="preserve"> </w:t>
      </w:r>
      <w:r>
        <w:rPr>
          <w:sz w:val="28"/>
          <w:szCs w:val="28"/>
        </w:rPr>
        <w:t>час. 45</w:t>
      </w:r>
      <w:r w:rsidR="004453EA">
        <w:rPr>
          <w:sz w:val="28"/>
          <w:szCs w:val="28"/>
        </w:rPr>
        <w:t xml:space="preserve"> мин. кандидатом </w:t>
      </w:r>
      <w:r w:rsidRPr="00274984">
        <w:rPr>
          <w:bCs/>
          <w:sz w:val="28"/>
          <w:szCs w:val="28"/>
        </w:rPr>
        <w:t>Бугровым С.В</w:t>
      </w:r>
      <w:r w:rsidR="004453EA">
        <w:rPr>
          <w:b/>
          <w:bCs/>
          <w:sz w:val="28"/>
          <w:szCs w:val="28"/>
        </w:rPr>
        <w:t xml:space="preserve">. </w:t>
      </w:r>
      <w:r w:rsidR="004453EA">
        <w:rPr>
          <w:sz w:val="28"/>
          <w:szCs w:val="28"/>
        </w:rPr>
        <w:t xml:space="preserve"> в территориальную избирательную комиссию Алексинского района Тульской области представлены документы для уведомления о выдвижении по </w:t>
      </w:r>
      <w:proofErr w:type="spellStart"/>
      <w:r w:rsidR="004453EA">
        <w:rPr>
          <w:sz w:val="28"/>
          <w:szCs w:val="28"/>
        </w:rPr>
        <w:t>пятиманд</w:t>
      </w:r>
      <w:r>
        <w:rPr>
          <w:sz w:val="28"/>
          <w:szCs w:val="28"/>
        </w:rPr>
        <w:t>атному</w:t>
      </w:r>
      <w:proofErr w:type="spellEnd"/>
      <w:r>
        <w:rPr>
          <w:sz w:val="28"/>
          <w:szCs w:val="28"/>
        </w:rPr>
        <w:t xml:space="preserve"> избирательному округу № 1 в порядке самовыдвижения, 24</w:t>
      </w:r>
      <w:r w:rsidR="004453EA">
        <w:rPr>
          <w:sz w:val="28"/>
          <w:szCs w:val="28"/>
        </w:rPr>
        <w:t xml:space="preserve"> июля 2024 г.</w:t>
      </w:r>
      <w:r>
        <w:rPr>
          <w:sz w:val="28"/>
          <w:szCs w:val="28"/>
        </w:rPr>
        <w:t xml:space="preserve"> в 10 час. 3</w:t>
      </w:r>
      <w:r w:rsidR="004453EA">
        <w:rPr>
          <w:sz w:val="28"/>
          <w:szCs w:val="28"/>
        </w:rPr>
        <w:t>0 мин. – для регистрации.</w:t>
      </w:r>
    </w:p>
    <w:p w:rsidR="004453EA" w:rsidRDefault="004453EA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пунктом 4 статьи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регистрация кандидата, </w:t>
      </w:r>
      <w:r>
        <w:rPr>
          <w:spacing w:val="-1"/>
          <w:sz w:val="28"/>
          <w:szCs w:val="28"/>
        </w:rPr>
        <w:t>выдвинутого по избирательному округу со средней нормой представительства избирателей, не превышающей пяти тысяч избирателей</w:t>
      </w:r>
      <w:r>
        <w:rPr>
          <w:sz w:val="28"/>
          <w:szCs w:val="28"/>
        </w:rPr>
        <w:t>, осуществляется без сбора подписей.</w:t>
      </w:r>
      <w:proofErr w:type="gramEnd"/>
    </w:p>
    <w:p w:rsidR="004453EA" w:rsidRDefault="004453E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Руководствуясь статьей 38 Федерального закона от 12.06.2002 № 67-ФЗ «Об основных гарантиях </w:t>
      </w:r>
      <w:r>
        <w:rPr>
          <w:spacing w:val="-1"/>
          <w:sz w:val="28"/>
          <w:szCs w:val="28"/>
        </w:rPr>
        <w:t xml:space="preserve">избирательных прав и права на участие в </w:t>
      </w:r>
      <w:r>
        <w:rPr>
          <w:spacing w:val="-1"/>
          <w:sz w:val="28"/>
          <w:szCs w:val="28"/>
        </w:rPr>
        <w:lastRenderedPageBreak/>
        <w:t xml:space="preserve">референдуме граждан Российской </w:t>
      </w:r>
      <w:r>
        <w:rPr>
          <w:sz w:val="28"/>
          <w:szCs w:val="28"/>
        </w:rPr>
        <w:t xml:space="preserve">Федерации» и статьей 21 Закона Тульской области 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</w:t>
      </w:r>
      <w:r>
        <w:rPr>
          <w:spacing w:val="-1"/>
          <w:sz w:val="28"/>
          <w:szCs w:val="28"/>
        </w:rPr>
        <w:t xml:space="preserve">выборных органов местного самоуправления», территориальная избирательная </w:t>
      </w:r>
      <w:r>
        <w:rPr>
          <w:sz w:val="28"/>
          <w:szCs w:val="28"/>
        </w:rPr>
        <w:t xml:space="preserve">комиссия Алексинского района Тульской области, осуществляя полномочия </w:t>
      </w:r>
      <w:r>
        <w:rPr>
          <w:spacing w:val="-1"/>
          <w:sz w:val="28"/>
          <w:szCs w:val="28"/>
        </w:rPr>
        <w:t>окружной избирательной</w:t>
      </w:r>
      <w:proofErr w:type="gramEnd"/>
      <w:r>
        <w:rPr>
          <w:spacing w:val="-1"/>
          <w:sz w:val="28"/>
          <w:szCs w:val="28"/>
        </w:rPr>
        <w:t xml:space="preserve"> комиссии по выборам депутатов Собрания депутатов </w:t>
      </w:r>
      <w:r>
        <w:rPr>
          <w:sz w:val="28"/>
          <w:szCs w:val="28"/>
        </w:rPr>
        <w:t xml:space="preserve">муниципального образования город Алексин третьего созыва по </w:t>
      </w:r>
      <w:proofErr w:type="spellStart"/>
      <w:r>
        <w:rPr>
          <w:sz w:val="28"/>
          <w:szCs w:val="28"/>
        </w:rPr>
        <w:t>пятиманд</w:t>
      </w:r>
      <w:r w:rsidR="00274984">
        <w:rPr>
          <w:sz w:val="28"/>
          <w:szCs w:val="28"/>
        </w:rPr>
        <w:t>атному</w:t>
      </w:r>
      <w:proofErr w:type="spellEnd"/>
      <w:r w:rsidR="00274984">
        <w:rPr>
          <w:sz w:val="28"/>
          <w:szCs w:val="28"/>
        </w:rPr>
        <w:t xml:space="preserve"> избирательному округу № 1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постановляет:</w:t>
      </w:r>
    </w:p>
    <w:p w:rsidR="00CD7AE8" w:rsidRDefault="004453EA" w:rsidP="00CD7AE8">
      <w:pPr>
        <w:pStyle w:val="a4"/>
        <w:numPr>
          <w:ilvl w:val="0"/>
          <w:numId w:val="1"/>
        </w:numPr>
        <w:spacing w:line="360" w:lineRule="auto"/>
      </w:pPr>
      <w:proofErr w:type="gramStart"/>
      <w:r>
        <w:t xml:space="preserve">Зарегистрировать </w:t>
      </w:r>
      <w:r w:rsidR="00274984">
        <w:rPr>
          <w:b/>
          <w:szCs w:val="28"/>
        </w:rPr>
        <w:t>Бугрова Сергея Владимировича</w:t>
      </w:r>
      <w:r>
        <w:rPr>
          <w:b/>
          <w:szCs w:val="28"/>
        </w:rPr>
        <w:t>,</w:t>
      </w:r>
      <w:r w:rsidR="00274984">
        <w:t xml:space="preserve"> выдвинутого</w:t>
      </w:r>
      <w:r>
        <w:t xml:space="preserve"> </w:t>
      </w:r>
      <w:r>
        <w:rPr>
          <w:szCs w:val="28"/>
        </w:rPr>
        <w:t xml:space="preserve">в порядке самовыдвижения, </w:t>
      </w:r>
      <w:r>
        <w:t xml:space="preserve">кандидатом в депутаты Собрания депутатов муниципального образования город Алексин третьего созыва </w:t>
      </w:r>
      <w:r>
        <w:rPr>
          <w:szCs w:val="28"/>
        </w:rPr>
        <w:t xml:space="preserve">по </w:t>
      </w:r>
      <w:proofErr w:type="spellStart"/>
      <w:r>
        <w:rPr>
          <w:szCs w:val="28"/>
        </w:rPr>
        <w:t>пятиманд</w:t>
      </w:r>
      <w:r w:rsidR="00274984">
        <w:rPr>
          <w:szCs w:val="28"/>
        </w:rPr>
        <w:t>атному</w:t>
      </w:r>
      <w:proofErr w:type="spellEnd"/>
      <w:r w:rsidR="00274984">
        <w:rPr>
          <w:szCs w:val="28"/>
        </w:rPr>
        <w:t xml:space="preserve"> избирательному округу № 1</w:t>
      </w:r>
      <w:r>
        <w:t xml:space="preserve"> в заявительно</w:t>
      </w:r>
      <w:r w:rsidR="00274984">
        <w:t>м порядке (время регистрации: 10</w:t>
      </w:r>
      <w:r w:rsidR="00CD7AE8">
        <w:t xml:space="preserve"> часов 40</w:t>
      </w:r>
      <w:proofErr w:type="gramEnd"/>
    </w:p>
    <w:p w:rsidR="004453EA" w:rsidRDefault="004453EA" w:rsidP="00CD7AE8">
      <w:pPr>
        <w:pStyle w:val="a4"/>
        <w:numPr>
          <w:ilvl w:val="0"/>
          <w:numId w:val="1"/>
        </w:numPr>
        <w:spacing w:line="360" w:lineRule="auto"/>
        <w:rPr>
          <w:szCs w:val="28"/>
        </w:rPr>
      </w:pPr>
      <w:r>
        <w:t xml:space="preserve"> минут).</w:t>
      </w:r>
    </w:p>
    <w:p w:rsidR="004453EA" w:rsidRDefault="004453EA">
      <w:pPr>
        <w:pStyle w:val="a4"/>
        <w:spacing w:line="360" w:lineRule="auto"/>
      </w:pPr>
      <w:r>
        <w:rPr>
          <w:szCs w:val="28"/>
        </w:rPr>
        <w:t xml:space="preserve">2. </w:t>
      </w:r>
      <w:r>
        <w:t>Выдать зарегистрированному кандидату удостоверение установленного образца.</w:t>
      </w:r>
    </w:p>
    <w:p w:rsidR="004453EA" w:rsidRDefault="004453EA">
      <w:pPr>
        <w:pStyle w:val="a4"/>
        <w:spacing w:line="360" w:lineRule="auto"/>
      </w:pPr>
      <w:r>
        <w:t>3. Настоящее постановление  разместить на официальном сайте администрации муниципального образования город Алексин.</w:t>
      </w:r>
    </w:p>
    <w:p w:rsidR="004453EA" w:rsidRDefault="004453EA">
      <w:pPr>
        <w:pStyle w:val="a4"/>
        <w:spacing w:line="360" w:lineRule="auto"/>
      </w:pPr>
    </w:p>
    <w:tbl>
      <w:tblPr>
        <w:tblW w:w="0" w:type="auto"/>
        <w:tblInd w:w="108" w:type="dxa"/>
        <w:tblLayout w:type="fixed"/>
        <w:tblLook w:val="0000"/>
      </w:tblPr>
      <w:tblGrid>
        <w:gridCol w:w="6480"/>
        <w:gridCol w:w="2983"/>
      </w:tblGrid>
      <w:tr w:rsidR="004453EA">
        <w:tc>
          <w:tcPr>
            <w:tcW w:w="6480" w:type="dxa"/>
          </w:tcPr>
          <w:p w:rsidR="004453EA" w:rsidRDefault="004453E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4453EA" w:rsidRDefault="004453EA">
            <w:pPr>
              <w:jc w:val="both"/>
              <w:rPr>
                <w:sz w:val="28"/>
              </w:rPr>
            </w:pPr>
          </w:p>
        </w:tc>
        <w:tc>
          <w:tcPr>
            <w:tcW w:w="2983" w:type="dxa"/>
          </w:tcPr>
          <w:p w:rsidR="004453EA" w:rsidRDefault="004453EA">
            <w:pPr>
              <w:jc w:val="both"/>
              <w:rPr>
                <w:sz w:val="28"/>
              </w:rPr>
            </w:pPr>
            <w:r>
              <w:rPr>
                <w:sz w:val="28"/>
              </w:rPr>
              <w:t>Н.А. Кулиничева</w:t>
            </w:r>
          </w:p>
        </w:tc>
      </w:tr>
      <w:tr w:rsidR="004453EA">
        <w:tc>
          <w:tcPr>
            <w:tcW w:w="6480" w:type="dxa"/>
          </w:tcPr>
          <w:p w:rsidR="004453EA" w:rsidRDefault="004453EA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2983" w:type="dxa"/>
          </w:tcPr>
          <w:p w:rsidR="004453EA" w:rsidRDefault="004453EA">
            <w:pPr>
              <w:jc w:val="both"/>
              <w:rPr>
                <w:sz w:val="28"/>
              </w:rPr>
            </w:pPr>
            <w:r>
              <w:rPr>
                <w:sz w:val="28"/>
              </w:rPr>
              <w:t>О.Н. Бычкова</w:t>
            </w:r>
          </w:p>
        </w:tc>
      </w:tr>
    </w:tbl>
    <w:p w:rsidR="004453EA" w:rsidRDefault="004453EA">
      <w:pPr>
        <w:ind w:firstLine="708"/>
        <w:rPr>
          <w:sz w:val="28"/>
        </w:rPr>
      </w:pPr>
    </w:p>
    <w:p w:rsidR="004453EA" w:rsidRDefault="004453EA">
      <w:pPr>
        <w:ind w:firstLine="708"/>
        <w:rPr>
          <w:sz w:val="28"/>
        </w:rPr>
      </w:pPr>
    </w:p>
    <w:p w:rsidR="004453EA" w:rsidRDefault="004453EA">
      <w:pPr>
        <w:ind w:firstLine="708"/>
        <w:rPr>
          <w:sz w:val="28"/>
        </w:rPr>
      </w:pPr>
    </w:p>
    <w:sectPr w:rsidR="004453EA" w:rsidSect="00E221FC">
      <w:headerReference w:type="default" r:id="rId7"/>
      <w:pgSz w:w="11906" w:h="16838"/>
      <w:pgMar w:top="719" w:right="850" w:bottom="1134" w:left="1620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2F1" w:rsidRDefault="00F462F1">
      <w:r>
        <w:separator/>
      </w:r>
    </w:p>
  </w:endnote>
  <w:endnote w:type="continuationSeparator" w:id="0">
    <w:p w:rsidR="00F462F1" w:rsidRDefault="00F46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2F1" w:rsidRDefault="00F462F1">
      <w:r>
        <w:separator/>
      </w:r>
    </w:p>
  </w:footnote>
  <w:footnote w:type="continuationSeparator" w:id="0">
    <w:p w:rsidR="00F462F1" w:rsidRDefault="00F46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3EA" w:rsidRDefault="00E221FC">
    <w:pPr>
      <w:pStyle w:val="a7"/>
      <w:jc w:val="center"/>
    </w:pPr>
    <w:fldSimple w:instr="PAGE   \* MERGEFORMAT">
      <w:r w:rsidR="00CD7AE8">
        <w:rPr>
          <w:noProof/>
        </w:rPr>
        <w:t>2</w:t>
      </w:r>
    </w:fldSimple>
  </w:p>
  <w:p w:rsidR="004453EA" w:rsidRDefault="004453E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F01C8"/>
    <w:multiLevelType w:val="hybridMultilevel"/>
    <w:tmpl w:val="8B104938"/>
    <w:lvl w:ilvl="0" w:tplc="8DACAB2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</w:compat>
  <w:rsids>
    <w:rsidRoot w:val="00172A27"/>
    <w:rsid w:val="0001425C"/>
    <w:rsid w:val="001164A5"/>
    <w:rsid w:val="00172A27"/>
    <w:rsid w:val="001F6991"/>
    <w:rsid w:val="00274984"/>
    <w:rsid w:val="00284C4B"/>
    <w:rsid w:val="002A7A4A"/>
    <w:rsid w:val="00313308"/>
    <w:rsid w:val="00320EF1"/>
    <w:rsid w:val="004453EA"/>
    <w:rsid w:val="0052764C"/>
    <w:rsid w:val="005772C4"/>
    <w:rsid w:val="0058148F"/>
    <w:rsid w:val="005D264F"/>
    <w:rsid w:val="00603DF4"/>
    <w:rsid w:val="00740A21"/>
    <w:rsid w:val="007A7D02"/>
    <w:rsid w:val="00802D15"/>
    <w:rsid w:val="00832689"/>
    <w:rsid w:val="00873286"/>
    <w:rsid w:val="00A12E06"/>
    <w:rsid w:val="00AE6967"/>
    <w:rsid w:val="00BB66E0"/>
    <w:rsid w:val="00BD004A"/>
    <w:rsid w:val="00C42C48"/>
    <w:rsid w:val="00CD7AE8"/>
    <w:rsid w:val="00DE7EF2"/>
    <w:rsid w:val="00E221FC"/>
    <w:rsid w:val="00F00D5A"/>
    <w:rsid w:val="00F462F1"/>
    <w:rsid w:val="00FC38C5"/>
    <w:rsid w:val="2B96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FC"/>
    <w:rPr>
      <w:sz w:val="24"/>
      <w:szCs w:val="24"/>
    </w:rPr>
  </w:style>
  <w:style w:type="paragraph" w:styleId="1">
    <w:name w:val="heading 1"/>
    <w:basedOn w:val="a"/>
    <w:next w:val="a"/>
    <w:qFormat/>
    <w:rsid w:val="00E221FC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21F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221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221FC"/>
    <w:pPr>
      <w:jc w:val="center"/>
    </w:pPr>
    <w:rPr>
      <w:b/>
      <w:bCs/>
    </w:rPr>
  </w:style>
  <w:style w:type="paragraph" w:styleId="a4">
    <w:name w:val="Body Text Indent"/>
    <w:basedOn w:val="a"/>
    <w:rsid w:val="00E221FC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E221FC"/>
    <w:pPr>
      <w:ind w:firstLine="720"/>
      <w:jc w:val="both"/>
    </w:pPr>
  </w:style>
  <w:style w:type="paragraph" w:styleId="a5">
    <w:name w:val="footer"/>
    <w:basedOn w:val="a"/>
    <w:link w:val="a6"/>
    <w:rsid w:val="00E221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E221FC"/>
    <w:rPr>
      <w:sz w:val="24"/>
      <w:szCs w:val="24"/>
    </w:rPr>
  </w:style>
  <w:style w:type="paragraph" w:styleId="a7">
    <w:name w:val="header"/>
    <w:basedOn w:val="a"/>
    <w:link w:val="a8"/>
    <w:rsid w:val="00E221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221FC"/>
    <w:rPr>
      <w:sz w:val="24"/>
      <w:szCs w:val="24"/>
    </w:rPr>
  </w:style>
  <w:style w:type="paragraph" w:styleId="a9">
    <w:name w:val="Title"/>
    <w:basedOn w:val="a"/>
    <w:qFormat/>
    <w:rsid w:val="00E221FC"/>
    <w:pPr>
      <w:jc w:val="center"/>
    </w:pPr>
    <w:rPr>
      <w:b/>
      <w:bCs/>
      <w:sz w:val="32"/>
    </w:rPr>
  </w:style>
  <w:style w:type="character" w:customStyle="1" w:styleId="apple-style-span">
    <w:name w:val="apple-style-span"/>
    <w:basedOn w:val="a0"/>
    <w:rsid w:val="00E221FC"/>
  </w:style>
  <w:style w:type="paragraph" w:customStyle="1" w:styleId="aa">
    <w:name w:val="Таблица"/>
    <w:basedOn w:val="a"/>
    <w:rsid w:val="00E221FC"/>
    <w:pPr>
      <w:suppressAutoHyphens/>
    </w:pPr>
    <w:rPr>
      <w:szCs w:val="20"/>
      <w:lang w:eastAsia="ar-SA"/>
    </w:rPr>
  </w:style>
  <w:style w:type="paragraph" w:customStyle="1" w:styleId="p0">
    <w:name w:val="p0"/>
    <w:basedOn w:val="a"/>
    <w:rsid w:val="00E22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2363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Николай Овчинников</dc:creator>
  <cp:lastModifiedBy>Кулиничева  </cp:lastModifiedBy>
  <cp:revision>3</cp:revision>
  <cp:lastPrinted>2013-01-11T05:23:00Z</cp:lastPrinted>
  <dcterms:created xsi:type="dcterms:W3CDTF">2024-07-29T14:58:00Z</dcterms:created>
  <dcterms:modified xsi:type="dcterms:W3CDTF">2024-07-30T06:42:00Z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3C70EC98346343E2816D1D822D557321_12</vt:lpwstr>
  </property>
</Properties>
</file>