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28 апреля 2025 года</w:t>
      </w:r>
    </w:p>
    <w:p w14:paraId="02000000">
      <w:pPr>
        <w:pStyle w:val="Style_1"/>
      </w:pPr>
    </w:p>
    <w:p w14:paraId="03000000">
      <w:pPr>
        <w:pStyle w:val="Style_1"/>
      </w:pPr>
      <w:r>
        <w:t xml:space="preserve">Рабочая встреча, в ходе которой с потенциальными инвесторами обсуждались вопросы, связанные с внесением изменений в генеральный план муниципального образования город Алексин и Правила землепользования в целях перевода земельных участков с кадастровыми номерами 71:012:010301:2962, 71:01:010301:2967, 71:01:010301:2963,  </w:t>
      </w:r>
      <w:r>
        <w:t xml:space="preserve">71:01:010301:2968, </w:t>
      </w:r>
      <w:r>
        <w:t>71:01:010301:2965 из  категории «Земли сельхозназначения» в земли населенных пунктов с разрешенным использованием «Жилищное строительство».</w:t>
      </w:r>
    </w:p>
    <w:p w14:paraId="04000000">
      <w:pPr>
        <w:pStyle w:val="Style_1"/>
      </w:pPr>
      <w:r>
        <w:t>Инвесторам даны разъяснения и рекомендации по процедуре перевода  и подготовке соответствующего пакета документов.</w:t>
      </w:r>
    </w:p>
    <w:p w14:paraId="05000000">
      <w:pPr>
        <w:pStyle w:val="Style_1"/>
      </w:pPr>
      <w:r>
        <w:t>Запланирована дополнительная встреча с инвесторами.</w:t>
      </w:r>
    </w:p>
    <w:p w14:paraId="06000000">
      <w:pPr>
        <w:pStyle w:val="Style_1"/>
      </w:pPr>
    </w:p>
    <w:p w14:paraId="07000000">
      <w:pPr>
        <w:pStyle w:val="Style_1"/>
      </w:pPr>
      <w:r>
        <w:t>Инвестиционный уполномоченный</w:t>
      </w:r>
    </w:p>
    <w:p w14:paraId="08000000">
      <w:pPr>
        <w:pStyle w:val="Style_1"/>
      </w:pPr>
      <w:r>
        <w:t xml:space="preserve">муниципального образования </w:t>
      </w:r>
    </w:p>
    <w:p w14:paraId="09000000">
      <w:pPr>
        <w:pStyle w:val="Style_1"/>
      </w:pPr>
      <w:r>
        <w:t>город Алексин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А.А. Федоров </w:t>
      </w:r>
    </w:p>
    <w:p w14:paraId="0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2025-06-10T08:22:07Z</dcterms:modified>
</cp:coreProperties>
</file>