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B2B" w:rsidRDefault="008B2AB8">
      <w:pPr>
        <w:pStyle w:val="33"/>
        <w:ind w:left="0"/>
        <w:rPr>
          <w:rFonts w:ascii="PT Astra Serif;Times New Roman" w:hAnsi="PT Astra Serif;Times New Roman"/>
          <w:sz w:val="24"/>
        </w:rPr>
      </w:pPr>
      <w:r>
        <w:rPr>
          <w:rFonts w:ascii="PT Astra Serif;Times New Roman" w:hAnsi="PT Astra Serif;Times New Roman"/>
          <w:sz w:val="24"/>
        </w:rPr>
        <w:t>Извещение</w:t>
      </w:r>
    </w:p>
    <w:p w:rsidR="00D10B2B" w:rsidRDefault="008B2AB8">
      <w:pPr>
        <w:pStyle w:val="33"/>
        <w:ind w:left="0"/>
        <w:rPr>
          <w:rFonts w:ascii="PT Astra Serif;Times New Roman" w:hAnsi="PT Astra Serif;Times New Roman"/>
          <w:sz w:val="24"/>
        </w:rPr>
      </w:pPr>
      <w:r>
        <w:rPr>
          <w:rFonts w:ascii="PT Astra Serif;Times New Roman" w:hAnsi="PT Astra Serif;Times New Roman"/>
          <w:sz w:val="24"/>
        </w:rPr>
        <w:t>о проведении аукциона по продаже права на заключение договор</w:t>
      </w:r>
      <w:r w:rsidR="00350533">
        <w:rPr>
          <w:rFonts w:ascii="PT Astra Serif;Times New Roman" w:hAnsi="PT Astra Serif;Times New Roman"/>
          <w:sz w:val="24"/>
        </w:rPr>
        <w:t>ов</w:t>
      </w:r>
      <w:r>
        <w:rPr>
          <w:rFonts w:ascii="PT Astra Serif;Times New Roman" w:hAnsi="PT Astra Serif;Times New Roman"/>
          <w:sz w:val="24"/>
        </w:rPr>
        <w:t xml:space="preserve"> аренды земельн</w:t>
      </w:r>
      <w:r w:rsidR="00350533">
        <w:rPr>
          <w:rFonts w:ascii="PT Astra Serif;Times New Roman" w:hAnsi="PT Astra Serif;Times New Roman"/>
          <w:sz w:val="24"/>
        </w:rPr>
        <w:t>ых</w:t>
      </w:r>
      <w:r>
        <w:rPr>
          <w:rFonts w:ascii="PT Astra Serif;Times New Roman" w:hAnsi="PT Astra Serif;Times New Roman"/>
          <w:sz w:val="24"/>
        </w:rPr>
        <w:t xml:space="preserve"> </w:t>
      </w:r>
      <w:proofErr w:type="gramStart"/>
      <w:r>
        <w:rPr>
          <w:rFonts w:ascii="PT Astra Serif;Times New Roman" w:hAnsi="PT Astra Serif;Times New Roman"/>
          <w:sz w:val="24"/>
        </w:rPr>
        <w:t>участк</w:t>
      </w:r>
      <w:r w:rsidR="00350533">
        <w:rPr>
          <w:rFonts w:ascii="PT Astra Serif;Times New Roman" w:hAnsi="PT Astra Serif;Times New Roman"/>
          <w:sz w:val="24"/>
        </w:rPr>
        <w:t>ов</w:t>
      </w:r>
      <w:proofErr w:type="gramEnd"/>
      <w:r>
        <w:rPr>
          <w:rFonts w:ascii="PT Astra Serif;Times New Roman" w:hAnsi="PT Astra Serif;Times New Roman"/>
          <w:sz w:val="24"/>
        </w:rPr>
        <w:t xml:space="preserve"> в электронной форме назначенных на</w:t>
      </w:r>
      <w:r>
        <w:rPr>
          <w:rStyle w:val="StrongEmphasis0"/>
          <w:rFonts w:ascii="PT Astra Serif;Times New Roman" w:hAnsi="PT Astra Serif;Times New Roman"/>
          <w:b/>
          <w:sz w:val="24"/>
        </w:rPr>
        <w:t xml:space="preserve"> </w:t>
      </w:r>
      <w:r w:rsidR="00350533">
        <w:rPr>
          <w:rStyle w:val="StrongEmphasis0"/>
          <w:rFonts w:ascii="PT Astra Serif;Times New Roman" w:hAnsi="PT Astra Serif;Times New Roman"/>
          <w:b/>
          <w:sz w:val="24"/>
        </w:rPr>
        <w:t>10</w:t>
      </w:r>
      <w:r w:rsidRPr="00350533">
        <w:rPr>
          <w:rStyle w:val="StrongEmphasis0"/>
          <w:rFonts w:ascii="PT Astra Serif;Times New Roman" w:hAnsi="PT Astra Serif;Times New Roman"/>
          <w:b/>
          <w:sz w:val="24"/>
        </w:rPr>
        <w:t>.0</w:t>
      </w:r>
      <w:r w:rsidR="00350533" w:rsidRPr="00350533">
        <w:rPr>
          <w:rStyle w:val="StrongEmphasis0"/>
          <w:rFonts w:ascii="PT Astra Serif;Times New Roman" w:hAnsi="PT Astra Serif;Times New Roman"/>
          <w:b/>
          <w:sz w:val="24"/>
        </w:rPr>
        <w:t>7</w:t>
      </w:r>
      <w:r w:rsidRPr="00350533">
        <w:rPr>
          <w:rStyle w:val="StrongEmphasis0"/>
          <w:rFonts w:ascii="PT Astra Serif;Times New Roman" w:hAnsi="PT Astra Serif;Times New Roman"/>
          <w:b/>
          <w:sz w:val="24"/>
        </w:rPr>
        <w:t>.2023 года</w:t>
      </w:r>
    </w:p>
    <w:p w:rsidR="00D10B2B" w:rsidRDefault="00D10B2B">
      <w:pPr>
        <w:pStyle w:val="33"/>
        <w:jc w:val="both"/>
        <w:rPr>
          <w:rFonts w:ascii="PT Astra Serif;Times New Roman" w:hAnsi="PT Astra Serif;Times New Roman"/>
          <w:sz w:val="24"/>
        </w:rPr>
      </w:pPr>
    </w:p>
    <w:p w:rsidR="00D10B2B" w:rsidRDefault="008B2AB8">
      <w:pPr>
        <w:ind w:firstLine="720"/>
        <w:jc w:val="both"/>
      </w:pPr>
      <w:r>
        <w:rPr>
          <w:rFonts w:ascii="PT Astra Serif;Times New Roman" w:hAnsi="PT Astra Serif;Times New Roman"/>
          <w:b/>
        </w:rPr>
        <w:t xml:space="preserve">Организатор аукциона: </w:t>
      </w:r>
      <w:r>
        <w:t>Комитет имущественных и земельных отношений администрации муниципального образования город Алексин.</w:t>
      </w:r>
    </w:p>
    <w:p w:rsidR="00D10B2B" w:rsidRDefault="008B2AB8">
      <w:pPr>
        <w:ind w:firstLine="708"/>
        <w:jc w:val="both"/>
      </w:pPr>
      <w:r>
        <w:t xml:space="preserve">Место нахождения и почтовый адрес Организатора аукциона – Тульская область, </w:t>
      </w:r>
      <w:proofErr w:type="gramStart"/>
      <w:r>
        <w:t>г</w:t>
      </w:r>
      <w:proofErr w:type="gramEnd"/>
      <w:r>
        <w:t xml:space="preserve">. Алексин, ул. Героев - </w:t>
      </w:r>
      <w:proofErr w:type="spellStart"/>
      <w:r>
        <w:t>Алексинцев</w:t>
      </w:r>
      <w:proofErr w:type="spellEnd"/>
      <w:r>
        <w:t>, д.10. тел. 8(48753) 4-71-39</w:t>
      </w:r>
    </w:p>
    <w:p w:rsidR="00D10B2B" w:rsidRDefault="008B2AB8">
      <w:pPr>
        <w:ind w:firstLine="720"/>
        <w:jc w:val="both"/>
      </w:pPr>
      <w:r>
        <w:rPr>
          <w:rFonts w:ascii="PT Astra Serif;Times New Roman" w:hAnsi="PT Astra Serif;Times New Roman"/>
        </w:rPr>
        <w:t xml:space="preserve">Адрес электронной почты: </w:t>
      </w:r>
      <w:proofErr w:type="spellStart"/>
      <w:r>
        <w:t>kizo.aleksin@tularegion.ru</w:t>
      </w:r>
      <w:proofErr w:type="spellEnd"/>
      <w:r>
        <w:rPr>
          <w:rFonts w:ascii="PT Astra Serif;Times New Roman" w:hAnsi="PT Astra Serif;Times New Roman"/>
        </w:rPr>
        <w:t xml:space="preserve">, ИНН </w:t>
      </w:r>
      <w:r>
        <w:t>7111019715</w:t>
      </w:r>
      <w:r>
        <w:rPr>
          <w:rFonts w:ascii="PT Astra Serif;Times New Roman" w:hAnsi="PT Astra Serif;Times New Roman"/>
        </w:rPr>
        <w:t xml:space="preserve">.  </w:t>
      </w:r>
    </w:p>
    <w:p w:rsidR="00D10B2B" w:rsidRDefault="008B2AB8">
      <w:pPr>
        <w:ind w:firstLine="708"/>
        <w:jc w:val="both"/>
        <w:rPr>
          <w:rFonts w:ascii="PT Astra Serif;Times New Roman" w:hAnsi="PT Astra Serif;Times New Roman"/>
        </w:rPr>
      </w:pPr>
      <w:r>
        <w:rPr>
          <w:rFonts w:ascii="PT Astra Serif;Times New Roman" w:hAnsi="PT Astra Serif;Times New Roman"/>
          <w:b/>
        </w:rPr>
        <w:t>Оператор электронной площадки:</w:t>
      </w:r>
      <w:r>
        <w:rPr>
          <w:rFonts w:ascii="PT Astra Serif;Times New Roman" w:hAnsi="PT Astra Serif;Times New Roman"/>
        </w:rPr>
        <w:t xml:space="preserve"> Акционерное общество «Сбербанк - Автоматизированная система торгов» (АО «Сбербанк - АСТ»).</w:t>
      </w:r>
    </w:p>
    <w:p w:rsidR="00D10B2B" w:rsidRDefault="008B2AB8">
      <w:pPr>
        <w:ind w:firstLine="708"/>
        <w:jc w:val="both"/>
      </w:pPr>
      <w:r>
        <w:rPr>
          <w:rFonts w:ascii="PT Astra Serif;Times New Roman" w:hAnsi="PT Astra Serif;Times New Roman"/>
        </w:rPr>
        <w:t>Адрес: 119435, г. Москва, Большой Саввинский переулок, д. 12, стр. 9, тел. 8 (495) 787-29-97.</w:t>
      </w:r>
    </w:p>
    <w:p w:rsidR="00D10B2B" w:rsidRPr="00CF68C4" w:rsidRDefault="008B2AB8">
      <w:pPr>
        <w:ind w:firstLine="708"/>
        <w:jc w:val="both"/>
        <w:rPr>
          <w:rFonts w:ascii="PT Astra Serif;Times New Roman" w:hAnsi="PT Astra Serif;Times New Roman"/>
          <w:lang w:val="en-US"/>
        </w:rPr>
      </w:pPr>
      <w:proofErr w:type="gramStart"/>
      <w:r>
        <w:rPr>
          <w:rFonts w:ascii="PT Astra Serif;Times New Roman" w:hAnsi="PT Astra Serif;Times New Roman"/>
        </w:rPr>
        <w:t>Е</w:t>
      </w:r>
      <w:proofErr w:type="gramEnd"/>
      <w:r w:rsidRPr="00CF68C4">
        <w:rPr>
          <w:rFonts w:ascii="PT Astra Serif;Times New Roman" w:hAnsi="PT Astra Serif;Times New Roman"/>
          <w:lang w:val="en-US"/>
        </w:rPr>
        <w:t>-mail: info@sberbank-ast.ru.</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Адрес электронной площадки в информационно-телекоммуникационной сети «Интернет»:</w:t>
      </w:r>
      <w:r>
        <w:rPr>
          <w:rFonts w:ascii="PT Astra Serif;Times New Roman" w:hAnsi="PT Astra Serif;Times New Roman"/>
          <w:b/>
        </w:rPr>
        <w:t xml:space="preserve"> </w:t>
      </w:r>
      <w:hyperlink r:id="rId8" w:tooltip="http://utp.sberbank-ast.ru/" w:history="1">
        <w:r>
          <w:rPr>
            <w:rStyle w:val="afa"/>
            <w:rFonts w:ascii="PT Astra Serif;Times New Roman" w:hAnsi="PT Astra Serif;Times New Roman"/>
          </w:rPr>
          <w:t>http://utp.sberbank-ast.ru</w:t>
        </w:r>
      </w:hyperlink>
      <w:r>
        <w:rPr>
          <w:rFonts w:ascii="PT Astra Serif;Times New Roman" w:hAnsi="PT Astra Serif;Times New Roman"/>
        </w:rPr>
        <w:t>.</w:t>
      </w:r>
    </w:p>
    <w:p w:rsidR="00D10B2B" w:rsidRDefault="00D10B2B">
      <w:pPr>
        <w:pStyle w:val="Default"/>
        <w:ind w:firstLine="708"/>
        <w:jc w:val="both"/>
        <w:rPr>
          <w:rFonts w:ascii="PT Astra Serif;Times New Roman" w:hAnsi="PT Astra Serif;Times New Roman"/>
        </w:rPr>
      </w:pPr>
    </w:p>
    <w:p w:rsidR="00EC3AA8" w:rsidRDefault="00EC3AA8" w:rsidP="00EC3AA8">
      <w:pPr>
        <w:spacing w:line="264" w:lineRule="exact"/>
        <w:ind w:firstLine="708"/>
        <w:jc w:val="both"/>
      </w:pPr>
      <w:r>
        <w:t xml:space="preserve">Комитет имущественных и земельных отношений администрации муниципального образования город Алексин в соответствии с постановлением администрации МО город Алексин о проведении торгов от 29.03.2023 №521, статьями 39.12 и 39.13 Земельного кодекса РФ объявляет аукцион </w:t>
      </w:r>
      <w:r>
        <w:rPr>
          <w:rStyle w:val="27"/>
        </w:rPr>
        <w:t>на право заключения договор</w:t>
      </w:r>
      <w:r w:rsidR="00AC2340">
        <w:rPr>
          <w:rStyle w:val="27"/>
        </w:rPr>
        <w:t>ов</w:t>
      </w:r>
      <w:r>
        <w:rPr>
          <w:rStyle w:val="27"/>
        </w:rPr>
        <w:t xml:space="preserve"> аренды </w:t>
      </w:r>
      <w:r>
        <w:t>земельн</w:t>
      </w:r>
      <w:r w:rsidR="00AC2340">
        <w:t xml:space="preserve">ых </w:t>
      </w:r>
      <w:r>
        <w:t>участк</w:t>
      </w:r>
      <w:r w:rsidR="00AC2340">
        <w:t>ов</w:t>
      </w:r>
      <w:r>
        <w:t xml:space="preserve">. Аукцион </w:t>
      </w:r>
      <w:r>
        <w:rPr>
          <w:rFonts w:ascii="PT Astra Serif;Times New Roman" w:hAnsi="PT Astra Serif;Times New Roman"/>
        </w:rPr>
        <w:t>проводится в электронной форме в соответствии с Земельным кодексом РФ, Гражданским кодексом РФ. Электронный аукцион является открытым по составу участников.</w:t>
      </w:r>
    </w:p>
    <w:p w:rsidR="00EC3AA8" w:rsidRDefault="00EC3AA8" w:rsidP="00EC3AA8">
      <w:pPr>
        <w:pStyle w:val="afd"/>
        <w:ind w:firstLine="709"/>
        <w:rPr>
          <w:rFonts w:ascii="PT Astra Serif;Times New Roman" w:hAnsi="PT Astra Serif;Times New Roman"/>
          <w:b/>
          <w:sz w:val="24"/>
        </w:rPr>
      </w:pPr>
    </w:p>
    <w:p w:rsidR="00EC3AA8" w:rsidRDefault="00EC3AA8" w:rsidP="00EC3AA8">
      <w:pPr>
        <w:ind w:firstLine="708"/>
        <w:jc w:val="both"/>
        <w:rPr>
          <w:b/>
        </w:rPr>
      </w:pPr>
      <w:r>
        <w:rPr>
          <w:b/>
        </w:rPr>
        <w:t>Лот №</w:t>
      </w:r>
      <w:r w:rsidR="00350533">
        <w:rPr>
          <w:b/>
        </w:rPr>
        <w:t>1</w:t>
      </w:r>
      <w:r>
        <w:rPr>
          <w:b/>
        </w:rPr>
        <w:t>: з</w:t>
      </w:r>
      <w:r>
        <w:t>емельный участок с кадастровым номером 71:01:0</w:t>
      </w:r>
      <w:r w:rsidR="00350533">
        <w:t>10311</w:t>
      </w:r>
      <w:r>
        <w:t>:1</w:t>
      </w:r>
      <w:r w:rsidR="00350533">
        <w:t>057</w:t>
      </w:r>
      <w:r>
        <w:t xml:space="preserve">, общей площадью: 1500 кв. м, расположенный по адресу: Российская Федерация, Тульская область, Алексинский район, д. </w:t>
      </w:r>
      <w:proofErr w:type="spellStart"/>
      <w:r w:rsidR="00350533">
        <w:t>Егнышевка</w:t>
      </w:r>
      <w:proofErr w:type="spellEnd"/>
      <w:r w:rsidR="00350533">
        <w:t>, юго-западнее земельного участка с</w:t>
      </w:r>
      <w:proofErr w:type="gramStart"/>
      <w:r w:rsidR="00350533">
        <w:t xml:space="preserve"> К</w:t>
      </w:r>
      <w:proofErr w:type="gramEnd"/>
      <w:r w:rsidR="00350533">
        <w:t>№71:01:010311:1045</w:t>
      </w:r>
      <w:r>
        <w:t xml:space="preserve">, вид разрешенного использования: для </w:t>
      </w:r>
      <w:r w:rsidR="00350533">
        <w:t>индивидуального жилищного строительства</w:t>
      </w:r>
      <w:r>
        <w:t>. Форма собственности – не разграниченная.</w:t>
      </w:r>
    </w:p>
    <w:p w:rsidR="00EC3AA8" w:rsidRDefault="00EC3AA8" w:rsidP="00EC3AA8">
      <w:pPr>
        <w:ind w:firstLine="709"/>
        <w:jc w:val="both"/>
      </w:pPr>
      <w:r>
        <w:rPr>
          <w:b/>
        </w:rPr>
        <w:t>Начальная цена:</w:t>
      </w:r>
      <w:r>
        <w:t xml:space="preserve"> (начальный размер годовой арендной платы за земельный участок) – </w:t>
      </w:r>
      <w:r w:rsidR="00350533">
        <w:t>56 562</w:t>
      </w:r>
      <w:r>
        <w:t xml:space="preserve"> (</w:t>
      </w:r>
      <w:r w:rsidR="00350533">
        <w:t>пятьдесят шесть</w:t>
      </w:r>
      <w:r>
        <w:t xml:space="preserve"> тысяч </w:t>
      </w:r>
      <w:r w:rsidR="00350533">
        <w:t>пятьсот шестьдесят два</w:t>
      </w:r>
      <w:r>
        <w:t>) руб.</w:t>
      </w:r>
      <w:r w:rsidR="00350533">
        <w:t xml:space="preserve"> 00 коп.</w:t>
      </w:r>
    </w:p>
    <w:p w:rsidR="00EC3AA8" w:rsidRDefault="00EC3AA8" w:rsidP="00EC3AA8">
      <w:pPr>
        <w:ind w:firstLine="709"/>
        <w:jc w:val="both"/>
      </w:pPr>
      <w:r>
        <w:rPr>
          <w:b/>
        </w:rPr>
        <w:t>Сумма задатка</w:t>
      </w:r>
      <w:r>
        <w:t>:  25 % от начального размера годовой арендной платы –</w:t>
      </w:r>
      <w:r w:rsidR="00350533">
        <w:t>14 140</w:t>
      </w:r>
      <w:r>
        <w:t xml:space="preserve"> (</w:t>
      </w:r>
      <w:r w:rsidR="00350533">
        <w:t>четырнадцать</w:t>
      </w:r>
      <w:r>
        <w:t xml:space="preserve"> тысяч </w:t>
      </w:r>
      <w:r w:rsidR="00350533">
        <w:t>сто сорок</w:t>
      </w:r>
      <w:r>
        <w:t xml:space="preserve">) руб. </w:t>
      </w:r>
      <w:r w:rsidR="00350533">
        <w:t>50</w:t>
      </w:r>
      <w:r>
        <w:t xml:space="preserve"> коп.</w:t>
      </w:r>
    </w:p>
    <w:p w:rsidR="00EC3AA8" w:rsidRDefault="00EC3AA8" w:rsidP="00EC3AA8">
      <w:pPr>
        <w:ind w:firstLine="709"/>
        <w:jc w:val="both"/>
      </w:pPr>
      <w:r>
        <w:rPr>
          <w:b/>
        </w:rPr>
        <w:t>Шаг аукциона:</w:t>
      </w:r>
      <w:r>
        <w:t xml:space="preserve"> 3% от начального размера годовой арендной платы – </w:t>
      </w:r>
      <w:r w:rsidR="00350533">
        <w:t>1 696</w:t>
      </w:r>
      <w:r>
        <w:t xml:space="preserve"> (одна тысяч</w:t>
      </w:r>
      <w:r w:rsidR="00350533">
        <w:t>а</w:t>
      </w:r>
      <w:r>
        <w:t xml:space="preserve"> </w:t>
      </w:r>
      <w:r w:rsidR="00350533">
        <w:t>шестьсот девяносто шесть</w:t>
      </w:r>
      <w:r>
        <w:t xml:space="preserve">) руб. </w:t>
      </w:r>
      <w:r w:rsidR="00350533">
        <w:t>86</w:t>
      </w:r>
      <w:r>
        <w:t xml:space="preserve"> коп.</w:t>
      </w:r>
    </w:p>
    <w:p w:rsidR="00EC3AA8" w:rsidRDefault="00EC3AA8" w:rsidP="00EC3AA8">
      <w:pPr>
        <w:ind w:firstLine="540"/>
        <w:jc w:val="both"/>
      </w:pPr>
      <w:r>
        <w:rPr>
          <w:b/>
        </w:rPr>
        <w:t>Осмотр земельного участка</w:t>
      </w:r>
      <w:r>
        <w:t xml:space="preserve"> производится заявителями самостоятельно.</w:t>
      </w:r>
    </w:p>
    <w:p w:rsidR="00EC3AA8" w:rsidRDefault="00EC3AA8" w:rsidP="00EC3AA8">
      <w:pPr>
        <w:spacing w:line="274" w:lineRule="exact"/>
        <w:ind w:firstLine="708"/>
        <w:jc w:val="both"/>
        <w:rPr>
          <w:rFonts w:eastAsia="Arial Unicode MS"/>
        </w:rPr>
      </w:pPr>
    </w:p>
    <w:p w:rsidR="00EC3AA8" w:rsidRDefault="00EC3AA8" w:rsidP="00EC3AA8">
      <w:pPr>
        <w:spacing w:line="274" w:lineRule="exact"/>
        <w:ind w:firstLine="708"/>
        <w:jc w:val="both"/>
      </w:pPr>
      <w:r w:rsidRPr="00794CBB">
        <w:rPr>
          <w:rFonts w:eastAsia="Arial Unicode MS"/>
        </w:rPr>
        <w:t xml:space="preserve">Сведения об обременениях: </w:t>
      </w:r>
      <w:r w:rsidRPr="00794CBB">
        <w:t>обременения и ограничения в использовании земельного участка согласно ситуационному плану отсутствуют.</w:t>
      </w:r>
    </w:p>
    <w:p w:rsidR="00EC3AA8" w:rsidRDefault="00EC3AA8" w:rsidP="00EC3AA8">
      <w:pPr>
        <w:ind w:firstLine="540"/>
        <w:jc w:val="both"/>
        <w:rPr>
          <w:b/>
        </w:rPr>
      </w:pPr>
    </w:p>
    <w:p w:rsidR="00EC3AA8" w:rsidRDefault="00EC3AA8" w:rsidP="00EC3AA8">
      <w:pPr>
        <w:shd w:val="clear" w:color="auto" w:fill="FFFFFF"/>
        <w:ind w:firstLine="720"/>
        <w:jc w:val="both"/>
        <w:rPr>
          <w:b/>
          <w:bCs/>
          <w:color w:val="212121"/>
        </w:rPr>
      </w:pPr>
      <w:r w:rsidRPr="009C1D65">
        <w:rPr>
          <w:b/>
          <w:bCs/>
          <w:color w:val="212121"/>
        </w:rPr>
        <w:t>Параметры разрешенного строительства объекта капитального строительства</w:t>
      </w:r>
    </w:p>
    <w:p w:rsidR="00EC3AA8" w:rsidRPr="009C1D65" w:rsidRDefault="00EC3AA8" w:rsidP="00EC3AA8">
      <w:pPr>
        <w:shd w:val="clear" w:color="auto" w:fill="FFFFFF"/>
        <w:ind w:firstLine="720"/>
        <w:jc w:val="both"/>
        <w:rPr>
          <w:color w:val="212121"/>
        </w:rPr>
      </w:pPr>
    </w:p>
    <w:p w:rsidR="00EC3AA8" w:rsidRDefault="00EC3AA8" w:rsidP="00EC3AA8">
      <w:pPr>
        <w:shd w:val="clear" w:color="auto" w:fill="FFFFFF"/>
        <w:ind w:firstLine="708"/>
        <w:jc w:val="both"/>
      </w:pPr>
      <w:r>
        <w:rPr>
          <w:rFonts w:ascii="PT Astra Serif;Times New Roman" w:hAnsi="PT Astra Serif;Times New Roman"/>
        </w:rPr>
        <w:t>Согласно карте градостроительного зонирования Правил землепользования и застройки муниципального образования город Алексин Тульской области, утвержденным Решением Собрания депутатов муниципального образования город Алексин земельный участок расположен в территориальной зоне з</w:t>
      </w:r>
      <w:r>
        <w:rPr>
          <w:color w:val="212121"/>
        </w:rPr>
        <w:t>емельный участок расположен в зоне</w:t>
      </w:r>
      <w:r w:rsidRPr="009C1D65">
        <w:rPr>
          <w:color w:val="212121"/>
        </w:rPr>
        <w:t xml:space="preserve"> Ж</w:t>
      </w:r>
      <w:proofErr w:type="gramStart"/>
      <w:r w:rsidRPr="009C1D65">
        <w:rPr>
          <w:color w:val="212121"/>
        </w:rPr>
        <w:t>1</w:t>
      </w:r>
      <w:proofErr w:type="gramEnd"/>
      <w:r w:rsidRPr="009C1D65">
        <w:rPr>
          <w:color w:val="212121"/>
        </w:rPr>
        <w:t>:</w:t>
      </w:r>
      <w:r w:rsidRPr="009C1D65">
        <w:t xml:space="preserve"> Зона застройки индивидуальными жилыми домами </w:t>
      </w:r>
      <w:proofErr w:type="spellStart"/>
      <w:r w:rsidRPr="009C1D65">
        <w:t>коттеджного</w:t>
      </w:r>
      <w:proofErr w:type="spellEnd"/>
      <w:r w:rsidRPr="009C1D65">
        <w:t xml:space="preserve"> и усадебного типа.</w:t>
      </w:r>
    </w:p>
    <w:p w:rsidR="00A179CE" w:rsidRPr="001D1A79" w:rsidRDefault="00A179CE" w:rsidP="00A179CE">
      <w:pPr>
        <w:widowControl w:val="0"/>
        <w:autoSpaceDE w:val="0"/>
        <w:autoSpaceDN w:val="0"/>
        <w:adjustRightInd w:val="0"/>
        <w:ind w:firstLine="540"/>
        <w:jc w:val="both"/>
        <w:rPr>
          <w:b/>
          <w:bCs/>
        </w:rPr>
      </w:pPr>
      <w:r w:rsidRPr="001D1A79">
        <w:rPr>
          <w:b/>
          <w:bCs/>
        </w:rPr>
        <w:t>1. Ж</w:t>
      </w:r>
      <w:proofErr w:type="gramStart"/>
      <w:r w:rsidRPr="001D1A79">
        <w:rPr>
          <w:b/>
          <w:bCs/>
        </w:rPr>
        <w:t>1</w:t>
      </w:r>
      <w:proofErr w:type="gramEnd"/>
      <w:r w:rsidRPr="001D1A79">
        <w:rPr>
          <w:b/>
          <w:bCs/>
        </w:rPr>
        <w:t xml:space="preserve"> - Зона застройки индивидуальными жилыми домами.</w:t>
      </w:r>
    </w:p>
    <w:p w:rsidR="00A179CE" w:rsidRPr="001D1A79" w:rsidRDefault="00A179CE" w:rsidP="00A179CE">
      <w:pPr>
        <w:widowControl w:val="0"/>
        <w:autoSpaceDE w:val="0"/>
        <w:autoSpaceDN w:val="0"/>
        <w:adjustRightInd w:val="0"/>
        <w:ind w:firstLine="540"/>
        <w:jc w:val="both"/>
      </w:pPr>
      <w:r w:rsidRPr="001D1A79">
        <w:t>Основные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tblPr>
      <w:tblGrid>
        <w:gridCol w:w="2127"/>
        <w:gridCol w:w="6662"/>
        <w:gridCol w:w="850"/>
      </w:tblGrid>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99CCFF"/>
            <w:tcMar>
              <w:top w:w="102" w:type="dxa"/>
              <w:left w:w="62" w:type="dxa"/>
              <w:bottom w:w="102" w:type="dxa"/>
              <w:right w:w="62" w:type="dxa"/>
            </w:tcMar>
          </w:tcPr>
          <w:p w:rsidR="00A179CE" w:rsidRPr="001D1A79" w:rsidRDefault="00A179CE" w:rsidP="00C60525">
            <w:pPr>
              <w:widowControl w:val="0"/>
              <w:autoSpaceDE w:val="0"/>
              <w:autoSpaceDN w:val="0"/>
              <w:adjustRightInd w:val="0"/>
              <w:jc w:val="center"/>
            </w:pPr>
            <w:r w:rsidRPr="001D1A79">
              <w:t xml:space="preserve">Наименование вида разрешенного </w:t>
            </w:r>
            <w:r w:rsidRPr="001D1A79">
              <w:lastRenderedPageBreak/>
              <w:t>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99CCFF"/>
          </w:tcPr>
          <w:p w:rsidR="00A179CE" w:rsidRPr="001D1A79" w:rsidRDefault="00A179CE" w:rsidP="00C60525">
            <w:pPr>
              <w:widowControl w:val="0"/>
              <w:autoSpaceDE w:val="0"/>
              <w:autoSpaceDN w:val="0"/>
              <w:adjustRightInd w:val="0"/>
              <w:jc w:val="center"/>
            </w:pPr>
            <w:r w:rsidRPr="001D1A79">
              <w:lastRenderedPageBreak/>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99CCFF"/>
          </w:tcPr>
          <w:p w:rsidR="00A179CE" w:rsidRPr="001D1A79" w:rsidRDefault="00A179CE" w:rsidP="00C60525">
            <w:pPr>
              <w:widowControl w:val="0"/>
              <w:autoSpaceDE w:val="0"/>
              <w:autoSpaceDN w:val="0"/>
              <w:adjustRightInd w:val="0"/>
              <w:jc w:val="center"/>
            </w:pPr>
            <w:r w:rsidRPr="001D1A79">
              <w:t>Код</w:t>
            </w:r>
          </w:p>
        </w:tc>
      </w:tr>
      <w:tr w:rsidR="00A179CE" w:rsidRPr="001D1A79" w:rsidTr="00C60525">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center"/>
            </w:pPr>
            <w:r w:rsidRPr="001D1A79">
              <w:lastRenderedPageBreak/>
              <w:t>Основные виды разрешенного использования</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Для индивидуального жилищного строительства</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shd w:val="clear" w:color="auto" w:fill="FFFFFF"/>
              <w:jc w:val="both"/>
            </w:pPr>
            <w:proofErr w:type="gramStart"/>
            <w:r w:rsidRPr="001D1A79">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1D1A79">
              <w:t xml:space="preserve"> размещение индивидуальных гаражей и хозяйственных построек</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2.1</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Для ведения личного подсобного хозяйства (приусадебный земельный участок)</w:t>
            </w:r>
            <w:r>
              <w:t xml:space="preserve"> (кроме населенного пункта город Алексин)</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r>
              <w:t xml:space="preserve"> </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2.2</w:t>
            </w:r>
          </w:p>
        </w:tc>
      </w:tr>
      <w:tr w:rsidR="00A179CE" w:rsidRPr="001D1A79" w:rsidTr="00C60525">
        <w:trPr>
          <w:trHeight w:val="406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Блокированная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proofErr w:type="gramStart"/>
            <w:r w:rsidRPr="001D1A79">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1D1A79">
              <w:t xml:space="preserve"> пользования (жилые дома блокированной застройки);</w:t>
            </w:r>
          </w:p>
          <w:p w:rsidR="00A179CE" w:rsidRPr="001D1A79" w:rsidRDefault="00A179CE" w:rsidP="00C60525">
            <w:pPr>
              <w:jc w:val="both"/>
            </w:pPr>
            <w:r w:rsidRPr="001D1A79">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2.3</w:t>
            </w:r>
          </w:p>
        </w:tc>
      </w:tr>
      <w:tr w:rsidR="00A179CE" w:rsidRPr="001D1A79" w:rsidTr="00C60525">
        <w:trPr>
          <w:trHeight w:val="286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r w:rsidRPr="001D1A79">
              <w:t>Малоэтажная многоквартирная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shd w:val="clear" w:color="auto" w:fill="FFFFFF"/>
              <w:jc w:val="both"/>
            </w:pPr>
            <w:r w:rsidRPr="001D1A79">
              <w:t xml:space="preserve">Размещение малоэтажных многоквартирных домов (многоквартирные дома высотой до 4 этажей, включая </w:t>
            </w:r>
            <w:proofErr w:type="gramStart"/>
            <w:r w:rsidRPr="001D1A79">
              <w:t>мансардный</w:t>
            </w:r>
            <w:proofErr w:type="gramEnd"/>
            <w:r w:rsidRPr="001D1A79">
              <w:t>);</w:t>
            </w:r>
          </w:p>
          <w:p w:rsidR="00A179CE" w:rsidRPr="001D1A79" w:rsidRDefault="00A179CE" w:rsidP="00C60525">
            <w:pPr>
              <w:jc w:val="both"/>
            </w:pPr>
            <w:r w:rsidRPr="001D1A79">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2.1.1</w:t>
            </w:r>
          </w:p>
        </w:tc>
      </w:tr>
      <w:tr w:rsidR="00A179CE" w:rsidRPr="001D1A79" w:rsidTr="00C60525">
        <w:trPr>
          <w:trHeight w:val="19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r>
              <w:t xml:space="preserve">Религиозное </w:t>
            </w:r>
            <w:r>
              <w:lastRenderedPageBreak/>
              <w:t xml:space="preserve">использование </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lastRenderedPageBreak/>
              <w:t>Размещение зданий и сооружений религиозного использования</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t>3.7</w:t>
            </w:r>
          </w:p>
        </w:tc>
      </w:tr>
      <w:tr w:rsidR="00A179CE" w:rsidRPr="001D1A79" w:rsidTr="00C60525">
        <w:trPr>
          <w:trHeight w:val="139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lastRenderedPageBreak/>
              <w:t>Хранение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1A79">
              <w:t>машино-места</w:t>
            </w:r>
            <w:proofErr w:type="spellEnd"/>
            <w:r w:rsidRPr="001D1A79">
              <w:t>, за исключением гаражей, размещение которых предусмотрено содержанием вида разрешенного использования с </w:t>
            </w:r>
            <w:hyperlink r:id="rId9" w:anchor="/document/70736874/entry/1049" w:history="1">
              <w:r w:rsidRPr="001D1A79">
                <w:t>кодом 4.9</w:t>
              </w:r>
            </w:hyperlink>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2.7.1</w:t>
            </w:r>
          </w:p>
        </w:tc>
      </w:tr>
      <w:tr w:rsidR="00A179CE" w:rsidRPr="001D1A79" w:rsidTr="00C60525">
        <w:trPr>
          <w:trHeight w:val="1642"/>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 xml:space="preserve">Размещение зданий и сооружений в целях обеспечения физических и юридических лиц коммунальными услугами. </w:t>
            </w:r>
          </w:p>
          <w:p w:rsidR="00A179CE" w:rsidRPr="001D1A79" w:rsidRDefault="00A179CE" w:rsidP="00C60525">
            <w:pPr>
              <w:jc w:val="both"/>
            </w:pPr>
          </w:p>
          <w:p w:rsidR="00A179CE" w:rsidRPr="001D1A79" w:rsidRDefault="00A179CE" w:rsidP="00C60525">
            <w:pPr>
              <w:jc w:val="both"/>
            </w:pPr>
            <w:proofErr w:type="gramStart"/>
            <w:r w:rsidRPr="001D1A79">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A179CE" w:rsidRPr="001D1A79" w:rsidRDefault="00A179CE" w:rsidP="00C60525">
            <w:pPr>
              <w:jc w:val="both"/>
            </w:pPr>
          </w:p>
          <w:p w:rsidR="00A179CE" w:rsidRPr="001D1A79" w:rsidRDefault="00A179CE" w:rsidP="00C60525">
            <w:pPr>
              <w:jc w:val="both"/>
            </w:pPr>
            <w:r w:rsidRPr="001D1A79">
              <w:t>Размещение зданий,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3.1</w:t>
            </w:r>
          </w:p>
        </w:tc>
      </w:tr>
      <w:tr w:rsidR="00A179CE" w:rsidRPr="001D1A79" w:rsidTr="00C60525">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center"/>
              <w:rPr>
                <w:highlight w:val="yellow"/>
              </w:rPr>
            </w:pPr>
            <w:r w:rsidRPr="001D1A79">
              <w:rPr>
                <w:b/>
                <w:bCs/>
              </w:rPr>
              <w:t>Вспомогательные виды разрешенного использования</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Обслуживание жилой застройки</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proofErr w:type="gramStart"/>
            <w:r w:rsidRPr="001D1A79">
              <w:t>Размещение объектов капитального строительства, размещение которых предусмотрено видами разрешенного использования с </w:t>
            </w:r>
            <w:hyperlink r:id="rId10" w:anchor="/document/70736874/entry/1031" w:history="1">
              <w:r w:rsidRPr="001D1A79">
                <w:t>кодами 3.1</w:t>
              </w:r>
            </w:hyperlink>
            <w:r w:rsidRPr="001D1A79">
              <w:t>, </w:t>
            </w:r>
            <w:hyperlink r:id="rId11" w:anchor="/document/70736874/entry/1032" w:history="1">
              <w:r w:rsidRPr="001D1A79">
                <w:t>3.2</w:t>
              </w:r>
            </w:hyperlink>
            <w:r w:rsidRPr="001D1A79">
              <w:t>, </w:t>
            </w:r>
            <w:hyperlink r:id="rId12" w:anchor="/document/70736874/entry/1033" w:history="1">
              <w:r w:rsidRPr="001D1A79">
                <w:t>3.3</w:t>
              </w:r>
            </w:hyperlink>
            <w:r w:rsidRPr="001D1A79">
              <w:t>, </w:t>
            </w:r>
            <w:hyperlink r:id="rId13" w:anchor="/document/70736874/entry/1034" w:history="1">
              <w:r w:rsidRPr="001D1A79">
                <w:t>3.4</w:t>
              </w:r>
            </w:hyperlink>
            <w:r w:rsidRPr="001D1A79">
              <w:t>, </w:t>
            </w:r>
            <w:hyperlink r:id="rId14" w:anchor="/document/70736874/entry/10341" w:history="1">
              <w:r w:rsidRPr="001D1A79">
                <w:t>3.4.1</w:t>
              </w:r>
            </w:hyperlink>
            <w:r w:rsidRPr="001D1A79">
              <w:t>, </w:t>
            </w:r>
            <w:hyperlink r:id="rId15" w:anchor="/document/70736874/entry/10351" w:history="1">
              <w:r w:rsidRPr="001D1A79">
                <w:t>3.5.1</w:t>
              </w:r>
            </w:hyperlink>
            <w:r w:rsidRPr="001D1A79">
              <w:t>, </w:t>
            </w:r>
            <w:hyperlink r:id="rId16" w:anchor="/document/70736874/entry/1036" w:history="1">
              <w:r w:rsidRPr="001D1A79">
                <w:t>3.6</w:t>
              </w:r>
            </w:hyperlink>
            <w:r w:rsidRPr="001D1A79">
              <w:t>,  </w:t>
            </w:r>
            <w:hyperlink r:id="rId17" w:anchor="/document/70736874/entry/1041" w:history="1">
              <w:r w:rsidRPr="001D1A79">
                <w:t>4.1</w:t>
              </w:r>
            </w:hyperlink>
            <w:r w:rsidRPr="001D1A79">
              <w:t>,  </w:t>
            </w:r>
            <w:hyperlink r:id="rId18" w:anchor="/document/70736874/entry/1046" w:history="1">
              <w:r w:rsidRPr="001D1A79">
                <w:t>4.6</w:t>
              </w:r>
            </w:hyperlink>
            <w:r w:rsidRPr="001D1A79">
              <w:t>, </w:t>
            </w:r>
            <w:hyperlink r:id="rId19" w:anchor="/document/70736874/entry/1512" w:history="1">
              <w:r w:rsidRPr="001D1A79">
                <w:t>5.1.2</w:t>
              </w:r>
            </w:hyperlink>
            <w:r w:rsidRPr="001D1A79">
              <w:t>, </w:t>
            </w:r>
            <w:hyperlink r:id="rId20" w:anchor="/document/70736874/entry/1513" w:history="1">
              <w:r w:rsidRPr="001D1A79">
                <w:t>5.1.3</w:t>
              </w:r>
            </w:hyperlink>
            <w:r w:rsidRPr="001D1A79">
              <w:rPr>
                <w:rStyle w:val="aff5"/>
              </w:rPr>
              <w:footnoteReference w:id="1"/>
            </w:r>
            <w:r w:rsidRPr="001D1A79">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2.7</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jc w:val="both"/>
            </w:pPr>
            <w:r w:rsidRPr="001D1A79">
              <w:t>Административные здания организаций, обеспечивающих предоставление коммунальных услуг</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зданий,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3.1.2</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jc w:val="both"/>
            </w:pPr>
            <w:r w:rsidRPr="001D1A79">
              <w:t>Земельные участки (территории) общего пользования</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Земельные участки общего пользования.</w:t>
            </w:r>
          </w:p>
          <w:p w:rsidR="00A179CE" w:rsidRPr="001D1A79" w:rsidRDefault="00A179CE" w:rsidP="00C60525">
            <w:pPr>
              <w:jc w:val="both"/>
            </w:pPr>
            <w:r w:rsidRPr="001D1A79">
              <w:t>Содержание данного вида разрешенного использования включает в себя содержание видов разрешенного использования с </w:t>
            </w:r>
            <w:hyperlink r:id="rId21" w:anchor="/document/70736874/entry/11201" w:history="1">
              <w:r w:rsidRPr="001D1A79">
                <w:t>кодами 12.0.1 - 12.0.2</w:t>
              </w:r>
            </w:hyperlink>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12.0</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lastRenderedPageBreak/>
              <w:t>Благоустройство территории</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12.0.2</w:t>
            </w:r>
          </w:p>
        </w:tc>
      </w:tr>
      <w:tr w:rsidR="00A179CE" w:rsidRPr="001D1A79" w:rsidTr="00C60525">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center"/>
              <w:rPr>
                <w:highlight w:val="yellow"/>
              </w:rPr>
            </w:pPr>
            <w:r w:rsidRPr="001D1A79">
              <w:rPr>
                <w:b/>
                <w:bCs/>
              </w:rPr>
              <w:t>Условно разрешенные виды использования</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pPr>
            <w:r w:rsidRPr="001D1A79">
              <w:t>Отдых (рекреация)</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A179CE" w:rsidRPr="001D1A79" w:rsidRDefault="00A179CE" w:rsidP="00C60525">
            <w:pPr>
              <w:jc w:val="both"/>
            </w:pPr>
            <w:r w:rsidRPr="001D1A79">
              <w:t>создание и уход за городскими лесами, скверами, прудами, озерами, водохранилищами, пляжами, а также обустройство мест отдыха в них.</w:t>
            </w:r>
          </w:p>
          <w:p w:rsidR="00A179CE" w:rsidRPr="001D1A79" w:rsidRDefault="00A179CE" w:rsidP="00C60525">
            <w:pPr>
              <w:jc w:val="both"/>
            </w:pPr>
            <w:r w:rsidRPr="001D1A79">
              <w:t>Содержание данного вида разрешенного использования включает в себя содержание видов разрешенного использования с кодами 5.1 - 5.5</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5.0</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rPr>
                <w:b/>
                <w:bCs/>
              </w:rPr>
            </w:pPr>
            <w:r w:rsidRPr="001D1A79">
              <w:t>Социальное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зданий, предназначенных для оказания гражданам социальной помощи.</w:t>
            </w:r>
          </w:p>
          <w:p w:rsidR="00A179CE" w:rsidRPr="001D1A79" w:rsidRDefault="00A179CE" w:rsidP="00C60525">
            <w:pPr>
              <w:jc w:val="both"/>
            </w:pP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p>
          <w:p w:rsidR="00A179CE" w:rsidRPr="001D1A79" w:rsidRDefault="00A179CE" w:rsidP="00C60525">
            <w:pPr>
              <w:widowControl w:val="0"/>
              <w:autoSpaceDE w:val="0"/>
              <w:autoSpaceDN w:val="0"/>
              <w:adjustRightInd w:val="0"/>
              <w:jc w:val="center"/>
            </w:pPr>
            <w:r w:rsidRPr="001D1A79">
              <w:t>3.2</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Дома социального обслуживания</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shd w:val="clear" w:color="auto" w:fill="FFFFFF"/>
              <w:jc w:val="both"/>
            </w:pPr>
            <w:r w:rsidRPr="001D1A79">
              <w:t>Размещение зданий, предназначенных для размещения домов престарелых, домов ребенка, детских домов, пунктов ночлега для бездомных граждан;</w:t>
            </w:r>
          </w:p>
          <w:p w:rsidR="00A179CE" w:rsidRPr="001D1A79" w:rsidRDefault="00A179CE" w:rsidP="00C60525">
            <w:pPr>
              <w:shd w:val="clear" w:color="auto" w:fill="FFFFFF"/>
              <w:jc w:val="both"/>
            </w:pPr>
            <w:r w:rsidRPr="001D1A79">
              <w:t>размещение объектов капитального строительства для временного размещения вынужденных переселенцев, лиц, признанных беженцами</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3.2.1</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Оказание социальной помощи населению</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shd w:val="clear" w:color="auto" w:fill="FFFFFF"/>
              <w:jc w:val="both"/>
            </w:pPr>
            <w:proofErr w:type="gramStart"/>
            <w:r w:rsidRPr="001D1A79">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3.2.2</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Оказание услуг связи</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shd w:val="clear" w:color="auto" w:fill="FFFFFF"/>
              <w:jc w:val="both"/>
            </w:pPr>
            <w:r w:rsidRPr="001D1A79">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3.2.3</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Бытовое обслуживание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3.3</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rPr>
                <w:b/>
                <w:bCs/>
              </w:rPr>
            </w:pPr>
            <w:r w:rsidRPr="001D1A79">
              <w:t xml:space="preserve">Амбулаторно-поликлиническое </w:t>
            </w:r>
            <w:r w:rsidRPr="001D1A79">
              <w:lastRenderedPageBreak/>
              <w:t>обслуживание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lastRenderedPageBreak/>
              <w:t>Размещение объектов капитального строительства, предназначенных для оказания гражданам амбулаторно-</w:t>
            </w:r>
            <w:r w:rsidRPr="001D1A79">
              <w:lastRenderedPageBreak/>
              <w:t>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lastRenderedPageBreak/>
              <w:t>3.4.1</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rPr>
                <w:b/>
                <w:bCs/>
              </w:rPr>
            </w:pPr>
            <w:r w:rsidRPr="001D1A79">
              <w:lastRenderedPageBreak/>
              <w:t>Стационарное медицинское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w:t>
            </w:r>
          </w:p>
          <w:p w:rsidR="00A179CE" w:rsidRPr="001D1A79" w:rsidRDefault="00A179CE" w:rsidP="00C60525">
            <w:pPr>
              <w:jc w:val="both"/>
            </w:pPr>
            <w:r w:rsidRPr="001D1A79">
              <w:t>размещение площадок санитарной авиации</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3.4.2</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rPr>
                <w:b/>
                <w:bCs/>
              </w:rPr>
            </w:pPr>
            <w:r w:rsidRPr="001D1A79">
              <w:t>Дошкольное, начальное и среднее общее образование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proofErr w:type="gramStart"/>
            <w:r w:rsidRPr="001D1A79">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3.5.1</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Культурное развитие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зданий и сооружений, предназначенных для размещения объектов культуры. </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3.6</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 xml:space="preserve">Объекты </w:t>
            </w:r>
            <w:proofErr w:type="spellStart"/>
            <w:r w:rsidRPr="001D1A79">
              <w:t>культурно-досуговой</w:t>
            </w:r>
            <w:proofErr w:type="spellEnd"/>
            <w:r w:rsidRPr="001D1A79">
              <w:t xml:space="preserve"> деятельности</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proofErr w:type="gramStart"/>
            <w:r w:rsidRPr="001D1A79">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3.6.1</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t>Парки  культуры и отдыха</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парков культуры и отдыха</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3.6.2</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Общественное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зданий, предназначенных для размещения органов и организаций общественного управления.</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3.8</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t>Государственное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pStyle w:val="s16"/>
            </w:pPr>
            <w:r w:rsidRPr="001D1A79">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pStyle w:val="s16"/>
              <w:jc w:val="center"/>
            </w:pPr>
            <w:r w:rsidRPr="001D1A79">
              <w:t>3.8.1</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Предпринимательство</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4.0</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pPr>
            <w:r w:rsidRPr="001D1A79">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w:t>
            </w:r>
            <w:r w:rsidRPr="001D1A79">
              <w:lastRenderedPageBreak/>
              <w:t>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lastRenderedPageBreak/>
              <w:t>4.1</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lastRenderedPageBreak/>
              <w:t>Магазины</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4.4</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Банковская и страховая деятельность</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proofErr w:type="gramStart"/>
            <w:r w:rsidRPr="001D1A79">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4.5</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Общественное питание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4.6</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DC2FB3" w:rsidRDefault="00A179CE" w:rsidP="00C60525">
            <w:pPr>
              <w:jc w:val="both"/>
            </w:pPr>
            <w:r w:rsidRPr="00DC2FB3">
              <w:t>Спорт</w:t>
            </w:r>
          </w:p>
        </w:tc>
        <w:tc>
          <w:tcPr>
            <w:tcW w:w="6662" w:type="dxa"/>
            <w:tcBorders>
              <w:top w:val="single" w:sz="4" w:space="0" w:color="auto"/>
              <w:left w:val="single" w:sz="4" w:space="0" w:color="auto"/>
              <w:bottom w:val="single" w:sz="4" w:space="0" w:color="auto"/>
              <w:right w:val="single" w:sz="4" w:space="0" w:color="auto"/>
            </w:tcBorders>
          </w:tcPr>
          <w:p w:rsidR="00A179CE" w:rsidRPr="00DC2FB3" w:rsidRDefault="00A179CE" w:rsidP="00C60525">
            <w:pPr>
              <w:jc w:val="both"/>
            </w:pPr>
            <w:r w:rsidRPr="00DC2FB3">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22" w:anchor="/document/70736874/entry/1511" w:history="1">
              <w:r w:rsidRPr="00DC2FB3">
                <w:t>кодами 5.1.1 - 5.1.7</w:t>
              </w:r>
            </w:hyperlink>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rPr>
                <w:color w:val="22272F"/>
                <w:sz w:val="26"/>
                <w:szCs w:val="26"/>
              </w:rPr>
            </w:pPr>
            <w:r w:rsidRPr="001D1A79">
              <w:rPr>
                <w:color w:val="22272F"/>
                <w:sz w:val="26"/>
                <w:szCs w:val="26"/>
              </w:rPr>
              <w:t>5.1</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t>Обеспечение спортивно-зрелищных мероприятий</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5.1.1</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jc w:val="both"/>
            </w:pPr>
            <w:r w:rsidRPr="001D1A79">
              <w:t>Обеспечение занятий спортом в помещениях</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спортивных клубов, спортивных залов, бассейнов, физкультурно-оздоровительных комплексов в зданиях и сооружениях</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5.1.2</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t>Площадки для занятий спортом</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5.1.3</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t>Оборудованные площадки для занятий спортом</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5.1.4</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t>Водный спорт</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5.1.5</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t>Авиационный спорт</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5.1.6</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t>Спортивные базы</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спортивных баз и лагерей, в которых осуществляется спортивная подготовка длительно проживающих в них лиц</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5.1.7</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Передвижное жилье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 xml:space="preserve">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w:t>
            </w:r>
            <w:r w:rsidRPr="001D1A79">
              <w:lastRenderedPageBreak/>
              <w:t>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lastRenderedPageBreak/>
              <w:t>2.4</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lastRenderedPageBreak/>
              <w:t>Осуществление религиозных обрядов</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3.7.1</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t>Религиозное управление и образование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3.7.2</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Амбулаторное 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объектов капитального строительства, предназначенных для оказания ветеринарных услуг без содержания животных</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3.10.1</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Гостиничное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4.7</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Служебные гаражи</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3" w:anchor="/document/70736874/entry/1030" w:history="1">
              <w:r w:rsidRPr="001D1A79">
                <w:t>кодами 3.0</w:t>
              </w:r>
            </w:hyperlink>
            <w:r w:rsidRPr="001D1A79">
              <w:t>, </w:t>
            </w:r>
            <w:hyperlink r:id="rId24" w:anchor="/document/70736874/entry/1040" w:history="1">
              <w:r w:rsidRPr="001D1A79">
                <w:t>4.0</w:t>
              </w:r>
            </w:hyperlink>
            <w:r w:rsidRPr="001D1A79">
              <w:t>, а также для стоянки и хранения транспортных средств общего пользования, в том числе в депо</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4.9</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t>Объекты дорожного сервиса</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25" w:anchor="/document/70736874/entry/14911" w:history="1">
              <w:r w:rsidRPr="001D1A79">
                <w:t>кодами 4.9.1.1 - 4.9.1.4</w:t>
              </w:r>
            </w:hyperlink>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4.9.1</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t>Заправка транспортных средств</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4.9.1.1</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t>Обеспечение дорожного отдыха</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4.9.1.2</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t>Автомобильные мойки</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автомобильных моек, а также размещение магазинов сопутствующей торговли</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4.9.1.3</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t>Ремонт автомобилей</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w:t>
            </w:r>
            <w:r w:rsidRPr="001D1A79">
              <w:lastRenderedPageBreak/>
              <w:t>торговли</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lastRenderedPageBreak/>
              <w:t>4.9.1.4</w:t>
            </w:r>
          </w:p>
        </w:tc>
      </w:tr>
      <w:tr w:rsidR="00A179CE" w:rsidRPr="001D1A79" w:rsidTr="00C60525">
        <w:trPr>
          <w:trHeight w:val="196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lastRenderedPageBreak/>
              <w:t>Обеспечение внутреннего правопорядка</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D1A79">
              <w:t>Росгвардии</w:t>
            </w:r>
            <w:proofErr w:type="spellEnd"/>
            <w:r w:rsidRPr="001D1A79">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8.3</w:t>
            </w:r>
          </w:p>
        </w:tc>
      </w:tr>
      <w:tr w:rsidR="00A179CE" w:rsidRPr="001D1A79" w:rsidTr="00C60525">
        <w:trPr>
          <w:trHeight w:val="79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t>Улично-дорожная сеть</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1A79">
              <w:t>велотранспортной</w:t>
            </w:r>
            <w:proofErr w:type="spellEnd"/>
            <w:r w:rsidRPr="001D1A79">
              <w:t xml:space="preserve"> и инженерной инфраструктуры;</w:t>
            </w:r>
          </w:p>
          <w:p w:rsidR="00A179CE" w:rsidRPr="001D1A79" w:rsidRDefault="00A179CE" w:rsidP="00C60525">
            <w:pPr>
              <w:jc w:val="both"/>
            </w:pPr>
            <w:r w:rsidRPr="001D1A79">
              <w:t>размещение придорожных стоянок (парковок) транспортных сре</w:t>
            </w:r>
            <w:proofErr w:type="gramStart"/>
            <w:r w:rsidRPr="001D1A79">
              <w:t>дств в гр</w:t>
            </w:r>
            <w:proofErr w:type="gramEnd"/>
            <w:r w:rsidRPr="001D1A79">
              <w:t>аницах городских улиц и дорог, за исключением предусмотренных видами разрешенного использования с </w:t>
            </w:r>
            <w:hyperlink r:id="rId26" w:anchor="/document/70736874/entry/10271" w:history="1">
              <w:r w:rsidRPr="001D1A79">
                <w:t>кодами 2.7.1</w:t>
              </w:r>
            </w:hyperlink>
            <w:r w:rsidRPr="001D1A79">
              <w:t>, </w:t>
            </w:r>
            <w:hyperlink r:id="rId27" w:anchor="/document/70736874/entry/1049" w:history="1">
              <w:r w:rsidRPr="001D1A79">
                <w:t>4.9</w:t>
              </w:r>
            </w:hyperlink>
            <w:r w:rsidRPr="001D1A79">
              <w:t>, </w:t>
            </w:r>
            <w:hyperlink r:id="rId28" w:anchor="/document/70736874/entry/1723" w:history="1">
              <w:r w:rsidRPr="001D1A79">
                <w:t>7.2.3</w:t>
              </w:r>
            </w:hyperlink>
            <w:r w:rsidRPr="001D1A79">
              <w:t>, а также некапитальных сооружений, предназначенных для охраны транспортных средств</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12.0.1</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Ведение огородничества</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13.1</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Ведение садоводства</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13.2</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E16D68" w:rsidRDefault="00A179CE" w:rsidP="00C60525">
            <w:pPr>
              <w:widowControl w:val="0"/>
              <w:autoSpaceDE w:val="0"/>
              <w:autoSpaceDN w:val="0"/>
              <w:adjustRightInd w:val="0"/>
              <w:jc w:val="both"/>
            </w:pPr>
            <w:r w:rsidRPr="00E16D68">
              <w:t>Историко-культурная деятельность</w:t>
            </w:r>
          </w:p>
        </w:tc>
        <w:tc>
          <w:tcPr>
            <w:tcW w:w="6662" w:type="dxa"/>
            <w:tcBorders>
              <w:top w:val="single" w:sz="4" w:space="0" w:color="auto"/>
              <w:left w:val="single" w:sz="4" w:space="0" w:color="auto"/>
              <w:bottom w:val="single" w:sz="4" w:space="0" w:color="auto"/>
              <w:right w:val="single" w:sz="4" w:space="0" w:color="auto"/>
            </w:tcBorders>
          </w:tcPr>
          <w:p w:rsidR="00A179CE" w:rsidRPr="00E16D68" w:rsidRDefault="00A179CE" w:rsidP="00C60525">
            <w:pPr>
              <w:jc w:val="both"/>
            </w:pPr>
            <w:proofErr w:type="gramStart"/>
            <w:r w:rsidRPr="00E16D68">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850" w:type="dxa"/>
            <w:tcBorders>
              <w:top w:val="single" w:sz="4" w:space="0" w:color="auto"/>
              <w:left w:val="single" w:sz="4" w:space="0" w:color="auto"/>
              <w:bottom w:val="single" w:sz="4" w:space="0" w:color="auto"/>
              <w:right w:val="single" w:sz="4" w:space="0" w:color="auto"/>
            </w:tcBorders>
          </w:tcPr>
          <w:p w:rsidR="00A179CE" w:rsidRPr="00E16D68" w:rsidRDefault="00A179CE" w:rsidP="00C60525">
            <w:pPr>
              <w:widowControl w:val="0"/>
              <w:autoSpaceDE w:val="0"/>
              <w:autoSpaceDN w:val="0"/>
              <w:adjustRightInd w:val="0"/>
              <w:jc w:val="center"/>
            </w:pPr>
            <w:r w:rsidRPr="00E16D68">
              <w:t>9.3</w:t>
            </w:r>
          </w:p>
        </w:tc>
      </w:tr>
    </w:tbl>
    <w:p w:rsidR="00A179CE" w:rsidRPr="001D1A79" w:rsidRDefault="00A179CE" w:rsidP="00A179CE">
      <w:pPr>
        <w:widowControl w:val="0"/>
        <w:autoSpaceDE w:val="0"/>
        <w:autoSpaceDN w:val="0"/>
        <w:adjustRightInd w:val="0"/>
        <w:ind w:firstLine="540"/>
        <w:jc w:val="both"/>
        <w:rPr>
          <w:b/>
          <w:bCs/>
        </w:rPr>
      </w:pPr>
    </w:p>
    <w:p w:rsidR="00EC3AA8" w:rsidRPr="009C1D65" w:rsidRDefault="00A179CE" w:rsidP="00A179CE">
      <w:pPr>
        <w:shd w:val="clear" w:color="auto" w:fill="FFFFFF"/>
        <w:ind w:firstLine="708"/>
        <w:jc w:val="both"/>
      </w:pPr>
      <w:r>
        <w:rPr>
          <w:b/>
          <w:bCs/>
          <w:highlight w:val="yellow"/>
        </w:rPr>
        <w:br w:type="page"/>
      </w:r>
      <w:r w:rsidR="00EC3AA8" w:rsidRPr="009C1D65">
        <w:lastRenderedPageBreak/>
        <w:t>Предельные параметры земельных участков и разрешенного строительства:</w:t>
      </w:r>
    </w:p>
    <w:p w:rsidR="00EC3AA8" w:rsidRPr="009C1D65" w:rsidRDefault="00EC3AA8" w:rsidP="00EC3AA8">
      <w:pPr>
        <w:pStyle w:val="ae"/>
        <w:numPr>
          <w:ilvl w:val="0"/>
          <w:numId w:val="3"/>
        </w:numPr>
        <w:suppressAutoHyphens/>
        <w:spacing w:before="0" w:after="0"/>
        <w:jc w:val="both"/>
      </w:pPr>
      <w:r w:rsidRPr="009C1D65">
        <w:t>минимальная (максимальная) площадь земельных участков – 300(1500) кв.м.;</w:t>
      </w:r>
    </w:p>
    <w:p w:rsidR="00EC3AA8" w:rsidRPr="009C1D65" w:rsidRDefault="00EC3AA8" w:rsidP="00EC3AA8">
      <w:pPr>
        <w:pStyle w:val="ae"/>
        <w:numPr>
          <w:ilvl w:val="0"/>
          <w:numId w:val="3"/>
        </w:numPr>
        <w:suppressAutoHyphens/>
        <w:spacing w:before="0" w:after="0"/>
        <w:jc w:val="both"/>
      </w:pPr>
      <w:r w:rsidRPr="009C1D65">
        <w:t>минимальная (максимальная) ширина земельного участка вдоль фронта улицы (проезда) – 10-40м;</w:t>
      </w:r>
    </w:p>
    <w:p w:rsidR="00EC3AA8" w:rsidRPr="009C1D65" w:rsidRDefault="00EC3AA8" w:rsidP="00EC3AA8">
      <w:pPr>
        <w:pStyle w:val="ae"/>
        <w:numPr>
          <w:ilvl w:val="0"/>
          <w:numId w:val="3"/>
        </w:numPr>
        <w:suppressAutoHyphens/>
        <w:spacing w:before="0" w:after="0"/>
        <w:jc w:val="both"/>
      </w:pPr>
      <w:r w:rsidRPr="009C1D65">
        <w:t>максимальное количество этажей зданий- 3;</w:t>
      </w:r>
    </w:p>
    <w:p w:rsidR="00EC3AA8" w:rsidRPr="009C1D65" w:rsidRDefault="00EC3AA8" w:rsidP="00EC3AA8">
      <w:pPr>
        <w:pStyle w:val="ae"/>
        <w:numPr>
          <w:ilvl w:val="0"/>
          <w:numId w:val="3"/>
        </w:numPr>
        <w:suppressAutoHyphens/>
        <w:spacing w:before="0" w:after="0"/>
        <w:jc w:val="both"/>
      </w:pPr>
      <w:r w:rsidRPr="009C1D65">
        <w:t>максимальная высота зданий от уровня земли до верха перекрытия последнего этажа – 12м;</w:t>
      </w:r>
    </w:p>
    <w:p w:rsidR="00EC3AA8" w:rsidRPr="009C1D65" w:rsidRDefault="00EC3AA8" w:rsidP="00EC3AA8">
      <w:pPr>
        <w:pStyle w:val="ae"/>
        <w:numPr>
          <w:ilvl w:val="0"/>
          <w:numId w:val="3"/>
        </w:numPr>
        <w:suppressAutoHyphens/>
        <w:spacing w:before="0" w:after="0"/>
        <w:jc w:val="both"/>
      </w:pPr>
      <w:r w:rsidRPr="009C1D65">
        <w:t>максимальный процент застройки участка – 60%;</w:t>
      </w:r>
    </w:p>
    <w:p w:rsidR="00EC3AA8" w:rsidRPr="009C1D65" w:rsidRDefault="00EC3AA8" w:rsidP="00EC3AA8">
      <w:pPr>
        <w:pStyle w:val="ae"/>
        <w:numPr>
          <w:ilvl w:val="0"/>
          <w:numId w:val="3"/>
        </w:numPr>
        <w:suppressAutoHyphens/>
        <w:spacing w:before="0" w:after="0"/>
        <w:jc w:val="both"/>
      </w:pPr>
      <w:r w:rsidRPr="009C1D65">
        <w:t>минимальный отступ строений от передней границы участка (в случае, если иной показатель не установлен линией регулирования застройки- 5 м;</w:t>
      </w:r>
    </w:p>
    <w:p w:rsidR="00EC3AA8" w:rsidRPr="009C1D65" w:rsidRDefault="00EC3AA8" w:rsidP="00EC3AA8">
      <w:pPr>
        <w:pStyle w:val="ae"/>
        <w:numPr>
          <w:ilvl w:val="0"/>
          <w:numId w:val="3"/>
        </w:numPr>
        <w:suppressAutoHyphens/>
        <w:spacing w:before="0" w:after="0"/>
        <w:jc w:val="both"/>
      </w:pPr>
      <w:r w:rsidRPr="009C1D65">
        <w:t>минимальный отступ от границ соседнего участка до жилого дома – 3 м;</w:t>
      </w:r>
    </w:p>
    <w:p w:rsidR="00EC3AA8" w:rsidRPr="009C1D65" w:rsidRDefault="00EC3AA8" w:rsidP="00EC3AA8">
      <w:pPr>
        <w:pStyle w:val="ae"/>
        <w:numPr>
          <w:ilvl w:val="0"/>
          <w:numId w:val="3"/>
        </w:numPr>
        <w:suppressAutoHyphens/>
        <w:spacing w:before="0" w:after="0"/>
        <w:jc w:val="both"/>
      </w:pPr>
      <w:r w:rsidRPr="009C1D65">
        <w:t>минимальный отступ от границ соседнего участка до вспомогательных строений (бани, гаражи и др.) – 1 м;</w:t>
      </w:r>
    </w:p>
    <w:p w:rsidR="00EC3AA8" w:rsidRPr="009C1D65" w:rsidRDefault="00EC3AA8" w:rsidP="00EC3AA8">
      <w:pPr>
        <w:pStyle w:val="ae"/>
        <w:numPr>
          <w:ilvl w:val="0"/>
          <w:numId w:val="3"/>
        </w:numPr>
        <w:suppressAutoHyphens/>
        <w:spacing w:before="0" w:after="0"/>
        <w:jc w:val="both"/>
      </w:pPr>
      <w:r w:rsidRPr="009C1D65">
        <w:t>минимальный отступ от жилого дома до построек для содержания и разведения домашнего скота и птицы – 15м;</w:t>
      </w:r>
    </w:p>
    <w:p w:rsidR="00EC3AA8" w:rsidRPr="009C1D65" w:rsidRDefault="00EC3AA8" w:rsidP="00EC3AA8">
      <w:pPr>
        <w:pStyle w:val="ae"/>
        <w:numPr>
          <w:ilvl w:val="0"/>
          <w:numId w:val="3"/>
        </w:numPr>
        <w:suppressAutoHyphens/>
        <w:spacing w:before="0" w:after="0"/>
        <w:jc w:val="both"/>
      </w:pPr>
      <w:r w:rsidRPr="009C1D65">
        <w:t xml:space="preserve"> требования к ограждению земельных участков:</w:t>
      </w:r>
    </w:p>
    <w:p w:rsidR="00EC3AA8" w:rsidRPr="009C1D65" w:rsidRDefault="00EC3AA8" w:rsidP="00EC3AA8">
      <w:pPr>
        <w:pStyle w:val="ae"/>
        <w:spacing w:before="0" w:after="0"/>
        <w:ind w:left="720"/>
        <w:jc w:val="both"/>
      </w:pPr>
      <w:r w:rsidRPr="009C1D65">
        <w:t>- 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w:t>
      </w:r>
    </w:p>
    <w:p w:rsidR="00EC3AA8" w:rsidRPr="009C1D65" w:rsidRDefault="00EC3AA8" w:rsidP="00EC3AA8">
      <w:pPr>
        <w:pStyle w:val="ae"/>
        <w:spacing w:before="0" w:after="0"/>
        <w:ind w:left="720"/>
        <w:jc w:val="both"/>
      </w:pPr>
      <w:r w:rsidRPr="009C1D65">
        <w:t>- высота ограждения земельных участок должна быть не более 2 метров;</w:t>
      </w:r>
    </w:p>
    <w:p w:rsidR="00EC3AA8" w:rsidRPr="009C1D65" w:rsidRDefault="00EC3AA8" w:rsidP="00EC3AA8">
      <w:pPr>
        <w:pStyle w:val="ae"/>
        <w:spacing w:before="0" w:after="0"/>
        <w:ind w:left="720"/>
        <w:jc w:val="both"/>
      </w:pPr>
      <w:r w:rsidRPr="009C1D65">
        <w:t>- ограждение может быть глухим при согласии землепользователей смежных участков;</w:t>
      </w:r>
    </w:p>
    <w:p w:rsidR="00EC3AA8" w:rsidRPr="009C1D65" w:rsidRDefault="00EC3AA8" w:rsidP="00EC3AA8">
      <w:pPr>
        <w:pStyle w:val="ae"/>
        <w:spacing w:before="0" w:after="0"/>
        <w:ind w:left="720"/>
        <w:jc w:val="both"/>
      </w:pPr>
      <w:r w:rsidRPr="009C1D65">
        <w:t>- ограждения между смежными земельными участками должны быть проветриваемыми на высоту не менее 0,3 м от уровня земли;</w:t>
      </w:r>
    </w:p>
    <w:p w:rsidR="00EC3AA8" w:rsidRPr="009C1D65" w:rsidRDefault="00EC3AA8" w:rsidP="00EC3AA8">
      <w:pPr>
        <w:pStyle w:val="ae"/>
        <w:spacing w:before="0" w:after="0"/>
        <w:ind w:left="720"/>
        <w:jc w:val="both"/>
      </w:pPr>
      <w:r w:rsidRPr="009C1D65">
        <w:t>ограждение огорода при домовладении должно быть решетчатым;</w:t>
      </w:r>
    </w:p>
    <w:p w:rsidR="00EC3AA8" w:rsidRPr="009C1D65" w:rsidRDefault="00EC3AA8" w:rsidP="00EC3AA8">
      <w:pPr>
        <w:shd w:val="clear" w:color="auto" w:fill="FFFFFF"/>
        <w:ind w:firstLine="708"/>
        <w:jc w:val="both"/>
        <w:rPr>
          <w:color w:val="212121"/>
        </w:rPr>
      </w:pPr>
      <w:r w:rsidRPr="009C1D65">
        <w:t>- характер ограждения и его высота со стороны улиц должны быть единообразными как минимум на протяжении одного квартала с обеих сторон улицы.</w:t>
      </w:r>
    </w:p>
    <w:p w:rsidR="00EC3AA8" w:rsidRPr="009C1D65" w:rsidRDefault="00EC3AA8" w:rsidP="00EC3AA8">
      <w:pPr>
        <w:pStyle w:val="37"/>
        <w:rPr>
          <w:sz w:val="24"/>
          <w:szCs w:val="24"/>
        </w:rPr>
      </w:pPr>
      <w:r w:rsidRPr="009C1D65">
        <w:rPr>
          <w:sz w:val="24"/>
          <w:szCs w:val="24"/>
        </w:rPr>
        <w:t xml:space="preserve"> </w:t>
      </w:r>
    </w:p>
    <w:p w:rsidR="00EC3AA8" w:rsidRDefault="00EC3AA8" w:rsidP="00EC3AA8">
      <w:pPr>
        <w:ind w:firstLine="708"/>
        <w:jc w:val="both"/>
      </w:pPr>
      <w:r w:rsidRPr="009C1D65">
        <w:rPr>
          <w:b/>
          <w:bCs/>
          <w:color w:val="010101"/>
          <w:shd w:val="clear" w:color="auto" w:fill="FFFFFF"/>
        </w:rPr>
        <w:t>Предварительные технические условия подключения объектов строительства к сетям инженерно-технического обеспечения:</w:t>
      </w:r>
      <w:r w:rsidRPr="009C1D65">
        <w:t xml:space="preserve"> </w:t>
      </w:r>
    </w:p>
    <w:p w:rsidR="00EC3AA8" w:rsidRPr="009C1D65" w:rsidRDefault="00EC3AA8" w:rsidP="00EC3AA8">
      <w:pPr>
        <w:ind w:firstLine="708"/>
        <w:jc w:val="both"/>
      </w:pPr>
    </w:p>
    <w:p w:rsidR="00EC3AA8" w:rsidRPr="009C1D65" w:rsidRDefault="00EC3AA8" w:rsidP="00EC3AA8">
      <w:pPr>
        <w:ind w:firstLine="708"/>
        <w:jc w:val="both"/>
      </w:pPr>
      <w:r w:rsidRPr="009C1D65">
        <w:t xml:space="preserve">- Технологическое присоединение </w:t>
      </w:r>
      <w:proofErr w:type="spellStart"/>
      <w:r w:rsidRPr="009C1D65">
        <w:t>энергопринимающих</w:t>
      </w:r>
      <w:proofErr w:type="spellEnd"/>
      <w:r w:rsidRPr="009C1D65">
        <w:t xml:space="preserve"> устройств к электрическим сетям регулируется «Правилами технологического присоединения </w:t>
      </w:r>
      <w:proofErr w:type="spellStart"/>
      <w:r w:rsidRPr="009C1D65">
        <w:t>энергопринимающих</w:t>
      </w:r>
      <w:proofErr w:type="spellEnd"/>
      <w:r w:rsidRPr="009C1D65">
        <w:t xml:space="preserve">   устройств потребителей электрической энергии, объектов по производству электрической энергии, а так же объектов </w:t>
      </w:r>
      <w:proofErr w:type="spellStart"/>
      <w:r w:rsidRPr="009C1D65">
        <w:t>электросетевого</w:t>
      </w:r>
      <w:proofErr w:type="spellEnd"/>
      <w:r w:rsidRPr="009C1D65">
        <w:t xml:space="preserve"> хозяйства, принадлежащим сетевым организациям и иным лицам к электрическим сетям», утвержденными Постановлением Правительства РФ от 27.12.2004 года № 861 (в последней редакции).</w:t>
      </w:r>
    </w:p>
    <w:p w:rsidR="00EC3AA8" w:rsidRPr="009C1D65" w:rsidRDefault="00EC3AA8" w:rsidP="00EC3AA8">
      <w:pPr>
        <w:ind w:firstLine="708"/>
        <w:jc w:val="both"/>
      </w:pPr>
      <w:r w:rsidRPr="009C1D65">
        <w:t xml:space="preserve">Сведения по центрам питания можно получить на сайте </w:t>
      </w:r>
      <w:hyperlink r:id="rId29" w:history="1">
        <w:r w:rsidRPr="009C1D65">
          <w:rPr>
            <w:rStyle w:val="afa"/>
            <w:lang w:val="en-US"/>
          </w:rPr>
          <w:t>www</w:t>
        </w:r>
        <w:r w:rsidRPr="009C1D65">
          <w:rPr>
            <w:rStyle w:val="afa"/>
          </w:rPr>
          <w:t>.</w:t>
        </w:r>
        <w:proofErr w:type="spellStart"/>
        <w:r w:rsidRPr="009C1D65">
          <w:rPr>
            <w:rStyle w:val="afa"/>
            <w:lang w:val="en-US"/>
          </w:rPr>
          <w:t>mrsk</w:t>
        </w:r>
        <w:proofErr w:type="spellEnd"/>
        <w:r w:rsidRPr="009C1D65">
          <w:rPr>
            <w:rStyle w:val="afa"/>
          </w:rPr>
          <w:t>-</w:t>
        </w:r>
        <w:r w:rsidRPr="009C1D65">
          <w:rPr>
            <w:rStyle w:val="afa"/>
            <w:lang w:val="en-US"/>
          </w:rPr>
          <w:t>cp</w:t>
        </w:r>
        <w:r w:rsidRPr="009C1D65">
          <w:rPr>
            <w:rStyle w:val="afa"/>
          </w:rPr>
          <w:t>.</w:t>
        </w:r>
        <w:proofErr w:type="spellStart"/>
        <w:r w:rsidRPr="009C1D65">
          <w:rPr>
            <w:rStyle w:val="afa"/>
            <w:lang w:val="en-US"/>
          </w:rPr>
          <w:t>ru</w:t>
        </w:r>
        <w:proofErr w:type="spellEnd"/>
      </w:hyperlink>
      <w:r w:rsidRPr="009C1D65">
        <w:t xml:space="preserve"> в разделе «Технологическое присоединение»/ «Сведения о наличие мощности, свободной для ТП»/ «Наличие объёма мощности, свободной для ТП трансформаторной мощности на центрах питания напряжением 35 кВ и ниже»/ «</w:t>
      </w:r>
      <w:proofErr w:type="spellStart"/>
      <w:r w:rsidRPr="009C1D65">
        <w:t>Тулэнерго</w:t>
      </w:r>
      <w:proofErr w:type="spellEnd"/>
      <w:r w:rsidRPr="009C1D65">
        <w:t xml:space="preserve">». В таблице приведен перечень центров питания филиала </w:t>
      </w:r>
      <w:proofErr w:type="spellStart"/>
      <w:r w:rsidRPr="009C1D65">
        <w:t>Тулэнерго</w:t>
      </w:r>
      <w:proofErr w:type="spellEnd"/>
      <w:r w:rsidRPr="009C1D65">
        <w:t xml:space="preserve"> с указанием текущего и перспективного для ТП резервов и других данных. Информация обновляется ежеквартально.</w:t>
      </w:r>
    </w:p>
    <w:p w:rsidR="00EC3AA8" w:rsidRDefault="00EC3AA8" w:rsidP="00EC3AA8">
      <w:pPr>
        <w:ind w:firstLine="708"/>
        <w:jc w:val="both"/>
      </w:pPr>
      <w:r w:rsidRPr="009C1D65">
        <w:t>Плата определяется в соответствии с постановлением Комитета Тульской области по тарифам от 23.12.2021 года №53/2 «Об утверждении отдельных тарифов (иных показателей) на регулируемые виды деятельности для организаций, оказывающих услуги по передаче электрической энергии на территории Тульской области»</w:t>
      </w:r>
    </w:p>
    <w:p w:rsidR="00EC3AA8" w:rsidRDefault="00EC3AA8" w:rsidP="00EC3AA8">
      <w:pPr>
        <w:pStyle w:val="ae"/>
        <w:spacing w:before="0" w:after="0"/>
        <w:ind w:firstLine="708"/>
        <w:jc w:val="both"/>
      </w:pPr>
      <w:r w:rsidRPr="00AC2340">
        <w:t xml:space="preserve">По сведениям МКП «АРЦКО» централизованных сетей водоснабжения и </w:t>
      </w:r>
      <w:proofErr w:type="gramStart"/>
      <w:r w:rsidRPr="00AC2340">
        <w:t>канализации</w:t>
      </w:r>
      <w:proofErr w:type="gramEnd"/>
      <w:r w:rsidRPr="00AC2340">
        <w:t xml:space="preserve"> обслуживаемых МКП «АРЦКО» в районе </w:t>
      </w:r>
      <w:r w:rsidR="00AC2340" w:rsidRPr="00AC2340">
        <w:t>на данной территории</w:t>
      </w:r>
      <w:r w:rsidRPr="00AC2340">
        <w:t xml:space="preserve"> нет.</w:t>
      </w:r>
    </w:p>
    <w:p w:rsidR="00EC3AA8" w:rsidRDefault="00350533" w:rsidP="00EC3AA8">
      <w:pPr>
        <w:pStyle w:val="ae"/>
        <w:spacing w:before="0" w:after="0"/>
        <w:ind w:firstLine="708"/>
        <w:jc w:val="both"/>
      </w:pPr>
      <w:r>
        <w:t>Ближайший источник газоснабжения вышеуказанного объекта входит в состав существующей сети газораспределения, выходящей из газораспределительной станции «</w:t>
      </w:r>
      <w:proofErr w:type="spellStart"/>
      <w:r>
        <w:t>Кудашевка</w:t>
      </w:r>
      <w:proofErr w:type="spellEnd"/>
      <w:r>
        <w:t xml:space="preserve">», которая принадлежит ООО «Газпром </w:t>
      </w:r>
      <w:proofErr w:type="spellStart"/>
      <w:r>
        <w:t>трансгаз</w:t>
      </w:r>
      <w:proofErr w:type="spellEnd"/>
      <w:r>
        <w:t xml:space="preserve"> Москва».</w:t>
      </w:r>
    </w:p>
    <w:p w:rsidR="00350533" w:rsidRPr="00350533" w:rsidRDefault="00350533" w:rsidP="00EC3AA8">
      <w:pPr>
        <w:pStyle w:val="ae"/>
        <w:spacing w:before="0" w:after="0"/>
        <w:ind w:firstLine="708"/>
        <w:jc w:val="both"/>
      </w:pPr>
      <w:r>
        <w:lastRenderedPageBreak/>
        <w:t xml:space="preserve"> При определении технической возможности подачи природного газа потребителю Общество ориентируется на информацию о наличии свободной пропускной способности, размещенную на официальном сайте ООО</w:t>
      </w:r>
      <w:proofErr w:type="gramStart"/>
      <w:r>
        <w:t>«Г</w:t>
      </w:r>
      <w:proofErr w:type="gramEnd"/>
      <w:r>
        <w:t xml:space="preserve">азпром </w:t>
      </w:r>
      <w:proofErr w:type="spellStart"/>
      <w:r>
        <w:t>трансгаз</w:t>
      </w:r>
      <w:proofErr w:type="spellEnd"/>
      <w:r>
        <w:t xml:space="preserve"> Москва»:</w:t>
      </w:r>
      <w:r w:rsidRPr="00350533">
        <w:t xml:space="preserve"> </w:t>
      </w:r>
      <w:proofErr w:type="spellStart"/>
      <w:r>
        <w:rPr>
          <w:lang w:val="en-US"/>
        </w:rPr>
        <w:t>moskva</w:t>
      </w:r>
      <w:proofErr w:type="spellEnd"/>
      <w:r w:rsidRPr="00350533">
        <w:t>-</w:t>
      </w:r>
      <w:proofErr w:type="spellStart"/>
      <w:r>
        <w:rPr>
          <w:lang w:val="en-US"/>
        </w:rPr>
        <w:t>tr</w:t>
      </w:r>
      <w:proofErr w:type="spellEnd"/>
      <w:r w:rsidRPr="00350533">
        <w:t>.</w:t>
      </w:r>
      <w:proofErr w:type="spellStart"/>
      <w:r>
        <w:rPr>
          <w:lang w:val="en-US"/>
        </w:rPr>
        <w:t>gazprom</w:t>
      </w:r>
      <w:proofErr w:type="spellEnd"/>
      <w:r w:rsidRPr="00350533">
        <w:t>.</w:t>
      </w:r>
      <w:proofErr w:type="spellStart"/>
      <w:r>
        <w:rPr>
          <w:lang w:val="en-US"/>
        </w:rPr>
        <w:t>ru</w:t>
      </w:r>
      <w:proofErr w:type="spellEnd"/>
    </w:p>
    <w:p w:rsidR="00350533" w:rsidRDefault="00350533" w:rsidP="00EC3AA8">
      <w:pPr>
        <w:pStyle w:val="ae"/>
        <w:spacing w:before="0" w:after="0"/>
        <w:ind w:firstLine="708"/>
        <w:jc w:val="both"/>
      </w:pPr>
      <w:r>
        <w:t>Наличие свободной пропускной способности на сайте</w:t>
      </w:r>
      <w:r w:rsidRPr="00350533">
        <w:t xml:space="preserve"> </w:t>
      </w:r>
      <w:r>
        <w:t>ООО</w:t>
      </w:r>
      <w:proofErr w:type="gramStart"/>
      <w:r>
        <w:t>«Г</w:t>
      </w:r>
      <w:proofErr w:type="gramEnd"/>
      <w:r>
        <w:t xml:space="preserve">азпром </w:t>
      </w:r>
      <w:proofErr w:type="spellStart"/>
      <w:r>
        <w:t>трансгаз</w:t>
      </w:r>
      <w:proofErr w:type="spellEnd"/>
      <w:r>
        <w:t xml:space="preserve"> Москва» по итогам 1 квартала2023 составляет 0 м3/ч.</w:t>
      </w:r>
    </w:p>
    <w:p w:rsidR="00350533" w:rsidRDefault="00350533" w:rsidP="00EC3AA8">
      <w:pPr>
        <w:pStyle w:val="ae"/>
        <w:spacing w:before="0" w:after="0"/>
        <w:ind w:firstLine="708"/>
        <w:jc w:val="both"/>
      </w:pPr>
      <w:proofErr w:type="gramStart"/>
      <w:r>
        <w:t xml:space="preserve">Дополнительно филиал АО «Газпром газораспределение Тула» в г. Алексин сообщает, что в связи с </w:t>
      </w:r>
      <w:proofErr w:type="spellStart"/>
      <w:r>
        <w:t>неудовлетварительным</w:t>
      </w:r>
      <w:proofErr w:type="spellEnd"/>
      <w:r>
        <w:t xml:space="preserve"> результатом гидравлического расчета пропускной способности существующих газораспределительных сетей, проложенных в зоне указанного выше объекта и отсутствием инвестиционных программ текущего календарного года, включающих мероприятия по установлению технологических ограничений, техническая возможность подключения (технологического присоединения) объекта капитального строительства - отсутствует.</w:t>
      </w:r>
      <w:proofErr w:type="gramEnd"/>
    </w:p>
    <w:p w:rsidR="00350533" w:rsidRDefault="00350533" w:rsidP="00EC3AA8">
      <w:pPr>
        <w:pStyle w:val="ae"/>
        <w:spacing w:before="0" w:after="0"/>
        <w:ind w:firstLine="708"/>
        <w:jc w:val="both"/>
      </w:pPr>
      <w:r>
        <w:t xml:space="preserve">Подача природного газа для газификации объекта возможна, при условии выполнения работ по перекладке газопровода высокого давления, проложенного от ГРС </w:t>
      </w:r>
      <w:proofErr w:type="spellStart"/>
      <w:r>
        <w:t>Кудашевка</w:t>
      </w:r>
      <w:proofErr w:type="spellEnd"/>
      <w:r>
        <w:t xml:space="preserve"> на больший диаметр, ориентировочно 4673, 55п.м.</w:t>
      </w:r>
    </w:p>
    <w:p w:rsidR="00350533" w:rsidRDefault="00350533" w:rsidP="00EC3AA8">
      <w:pPr>
        <w:pStyle w:val="ae"/>
        <w:spacing w:before="0" w:after="0"/>
        <w:ind w:firstLine="708"/>
        <w:jc w:val="both"/>
      </w:pPr>
      <w:r>
        <w:t>На основании изложенного, техническая возможность подключения объекта к сети газораспределения возможна, при условии снятия всех технических ограничений, а именно:</w:t>
      </w:r>
    </w:p>
    <w:p w:rsidR="00350533" w:rsidRDefault="00350533" w:rsidP="00EC3AA8">
      <w:pPr>
        <w:pStyle w:val="ae"/>
        <w:spacing w:before="0" w:after="0"/>
        <w:ind w:firstLine="708"/>
        <w:jc w:val="both"/>
      </w:pPr>
      <w:r>
        <w:t xml:space="preserve">- наличие свободной пропускной способности ГРС </w:t>
      </w:r>
      <w:proofErr w:type="spellStart"/>
      <w:r>
        <w:t>Кудашевка</w:t>
      </w:r>
      <w:proofErr w:type="spellEnd"/>
      <w:r>
        <w:t>.</w:t>
      </w:r>
    </w:p>
    <w:p w:rsidR="00350533" w:rsidRPr="00350533" w:rsidRDefault="00350533" w:rsidP="00EC3AA8">
      <w:pPr>
        <w:pStyle w:val="ae"/>
        <w:spacing w:before="0" w:after="0"/>
        <w:ind w:firstLine="708"/>
        <w:jc w:val="both"/>
      </w:pPr>
      <w:r>
        <w:t>-выполнение мероприятий по перекладке газопровода.</w:t>
      </w:r>
    </w:p>
    <w:p w:rsidR="00350533" w:rsidRDefault="00350533" w:rsidP="00350533">
      <w:pPr>
        <w:ind w:firstLine="708"/>
        <w:jc w:val="both"/>
        <w:rPr>
          <w:rFonts w:ascii="PT Astra Serif;Times New Roman" w:hAnsi="PT Astra Serif;Times New Roman"/>
          <w:color w:val="010101"/>
        </w:rPr>
      </w:pPr>
      <w:r>
        <w:t>И</w:t>
      </w:r>
      <w:r w:rsidR="00EC3AA8">
        <w:t>нформация является предварительной и на момент получен</w:t>
      </w:r>
      <w:r>
        <w:t>ия технических условий возможны и</w:t>
      </w:r>
      <w:r w:rsidR="00EC3AA8">
        <w:t>зменения.</w:t>
      </w:r>
      <w:r w:rsidR="00EC3AA8" w:rsidRPr="00EC3AA8">
        <w:rPr>
          <w:rFonts w:ascii="PT Astra Serif;Times New Roman" w:hAnsi="PT Astra Serif;Times New Roman"/>
          <w:color w:val="010101"/>
        </w:rPr>
        <w:t xml:space="preserve"> </w:t>
      </w:r>
    </w:p>
    <w:p w:rsidR="00EC3AA8" w:rsidRDefault="00350533" w:rsidP="00350533">
      <w:pPr>
        <w:ind w:firstLine="708"/>
        <w:jc w:val="both"/>
        <w:rPr>
          <w:rFonts w:ascii="PT Astra Serif;Times New Roman" w:hAnsi="PT Astra Serif;Times New Roman"/>
          <w:color w:val="010101"/>
        </w:rPr>
      </w:pPr>
      <w:r>
        <w:rPr>
          <w:rFonts w:ascii="PT Astra Serif;Times New Roman" w:hAnsi="PT Astra Serif;Times New Roman"/>
          <w:color w:val="010101"/>
        </w:rPr>
        <w:t xml:space="preserve"> П</w:t>
      </w:r>
      <w:r w:rsidR="00EC3AA8">
        <w:rPr>
          <w:rFonts w:ascii="PT Astra Serif;Times New Roman" w:hAnsi="PT Astra Serif;Times New Roman"/>
          <w:color w:val="010101"/>
        </w:rPr>
        <w:t>одключение объектов капитального строительства  к сетям инженерно-</w:t>
      </w:r>
      <w:r>
        <w:rPr>
          <w:rFonts w:ascii="PT Astra Serif;Times New Roman" w:hAnsi="PT Astra Serif;Times New Roman"/>
          <w:color w:val="010101"/>
        </w:rPr>
        <w:t>т</w:t>
      </w:r>
      <w:r w:rsidR="00EC3AA8">
        <w:rPr>
          <w:rFonts w:ascii="PT Astra Serif;Times New Roman" w:hAnsi="PT Astra Serif;Times New Roman"/>
          <w:color w:val="010101"/>
        </w:rPr>
        <w:t>ехнического обеспечения ПА</w:t>
      </w:r>
      <w:proofErr w:type="gramStart"/>
      <w:r w:rsidR="00EC3AA8">
        <w:rPr>
          <w:rFonts w:ascii="PT Astra Serif;Times New Roman" w:hAnsi="PT Astra Serif;Times New Roman"/>
          <w:color w:val="010101"/>
        </w:rPr>
        <w:t>О"</w:t>
      </w:r>
      <w:proofErr w:type="gramEnd"/>
      <w:r w:rsidR="00EC3AA8">
        <w:rPr>
          <w:rFonts w:ascii="PT Astra Serif;Times New Roman" w:hAnsi="PT Astra Serif;Times New Roman"/>
          <w:color w:val="010101"/>
        </w:rPr>
        <w:t>Ростелеком" возможна, для этого необходимо получить и выполнить технические условия на предоставление комплекса услуг связи</w:t>
      </w:r>
      <w:r>
        <w:rPr>
          <w:rFonts w:ascii="PT Astra Serif;Times New Roman" w:hAnsi="PT Astra Serif;Times New Roman"/>
          <w:color w:val="010101"/>
        </w:rPr>
        <w:t>.</w:t>
      </w:r>
    </w:p>
    <w:p w:rsidR="00EC3AA8" w:rsidRDefault="00EC3AA8" w:rsidP="00EC3AA8">
      <w:pPr>
        <w:ind w:firstLine="709"/>
        <w:jc w:val="both"/>
      </w:pPr>
      <w:r>
        <w:rPr>
          <w:rFonts w:ascii="PT Astra Serif;Times New Roman" w:hAnsi="PT Astra Serif;Times New Roman"/>
          <w:color w:val="010101"/>
        </w:rPr>
        <w:t>Максимальная нагрузка в возможных точках подключения (технологического подключения</w:t>
      </w:r>
      <w:proofErr w:type="gramStart"/>
      <w:r>
        <w:rPr>
          <w:rFonts w:ascii="PT Astra Serif;Times New Roman" w:hAnsi="PT Astra Serif;Times New Roman"/>
          <w:color w:val="010101"/>
        </w:rPr>
        <w:t> )</w:t>
      </w:r>
      <w:proofErr w:type="gramEnd"/>
      <w:r>
        <w:rPr>
          <w:rFonts w:ascii="PT Astra Serif;Times New Roman" w:hAnsi="PT Astra Serif;Times New Roman"/>
          <w:color w:val="010101"/>
        </w:rPr>
        <w:t> не менее 100МБ.</w:t>
      </w:r>
    </w:p>
    <w:p w:rsidR="00EC3AA8" w:rsidRDefault="00EC3AA8" w:rsidP="00EC3AA8">
      <w:pPr>
        <w:pStyle w:val="afd"/>
        <w:ind w:firstLine="709"/>
        <w:rPr>
          <w:rFonts w:ascii="PT Astra Serif;Times New Roman" w:hAnsi="PT Astra Serif;Times New Roman"/>
          <w:color w:val="010101"/>
          <w:sz w:val="24"/>
        </w:rPr>
      </w:pPr>
      <w:r>
        <w:rPr>
          <w:rFonts w:ascii="PT Astra Serif;Times New Roman" w:hAnsi="PT Astra Serif;Times New Roman"/>
          <w:color w:val="010101"/>
          <w:sz w:val="24"/>
        </w:rPr>
        <w:t>Срок в течение, которого правообладатель земельного участка может обратиться к правообладателю инженерно-</w:t>
      </w:r>
      <w:r w:rsidR="00350533">
        <w:rPr>
          <w:rFonts w:ascii="PT Astra Serif;Times New Roman" w:hAnsi="PT Astra Serif;Times New Roman"/>
          <w:color w:val="010101"/>
          <w:sz w:val="24"/>
        </w:rPr>
        <w:t>т</w:t>
      </w:r>
      <w:r>
        <w:rPr>
          <w:rFonts w:ascii="PT Astra Serif;Times New Roman" w:hAnsi="PT Astra Serif;Times New Roman"/>
          <w:color w:val="010101"/>
          <w:sz w:val="24"/>
        </w:rPr>
        <w:t>ехнического обеспечения в целях заключения договора о подключении (технологического присоединения) не менее 12 месяцев.</w:t>
      </w:r>
    </w:p>
    <w:p w:rsidR="001D400A" w:rsidRDefault="001D400A" w:rsidP="00EC3AA8">
      <w:pPr>
        <w:pStyle w:val="afd"/>
        <w:ind w:firstLine="709"/>
        <w:rPr>
          <w:rFonts w:ascii="PT Astra Serif;Times New Roman" w:hAnsi="PT Astra Serif;Times New Roman"/>
          <w:b/>
          <w:color w:val="010101"/>
          <w:sz w:val="24"/>
        </w:rPr>
      </w:pPr>
      <w:proofErr w:type="gramStart"/>
      <w:r w:rsidRPr="001D400A">
        <w:rPr>
          <w:rFonts w:ascii="PT Astra Serif;Times New Roman" w:hAnsi="PT Astra Serif;Times New Roman"/>
          <w:b/>
          <w:color w:val="010101"/>
          <w:sz w:val="24"/>
        </w:rPr>
        <w:t>Срок</w:t>
      </w:r>
      <w:proofErr w:type="gramEnd"/>
      <w:r w:rsidRPr="001D400A">
        <w:rPr>
          <w:rFonts w:ascii="PT Astra Serif;Times New Roman" w:hAnsi="PT Astra Serif;Times New Roman"/>
          <w:b/>
          <w:color w:val="010101"/>
          <w:sz w:val="24"/>
        </w:rPr>
        <w:t xml:space="preserve"> на который заключается договор аренды 20 лет.</w:t>
      </w:r>
    </w:p>
    <w:p w:rsidR="00350533" w:rsidRDefault="00350533" w:rsidP="00EC3AA8">
      <w:pPr>
        <w:pStyle w:val="afd"/>
        <w:ind w:firstLine="709"/>
        <w:rPr>
          <w:rFonts w:ascii="PT Astra Serif;Times New Roman" w:hAnsi="PT Astra Serif;Times New Roman"/>
          <w:b/>
          <w:color w:val="010101"/>
          <w:sz w:val="24"/>
        </w:rPr>
      </w:pPr>
    </w:p>
    <w:p w:rsidR="00350533" w:rsidRPr="00350533" w:rsidRDefault="00350533" w:rsidP="00350533">
      <w:pPr>
        <w:ind w:firstLine="708"/>
        <w:jc w:val="both"/>
        <w:rPr>
          <w:b/>
        </w:rPr>
      </w:pPr>
      <w:r w:rsidRPr="00350533">
        <w:rPr>
          <w:b/>
        </w:rPr>
        <w:t>Лот №2: з</w:t>
      </w:r>
      <w:r w:rsidRPr="00350533">
        <w:t xml:space="preserve">емельный участок с кадастровым номером 71:01:040401:3178, общей площадью: 11498 кв. м, расположенный по адресу: Российская Федерация, Тульская область, Алексинский район, в районе с. </w:t>
      </w:r>
      <w:proofErr w:type="spellStart"/>
      <w:r w:rsidRPr="00350533">
        <w:t>Бунырево</w:t>
      </w:r>
      <w:proofErr w:type="spellEnd"/>
      <w:r w:rsidRPr="00350533">
        <w:t>, вид разрешенного использования: оборудованные площадки для занятия спортом. Форма собственности – не разграниченная.</w:t>
      </w:r>
    </w:p>
    <w:p w:rsidR="00350533" w:rsidRPr="00350533" w:rsidRDefault="00350533" w:rsidP="00350533">
      <w:pPr>
        <w:ind w:firstLine="709"/>
        <w:jc w:val="both"/>
      </w:pPr>
      <w:r w:rsidRPr="00350533">
        <w:rPr>
          <w:b/>
        </w:rPr>
        <w:t>Начальная цена:</w:t>
      </w:r>
      <w:r w:rsidRPr="00350533">
        <w:t xml:space="preserve"> (начальный размер годовой арендной платы за земельный участок) – 363 695 (триста шестьдесят три тысячи шестьсот девяносто пять) руб. 00 коп.</w:t>
      </w:r>
    </w:p>
    <w:p w:rsidR="00350533" w:rsidRPr="00350533" w:rsidRDefault="00350533" w:rsidP="00350533">
      <w:pPr>
        <w:ind w:firstLine="709"/>
        <w:jc w:val="both"/>
        <w:rPr>
          <w:highlight w:val="yellow"/>
        </w:rPr>
      </w:pPr>
      <w:proofErr w:type="gramStart"/>
      <w:r w:rsidRPr="00350533">
        <w:rPr>
          <w:b/>
        </w:rPr>
        <w:t>Сумма задатка</w:t>
      </w:r>
      <w:r w:rsidRPr="00350533">
        <w:t>:  25 % от начального размера годовой арендной платы –90 923 девяносто тысяч девятьсот двадцать три) руб. 75 коп.</w:t>
      </w:r>
      <w:proofErr w:type="gramEnd"/>
    </w:p>
    <w:p w:rsidR="00350533" w:rsidRPr="00350533" w:rsidRDefault="00350533" w:rsidP="00350533">
      <w:pPr>
        <w:ind w:firstLine="709"/>
        <w:jc w:val="both"/>
      </w:pPr>
      <w:r w:rsidRPr="00350533">
        <w:rPr>
          <w:b/>
        </w:rPr>
        <w:t>Шаг аукциона:</w:t>
      </w:r>
      <w:r w:rsidRPr="00350533">
        <w:t xml:space="preserve"> 3% от начального размера годовой арендной платы – 10 910 (</w:t>
      </w:r>
      <w:r>
        <w:t>десять</w:t>
      </w:r>
      <w:r w:rsidRPr="00350533">
        <w:t xml:space="preserve"> тысяча </w:t>
      </w:r>
      <w:r>
        <w:t>девятьсот десять</w:t>
      </w:r>
      <w:r w:rsidRPr="00350533">
        <w:t>) руб. 85 коп.</w:t>
      </w:r>
    </w:p>
    <w:p w:rsidR="00350533" w:rsidRPr="00350533" w:rsidRDefault="00350533" w:rsidP="00350533">
      <w:pPr>
        <w:ind w:firstLine="540"/>
        <w:jc w:val="both"/>
      </w:pPr>
      <w:r w:rsidRPr="00350533">
        <w:rPr>
          <w:b/>
        </w:rPr>
        <w:t>Осмотр земельного участка</w:t>
      </w:r>
      <w:r w:rsidRPr="00350533">
        <w:t xml:space="preserve"> производится заявителями самостоятельно.</w:t>
      </w:r>
    </w:p>
    <w:p w:rsidR="00350533" w:rsidRPr="00350533" w:rsidRDefault="00350533" w:rsidP="00350533">
      <w:pPr>
        <w:spacing w:line="274" w:lineRule="exact"/>
        <w:ind w:firstLine="708"/>
        <w:jc w:val="both"/>
        <w:rPr>
          <w:rFonts w:eastAsia="Arial Unicode MS"/>
          <w:highlight w:val="yellow"/>
        </w:rPr>
      </w:pPr>
    </w:p>
    <w:p w:rsidR="00350533" w:rsidRPr="00350533" w:rsidRDefault="00350533" w:rsidP="00350533">
      <w:pPr>
        <w:spacing w:line="274" w:lineRule="exact"/>
        <w:ind w:firstLine="708"/>
        <w:jc w:val="both"/>
        <w:rPr>
          <w:rFonts w:eastAsia="Arial Unicode MS"/>
          <w:b/>
        </w:rPr>
      </w:pPr>
      <w:r w:rsidRPr="00350533">
        <w:rPr>
          <w:rFonts w:eastAsia="Arial Unicode MS"/>
          <w:b/>
        </w:rPr>
        <w:t xml:space="preserve">Сведения об обременениях: </w:t>
      </w:r>
    </w:p>
    <w:p w:rsidR="00350533" w:rsidRPr="00350533" w:rsidRDefault="00350533" w:rsidP="00AC2340">
      <w:pPr>
        <w:spacing w:line="274" w:lineRule="exact"/>
        <w:ind w:firstLine="708"/>
        <w:jc w:val="both"/>
        <w:rPr>
          <w:color w:val="000000"/>
          <w:shd w:val="clear" w:color="auto" w:fill="F8F9FA"/>
        </w:rPr>
      </w:pPr>
      <w:r w:rsidRPr="00350533">
        <w:rPr>
          <w:rFonts w:eastAsia="Arial Unicode MS"/>
        </w:rPr>
        <w:t xml:space="preserve">- </w:t>
      </w:r>
      <w:proofErr w:type="gramStart"/>
      <w:r w:rsidRPr="00350533">
        <w:rPr>
          <w:rFonts w:eastAsia="Arial Unicode MS"/>
        </w:rPr>
        <w:t>п</w:t>
      </w:r>
      <w:proofErr w:type="gramEnd"/>
      <w:r w:rsidRPr="00350533">
        <w:rPr>
          <w:rFonts w:eastAsia="Arial Unicode MS"/>
        </w:rPr>
        <w:t xml:space="preserve">о земельному участку проходит объект недвижимости – сооружение - </w:t>
      </w:r>
      <w:r w:rsidRPr="00350533">
        <w:rPr>
          <w:color w:val="000000"/>
          <w:shd w:val="clear" w:color="auto" w:fill="FFFFFF"/>
        </w:rPr>
        <w:t>производственно газовый комплекс</w:t>
      </w:r>
      <w:r w:rsidRPr="00350533">
        <w:rPr>
          <w:rFonts w:eastAsia="Arial Unicode MS"/>
        </w:rPr>
        <w:t xml:space="preserve"> с кадастровым номером </w:t>
      </w:r>
      <w:r w:rsidRPr="00350533">
        <w:rPr>
          <w:color w:val="006FB8"/>
          <w:sz w:val="21"/>
          <w:szCs w:val="21"/>
          <w:u w:val="single"/>
          <w:shd w:val="clear" w:color="auto" w:fill="F8F9FA"/>
        </w:rPr>
        <w:t xml:space="preserve">71:01:010401:1812, </w:t>
      </w:r>
      <w:r w:rsidRPr="00350533">
        <w:rPr>
          <w:color w:val="000000"/>
          <w:shd w:val="clear" w:color="auto" w:fill="F8F9FA"/>
        </w:rPr>
        <w:t xml:space="preserve">Тульская область, Алексинский район, МО </w:t>
      </w:r>
      <w:proofErr w:type="spellStart"/>
      <w:r w:rsidRPr="00350533">
        <w:rPr>
          <w:color w:val="000000"/>
          <w:shd w:val="clear" w:color="auto" w:fill="F8F9FA"/>
        </w:rPr>
        <w:t>Буныревское</w:t>
      </w:r>
      <w:proofErr w:type="spellEnd"/>
      <w:r w:rsidRPr="00350533">
        <w:rPr>
          <w:color w:val="000000"/>
          <w:shd w:val="clear" w:color="auto" w:fill="F8F9FA"/>
        </w:rPr>
        <w:t>, б/о "Алексин-Бор" о/л "Заполярье"</w:t>
      </w:r>
      <w:r w:rsidR="00AC2340">
        <w:rPr>
          <w:color w:val="000000"/>
          <w:shd w:val="clear" w:color="auto" w:fill="F8F9FA"/>
        </w:rPr>
        <w:t xml:space="preserve">, находящийся в </w:t>
      </w:r>
      <w:proofErr w:type="spellStart"/>
      <w:r w:rsidR="00AC2340">
        <w:rPr>
          <w:color w:val="000000"/>
          <w:shd w:val="clear" w:color="auto" w:fill="F8F9FA"/>
        </w:rPr>
        <w:t>собтвенности</w:t>
      </w:r>
      <w:proofErr w:type="spellEnd"/>
      <w:r w:rsidR="00AC2340">
        <w:rPr>
          <w:color w:val="000000"/>
          <w:shd w:val="clear" w:color="auto" w:fill="F8F9FA"/>
        </w:rPr>
        <w:t xml:space="preserve"> АО «Газпром газораспределение Тула».</w:t>
      </w:r>
      <w:r w:rsidR="00AC2340">
        <w:rPr>
          <w:b/>
          <w:bCs/>
          <w:color w:val="000000"/>
        </w:rPr>
        <w:t xml:space="preserve"> </w:t>
      </w:r>
      <w:proofErr w:type="gramStart"/>
      <w:r w:rsidR="00AC2340">
        <w:rPr>
          <w:bCs/>
          <w:color w:val="000000" w:themeColor="text1"/>
        </w:rPr>
        <w:t xml:space="preserve">На </w:t>
      </w:r>
      <w:r w:rsidRPr="00350533">
        <w:rPr>
          <w:bCs/>
          <w:color w:val="000000" w:themeColor="text1"/>
        </w:rPr>
        <w:t>участ</w:t>
      </w:r>
      <w:r w:rsidR="00AC2340">
        <w:rPr>
          <w:bCs/>
          <w:color w:val="000000" w:themeColor="text1"/>
        </w:rPr>
        <w:t>ке</w:t>
      </w:r>
      <w:r w:rsidRPr="00350533">
        <w:rPr>
          <w:bCs/>
          <w:color w:val="000000" w:themeColor="text1"/>
        </w:rPr>
        <w:t xml:space="preserve"> </w:t>
      </w:r>
      <w:r w:rsidR="00AC2340">
        <w:rPr>
          <w:bCs/>
          <w:color w:val="000000" w:themeColor="text1"/>
        </w:rPr>
        <w:t>установлен</w:t>
      </w:r>
      <w:r w:rsidRPr="00350533">
        <w:rPr>
          <w:bCs/>
          <w:color w:val="000000" w:themeColor="text1"/>
        </w:rPr>
        <w:t xml:space="preserve"> ЗОУИТ71:01-6.112 </w:t>
      </w:r>
      <w:r w:rsidRPr="00350533">
        <w:rPr>
          <w:color w:val="000000" w:themeColor="text1"/>
        </w:rPr>
        <w:t>Охранная зона объекта газоснабжения "Сооружение - производственно-газовый комплекс: подземный, надземный газопровод высокого, низкого и среднего давления общей протяженностью 17,4877км</w:t>
      </w:r>
      <w:proofErr w:type="gramEnd"/>
      <w:r w:rsidRPr="00350533">
        <w:rPr>
          <w:color w:val="000000" w:themeColor="text1"/>
        </w:rPr>
        <w:t xml:space="preserve">. </w:t>
      </w:r>
      <w:proofErr w:type="gramStart"/>
      <w:r w:rsidRPr="00350533">
        <w:rPr>
          <w:color w:val="000000" w:themeColor="text1"/>
        </w:rPr>
        <w:t>а</w:t>
      </w:r>
      <w:proofErr w:type="gramEnd"/>
      <w:r w:rsidRPr="00350533">
        <w:rPr>
          <w:color w:val="000000" w:themeColor="text1"/>
        </w:rPr>
        <w:t xml:space="preserve">дрес (местонахождение) объекта: Тульская область, Алексинский </w:t>
      </w:r>
      <w:r w:rsidRPr="00350533">
        <w:rPr>
          <w:color w:val="000000" w:themeColor="text1"/>
        </w:rPr>
        <w:lastRenderedPageBreak/>
        <w:t xml:space="preserve">район". </w:t>
      </w:r>
      <w:r w:rsidRPr="00350533">
        <w:rPr>
          <w:color w:val="000000"/>
          <w:shd w:val="clear" w:color="auto" w:fill="F8F9FA"/>
        </w:rPr>
        <w:t>Ограничения использования объектов недвижимости предусмотрены Постановлением Правительства РФ от 20 ноября 2000 г. N 878 "Об утверждении Правил охраны газораспределительных сетей".</w:t>
      </w:r>
    </w:p>
    <w:p w:rsidR="00350533" w:rsidRDefault="00350533" w:rsidP="00350533">
      <w:pPr>
        <w:spacing w:line="274" w:lineRule="exact"/>
        <w:ind w:firstLine="708"/>
        <w:jc w:val="both"/>
        <w:rPr>
          <w:color w:val="000000"/>
          <w:shd w:val="clear" w:color="auto" w:fill="F8F9FA"/>
        </w:rPr>
      </w:pPr>
      <w:r w:rsidRPr="00350533">
        <w:rPr>
          <w:rFonts w:eastAsia="Arial Unicode MS"/>
        </w:rPr>
        <w:t xml:space="preserve">- по земельному участку проходит объект недвижимости – сооружение - </w:t>
      </w:r>
      <w:r w:rsidRPr="00350533">
        <w:rPr>
          <w:color w:val="000000"/>
          <w:shd w:val="clear" w:color="auto" w:fill="FFFFFF"/>
        </w:rPr>
        <w:t xml:space="preserve">Канализация (Коллекторы, </w:t>
      </w:r>
      <w:proofErr w:type="spellStart"/>
      <w:r w:rsidRPr="00350533">
        <w:rPr>
          <w:color w:val="000000"/>
          <w:shd w:val="clear" w:color="auto" w:fill="FFFFFF"/>
        </w:rPr>
        <w:t>распред</w:t>
      </w:r>
      <w:proofErr w:type="spellEnd"/>
      <w:r w:rsidRPr="00350533">
        <w:rPr>
          <w:color w:val="000000"/>
          <w:shd w:val="clear" w:color="auto" w:fill="FFFFFF"/>
        </w:rPr>
        <w:t>. сеть, выпуски)</w:t>
      </w:r>
      <w:r w:rsidRPr="00350533">
        <w:rPr>
          <w:rFonts w:eastAsia="Arial Unicode MS"/>
        </w:rPr>
        <w:t xml:space="preserve"> с кадастровым номером </w:t>
      </w:r>
      <w:r w:rsidRPr="00350533">
        <w:rPr>
          <w:bCs/>
          <w:color w:val="000000"/>
          <w:shd w:val="clear" w:color="auto" w:fill="FFFFFF"/>
        </w:rPr>
        <w:t>71:01:010401:1687</w:t>
      </w:r>
      <w:r w:rsidRPr="00350533">
        <w:rPr>
          <w:color w:val="006FB8"/>
          <w:u w:val="single"/>
          <w:shd w:val="clear" w:color="auto" w:fill="F8F9FA"/>
        </w:rPr>
        <w:t xml:space="preserve">, </w:t>
      </w:r>
      <w:r w:rsidRPr="00350533">
        <w:rPr>
          <w:color w:val="000000"/>
          <w:shd w:val="clear" w:color="auto" w:fill="F8F9FA"/>
        </w:rPr>
        <w:t>Тульская область, Алексинский район, МО г</w:t>
      </w:r>
      <w:proofErr w:type="gramStart"/>
      <w:r w:rsidRPr="00350533">
        <w:rPr>
          <w:color w:val="000000"/>
          <w:shd w:val="clear" w:color="auto" w:fill="F8F9FA"/>
        </w:rPr>
        <w:t>.А</w:t>
      </w:r>
      <w:proofErr w:type="gramEnd"/>
      <w:r w:rsidRPr="00350533">
        <w:rPr>
          <w:color w:val="000000"/>
          <w:shd w:val="clear" w:color="auto" w:fill="F8F9FA"/>
        </w:rPr>
        <w:t>лексин, земельный участок, санаторий учебно-тренировочный центр "Заполярье"</w:t>
      </w:r>
      <w:r w:rsidR="00AC2340">
        <w:rPr>
          <w:color w:val="000000"/>
          <w:shd w:val="clear" w:color="auto" w:fill="F8F9FA"/>
        </w:rPr>
        <w:t>, находящееся в собственности ООО «Тренд».</w:t>
      </w:r>
    </w:p>
    <w:p w:rsidR="00350533" w:rsidRPr="00350533" w:rsidRDefault="00350533" w:rsidP="00350533">
      <w:pPr>
        <w:spacing w:line="274" w:lineRule="exact"/>
        <w:ind w:firstLine="708"/>
        <w:jc w:val="both"/>
        <w:rPr>
          <w:color w:val="000000" w:themeColor="text1"/>
          <w:shd w:val="clear" w:color="auto" w:fill="F8F9FA"/>
        </w:rPr>
      </w:pPr>
      <w:r w:rsidRPr="00350533">
        <w:rPr>
          <w:color w:val="000000" w:themeColor="text1"/>
          <w:shd w:val="clear" w:color="auto" w:fill="F8F9FA"/>
        </w:rPr>
        <w:t>-</w:t>
      </w:r>
      <w:r w:rsidRPr="00350533">
        <w:rPr>
          <w:rFonts w:eastAsia="Arial Unicode MS"/>
          <w:color w:val="000000" w:themeColor="text1"/>
        </w:rPr>
        <w:t xml:space="preserve"> по земельному участку проходит объект недвижимости – сооружение - </w:t>
      </w:r>
      <w:r w:rsidRPr="00350533">
        <w:rPr>
          <w:color w:val="000000" w:themeColor="text1"/>
          <w:shd w:val="clear" w:color="auto" w:fill="FFFFFF"/>
        </w:rPr>
        <w:t>Хозяйственн</w:t>
      </w:r>
      <w:proofErr w:type="gramStart"/>
      <w:r w:rsidRPr="00350533">
        <w:rPr>
          <w:color w:val="000000" w:themeColor="text1"/>
          <w:shd w:val="clear" w:color="auto" w:fill="FFFFFF"/>
        </w:rPr>
        <w:t>о-</w:t>
      </w:r>
      <w:proofErr w:type="gramEnd"/>
      <w:r w:rsidRPr="00350533">
        <w:rPr>
          <w:color w:val="000000" w:themeColor="text1"/>
          <w:shd w:val="clear" w:color="auto" w:fill="FFFFFF"/>
        </w:rPr>
        <w:t xml:space="preserve"> питьевой противопожарный водопровод</w:t>
      </w:r>
      <w:r w:rsidRPr="00350533">
        <w:rPr>
          <w:rFonts w:eastAsia="Arial Unicode MS"/>
          <w:color w:val="000000" w:themeColor="text1"/>
        </w:rPr>
        <w:t xml:space="preserve"> с кадастровым номером </w:t>
      </w:r>
      <w:r w:rsidRPr="00350533">
        <w:rPr>
          <w:color w:val="000000" w:themeColor="text1"/>
          <w:sz w:val="21"/>
          <w:szCs w:val="21"/>
          <w:u w:val="single"/>
          <w:shd w:val="clear" w:color="auto" w:fill="F8F9FA"/>
        </w:rPr>
        <w:t>71:01:010401:1589</w:t>
      </w:r>
      <w:r w:rsidRPr="00350533">
        <w:rPr>
          <w:color w:val="000000" w:themeColor="text1"/>
          <w:u w:val="single"/>
          <w:shd w:val="clear" w:color="auto" w:fill="F8F9FA"/>
        </w:rPr>
        <w:t xml:space="preserve">, </w:t>
      </w:r>
      <w:r w:rsidRPr="00350533">
        <w:rPr>
          <w:color w:val="000000" w:themeColor="text1"/>
          <w:shd w:val="clear" w:color="auto" w:fill="F8F9FA"/>
        </w:rPr>
        <w:t>Тульская область, г. Алексин, ул. Заполярье</w:t>
      </w:r>
      <w:r w:rsidR="00AC2340">
        <w:rPr>
          <w:color w:val="000000" w:themeColor="text1"/>
          <w:shd w:val="clear" w:color="auto" w:fill="F8F9FA"/>
        </w:rPr>
        <w:t>, находящийся в муниципальной собственности и  обременено концессионным соглашением.</w:t>
      </w:r>
    </w:p>
    <w:p w:rsidR="00350533" w:rsidRPr="00AC2340" w:rsidRDefault="00AC2340" w:rsidP="00350533">
      <w:pPr>
        <w:ind w:firstLine="540"/>
        <w:jc w:val="both"/>
      </w:pPr>
      <w:r w:rsidRPr="00AC2340">
        <w:t xml:space="preserve">Запрещается ограничивать доступ </w:t>
      </w:r>
      <w:r>
        <w:t>к объектам недвижимости собственникам данных объектов, а так же осуществлять строительство на данных объектах недвижимости и посадку многолетних насаждений.</w:t>
      </w:r>
    </w:p>
    <w:p w:rsidR="00AC2340" w:rsidRDefault="00AC2340" w:rsidP="00350533">
      <w:pPr>
        <w:ind w:firstLine="540"/>
        <w:jc w:val="both"/>
        <w:rPr>
          <w:b/>
        </w:rPr>
      </w:pPr>
    </w:p>
    <w:p w:rsidR="00350533" w:rsidRDefault="00350533" w:rsidP="00350533">
      <w:pPr>
        <w:shd w:val="clear" w:color="auto" w:fill="FFFFFF"/>
        <w:ind w:firstLine="720"/>
        <w:jc w:val="both"/>
        <w:rPr>
          <w:b/>
          <w:bCs/>
          <w:color w:val="212121"/>
        </w:rPr>
      </w:pPr>
      <w:r w:rsidRPr="009C1D65">
        <w:rPr>
          <w:b/>
          <w:bCs/>
          <w:color w:val="212121"/>
        </w:rPr>
        <w:t>Параметры разрешенного строительства объекта капитального строительства</w:t>
      </w:r>
    </w:p>
    <w:p w:rsidR="00350533" w:rsidRPr="009C1D65" w:rsidRDefault="00350533" w:rsidP="00350533">
      <w:pPr>
        <w:shd w:val="clear" w:color="auto" w:fill="FFFFFF"/>
        <w:ind w:firstLine="720"/>
        <w:jc w:val="both"/>
        <w:rPr>
          <w:color w:val="212121"/>
        </w:rPr>
      </w:pPr>
    </w:p>
    <w:p w:rsidR="00350533" w:rsidRDefault="00350533" w:rsidP="00350533">
      <w:pPr>
        <w:shd w:val="clear" w:color="auto" w:fill="FFFFFF"/>
        <w:ind w:firstLine="708"/>
        <w:jc w:val="both"/>
      </w:pPr>
      <w:r>
        <w:rPr>
          <w:rFonts w:ascii="PT Astra Serif;Times New Roman" w:hAnsi="PT Astra Serif;Times New Roman"/>
        </w:rPr>
        <w:t>Согласно карте градостроительного зонирования Правил землепользования и застройки муниципального образования город Алексин Тульской области, утвержденным Решением Собрания депутатов муниципального образования город Алексин земельный участок расположен в территориальной зоне з</w:t>
      </w:r>
      <w:r>
        <w:rPr>
          <w:color w:val="212121"/>
        </w:rPr>
        <w:t>емельный участок расположен в зоне</w:t>
      </w:r>
      <w:r w:rsidRPr="009C1D65">
        <w:rPr>
          <w:color w:val="212121"/>
        </w:rPr>
        <w:t xml:space="preserve"> </w:t>
      </w:r>
      <w:proofErr w:type="gramStart"/>
      <w:r>
        <w:rPr>
          <w:color w:val="212121"/>
        </w:rPr>
        <w:t>Р</w:t>
      </w:r>
      <w:proofErr w:type="gramEnd"/>
      <w:r w:rsidRPr="009C1D65">
        <w:rPr>
          <w:color w:val="212121"/>
        </w:rPr>
        <w:t>:</w:t>
      </w:r>
      <w:r w:rsidRPr="009C1D65">
        <w:t xml:space="preserve"> Зона </w:t>
      </w:r>
      <w:r>
        <w:t>рекреационного назначения</w:t>
      </w:r>
      <w:r w:rsidRPr="009C1D65">
        <w:t>.</w:t>
      </w:r>
    </w:p>
    <w:p w:rsidR="00350533" w:rsidRPr="001D1A79" w:rsidRDefault="00350533" w:rsidP="00350533">
      <w:pPr>
        <w:widowControl w:val="0"/>
        <w:autoSpaceDE w:val="0"/>
        <w:autoSpaceDN w:val="0"/>
        <w:adjustRightInd w:val="0"/>
        <w:ind w:firstLine="540"/>
        <w:jc w:val="both"/>
        <w:rPr>
          <w:b/>
          <w:bCs/>
        </w:rPr>
      </w:pPr>
      <w:r w:rsidRPr="001D1A79">
        <w:rPr>
          <w:b/>
          <w:bCs/>
        </w:rPr>
        <w:t xml:space="preserve">1. </w:t>
      </w:r>
      <w:proofErr w:type="gramStart"/>
      <w:r w:rsidRPr="001D1A79">
        <w:rPr>
          <w:b/>
          <w:bCs/>
        </w:rPr>
        <w:t>Р</w:t>
      </w:r>
      <w:proofErr w:type="gramEnd"/>
      <w:r w:rsidRPr="001D1A79">
        <w:rPr>
          <w:b/>
          <w:bCs/>
        </w:rPr>
        <w:t xml:space="preserve"> - Зона рекреационного назначения.</w:t>
      </w:r>
    </w:p>
    <w:p w:rsidR="00350533" w:rsidRPr="001D1A79" w:rsidRDefault="00350533" w:rsidP="00350533">
      <w:pPr>
        <w:widowControl w:val="0"/>
        <w:autoSpaceDE w:val="0"/>
        <w:autoSpaceDN w:val="0"/>
        <w:adjustRightInd w:val="0"/>
        <w:ind w:firstLine="540"/>
        <w:jc w:val="both"/>
      </w:pPr>
      <w:r w:rsidRPr="001D1A79">
        <w:t>Основные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tblPr>
      <w:tblGrid>
        <w:gridCol w:w="2127"/>
        <w:gridCol w:w="6662"/>
        <w:gridCol w:w="850"/>
      </w:tblGrid>
      <w:tr w:rsidR="00350533"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99CCFF"/>
            <w:tcMar>
              <w:top w:w="102" w:type="dxa"/>
              <w:left w:w="62" w:type="dxa"/>
              <w:bottom w:w="102" w:type="dxa"/>
              <w:right w:w="62" w:type="dxa"/>
            </w:tcMar>
          </w:tcPr>
          <w:p w:rsidR="00350533" w:rsidRPr="001D1A79" w:rsidRDefault="00350533" w:rsidP="00C60525">
            <w:pPr>
              <w:widowControl w:val="0"/>
              <w:autoSpaceDE w:val="0"/>
              <w:autoSpaceDN w:val="0"/>
              <w:adjustRightInd w:val="0"/>
              <w:jc w:val="center"/>
            </w:pPr>
            <w:r w:rsidRPr="001D1A79">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99CCFF"/>
          </w:tcPr>
          <w:p w:rsidR="00350533" w:rsidRPr="001D1A79" w:rsidRDefault="00350533" w:rsidP="00C60525">
            <w:pPr>
              <w:widowControl w:val="0"/>
              <w:autoSpaceDE w:val="0"/>
              <w:autoSpaceDN w:val="0"/>
              <w:adjustRightInd w:val="0"/>
              <w:jc w:val="center"/>
            </w:pPr>
            <w:r w:rsidRPr="001D1A79">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99CCFF"/>
          </w:tcPr>
          <w:p w:rsidR="00350533" w:rsidRPr="001D1A79" w:rsidRDefault="00350533" w:rsidP="00C60525">
            <w:pPr>
              <w:widowControl w:val="0"/>
              <w:autoSpaceDE w:val="0"/>
              <w:autoSpaceDN w:val="0"/>
              <w:adjustRightInd w:val="0"/>
              <w:jc w:val="center"/>
            </w:pPr>
            <w:r w:rsidRPr="001D1A79">
              <w:t>Код</w:t>
            </w:r>
          </w:p>
        </w:tc>
      </w:tr>
      <w:tr w:rsidR="00350533" w:rsidRPr="001D1A79" w:rsidTr="00C60525">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350533" w:rsidRPr="001D1A79" w:rsidRDefault="00350533" w:rsidP="00C60525">
            <w:pPr>
              <w:widowControl w:val="0"/>
              <w:autoSpaceDE w:val="0"/>
              <w:autoSpaceDN w:val="0"/>
              <w:adjustRightInd w:val="0"/>
              <w:jc w:val="center"/>
              <w:rPr>
                <w:b/>
                <w:bCs/>
              </w:rPr>
            </w:pPr>
            <w:r w:rsidRPr="001D1A79">
              <w:rPr>
                <w:b/>
                <w:bCs/>
              </w:rPr>
              <w:t>Основные виды разрешенного использования</w:t>
            </w:r>
          </w:p>
        </w:tc>
      </w:tr>
      <w:tr w:rsidR="00350533"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350533" w:rsidRPr="001D1A79" w:rsidRDefault="00350533" w:rsidP="00C60525">
            <w:pPr>
              <w:jc w:val="both"/>
            </w:pPr>
            <w:r w:rsidRPr="001D1A79">
              <w:t>Спорт</w:t>
            </w:r>
          </w:p>
        </w:tc>
        <w:tc>
          <w:tcPr>
            <w:tcW w:w="6662" w:type="dxa"/>
            <w:tcBorders>
              <w:top w:val="single" w:sz="4" w:space="0" w:color="auto"/>
              <w:left w:val="single" w:sz="4" w:space="0" w:color="auto"/>
              <w:bottom w:val="single" w:sz="4" w:space="0" w:color="auto"/>
              <w:right w:val="single" w:sz="4" w:space="0" w:color="auto"/>
            </w:tcBorders>
          </w:tcPr>
          <w:p w:rsidR="00350533" w:rsidRPr="001D1A79" w:rsidRDefault="00350533" w:rsidP="00C60525">
            <w:pPr>
              <w:jc w:val="both"/>
            </w:pPr>
            <w:r w:rsidRPr="001D1A79">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30" w:anchor="/document/70736874/entry/1511" w:history="1">
              <w:r w:rsidRPr="001D1A79">
                <w:t>кодами 5.1.1 - 5.1.7</w:t>
              </w:r>
            </w:hyperlink>
          </w:p>
        </w:tc>
        <w:tc>
          <w:tcPr>
            <w:tcW w:w="850" w:type="dxa"/>
            <w:tcBorders>
              <w:top w:val="single" w:sz="4" w:space="0" w:color="auto"/>
              <w:left w:val="single" w:sz="4" w:space="0" w:color="auto"/>
              <w:bottom w:val="single" w:sz="4" w:space="0" w:color="auto"/>
              <w:right w:val="single" w:sz="4" w:space="0" w:color="auto"/>
            </w:tcBorders>
          </w:tcPr>
          <w:p w:rsidR="00350533" w:rsidRPr="001D1A79" w:rsidRDefault="00350533" w:rsidP="00C60525">
            <w:pPr>
              <w:jc w:val="center"/>
            </w:pPr>
            <w:r w:rsidRPr="001D1A79">
              <w:t>5.1</w:t>
            </w:r>
          </w:p>
        </w:tc>
      </w:tr>
      <w:tr w:rsidR="00350533"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350533" w:rsidRPr="001D1A79" w:rsidRDefault="00350533" w:rsidP="00C60525">
            <w:pPr>
              <w:pStyle w:val="s16"/>
            </w:pPr>
            <w:r w:rsidRPr="001D1A79">
              <w:t>Обеспечение спортивно-зрелищных мероприятий</w:t>
            </w:r>
          </w:p>
        </w:tc>
        <w:tc>
          <w:tcPr>
            <w:tcW w:w="6662" w:type="dxa"/>
            <w:tcBorders>
              <w:top w:val="single" w:sz="4" w:space="0" w:color="auto"/>
              <w:left w:val="single" w:sz="4" w:space="0" w:color="auto"/>
              <w:bottom w:val="single" w:sz="4" w:space="0" w:color="auto"/>
              <w:right w:val="single" w:sz="4" w:space="0" w:color="auto"/>
            </w:tcBorders>
          </w:tcPr>
          <w:p w:rsidR="00350533" w:rsidRPr="001D1A79" w:rsidRDefault="00350533" w:rsidP="00C60525">
            <w:pPr>
              <w:jc w:val="both"/>
            </w:pPr>
            <w:r w:rsidRPr="001D1A79">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850" w:type="dxa"/>
            <w:tcBorders>
              <w:top w:val="single" w:sz="4" w:space="0" w:color="auto"/>
              <w:left w:val="single" w:sz="4" w:space="0" w:color="auto"/>
              <w:bottom w:val="single" w:sz="4" w:space="0" w:color="auto"/>
              <w:right w:val="single" w:sz="4" w:space="0" w:color="auto"/>
            </w:tcBorders>
          </w:tcPr>
          <w:p w:rsidR="00350533" w:rsidRPr="001D1A79" w:rsidRDefault="00350533" w:rsidP="00C60525">
            <w:pPr>
              <w:jc w:val="center"/>
            </w:pPr>
            <w:r w:rsidRPr="001D1A79">
              <w:t>5.1.1</w:t>
            </w:r>
          </w:p>
        </w:tc>
      </w:tr>
      <w:tr w:rsidR="00350533"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350533" w:rsidRPr="001D1A79" w:rsidRDefault="00350533" w:rsidP="00C60525">
            <w:pPr>
              <w:pStyle w:val="s16"/>
            </w:pPr>
            <w:r w:rsidRPr="001D1A79">
              <w:t>Обеспечение занятий спортом в помещениях</w:t>
            </w:r>
          </w:p>
        </w:tc>
        <w:tc>
          <w:tcPr>
            <w:tcW w:w="6662" w:type="dxa"/>
            <w:tcBorders>
              <w:top w:val="single" w:sz="4" w:space="0" w:color="auto"/>
              <w:left w:val="single" w:sz="4" w:space="0" w:color="auto"/>
              <w:bottom w:val="single" w:sz="4" w:space="0" w:color="auto"/>
              <w:right w:val="single" w:sz="4" w:space="0" w:color="auto"/>
            </w:tcBorders>
          </w:tcPr>
          <w:p w:rsidR="00350533" w:rsidRPr="001D1A79" w:rsidRDefault="00350533" w:rsidP="00C60525">
            <w:pPr>
              <w:jc w:val="both"/>
            </w:pPr>
            <w:r w:rsidRPr="001D1A79">
              <w:t>Размещение спортивных клубов, спортивных залов, бассейнов, физкультурно-оздоровительных комплексов в зданиях и сооружениях</w:t>
            </w:r>
          </w:p>
        </w:tc>
        <w:tc>
          <w:tcPr>
            <w:tcW w:w="850" w:type="dxa"/>
            <w:tcBorders>
              <w:top w:val="single" w:sz="4" w:space="0" w:color="auto"/>
              <w:left w:val="single" w:sz="4" w:space="0" w:color="auto"/>
              <w:bottom w:val="single" w:sz="4" w:space="0" w:color="auto"/>
              <w:right w:val="single" w:sz="4" w:space="0" w:color="auto"/>
            </w:tcBorders>
          </w:tcPr>
          <w:p w:rsidR="00350533" w:rsidRPr="001D1A79" w:rsidRDefault="00350533" w:rsidP="00C60525">
            <w:pPr>
              <w:jc w:val="center"/>
            </w:pPr>
            <w:r w:rsidRPr="001D1A79">
              <w:t>5.1.2</w:t>
            </w:r>
          </w:p>
        </w:tc>
      </w:tr>
      <w:tr w:rsidR="00350533"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350533" w:rsidRPr="001D1A79" w:rsidRDefault="00350533" w:rsidP="00C60525">
            <w:pPr>
              <w:pStyle w:val="s16"/>
            </w:pPr>
            <w:r w:rsidRPr="001D1A79">
              <w:t>Площадки для занятий спортом</w:t>
            </w:r>
          </w:p>
        </w:tc>
        <w:tc>
          <w:tcPr>
            <w:tcW w:w="6662" w:type="dxa"/>
            <w:tcBorders>
              <w:top w:val="single" w:sz="4" w:space="0" w:color="auto"/>
              <w:left w:val="single" w:sz="4" w:space="0" w:color="auto"/>
              <w:bottom w:val="single" w:sz="4" w:space="0" w:color="auto"/>
              <w:right w:val="single" w:sz="4" w:space="0" w:color="auto"/>
            </w:tcBorders>
          </w:tcPr>
          <w:p w:rsidR="00350533" w:rsidRPr="001D1A79" w:rsidRDefault="00350533" w:rsidP="00C60525">
            <w:pPr>
              <w:jc w:val="both"/>
            </w:pPr>
            <w:r w:rsidRPr="001D1A79">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0" w:type="dxa"/>
            <w:tcBorders>
              <w:top w:val="single" w:sz="4" w:space="0" w:color="auto"/>
              <w:left w:val="single" w:sz="4" w:space="0" w:color="auto"/>
              <w:bottom w:val="single" w:sz="4" w:space="0" w:color="auto"/>
              <w:right w:val="single" w:sz="4" w:space="0" w:color="auto"/>
            </w:tcBorders>
          </w:tcPr>
          <w:p w:rsidR="00350533" w:rsidRPr="001D1A79" w:rsidRDefault="00350533" w:rsidP="00C60525">
            <w:pPr>
              <w:jc w:val="center"/>
            </w:pPr>
            <w:r w:rsidRPr="001D1A79">
              <w:t>5.1.3</w:t>
            </w:r>
          </w:p>
        </w:tc>
      </w:tr>
      <w:tr w:rsidR="00350533"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350533" w:rsidRPr="001D1A79" w:rsidRDefault="00350533" w:rsidP="00C60525">
            <w:pPr>
              <w:pStyle w:val="s16"/>
            </w:pPr>
            <w:r w:rsidRPr="001D1A79">
              <w:t>Оборудованные площадки для занятий спортом</w:t>
            </w:r>
          </w:p>
        </w:tc>
        <w:tc>
          <w:tcPr>
            <w:tcW w:w="6662" w:type="dxa"/>
            <w:tcBorders>
              <w:top w:val="single" w:sz="4" w:space="0" w:color="auto"/>
              <w:left w:val="single" w:sz="4" w:space="0" w:color="auto"/>
              <w:bottom w:val="single" w:sz="4" w:space="0" w:color="auto"/>
              <w:right w:val="single" w:sz="4" w:space="0" w:color="auto"/>
            </w:tcBorders>
          </w:tcPr>
          <w:p w:rsidR="00350533" w:rsidRPr="001D1A79" w:rsidRDefault="00350533" w:rsidP="00C60525">
            <w:pPr>
              <w:jc w:val="both"/>
            </w:pPr>
            <w:r w:rsidRPr="001D1A79">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50" w:type="dxa"/>
            <w:tcBorders>
              <w:top w:val="single" w:sz="4" w:space="0" w:color="auto"/>
              <w:left w:val="single" w:sz="4" w:space="0" w:color="auto"/>
              <w:bottom w:val="single" w:sz="4" w:space="0" w:color="auto"/>
              <w:right w:val="single" w:sz="4" w:space="0" w:color="auto"/>
            </w:tcBorders>
          </w:tcPr>
          <w:p w:rsidR="00350533" w:rsidRPr="001D1A79" w:rsidRDefault="00350533" w:rsidP="00C60525">
            <w:pPr>
              <w:jc w:val="center"/>
            </w:pPr>
            <w:r w:rsidRPr="001D1A79">
              <w:t>5.1.4</w:t>
            </w:r>
          </w:p>
        </w:tc>
      </w:tr>
      <w:tr w:rsidR="00350533"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350533" w:rsidRPr="001D1A79" w:rsidRDefault="00350533" w:rsidP="00C60525">
            <w:pPr>
              <w:pStyle w:val="s16"/>
            </w:pPr>
            <w:r w:rsidRPr="001D1A79">
              <w:lastRenderedPageBreak/>
              <w:t>Водный спорт</w:t>
            </w:r>
          </w:p>
        </w:tc>
        <w:tc>
          <w:tcPr>
            <w:tcW w:w="6662" w:type="dxa"/>
            <w:tcBorders>
              <w:top w:val="single" w:sz="4" w:space="0" w:color="auto"/>
              <w:left w:val="single" w:sz="4" w:space="0" w:color="auto"/>
              <w:bottom w:val="single" w:sz="4" w:space="0" w:color="auto"/>
              <w:right w:val="single" w:sz="4" w:space="0" w:color="auto"/>
            </w:tcBorders>
          </w:tcPr>
          <w:p w:rsidR="00350533" w:rsidRPr="001D1A79" w:rsidRDefault="00350533" w:rsidP="00C60525">
            <w:pPr>
              <w:jc w:val="both"/>
            </w:pPr>
            <w:r w:rsidRPr="001D1A79">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850" w:type="dxa"/>
            <w:tcBorders>
              <w:top w:val="single" w:sz="4" w:space="0" w:color="auto"/>
              <w:left w:val="single" w:sz="4" w:space="0" w:color="auto"/>
              <w:bottom w:val="single" w:sz="4" w:space="0" w:color="auto"/>
              <w:right w:val="single" w:sz="4" w:space="0" w:color="auto"/>
            </w:tcBorders>
          </w:tcPr>
          <w:p w:rsidR="00350533" w:rsidRPr="001D1A79" w:rsidRDefault="00350533" w:rsidP="00C60525">
            <w:pPr>
              <w:jc w:val="center"/>
            </w:pPr>
            <w:r w:rsidRPr="001D1A79">
              <w:t>5.1.5</w:t>
            </w:r>
          </w:p>
        </w:tc>
      </w:tr>
      <w:tr w:rsidR="00350533"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350533" w:rsidRPr="001D1A79" w:rsidRDefault="00350533" w:rsidP="00C60525">
            <w:pPr>
              <w:pStyle w:val="s16"/>
            </w:pPr>
            <w:r w:rsidRPr="001D1A79">
              <w:t>Авиационный спорт</w:t>
            </w:r>
          </w:p>
        </w:tc>
        <w:tc>
          <w:tcPr>
            <w:tcW w:w="6662" w:type="dxa"/>
            <w:tcBorders>
              <w:top w:val="single" w:sz="4" w:space="0" w:color="auto"/>
              <w:left w:val="single" w:sz="4" w:space="0" w:color="auto"/>
              <w:bottom w:val="single" w:sz="4" w:space="0" w:color="auto"/>
              <w:right w:val="single" w:sz="4" w:space="0" w:color="auto"/>
            </w:tcBorders>
          </w:tcPr>
          <w:p w:rsidR="00350533" w:rsidRPr="001D1A79" w:rsidRDefault="00350533" w:rsidP="00C60525">
            <w:pPr>
              <w:jc w:val="both"/>
            </w:pPr>
            <w:r w:rsidRPr="001D1A79">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850" w:type="dxa"/>
            <w:tcBorders>
              <w:top w:val="single" w:sz="4" w:space="0" w:color="auto"/>
              <w:left w:val="single" w:sz="4" w:space="0" w:color="auto"/>
              <w:bottom w:val="single" w:sz="4" w:space="0" w:color="auto"/>
              <w:right w:val="single" w:sz="4" w:space="0" w:color="auto"/>
            </w:tcBorders>
          </w:tcPr>
          <w:p w:rsidR="00350533" w:rsidRPr="001D1A79" w:rsidRDefault="00350533" w:rsidP="00C60525">
            <w:pPr>
              <w:jc w:val="center"/>
            </w:pPr>
            <w:r w:rsidRPr="001D1A79">
              <w:t>5.1.6</w:t>
            </w:r>
          </w:p>
        </w:tc>
      </w:tr>
      <w:tr w:rsidR="00350533"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350533" w:rsidRPr="001D1A79" w:rsidRDefault="00350533" w:rsidP="00C60525">
            <w:pPr>
              <w:pStyle w:val="s16"/>
            </w:pPr>
            <w:r w:rsidRPr="001D1A79">
              <w:t>Спортивные базы</w:t>
            </w:r>
          </w:p>
        </w:tc>
        <w:tc>
          <w:tcPr>
            <w:tcW w:w="6662" w:type="dxa"/>
            <w:tcBorders>
              <w:top w:val="single" w:sz="4" w:space="0" w:color="auto"/>
              <w:left w:val="single" w:sz="4" w:space="0" w:color="auto"/>
              <w:bottom w:val="single" w:sz="4" w:space="0" w:color="auto"/>
              <w:right w:val="single" w:sz="4" w:space="0" w:color="auto"/>
            </w:tcBorders>
          </w:tcPr>
          <w:p w:rsidR="00350533" w:rsidRPr="001D1A79" w:rsidRDefault="00350533" w:rsidP="00C60525">
            <w:pPr>
              <w:jc w:val="both"/>
            </w:pPr>
            <w:r w:rsidRPr="001D1A79">
              <w:t>Размещение спортивных баз и лагерей, в которых осуществляется спортивная подготовка длительно проживающих в них лиц</w:t>
            </w:r>
          </w:p>
        </w:tc>
        <w:tc>
          <w:tcPr>
            <w:tcW w:w="850" w:type="dxa"/>
            <w:tcBorders>
              <w:top w:val="single" w:sz="4" w:space="0" w:color="auto"/>
              <w:left w:val="single" w:sz="4" w:space="0" w:color="auto"/>
              <w:bottom w:val="single" w:sz="4" w:space="0" w:color="auto"/>
              <w:right w:val="single" w:sz="4" w:space="0" w:color="auto"/>
            </w:tcBorders>
          </w:tcPr>
          <w:p w:rsidR="00350533" w:rsidRPr="001D1A79" w:rsidRDefault="00350533" w:rsidP="00C60525">
            <w:pPr>
              <w:jc w:val="center"/>
            </w:pPr>
            <w:r w:rsidRPr="001D1A79">
              <w:t>5.1.7</w:t>
            </w:r>
          </w:p>
        </w:tc>
      </w:tr>
      <w:tr w:rsidR="00350533"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350533" w:rsidRPr="001D1A79" w:rsidRDefault="00350533" w:rsidP="00C60525">
            <w:pPr>
              <w:jc w:val="both"/>
            </w:pPr>
            <w:r w:rsidRPr="001D1A79">
              <w:t>Природно-познавательный туризм</w:t>
            </w:r>
          </w:p>
        </w:tc>
        <w:tc>
          <w:tcPr>
            <w:tcW w:w="6662" w:type="dxa"/>
            <w:tcBorders>
              <w:top w:val="single" w:sz="4" w:space="0" w:color="auto"/>
              <w:left w:val="single" w:sz="4" w:space="0" w:color="auto"/>
              <w:bottom w:val="single" w:sz="4" w:space="0" w:color="auto"/>
              <w:right w:val="single" w:sz="4" w:space="0" w:color="auto"/>
            </w:tcBorders>
          </w:tcPr>
          <w:p w:rsidR="00350533" w:rsidRPr="001D1A79" w:rsidRDefault="00350533" w:rsidP="00C60525">
            <w:pPr>
              <w:jc w:val="both"/>
            </w:pPr>
            <w:r w:rsidRPr="001D1A79">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350533" w:rsidRPr="001D1A79" w:rsidRDefault="00350533" w:rsidP="00C60525">
            <w:pPr>
              <w:jc w:val="both"/>
            </w:pPr>
            <w:r w:rsidRPr="001D1A79">
              <w:t xml:space="preserve">осуществление необходимых природоохранных и </w:t>
            </w:r>
            <w:proofErr w:type="spellStart"/>
            <w:r w:rsidRPr="001D1A79">
              <w:t>природовосстановительных</w:t>
            </w:r>
            <w:proofErr w:type="spellEnd"/>
            <w:r w:rsidRPr="001D1A79">
              <w:t xml:space="preserve"> мероприятий</w:t>
            </w:r>
          </w:p>
        </w:tc>
        <w:tc>
          <w:tcPr>
            <w:tcW w:w="850" w:type="dxa"/>
            <w:tcBorders>
              <w:top w:val="single" w:sz="4" w:space="0" w:color="auto"/>
              <w:left w:val="single" w:sz="4" w:space="0" w:color="auto"/>
              <w:bottom w:val="single" w:sz="4" w:space="0" w:color="auto"/>
              <w:right w:val="single" w:sz="4" w:space="0" w:color="auto"/>
            </w:tcBorders>
          </w:tcPr>
          <w:p w:rsidR="00350533" w:rsidRPr="001D1A79" w:rsidRDefault="00350533" w:rsidP="00C60525">
            <w:pPr>
              <w:jc w:val="center"/>
            </w:pPr>
            <w:r w:rsidRPr="001D1A79">
              <w:t>5.2</w:t>
            </w:r>
          </w:p>
        </w:tc>
      </w:tr>
      <w:tr w:rsidR="00350533"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350533" w:rsidRPr="001D1A79" w:rsidRDefault="00350533" w:rsidP="00C60525">
            <w:pPr>
              <w:jc w:val="both"/>
            </w:pPr>
            <w:r w:rsidRPr="001D1A79">
              <w:t>Туристическое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350533" w:rsidRPr="001D1A79" w:rsidRDefault="00350533" w:rsidP="00C60525">
            <w:pPr>
              <w:jc w:val="both"/>
            </w:pPr>
            <w:r w:rsidRPr="001D1A79">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850" w:type="dxa"/>
            <w:tcBorders>
              <w:top w:val="single" w:sz="4" w:space="0" w:color="auto"/>
              <w:left w:val="single" w:sz="4" w:space="0" w:color="auto"/>
              <w:bottom w:val="single" w:sz="4" w:space="0" w:color="auto"/>
              <w:right w:val="single" w:sz="4" w:space="0" w:color="auto"/>
            </w:tcBorders>
          </w:tcPr>
          <w:p w:rsidR="00350533" w:rsidRPr="001D1A79" w:rsidRDefault="00350533" w:rsidP="00C60525">
            <w:pPr>
              <w:jc w:val="center"/>
            </w:pPr>
            <w:r w:rsidRPr="001D1A79">
              <w:t>5.2.1</w:t>
            </w:r>
          </w:p>
        </w:tc>
      </w:tr>
      <w:tr w:rsidR="00350533"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350533" w:rsidRPr="001D1A79" w:rsidRDefault="00350533" w:rsidP="00C60525">
            <w:pPr>
              <w:jc w:val="both"/>
            </w:pPr>
            <w:r w:rsidRPr="001D1A79">
              <w:t>Охота и рыбалка</w:t>
            </w:r>
          </w:p>
        </w:tc>
        <w:tc>
          <w:tcPr>
            <w:tcW w:w="6662" w:type="dxa"/>
            <w:tcBorders>
              <w:top w:val="single" w:sz="4" w:space="0" w:color="auto"/>
              <w:left w:val="single" w:sz="4" w:space="0" w:color="auto"/>
              <w:bottom w:val="single" w:sz="4" w:space="0" w:color="auto"/>
              <w:right w:val="single" w:sz="4" w:space="0" w:color="auto"/>
            </w:tcBorders>
          </w:tcPr>
          <w:p w:rsidR="00350533" w:rsidRPr="001D1A79" w:rsidRDefault="00350533" w:rsidP="00C60525">
            <w:pPr>
              <w:jc w:val="both"/>
            </w:pPr>
            <w:r w:rsidRPr="001D1A79">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50" w:type="dxa"/>
            <w:tcBorders>
              <w:top w:val="single" w:sz="4" w:space="0" w:color="auto"/>
              <w:left w:val="single" w:sz="4" w:space="0" w:color="auto"/>
              <w:bottom w:val="single" w:sz="4" w:space="0" w:color="auto"/>
              <w:right w:val="single" w:sz="4" w:space="0" w:color="auto"/>
            </w:tcBorders>
          </w:tcPr>
          <w:p w:rsidR="00350533" w:rsidRPr="001D1A79" w:rsidRDefault="00350533" w:rsidP="00C60525">
            <w:pPr>
              <w:jc w:val="center"/>
            </w:pPr>
            <w:r w:rsidRPr="001D1A79">
              <w:t>5.3</w:t>
            </w:r>
          </w:p>
        </w:tc>
      </w:tr>
      <w:tr w:rsidR="00350533"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350533" w:rsidRPr="001D1A79" w:rsidRDefault="00350533" w:rsidP="00C60525">
            <w:pPr>
              <w:jc w:val="both"/>
            </w:pPr>
            <w:r w:rsidRPr="001D1A79">
              <w:t>Причалы для маломерных судов</w:t>
            </w:r>
          </w:p>
        </w:tc>
        <w:tc>
          <w:tcPr>
            <w:tcW w:w="6662" w:type="dxa"/>
            <w:tcBorders>
              <w:top w:val="single" w:sz="4" w:space="0" w:color="auto"/>
              <w:left w:val="single" w:sz="4" w:space="0" w:color="auto"/>
              <w:bottom w:val="single" w:sz="4" w:space="0" w:color="auto"/>
              <w:right w:val="single" w:sz="4" w:space="0" w:color="auto"/>
            </w:tcBorders>
          </w:tcPr>
          <w:p w:rsidR="00350533" w:rsidRPr="001D1A79" w:rsidRDefault="00350533" w:rsidP="00C60525">
            <w:pPr>
              <w:jc w:val="both"/>
            </w:pPr>
            <w:r w:rsidRPr="001D1A79">
              <w:t>Размещение сооружений, предназначенных для причаливания, хранения и обслуживания яхт, катеров, лодок и других маломерных судов</w:t>
            </w:r>
          </w:p>
        </w:tc>
        <w:tc>
          <w:tcPr>
            <w:tcW w:w="850" w:type="dxa"/>
            <w:tcBorders>
              <w:top w:val="single" w:sz="4" w:space="0" w:color="auto"/>
              <w:left w:val="single" w:sz="4" w:space="0" w:color="auto"/>
              <w:bottom w:val="single" w:sz="4" w:space="0" w:color="auto"/>
              <w:right w:val="single" w:sz="4" w:space="0" w:color="auto"/>
            </w:tcBorders>
          </w:tcPr>
          <w:p w:rsidR="00350533" w:rsidRPr="001D1A79" w:rsidRDefault="00350533" w:rsidP="00C60525">
            <w:pPr>
              <w:jc w:val="center"/>
            </w:pPr>
            <w:r w:rsidRPr="001D1A79">
              <w:t>5.4</w:t>
            </w:r>
          </w:p>
        </w:tc>
      </w:tr>
      <w:tr w:rsidR="00350533"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350533" w:rsidRPr="001D1A79" w:rsidRDefault="00350533" w:rsidP="00C60525">
            <w:pPr>
              <w:jc w:val="both"/>
            </w:pPr>
            <w:r w:rsidRPr="001D1A79">
              <w:t>Поля для гольфа или конных прогулок</w:t>
            </w:r>
          </w:p>
        </w:tc>
        <w:tc>
          <w:tcPr>
            <w:tcW w:w="6662" w:type="dxa"/>
            <w:tcBorders>
              <w:top w:val="single" w:sz="4" w:space="0" w:color="auto"/>
              <w:left w:val="single" w:sz="4" w:space="0" w:color="auto"/>
              <w:bottom w:val="single" w:sz="4" w:space="0" w:color="auto"/>
              <w:right w:val="single" w:sz="4" w:space="0" w:color="auto"/>
            </w:tcBorders>
          </w:tcPr>
          <w:p w:rsidR="00350533" w:rsidRPr="001D1A79" w:rsidRDefault="00350533" w:rsidP="00C60525">
            <w:pPr>
              <w:jc w:val="both"/>
            </w:pPr>
            <w:r w:rsidRPr="001D1A79">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850" w:type="dxa"/>
            <w:tcBorders>
              <w:top w:val="single" w:sz="4" w:space="0" w:color="auto"/>
              <w:left w:val="single" w:sz="4" w:space="0" w:color="auto"/>
              <w:bottom w:val="single" w:sz="4" w:space="0" w:color="auto"/>
              <w:right w:val="single" w:sz="4" w:space="0" w:color="auto"/>
            </w:tcBorders>
          </w:tcPr>
          <w:p w:rsidR="00350533" w:rsidRPr="001D1A79" w:rsidRDefault="00350533" w:rsidP="00C60525">
            <w:pPr>
              <w:jc w:val="center"/>
            </w:pPr>
            <w:r w:rsidRPr="001D1A79">
              <w:t>5.5</w:t>
            </w:r>
          </w:p>
        </w:tc>
      </w:tr>
      <w:tr w:rsidR="00350533"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350533" w:rsidRPr="001D1A79" w:rsidRDefault="00350533" w:rsidP="00C60525">
            <w:pPr>
              <w:jc w:val="both"/>
            </w:pPr>
            <w:r w:rsidRPr="001D1A79">
              <w:t>Курортная деятельность</w:t>
            </w:r>
          </w:p>
        </w:tc>
        <w:tc>
          <w:tcPr>
            <w:tcW w:w="6662" w:type="dxa"/>
            <w:tcBorders>
              <w:top w:val="single" w:sz="4" w:space="0" w:color="auto"/>
              <w:left w:val="single" w:sz="4" w:space="0" w:color="auto"/>
              <w:bottom w:val="single" w:sz="4" w:space="0" w:color="auto"/>
              <w:right w:val="single" w:sz="4" w:space="0" w:color="auto"/>
            </w:tcBorders>
          </w:tcPr>
          <w:p w:rsidR="00350533" w:rsidRPr="001D1A79" w:rsidRDefault="00350533" w:rsidP="00C60525">
            <w:pPr>
              <w:jc w:val="both"/>
            </w:pPr>
            <w:proofErr w:type="gramStart"/>
            <w:r w:rsidRPr="001D1A79">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1D1A79">
              <w:t xml:space="preserve"> охраны лечебно-оздоровительных местностей и курорта</w:t>
            </w:r>
          </w:p>
        </w:tc>
        <w:tc>
          <w:tcPr>
            <w:tcW w:w="850" w:type="dxa"/>
            <w:tcBorders>
              <w:top w:val="single" w:sz="4" w:space="0" w:color="auto"/>
              <w:left w:val="single" w:sz="4" w:space="0" w:color="auto"/>
              <w:bottom w:val="single" w:sz="4" w:space="0" w:color="auto"/>
              <w:right w:val="single" w:sz="4" w:space="0" w:color="auto"/>
            </w:tcBorders>
          </w:tcPr>
          <w:p w:rsidR="00350533" w:rsidRPr="001D1A79" w:rsidRDefault="00350533" w:rsidP="00C60525">
            <w:pPr>
              <w:jc w:val="center"/>
            </w:pPr>
            <w:r w:rsidRPr="001D1A79">
              <w:t>9.2</w:t>
            </w:r>
          </w:p>
        </w:tc>
      </w:tr>
      <w:tr w:rsidR="00350533"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350533" w:rsidRPr="00331B81" w:rsidRDefault="00350533" w:rsidP="00C60525">
            <w:pPr>
              <w:jc w:val="both"/>
            </w:pPr>
            <w:r w:rsidRPr="001D1A79">
              <w:lastRenderedPageBreak/>
              <w:t>Санаторная деятельность</w:t>
            </w:r>
          </w:p>
        </w:tc>
        <w:tc>
          <w:tcPr>
            <w:tcW w:w="6662" w:type="dxa"/>
            <w:tcBorders>
              <w:top w:val="single" w:sz="4" w:space="0" w:color="auto"/>
              <w:left w:val="single" w:sz="4" w:space="0" w:color="auto"/>
              <w:bottom w:val="single" w:sz="4" w:space="0" w:color="auto"/>
              <w:right w:val="single" w:sz="4" w:space="0" w:color="auto"/>
            </w:tcBorders>
          </w:tcPr>
          <w:p w:rsidR="00350533" w:rsidRPr="001D1A79" w:rsidRDefault="00350533" w:rsidP="00C60525">
            <w:pPr>
              <w:jc w:val="both"/>
            </w:pPr>
            <w:r w:rsidRPr="001D1A79">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350533" w:rsidRPr="001D1A79" w:rsidRDefault="00350533" w:rsidP="00C60525">
            <w:pPr>
              <w:jc w:val="both"/>
            </w:pPr>
            <w:r w:rsidRPr="001D1A79">
              <w:t>обустройство лечебно-оздоровительных местностей (пляжи, бюветы, места добычи целебной грязи);</w:t>
            </w:r>
          </w:p>
          <w:p w:rsidR="00350533" w:rsidRPr="001D1A79" w:rsidRDefault="00350533" w:rsidP="00C60525">
            <w:pPr>
              <w:jc w:val="both"/>
            </w:pPr>
            <w:r w:rsidRPr="001D1A79">
              <w:t>размещение лечебно-оздоровительных лагерей</w:t>
            </w:r>
          </w:p>
        </w:tc>
        <w:tc>
          <w:tcPr>
            <w:tcW w:w="850" w:type="dxa"/>
            <w:tcBorders>
              <w:top w:val="single" w:sz="4" w:space="0" w:color="auto"/>
              <w:left w:val="single" w:sz="4" w:space="0" w:color="auto"/>
              <w:bottom w:val="single" w:sz="4" w:space="0" w:color="auto"/>
              <w:right w:val="single" w:sz="4" w:space="0" w:color="auto"/>
            </w:tcBorders>
          </w:tcPr>
          <w:p w:rsidR="00350533" w:rsidRDefault="00350533" w:rsidP="00C60525">
            <w:pPr>
              <w:jc w:val="center"/>
            </w:pPr>
            <w:r w:rsidRPr="001D1A79">
              <w:t>9.2.1</w:t>
            </w:r>
          </w:p>
          <w:p w:rsidR="00350533" w:rsidRPr="001D1A79" w:rsidRDefault="00350533" w:rsidP="00C60525">
            <w:pPr>
              <w:jc w:val="center"/>
            </w:pPr>
          </w:p>
        </w:tc>
      </w:tr>
      <w:tr w:rsidR="00350533"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350533" w:rsidRPr="00E16D68" w:rsidRDefault="00350533" w:rsidP="00C60525">
            <w:pPr>
              <w:spacing w:before="63" w:after="63"/>
              <w:ind w:left="63" w:right="63"/>
            </w:pPr>
            <w:r w:rsidRPr="00E16D68">
              <w:t>Историко-культурная деятельность</w:t>
            </w:r>
          </w:p>
        </w:tc>
        <w:tc>
          <w:tcPr>
            <w:tcW w:w="6662" w:type="dxa"/>
            <w:tcBorders>
              <w:top w:val="single" w:sz="4" w:space="0" w:color="auto"/>
              <w:left w:val="single" w:sz="4" w:space="0" w:color="auto"/>
              <w:bottom w:val="single" w:sz="4" w:space="0" w:color="auto"/>
              <w:right w:val="single" w:sz="4" w:space="0" w:color="auto"/>
            </w:tcBorders>
          </w:tcPr>
          <w:p w:rsidR="00350533" w:rsidRPr="00E16D68" w:rsidRDefault="00350533" w:rsidP="00C60525">
            <w:pPr>
              <w:spacing w:before="63" w:after="63"/>
              <w:ind w:left="63" w:right="63"/>
            </w:pPr>
            <w:proofErr w:type="gramStart"/>
            <w:r w:rsidRPr="00E16D68">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850" w:type="dxa"/>
            <w:tcBorders>
              <w:top w:val="single" w:sz="4" w:space="0" w:color="auto"/>
              <w:left w:val="single" w:sz="4" w:space="0" w:color="auto"/>
              <w:bottom w:val="single" w:sz="4" w:space="0" w:color="auto"/>
              <w:right w:val="single" w:sz="4" w:space="0" w:color="auto"/>
            </w:tcBorders>
          </w:tcPr>
          <w:p w:rsidR="00350533" w:rsidRPr="00E16D68" w:rsidRDefault="00350533" w:rsidP="00C60525">
            <w:pPr>
              <w:spacing w:before="63" w:after="63"/>
              <w:ind w:left="63" w:right="63"/>
              <w:jc w:val="center"/>
            </w:pPr>
            <w:r w:rsidRPr="00E16D68">
              <w:t>9.3</w:t>
            </w:r>
          </w:p>
        </w:tc>
      </w:tr>
      <w:tr w:rsidR="00350533" w:rsidRPr="00260FAF"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350533" w:rsidRPr="00FB1B07" w:rsidRDefault="00350533" w:rsidP="00C60525">
            <w:pPr>
              <w:spacing w:before="124" w:after="124"/>
              <w:ind w:left="124" w:right="124"/>
            </w:pPr>
            <w:r w:rsidRPr="00FB1B07">
              <w:t>Общее пользование водными объектами</w:t>
            </w:r>
          </w:p>
        </w:tc>
        <w:tc>
          <w:tcPr>
            <w:tcW w:w="6662" w:type="dxa"/>
            <w:tcBorders>
              <w:top w:val="single" w:sz="4" w:space="0" w:color="auto"/>
              <w:left w:val="single" w:sz="4" w:space="0" w:color="auto"/>
              <w:bottom w:val="single" w:sz="4" w:space="0" w:color="auto"/>
              <w:right w:val="single" w:sz="4" w:space="0" w:color="auto"/>
            </w:tcBorders>
          </w:tcPr>
          <w:p w:rsidR="00350533" w:rsidRPr="00FB1B07" w:rsidRDefault="00350533" w:rsidP="00C60525">
            <w:pPr>
              <w:spacing w:before="124" w:after="124"/>
              <w:ind w:left="124" w:right="124"/>
            </w:pPr>
            <w:proofErr w:type="gramStart"/>
            <w:r w:rsidRPr="00FB1B07">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850" w:type="dxa"/>
            <w:tcBorders>
              <w:top w:val="single" w:sz="4" w:space="0" w:color="auto"/>
              <w:left w:val="single" w:sz="4" w:space="0" w:color="auto"/>
              <w:bottom w:val="single" w:sz="4" w:space="0" w:color="auto"/>
              <w:right w:val="single" w:sz="4" w:space="0" w:color="auto"/>
            </w:tcBorders>
          </w:tcPr>
          <w:p w:rsidR="00350533" w:rsidRPr="00FB1B07" w:rsidRDefault="00350533" w:rsidP="00C60525">
            <w:pPr>
              <w:spacing w:before="124" w:after="124"/>
              <w:ind w:left="124" w:right="124"/>
              <w:jc w:val="center"/>
            </w:pPr>
            <w:r w:rsidRPr="00FB1B07">
              <w:t>11.1</w:t>
            </w:r>
          </w:p>
        </w:tc>
      </w:tr>
      <w:tr w:rsidR="00350533" w:rsidRPr="001D1A79" w:rsidTr="00C60525">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350533" w:rsidRPr="001D1A79" w:rsidRDefault="00350533" w:rsidP="00C60525">
            <w:pPr>
              <w:widowControl w:val="0"/>
              <w:autoSpaceDE w:val="0"/>
              <w:autoSpaceDN w:val="0"/>
              <w:adjustRightInd w:val="0"/>
              <w:jc w:val="center"/>
            </w:pPr>
            <w:r w:rsidRPr="001D1A79">
              <w:rPr>
                <w:b/>
                <w:bCs/>
              </w:rPr>
              <w:t>Вспомогательные виды разрешенного использования</w:t>
            </w:r>
          </w:p>
        </w:tc>
      </w:tr>
      <w:tr w:rsidR="00350533"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350533" w:rsidRPr="001D1A79" w:rsidRDefault="00350533" w:rsidP="00C60525">
            <w:pPr>
              <w:jc w:val="both"/>
            </w:pPr>
            <w:r w:rsidRPr="001D1A79">
              <w:t>Земельные участки (территории) общего пользования</w:t>
            </w:r>
          </w:p>
        </w:tc>
        <w:tc>
          <w:tcPr>
            <w:tcW w:w="6662" w:type="dxa"/>
            <w:tcBorders>
              <w:top w:val="single" w:sz="4" w:space="0" w:color="auto"/>
              <w:left w:val="single" w:sz="4" w:space="0" w:color="auto"/>
              <w:bottom w:val="single" w:sz="4" w:space="0" w:color="auto"/>
              <w:right w:val="single" w:sz="4" w:space="0" w:color="auto"/>
            </w:tcBorders>
          </w:tcPr>
          <w:p w:rsidR="00350533" w:rsidRPr="001D1A79" w:rsidRDefault="00350533" w:rsidP="00C60525">
            <w:pPr>
              <w:jc w:val="both"/>
            </w:pPr>
            <w:r w:rsidRPr="001D1A79">
              <w:t>Земельные участки общего пользования.</w:t>
            </w:r>
          </w:p>
          <w:p w:rsidR="00350533" w:rsidRPr="001D1A79" w:rsidRDefault="00350533" w:rsidP="00C60525">
            <w:pPr>
              <w:jc w:val="both"/>
            </w:pPr>
            <w:r w:rsidRPr="001D1A79">
              <w:t>Содержание данного вида разрешенного использования включает в себя содержание видов разрешенного использования с </w:t>
            </w:r>
            <w:hyperlink r:id="rId31" w:anchor="/document/70736874/entry/11201" w:history="1">
              <w:r w:rsidRPr="001D1A79">
                <w:t>кодами 12.0.1 - 12.0.2</w:t>
              </w:r>
            </w:hyperlink>
          </w:p>
        </w:tc>
        <w:tc>
          <w:tcPr>
            <w:tcW w:w="850" w:type="dxa"/>
            <w:tcBorders>
              <w:top w:val="single" w:sz="4" w:space="0" w:color="auto"/>
              <w:left w:val="single" w:sz="4" w:space="0" w:color="auto"/>
              <w:bottom w:val="single" w:sz="4" w:space="0" w:color="auto"/>
              <w:right w:val="single" w:sz="4" w:space="0" w:color="auto"/>
            </w:tcBorders>
          </w:tcPr>
          <w:p w:rsidR="00350533" w:rsidRPr="001D1A79" w:rsidRDefault="00350533" w:rsidP="00C60525">
            <w:pPr>
              <w:jc w:val="center"/>
            </w:pPr>
            <w:r w:rsidRPr="001D1A79">
              <w:t>12.0</w:t>
            </w:r>
          </w:p>
        </w:tc>
      </w:tr>
      <w:tr w:rsidR="00350533"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350533" w:rsidRPr="001D1A79" w:rsidRDefault="00350533" w:rsidP="00C60525">
            <w:pPr>
              <w:pStyle w:val="s16"/>
            </w:pPr>
            <w:r w:rsidRPr="001D1A79">
              <w:t>Улично-дорожная сеть</w:t>
            </w:r>
          </w:p>
        </w:tc>
        <w:tc>
          <w:tcPr>
            <w:tcW w:w="6662" w:type="dxa"/>
            <w:tcBorders>
              <w:top w:val="single" w:sz="4" w:space="0" w:color="auto"/>
              <w:left w:val="single" w:sz="4" w:space="0" w:color="auto"/>
              <w:bottom w:val="single" w:sz="4" w:space="0" w:color="auto"/>
              <w:right w:val="single" w:sz="4" w:space="0" w:color="auto"/>
            </w:tcBorders>
          </w:tcPr>
          <w:p w:rsidR="00350533" w:rsidRPr="001D1A79" w:rsidRDefault="00350533" w:rsidP="00C60525">
            <w:pPr>
              <w:jc w:val="both"/>
            </w:pPr>
            <w:r w:rsidRPr="001D1A79">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1A79">
              <w:t>велотранспортной</w:t>
            </w:r>
            <w:proofErr w:type="spellEnd"/>
            <w:r w:rsidRPr="001D1A79">
              <w:t xml:space="preserve"> и инженерной инфраструктуры;</w:t>
            </w:r>
          </w:p>
          <w:p w:rsidR="00350533" w:rsidRPr="001D1A79" w:rsidRDefault="00350533" w:rsidP="00C60525">
            <w:pPr>
              <w:jc w:val="both"/>
            </w:pPr>
            <w:r w:rsidRPr="001D1A79">
              <w:t>размещение придорожных стоянок (парковок) транспортных сре</w:t>
            </w:r>
            <w:proofErr w:type="gramStart"/>
            <w:r w:rsidRPr="001D1A79">
              <w:t>дств в гр</w:t>
            </w:r>
            <w:proofErr w:type="gramEnd"/>
            <w:r w:rsidRPr="001D1A79">
              <w:t>аницах городских улиц и дорог, за исключением предусмотренных видами разрешенного использования с </w:t>
            </w:r>
            <w:hyperlink r:id="rId32" w:anchor="/document/70736874/entry/10271" w:history="1">
              <w:r w:rsidRPr="001D1A79">
                <w:t>кодами 2.7.1</w:t>
              </w:r>
            </w:hyperlink>
            <w:r w:rsidRPr="001D1A79">
              <w:t>, </w:t>
            </w:r>
            <w:hyperlink r:id="rId33" w:anchor="/document/70736874/entry/1049" w:history="1">
              <w:r w:rsidRPr="001D1A79">
                <w:t>4.9</w:t>
              </w:r>
            </w:hyperlink>
            <w:r w:rsidRPr="001D1A79">
              <w:t>, </w:t>
            </w:r>
            <w:hyperlink r:id="rId34" w:anchor="/document/70736874/entry/1723" w:history="1">
              <w:r w:rsidRPr="001D1A79">
                <w:t>7.2.3</w:t>
              </w:r>
            </w:hyperlink>
            <w:r w:rsidRPr="001D1A79">
              <w:t>, а также некапитальных сооружений, предназначенных для охраны транспортных средств</w:t>
            </w:r>
          </w:p>
        </w:tc>
        <w:tc>
          <w:tcPr>
            <w:tcW w:w="850" w:type="dxa"/>
            <w:tcBorders>
              <w:top w:val="single" w:sz="4" w:space="0" w:color="auto"/>
              <w:left w:val="single" w:sz="4" w:space="0" w:color="auto"/>
              <w:bottom w:val="single" w:sz="4" w:space="0" w:color="auto"/>
              <w:right w:val="single" w:sz="4" w:space="0" w:color="auto"/>
            </w:tcBorders>
          </w:tcPr>
          <w:p w:rsidR="00350533" w:rsidRPr="001D1A79" w:rsidRDefault="00350533" w:rsidP="00C60525">
            <w:pPr>
              <w:jc w:val="center"/>
            </w:pPr>
            <w:r w:rsidRPr="001D1A79">
              <w:t>12.0.1</w:t>
            </w:r>
          </w:p>
        </w:tc>
      </w:tr>
      <w:tr w:rsidR="00350533"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350533" w:rsidRPr="001D1A79" w:rsidRDefault="00350533" w:rsidP="00C60525">
            <w:pPr>
              <w:pStyle w:val="s16"/>
            </w:pPr>
            <w:r w:rsidRPr="001D1A79">
              <w:t>Благоустройство территории</w:t>
            </w:r>
          </w:p>
        </w:tc>
        <w:tc>
          <w:tcPr>
            <w:tcW w:w="6662" w:type="dxa"/>
            <w:tcBorders>
              <w:top w:val="single" w:sz="4" w:space="0" w:color="auto"/>
              <w:left w:val="single" w:sz="4" w:space="0" w:color="auto"/>
              <w:bottom w:val="single" w:sz="4" w:space="0" w:color="auto"/>
              <w:right w:val="single" w:sz="4" w:space="0" w:color="auto"/>
            </w:tcBorders>
          </w:tcPr>
          <w:p w:rsidR="00350533" w:rsidRPr="001D1A79" w:rsidRDefault="00350533" w:rsidP="00C60525">
            <w:pPr>
              <w:jc w:val="both"/>
            </w:pPr>
            <w:r w:rsidRPr="001D1A79">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r w:rsidRPr="001D1A79">
              <w:lastRenderedPageBreak/>
              <w:t>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tcPr>
          <w:p w:rsidR="00350533" w:rsidRPr="001D1A79" w:rsidRDefault="00350533" w:rsidP="00C60525">
            <w:pPr>
              <w:jc w:val="center"/>
            </w:pPr>
            <w:r w:rsidRPr="001D1A79">
              <w:lastRenderedPageBreak/>
              <w:t>12.0.2</w:t>
            </w:r>
          </w:p>
        </w:tc>
      </w:tr>
      <w:tr w:rsidR="00350533" w:rsidRPr="001D1A79" w:rsidTr="00C60525">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350533" w:rsidRPr="001D1A79" w:rsidRDefault="00350533" w:rsidP="00C60525">
            <w:pPr>
              <w:widowControl w:val="0"/>
              <w:autoSpaceDE w:val="0"/>
              <w:autoSpaceDN w:val="0"/>
              <w:adjustRightInd w:val="0"/>
              <w:jc w:val="center"/>
            </w:pPr>
            <w:r w:rsidRPr="001D1A79">
              <w:rPr>
                <w:b/>
                <w:bCs/>
              </w:rPr>
              <w:lastRenderedPageBreak/>
              <w:t>Условно разрешенные виды использования</w:t>
            </w:r>
          </w:p>
        </w:tc>
      </w:tr>
      <w:tr w:rsidR="00350533" w:rsidRPr="001D1A79" w:rsidTr="00C60525">
        <w:trPr>
          <w:trHeight w:val="94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350533" w:rsidRPr="001D1A79" w:rsidRDefault="00350533" w:rsidP="00C60525">
            <w:pPr>
              <w:jc w:val="both"/>
            </w:pPr>
            <w:r w:rsidRPr="001D1A79">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350533" w:rsidRPr="001D1A79" w:rsidRDefault="00350533" w:rsidP="00C60525">
            <w:pPr>
              <w:jc w:val="both"/>
            </w:pPr>
            <w:r w:rsidRPr="001D1A79">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5" w:anchor="/document/70736874/entry/1311" w:history="1">
              <w:r w:rsidRPr="001D1A79">
                <w:t>кодами 3.1.1-3.1.2</w:t>
              </w:r>
            </w:hyperlink>
          </w:p>
        </w:tc>
        <w:tc>
          <w:tcPr>
            <w:tcW w:w="850" w:type="dxa"/>
            <w:tcBorders>
              <w:top w:val="single" w:sz="4" w:space="0" w:color="auto"/>
              <w:left w:val="single" w:sz="4" w:space="0" w:color="auto"/>
              <w:bottom w:val="single" w:sz="4" w:space="0" w:color="auto"/>
              <w:right w:val="single" w:sz="4" w:space="0" w:color="auto"/>
            </w:tcBorders>
          </w:tcPr>
          <w:p w:rsidR="00350533" w:rsidRPr="001D1A79" w:rsidRDefault="00350533" w:rsidP="00C60525">
            <w:pPr>
              <w:jc w:val="center"/>
            </w:pPr>
            <w:r w:rsidRPr="001D1A79">
              <w:t>3.1</w:t>
            </w:r>
          </w:p>
        </w:tc>
      </w:tr>
      <w:tr w:rsidR="00350533" w:rsidRPr="001D1A79" w:rsidTr="00C60525">
        <w:trPr>
          <w:trHeight w:val="181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350533" w:rsidRDefault="00350533" w:rsidP="00C60525">
            <w:pPr>
              <w:jc w:val="both"/>
            </w:pPr>
            <w:r w:rsidRPr="001D1A79">
              <w:t>Развлечения</w:t>
            </w:r>
          </w:p>
        </w:tc>
        <w:tc>
          <w:tcPr>
            <w:tcW w:w="6662" w:type="dxa"/>
            <w:tcBorders>
              <w:top w:val="single" w:sz="4" w:space="0" w:color="auto"/>
              <w:left w:val="single" w:sz="4" w:space="0" w:color="auto"/>
              <w:bottom w:val="single" w:sz="4" w:space="0" w:color="auto"/>
              <w:right w:val="single" w:sz="4" w:space="0" w:color="auto"/>
            </w:tcBorders>
          </w:tcPr>
          <w:p w:rsidR="00350533" w:rsidRPr="001D1A79" w:rsidRDefault="00350533" w:rsidP="00C60525">
            <w:pPr>
              <w:jc w:val="both"/>
            </w:pPr>
            <w:r w:rsidRPr="001D1A79">
              <w:t>Размещение зданий и сооружений, предназначенных для развлечения.</w:t>
            </w:r>
          </w:p>
          <w:p w:rsidR="00350533" w:rsidRDefault="00350533" w:rsidP="00C60525">
            <w:pPr>
              <w:jc w:val="both"/>
            </w:pPr>
            <w:r w:rsidRPr="001D1A79">
              <w:t>Содержание данного вида разрешенного использования включает в себя содержание видов разрешенного использования с </w:t>
            </w:r>
            <w:hyperlink r:id="rId36" w:anchor="/document/70736874/entry/1481" w:history="1">
              <w:r w:rsidRPr="001D1A79">
                <w:t>кодами 4.8.1 - 4.8.3</w:t>
              </w:r>
            </w:hyperlink>
          </w:p>
        </w:tc>
        <w:tc>
          <w:tcPr>
            <w:tcW w:w="850" w:type="dxa"/>
            <w:tcBorders>
              <w:top w:val="single" w:sz="4" w:space="0" w:color="auto"/>
              <w:left w:val="single" w:sz="4" w:space="0" w:color="auto"/>
              <w:bottom w:val="single" w:sz="4" w:space="0" w:color="auto"/>
              <w:right w:val="single" w:sz="4" w:space="0" w:color="auto"/>
            </w:tcBorders>
          </w:tcPr>
          <w:p w:rsidR="00350533" w:rsidRDefault="00350533" w:rsidP="00C60525">
            <w:pPr>
              <w:jc w:val="center"/>
            </w:pPr>
            <w:r w:rsidRPr="001D1A79">
              <w:t>4.8</w:t>
            </w:r>
          </w:p>
        </w:tc>
      </w:tr>
      <w:tr w:rsidR="00350533"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350533" w:rsidRPr="001D1A79" w:rsidRDefault="00350533" w:rsidP="00C60525">
            <w:pPr>
              <w:pStyle w:val="s16"/>
            </w:pPr>
            <w:r w:rsidRPr="001D1A79">
              <w:t>Развлекательные мероприятия</w:t>
            </w:r>
          </w:p>
        </w:tc>
        <w:tc>
          <w:tcPr>
            <w:tcW w:w="6662" w:type="dxa"/>
            <w:tcBorders>
              <w:top w:val="single" w:sz="4" w:space="0" w:color="auto"/>
              <w:left w:val="single" w:sz="4" w:space="0" w:color="auto"/>
              <w:bottom w:val="single" w:sz="4" w:space="0" w:color="auto"/>
              <w:right w:val="single" w:sz="4" w:space="0" w:color="auto"/>
            </w:tcBorders>
          </w:tcPr>
          <w:p w:rsidR="00350533" w:rsidRPr="001D1A79" w:rsidRDefault="00350533" w:rsidP="00C60525">
            <w:pPr>
              <w:jc w:val="both"/>
            </w:pPr>
            <w:r w:rsidRPr="001D1A79">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850" w:type="dxa"/>
            <w:tcBorders>
              <w:top w:val="single" w:sz="4" w:space="0" w:color="auto"/>
              <w:left w:val="single" w:sz="4" w:space="0" w:color="auto"/>
              <w:bottom w:val="single" w:sz="4" w:space="0" w:color="auto"/>
              <w:right w:val="single" w:sz="4" w:space="0" w:color="auto"/>
            </w:tcBorders>
          </w:tcPr>
          <w:p w:rsidR="00350533" w:rsidRPr="001D1A79" w:rsidRDefault="00350533" w:rsidP="00C60525">
            <w:pPr>
              <w:jc w:val="center"/>
            </w:pPr>
            <w:r w:rsidRPr="001D1A79">
              <w:t>4.8.1</w:t>
            </w:r>
          </w:p>
        </w:tc>
      </w:tr>
      <w:tr w:rsidR="00350533" w:rsidRPr="001D1A79" w:rsidTr="00C60525">
        <w:trPr>
          <w:trHeight w:val="1711"/>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350533" w:rsidRPr="001D1A79" w:rsidRDefault="00350533" w:rsidP="00C60525">
            <w:r w:rsidRPr="001D1A79">
              <w:t>Выставочно-ярмарочная деятельность</w:t>
            </w:r>
          </w:p>
        </w:tc>
        <w:tc>
          <w:tcPr>
            <w:tcW w:w="6662" w:type="dxa"/>
            <w:tcBorders>
              <w:top w:val="single" w:sz="4" w:space="0" w:color="auto"/>
              <w:left w:val="single" w:sz="4" w:space="0" w:color="auto"/>
              <w:bottom w:val="single" w:sz="4" w:space="0" w:color="auto"/>
              <w:right w:val="single" w:sz="4" w:space="0" w:color="auto"/>
            </w:tcBorders>
          </w:tcPr>
          <w:p w:rsidR="00350533" w:rsidRPr="001D1A79" w:rsidRDefault="00350533" w:rsidP="00C60525">
            <w:pPr>
              <w:jc w:val="both"/>
            </w:pPr>
            <w:r w:rsidRPr="001D1A79">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1D1A79">
              <w:t>конгрессной</w:t>
            </w:r>
            <w:proofErr w:type="spellEnd"/>
            <w:r w:rsidRPr="001D1A79">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50" w:type="dxa"/>
            <w:tcBorders>
              <w:top w:val="single" w:sz="4" w:space="0" w:color="auto"/>
              <w:left w:val="single" w:sz="4" w:space="0" w:color="auto"/>
              <w:bottom w:val="single" w:sz="4" w:space="0" w:color="auto"/>
              <w:right w:val="single" w:sz="4" w:space="0" w:color="auto"/>
            </w:tcBorders>
          </w:tcPr>
          <w:p w:rsidR="00350533" w:rsidRPr="001D1A79" w:rsidRDefault="00350533" w:rsidP="00C60525">
            <w:pPr>
              <w:jc w:val="center"/>
            </w:pPr>
            <w:r w:rsidRPr="001D1A79">
              <w:t>4.10</w:t>
            </w:r>
          </w:p>
        </w:tc>
      </w:tr>
      <w:tr w:rsidR="00350533" w:rsidRPr="001D1A79" w:rsidTr="00C60525">
        <w:trPr>
          <w:trHeight w:val="390"/>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350533" w:rsidRDefault="00350533" w:rsidP="00C60525">
            <w:r w:rsidRPr="00476DEC">
              <w:t>Складские площадки</w:t>
            </w:r>
          </w:p>
        </w:tc>
        <w:tc>
          <w:tcPr>
            <w:tcW w:w="6662" w:type="dxa"/>
            <w:tcBorders>
              <w:top w:val="single" w:sz="4" w:space="0" w:color="auto"/>
              <w:left w:val="single" w:sz="4" w:space="0" w:color="auto"/>
              <w:bottom w:val="single" w:sz="4" w:space="0" w:color="auto"/>
              <w:right w:val="single" w:sz="4" w:space="0" w:color="auto"/>
            </w:tcBorders>
          </w:tcPr>
          <w:p w:rsidR="00350533" w:rsidRDefault="00350533" w:rsidP="00C60525">
            <w:r w:rsidRPr="00476DEC">
              <w:t>Временное хранение, распределение и перевалка грузов (за исключением хранения стратегических запасов) на открытом воздухе</w:t>
            </w:r>
          </w:p>
        </w:tc>
        <w:tc>
          <w:tcPr>
            <w:tcW w:w="850" w:type="dxa"/>
            <w:tcBorders>
              <w:top w:val="single" w:sz="4" w:space="0" w:color="auto"/>
              <w:left w:val="single" w:sz="4" w:space="0" w:color="auto"/>
              <w:bottom w:val="single" w:sz="4" w:space="0" w:color="auto"/>
              <w:right w:val="single" w:sz="4" w:space="0" w:color="auto"/>
            </w:tcBorders>
          </w:tcPr>
          <w:p w:rsidR="00350533" w:rsidRPr="00476DEC" w:rsidRDefault="00350533" w:rsidP="00C60525">
            <w:r>
              <w:t xml:space="preserve">  6.9.1</w:t>
            </w:r>
          </w:p>
        </w:tc>
      </w:tr>
    </w:tbl>
    <w:p w:rsidR="00350533" w:rsidRDefault="00350533" w:rsidP="00350533">
      <w:pPr>
        <w:shd w:val="clear" w:color="auto" w:fill="FFFFFF"/>
        <w:ind w:firstLine="708"/>
        <w:jc w:val="both"/>
      </w:pPr>
    </w:p>
    <w:p w:rsidR="00350533" w:rsidRDefault="00350533" w:rsidP="00350533">
      <w:pPr>
        <w:ind w:right="-426" w:firstLine="709"/>
        <w:jc w:val="center"/>
      </w:pPr>
      <w:r>
        <w:t>Параметры  застройки  рекреационных  зон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19"/>
        <w:gridCol w:w="5219"/>
      </w:tblGrid>
      <w:tr w:rsidR="00350533" w:rsidRPr="00B7654B" w:rsidTr="00C60525">
        <w:trPr>
          <w:trHeight w:val="516"/>
        </w:trPr>
        <w:tc>
          <w:tcPr>
            <w:tcW w:w="2426" w:type="pct"/>
            <w:vMerge w:val="restart"/>
            <w:tcBorders>
              <w:top w:val="single" w:sz="4" w:space="0" w:color="000000"/>
              <w:left w:val="single" w:sz="4" w:space="0" w:color="000000"/>
              <w:bottom w:val="single" w:sz="4" w:space="0" w:color="000000"/>
              <w:right w:val="single" w:sz="4" w:space="0" w:color="000000"/>
              <w:tl2br w:val="single" w:sz="4" w:space="0" w:color="000000"/>
            </w:tcBorders>
            <w:shd w:val="clear" w:color="auto" w:fill="D9D9D9"/>
          </w:tcPr>
          <w:p w:rsidR="00350533" w:rsidRPr="00B7654B" w:rsidRDefault="00350533" w:rsidP="00C60525">
            <w:pPr>
              <w:jc w:val="right"/>
            </w:pPr>
            <w:r w:rsidRPr="00B7654B">
              <w:t>Зона</w:t>
            </w:r>
          </w:p>
          <w:p w:rsidR="00350533" w:rsidRPr="00B7654B" w:rsidRDefault="00350533" w:rsidP="00C60525">
            <w:r w:rsidRPr="00B7654B">
              <w:t>Параметр</w:t>
            </w:r>
          </w:p>
        </w:tc>
        <w:tc>
          <w:tcPr>
            <w:tcW w:w="257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350533" w:rsidRPr="00B7654B" w:rsidRDefault="00350533" w:rsidP="00C60525">
            <w:pPr>
              <w:jc w:val="center"/>
            </w:pPr>
            <w:r w:rsidRPr="00B7654B">
              <w:t>Значения параметров для конкретной территориальной зоны</w:t>
            </w:r>
          </w:p>
        </w:tc>
      </w:tr>
      <w:tr w:rsidR="00350533" w:rsidRPr="00B7654B" w:rsidTr="00C60525">
        <w:trPr>
          <w:trHeight w:val="330"/>
        </w:trPr>
        <w:tc>
          <w:tcPr>
            <w:tcW w:w="2426" w:type="pct"/>
            <w:vMerge/>
            <w:tcBorders>
              <w:top w:val="single" w:sz="4" w:space="0" w:color="000000"/>
              <w:left w:val="single" w:sz="4" w:space="0" w:color="000000"/>
              <w:bottom w:val="single" w:sz="4" w:space="0" w:color="000000"/>
              <w:right w:val="single" w:sz="4" w:space="0" w:color="000000"/>
              <w:tl2br w:val="single" w:sz="4" w:space="0" w:color="000000"/>
            </w:tcBorders>
            <w:shd w:val="clear" w:color="auto" w:fill="D9D9D9"/>
          </w:tcPr>
          <w:p w:rsidR="00350533" w:rsidRPr="00B7654B" w:rsidRDefault="00350533" w:rsidP="00C60525"/>
        </w:tc>
        <w:tc>
          <w:tcPr>
            <w:tcW w:w="257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350533" w:rsidRPr="00B7654B" w:rsidRDefault="00350533" w:rsidP="00C60525">
            <w:pPr>
              <w:jc w:val="center"/>
            </w:pPr>
            <w:proofErr w:type="gramStart"/>
            <w:r>
              <w:t>Р</w:t>
            </w:r>
            <w:proofErr w:type="gramEnd"/>
          </w:p>
        </w:tc>
      </w:tr>
      <w:tr w:rsidR="00350533" w:rsidRPr="00B7654B" w:rsidTr="00C60525">
        <w:trPr>
          <w:trHeight w:val="562"/>
        </w:trPr>
        <w:tc>
          <w:tcPr>
            <w:tcW w:w="2426" w:type="pct"/>
            <w:tcBorders>
              <w:top w:val="single" w:sz="4" w:space="0" w:color="000000"/>
              <w:left w:val="single" w:sz="4" w:space="0" w:color="000000"/>
              <w:bottom w:val="single" w:sz="4" w:space="0" w:color="000000"/>
              <w:right w:val="single" w:sz="4" w:space="0" w:color="000000"/>
            </w:tcBorders>
            <w:vAlign w:val="center"/>
          </w:tcPr>
          <w:p w:rsidR="00350533" w:rsidRPr="00B7654B" w:rsidRDefault="00350533" w:rsidP="00C60525">
            <w:r w:rsidRPr="00B7654B">
              <w:t>Минимальная площадь земельных участков, кв</w:t>
            </w:r>
            <w:proofErr w:type="gramStart"/>
            <w:r w:rsidRPr="00B7654B">
              <w:t>.м</w:t>
            </w:r>
            <w:proofErr w:type="gramEnd"/>
          </w:p>
        </w:tc>
        <w:tc>
          <w:tcPr>
            <w:tcW w:w="2574" w:type="pct"/>
            <w:tcBorders>
              <w:top w:val="single" w:sz="4" w:space="0" w:color="000000"/>
              <w:left w:val="single" w:sz="4" w:space="0" w:color="000000"/>
              <w:bottom w:val="single" w:sz="4" w:space="0" w:color="000000"/>
              <w:right w:val="single" w:sz="4" w:space="0" w:color="000000"/>
            </w:tcBorders>
            <w:vAlign w:val="center"/>
          </w:tcPr>
          <w:p w:rsidR="00350533" w:rsidRPr="00B7654B" w:rsidRDefault="00350533" w:rsidP="00C60525">
            <w:r w:rsidRPr="00B7654B">
              <w:t>не регламентируется</w:t>
            </w:r>
          </w:p>
          <w:p w:rsidR="00350533" w:rsidRPr="00B7654B" w:rsidRDefault="00350533" w:rsidP="00C60525"/>
        </w:tc>
      </w:tr>
      <w:tr w:rsidR="00350533" w:rsidRPr="00B7654B" w:rsidTr="00C60525">
        <w:trPr>
          <w:trHeight w:val="562"/>
        </w:trPr>
        <w:tc>
          <w:tcPr>
            <w:tcW w:w="2426" w:type="pct"/>
            <w:tcBorders>
              <w:top w:val="single" w:sz="4" w:space="0" w:color="000000"/>
              <w:left w:val="single" w:sz="4" w:space="0" w:color="000000"/>
              <w:bottom w:val="single" w:sz="4" w:space="0" w:color="000000"/>
              <w:right w:val="single" w:sz="4" w:space="0" w:color="000000"/>
            </w:tcBorders>
            <w:vAlign w:val="center"/>
          </w:tcPr>
          <w:p w:rsidR="00350533" w:rsidRPr="00B7654B" w:rsidRDefault="00350533" w:rsidP="00C60525">
            <w:r w:rsidRPr="00B7654B">
              <w:t>Максимальная площадь земельных участков, кв</w:t>
            </w:r>
            <w:proofErr w:type="gramStart"/>
            <w:r w:rsidRPr="00B7654B">
              <w:t>.м</w:t>
            </w:r>
            <w:proofErr w:type="gramEnd"/>
          </w:p>
        </w:tc>
        <w:tc>
          <w:tcPr>
            <w:tcW w:w="2574" w:type="pct"/>
            <w:tcBorders>
              <w:top w:val="single" w:sz="4" w:space="0" w:color="000000"/>
              <w:left w:val="single" w:sz="4" w:space="0" w:color="000000"/>
              <w:bottom w:val="single" w:sz="4" w:space="0" w:color="000000"/>
              <w:right w:val="single" w:sz="4" w:space="0" w:color="000000"/>
            </w:tcBorders>
            <w:vAlign w:val="center"/>
          </w:tcPr>
          <w:p w:rsidR="00350533" w:rsidRPr="00B7654B" w:rsidRDefault="00350533" w:rsidP="00C60525">
            <w:r w:rsidRPr="00B7654B">
              <w:t>не регламентируется</w:t>
            </w:r>
          </w:p>
          <w:p w:rsidR="00350533" w:rsidRPr="00B7654B" w:rsidRDefault="00350533" w:rsidP="00C60525"/>
        </w:tc>
      </w:tr>
      <w:tr w:rsidR="00350533" w:rsidRPr="00B7654B" w:rsidTr="00C60525">
        <w:trPr>
          <w:trHeight w:val="562"/>
        </w:trPr>
        <w:tc>
          <w:tcPr>
            <w:tcW w:w="2426" w:type="pct"/>
            <w:tcBorders>
              <w:top w:val="single" w:sz="4" w:space="0" w:color="000000"/>
              <w:left w:val="single" w:sz="4" w:space="0" w:color="000000"/>
              <w:bottom w:val="single" w:sz="4" w:space="0" w:color="000000"/>
              <w:right w:val="single" w:sz="4" w:space="0" w:color="000000"/>
            </w:tcBorders>
            <w:vAlign w:val="center"/>
          </w:tcPr>
          <w:p w:rsidR="00350533" w:rsidRPr="00B7654B" w:rsidRDefault="00350533" w:rsidP="00C60525">
            <w:r w:rsidRPr="00B7654B">
              <w:t>Предельное количество этажей, этажность</w:t>
            </w:r>
          </w:p>
        </w:tc>
        <w:tc>
          <w:tcPr>
            <w:tcW w:w="2574" w:type="pct"/>
            <w:tcBorders>
              <w:top w:val="single" w:sz="4" w:space="0" w:color="000000"/>
              <w:left w:val="single" w:sz="4" w:space="0" w:color="000000"/>
              <w:bottom w:val="single" w:sz="4" w:space="0" w:color="000000"/>
              <w:right w:val="single" w:sz="4" w:space="0" w:color="000000"/>
            </w:tcBorders>
            <w:vAlign w:val="center"/>
          </w:tcPr>
          <w:p w:rsidR="00350533" w:rsidRPr="00B7654B" w:rsidRDefault="00350533" w:rsidP="00C60525">
            <w:r w:rsidRPr="00B7654B">
              <w:t>не регламентируется</w:t>
            </w:r>
          </w:p>
        </w:tc>
      </w:tr>
      <w:tr w:rsidR="00350533" w:rsidRPr="00B7654B" w:rsidTr="00C60525">
        <w:trPr>
          <w:trHeight w:val="562"/>
        </w:trPr>
        <w:tc>
          <w:tcPr>
            <w:tcW w:w="2426" w:type="pct"/>
            <w:tcBorders>
              <w:top w:val="single" w:sz="4" w:space="0" w:color="000000"/>
              <w:left w:val="single" w:sz="4" w:space="0" w:color="000000"/>
              <w:bottom w:val="single" w:sz="4" w:space="0" w:color="000000"/>
              <w:right w:val="single" w:sz="4" w:space="0" w:color="000000"/>
            </w:tcBorders>
            <w:vAlign w:val="center"/>
          </w:tcPr>
          <w:p w:rsidR="00350533" w:rsidRPr="00B7654B" w:rsidRDefault="00350533" w:rsidP="00C60525">
            <w:r>
              <w:t xml:space="preserve">Максимальный процент </w:t>
            </w:r>
            <w:r w:rsidRPr="00B7654B">
              <w:t xml:space="preserve"> застрой</w:t>
            </w:r>
            <w:r>
              <w:t>ки земельного участка  (не более</w:t>
            </w:r>
            <w:r w:rsidRPr="00B7654B">
              <w:t>)</w:t>
            </w:r>
          </w:p>
        </w:tc>
        <w:tc>
          <w:tcPr>
            <w:tcW w:w="2574" w:type="pct"/>
            <w:tcBorders>
              <w:top w:val="single" w:sz="4" w:space="0" w:color="000000"/>
              <w:left w:val="single" w:sz="4" w:space="0" w:color="000000"/>
              <w:bottom w:val="single" w:sz="4" w:space="0" w:color="000000"/>
              <w:right w:val="single" w:sz="4" w:space="0" w:color="000000"/>
            </w:tcBorders>
            <w:vAlign w:val="center"/>
          </w:tcPr>
          <w:p w:rsidR="00350533" w:rsidRPr="00CD5B26" w:rsidRDefault="00350533" w:rsidP="00C60525">
            <w:r w:rsidRPr="00B7654B">
              <w:t>не регламентируется</w:t>
            </w:r>
          </w:p>
        </w:tc>
      </w:tr>
      <w:tr w:rsidR="00350533" w:rsidRPr="00B7654B" w:rsidTr="00C60525">
        <w:trPr>
          <w:trHeight w:val="562"/>
        </w:trPr>
        <w:tc>
          <w:tcPr>
            <w:tcW w:w="2426" w:type="pct"/>
            <w:tcBorders>
              <w:top w:val="single" w:sz="4" w:space="0" w:color="000000"/>
              <w:left w:val="single" w:sz="4" w:space="0" w:color="000000"/>
              <w:bottom w:val="single" w:sz="4" w:space="0" w:color="000000"/>
              <w:right w:val="single" w:sz="4" w:space="0" w:color="000000"/>
            </w:tcBorders>
            <w:vAlign w:val="center"/>
          </w:tcPr>
          <w:p w:rsidR="00350533" w:rsidRPr="00B7654B" w:rsidRDefault="00350533" w:rsidP="00C60525">
            <w:r w:rsidRPr="00B7654B">
              <w:t>Минимальные отступы от границ земельного участка (м)</w:t>
            </w:r>
          </w:p>
        </w:tc>
        <w:tc>
          <w:tcPr>
            <w:tcW w:w="2574" w:type="pct"/>
            <w:tcBorders>
              <w:top w:val="single" w:sz="4" w:space="0" w:color="000000"/>
              <w:left w:val="single" w:sz="4" w:space="0" w:color="000000"/>
              <w:bottom w:val="single" w:sz="4" w:space="0" w:color="000000"/>
              <w:right w:val="single" w:sz="4" w:space="0" w:color="000000"/>
            </w:tcBorders>
            <w:vAlign w:val="center"/>
          </w:tcPr>
          <w:p w:rsidR="00350533" w:rsidRPr="00B7654B" w:rsidRDefault="00350533" w:rsidP="00C60525">
            <w:r w:rsidRPr="00B7654B">
              <w:t>не регламентируется</w:t>
            </w:r>
          </w:p>
        </w:tc>
      </w:tr>
      <w:tr w:rsidR="00350533" w:rsidRPr="00B7654B" w:rsidTr="00C60525">
        <w:trPr>
          <w:trHeight w:val="562"/>
        </w:trPr>
        <w:tc>
          <w:tcPr>
            <w:tcW w:w="2426" w:type="pct"/>
            <w:tcBorders>
              <w:top w:val="single" w:sz="4" w:space="0" w:color="000000"/>
              <w:left w:val="single" w:sz="4" w:space="0" w:color="000000"/>
              <w:bottom w:val="single" w:sz="4" w:space="0" w:color="000000"/>
              <w:right w:val="single" w:sz="4" w:space="0" w:color="000000"/>
            </w:tcBorders>
            <w:vAlign w:val="center"/>
          </w:tcPr>
          <w:p w:rsidR="00350533" w:rsidRPr="00B7654B" w:rsidRDefault="00350533" w:rsidP="00C60525">
            <w:r>
              <w:lastRenderedPageBreak/>
              <w:t>Иные показатели</w:t>
            </w:r>
          </w:p>
        </w:tc>
        <w:tc>
          <w:tcPr>
            <w:tcW w:w="2574" w:type="pct"/>
            <w:tcBorders>
              <w:top w:val="single" w:sz="4" w:space="0" w:color="000000"/>
              <w:left w:val="single" w:sz="4" w:space="0" w:color="000000"/>
              <w:bottom w:val="single" w:sz="4" w:space="0" w:color="000000"/>
              <w:right w:val="single" w:sz="4" w:space="0" w:color="000000"/>
            </w:tcBorders>
            <w:vAlign w:val="center"/>
          </w:tcPr>
          <w:p w:rsidR="00350533" w:rsidRPr="00CD5B26" w:rsidRDefault="00350533" w:rsidP="00C60525">
            <w:r w:rsidRPr="00B7654B">
              <w:t>не регламентируется</w:t>
            </w:r>
          </w:p>
        </w:tc>
      </w:tr>
    </w:tbl>
    <w:p w:rsidR="00350533" w:rsidRDefault="00350533" w:rsidP="00350533">
      <w:pPr>
        <w:pStyle w:val="37"/>
        <w:rPr>
          <w:sz w:val="24"/>
          <w:szCs w:val="24"/>
        </w:rPr>
      </w:pPr>
    </w:p>
    <w:p w:rsidR="00350533" w:rsidRPr="007D38E1" w:rsidRDefault="00350533" w:rsidP="00350533">
      <w:pPr>
        <w:shd w:val="clear" w:color="auto" w:fill="FFFFFF"/>
        <w:tabs>
          <w:tab w:val="left" w:pos="248"/>
        </w:tabs>
        <w:jc w:val="both"/>
        <w:rPr>
          <w:color w:val="000000"/>
        </w:rPr>
      </w:pPr>
      <w:r w:rsidRPr="009C1D65">
        <w:t xml:space="preserve"> </w:t>
      </w:r>
      <w:r>
        <w:tab/>
      </w:r>
      <w:r w:rsidRPr="007D38E1">
        <w:rPr>
          <w:color w:val="000000"/>
          <w:spacing w:val="-4"/>
        </w:rPr>
        <w:t xml:space="preserve">Дорожную сеть ландшафтно-рекреационных территорий (дороги, аллеи, тропы) следует трассировать </w:t>
      </w:r>
      <w:r w:rsidRPr="007D38E1">
        <w:rPr>
          <w:color w:val="000000"/>
          <w:spacing w:val="-3"/>
        </w:rPr>
        <w:t xml:space="preserve">по возможности с минимальными уклонами в соответствии с направлениями основных путей движения </w:t>
      </w:r>
      <w:r w:rsidRPr="007D38E1">
        <w:rPr>
          <w:color w:val="000000"/>
          <w:spacing w:val="1"/>
        </w:rPr>
        <w:t xml:space="preserve">пешеходов и с учетом  определения  кратчайших расстояний  к остановочным  пунктам,  игровым  и </w:t>
      </w:r>
      <w:r w:rsidRPr="007D38E1">
        <w:rPr>
          <w:color w:val="000000"/>
          <w:spacing w:val="-5"/>
        </w:rPr>
        <w:t xml:space="preserve">спортивным площадкам. Ширина дорожки должна быть кратной 0,75 м (ширина полосы движения одного </w:t>
      </w:r>
      <w:r w:rsidRPr="007D38E1">
        <w:rPr>
          <w:color w:val="000000"/>
          <w:spacing w:val="-8"/>
        </w:rPr>
        <w:t>человека).</w:t>
      </w:r>
    </w:p>
    <w:p w:rsidR="00350533" w:rsidRPr="007D38E1" w:rsidRDefault="00350533" w:rsidP="00350533">
      <w:pPr>
        <w:shd w:val="clear" w:color="auto" w:fill="FFFFFF"/>
        <w:ind w:firstLine="551"/>
        <w:jc w:val="both"/>
        <w:rPr>
          <w:color w:val="000000"/>
          <w:spacing w:val="-6"/>
        </w:rPr>
      </w:pPr>
      <w:r w:rsidRPr="007D38E1">
        <w:rPr>
          <w:color w:val="000000"/>
          <w:spacing w:val="-5"/>
        </w:rPr>
        <w:t xml:space="preserve">Покрытия площадок, </w:t>
      </w:r>
      <w:proofErr w:type="spellStart"/>
      <w:r w:rsidRPr="007D38E1">
        <w:rPr>
          <w:color w:val="000000"/>
          <w:spacing w:val="-5"/>
        </w:rPr>
        <w:t>дорожно-тропиночной</w:t>
      </w:r>
      <w:proofErr w:type="spellEnd"/>
      <w:r w:rsidRPr="007D38E1">
        <w:rPr>
          <w:color w:val="000000"/>
          <w:spacing w:val="-5"/>
        </w:rPr>
        <w:t xml:space="preserve"> сети в пределах ландшафтно-рекреационных территорий следует применять из плиток, щебня и других прочных минеральных материалов, допуская применение </w:t>
      </w:r>
      <w:r w:rsidRPr="007D38E1">
        <w:rPr>
          <w:color w:val="000000"/>
          <w:spacing w:val="-6"/>
        </w:rPr>
        <w:t xml:space="preserve">асфальтового покрытия в исключительных случаях. </w:t>
      </w:r>
      <w:r w:rsidRPr="007D38E1">
        <w:rPr>
          <w:color w:val="000000"/>
          <w:spacing w:val="-1"/>
        </w:rPr>
        <w:t xml:space="preserve">Расстояния от зданий, сооружений, а также объектов инженерного благоустройства до деревьев и </w:t>
      </w:r>
      <w:r w:rsidRPr="007D38E1">
        <w:rPr>
          <w:color w:val="000000"/>
          <w:spacing w:val="-6"/>
        </w:rPr>
        <w:t xml:space="preserve">кустарников следует принимать по следующей таблице </w:t>
      </w:r>
      <w:r w:rsidRPr="007D38E1">
        <w:t xml:space="preserve">2.2.11 </w:t>
      </w:r>
      <w:r w:rsidRPr="007D38E1">
        <w:rPr>
          <w:color w:val="000000"/>
          <w:spacing w:val="-6"/>
        </w:rPr>
        <w:t xml:space="preserve"> согласно </w:t>
      </w:r>
      <w:r w:rsidRPr="007D38E1">
        <w:rPr>
          <w:color w:val="000000"/>
          <w:spacing w:val="-5"/>
        </w:rPr>
        <w:t>СП 42.13330.2011</w:t>
      </w:r>
      <w:r w:rsidRPr="007D38E1">
        <w:t xml:space="preserve"> </w:t>
      </w:r>
    </w:p>
    <w:p w:rsidR="00350533" w:rsidRPr="007D38E1" w:rsidRDefault="00350533" w:rsidP="00350533">
      <w:pPr>
        <w:shd w:val="clear" w:color="auto" w:fill="FFFFFF"/>
        <w:ind w:firstLine="551"/>
        <w:jc w:val="both"/>
        <w:rPr>
          <w:color w:val="000000"/>
        </w:rPr>
      </w:pPr>
    </w:p>
    <w:tbl>
      <w:tblPr>
        <w:tblW w:w="9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2"/>
        <w:gridCol w:w="2681"/>
        <w:gridCol w:w="1929"/>
      </w:tblGrid>
      <w:tr w:rsidR="00350533" w:rsidRPr="007D38E1" w:rsidTr="00C60525">
        <w:trPr>
          <w:trHeight w:val="449"/>
          <w:tblHeader/>
        </w:trPr>
        <w:tc>
          <w:tcPr>
            <w:tcW w:w="9572" w:type="dxa"/>
            <w:gridSpan w:val="3"/>
            <w:tcBorders>
              <w:top w:val="nil"/>
              <w:left w:val="nil"/>
              <w:bottom w:val="single" w:sz="4" w:space="0" w:color="auto"/>
              <w:right w:val="nil"/>
            </w:tcBorders>
          </w:tcPr>
          <w:p w:rsidR="00350533" w:rsidRDefault="00350533" w:rsidP="00C60525">
            <w:pPr>
              <w:jc w:val="right"/>
            </w:pPr>
          </w:p>
          <w:p w:rsidR="00350533" w:rsidRDefault="00350533" w:rsidP="00C60525">
            <w:pPr>
              <w:jc w:val="right"/>
            </w:pPr>
          </w:p>
          <w:p w:rsidR="00350533" w:rsidRDefault="00350533" w:rsidP="00C60525">
            <w:pPr>
              <w:jc w:val="right"/>
            </w:pPr>
          </w:p>
          <w:p w:rsidR="00350533" w:rsidRDefault="00350533" w:rsidP="00C60525">
            <w:pPr>
              <w:jc w:val="right"/>
            </w:pPr>
          </w:p>
          <w:p w:rsidR="00350533" w:rsidRDefault="00350533" w:rsidP="00C60525">
            <w:pPr>
              <w:jc w:val="right"/>
            </w:pPr>
          </w:p>
          <w:p w:rsidR="00350533" w:rsidRPr="007D38E1" w:rsidRDefault="00350533" w:rsidP="00C60525">
            <w:pPr>
              <w:jc w:val="right"/>
              <w:rPr>
                <w:spacing w:val="-5"/>
              </w:rPr>
            </w:pPr>
            <w:r w:rsidRPr="007D38E1">
              <w:t>Организация ландшафтного пространства рекреационных зон.</w:t>
            </w:r>
          </w:p>
        </w:tc>
      </w:tr>
      <w:tr w:rsidR="00350533" w:rsidRPr="007D38E1" w:rsidTr="00C60525">
        <w:tblPrEx>
          <w:tblLook w:val="01E0"/>
        </w:tblPrEx>
        <w:trPr>
          <w:trHeight w:val="335"/>
          <w:tblHeader/>
        </w:trPr>
        <w:tc>
          <w:tcPr>
            <w:tcW w:w="4962"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350533" w:rsidRPr="007D38E1" w:rsidRDefault="00350533" w:rsidP="00C60525">
            <w:pPr>
              <w:pStyle w:val="afff0"/>
              <w:spacing w:before="0" w:after="0"/>
              <w:rPr>
                <w:b w:val="0"/>
                <w:bCs w:val="0"/>
              </w:rPr>
            </w:pPr>
            <w:r w:rsidRPr="007D38E1">
              <w:rPr>
                <w:b w:val="0"/>
                <w:bCs w:val="0"/>
              </w:rPr>
              <w:t>Здание, сооружение, объект инженерного благоустройства</w:t>
            </w:r>
          </w:p>
        </w:tc>
        <w:tc>
          <w:tcPr>
            <w:tcW w:w="46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50533" w:rsidRPr="007D38E1" w:rsidRDefault="00350533" w:rsidP="00C60525">
            <w:pPr>
              <w:pStyle w:val="afff0"/>
              <w:spacing w:before="0" w:after="0"/>
              <w:rPr>
                <w:b w:val="0"/>
                <w:bCs w:val="0"/>
              </w:rPr>
            </w:pPr>
            <w:r w:rsidRPr="007D38E1">
              <w:rPr>
                <w:b w:val="0"/>
                <w:bCs w:val="0"/>
              </w:rPr>
              <w:t>Расстояния (м) от здания, сооружения, объекта до оси</w:t>
            </w:r>
          </w:p>
        </w:tc>
      </w:tr>
      <w:tr w:rsidR="00350533" w:rsidRPr="007D38E1" w:rsidTr="00C60525">
        <w:tblPrEx>
          <w:tblLook w:val="01E0"/>
        </w:tblPrEx>
        <w:trPr>
          <w:trHeight w:val="335"/>
          <w:tblHeader/>
        </w:trPr>
        <w:tc>
          <w:tcPr>
            <w:tcW w:w="4962"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350533" w:rsidRPr="007D38E1" w:rsidRDefault="00350533" w:rsidP="00C60525">
            <w:pPr>
              <w:pStyle w:val="afff0"/>
              <w:spacing w:before="0" w:after="0"/>
              <w:rPr>
                <w:b w:val="0"/>
                <w:bCs w:val="0"/>
              </w:rPr>
            </w:pPr>
          </w:p>
        </w:tc>
        <w:tc>
          <w:tcPr>
            <w:tcW w:w="2681" w:type="dxa"/>
            <w:tcBorders>
              <w:top w:val="single" w:sz="4" w:space="0" w:color="auto"/>
              <w:left w:val="single" w:sz="4" w:space="0" w:color="auto"/>
              <w:bottom w:val="single" w:sz="4" w:space="0" w:color="auto"/>
              <w:right w:val="single" w:sz="4" w:space="0" w:color="auto"/>
            </w:tcBorders>
            <w:shd w:val="clear" w:color="auto" w:fill="D9D9D9"/>
            <w:vAlign w:val="center"/>
          </w:tcPr>
          <w:p w:rsidR="00350533" w:rsidRPr="007D38E1" w:rsidRDefault="00350533" w:rsidP="00C60525">
            <w:pPr>
              <w:pStyle w:val="afff0"/>
              <w:spacing w:before="0" w:after="0"/>
              <w:rPr>
                <w:b w:val="0"/>
                <w:bCs w:val="0"/>
              </w:rPr>
            </w:pPr>
            <w:r w:rsidRPr="007D38E1">
              <w:rPr>
                <w:b w:val="0"/>
                <w:bCs w:val="0"/>
              </w:rPr>
              <w:t>Ствола дерева</w:t>
            </w:r>
          </w:p>
        </w:tc>
        <w:tc>
          <w:tcPr>
            <w:tcW w:w="1929" w:type="dxa"/>
            <w:tcBorders>
              <w:top w:val="single" w:sz="4" w:space="0" w:color="auto"/>
              <w:left w:val="single" w:sz="4" w:space="0" w:color="auto"/>
              <w:bottom w:val="single" w:sz="4" w:space="0" w:color="auto"/>
              <w:right w:val="single" w:sz="4" w:space="0" w:color="auto"/>
            </w:tcBorders>
            <w:shd w:val="clear" w:color="auto" w:fill="D9D9D9"/>
            <w:vAlign w:val="center"/>
          </w:tcPr>
          <w:p w:rsidR="00350533" w:rsidRPr="007D38E1" w:rsidRDefault="00350533" w:rsidP="00C60525">
            <w:pPr>
              <w:pStyle w:val="afff0"/>
              <w:spacing w:before="0" w:after="0"/>
              <w:rPr>
                <w:b w:val="0"/>
                <w:bCs w:val="0"/>
              </w:rPr>
            </w:pPr>
            <w:r w:rsidRPr="007D38E1">
              <w:rPr>
                <w:b w:val="0"/>
                <w:bCs w:val="0"/>
              </w:rPr>
              <w:t>Кустарника</w:t>
            </w:r>
          </w:p>
        </w:tc>
      </w:tr>
      <w:tr w:rsidR="00350533" w:rsidRPr="007D38E1" w:rsidTr="00C60525">
        <w:tblPrEx>
          <w:tblLook w:val="01E0"/>
        </w:tblPrEx>
        <w:tc>
          <w:tcPr>
            <w:tcW w:w="4962" w:type="dxa"/>
            <w:tcBorders>
              <w:top w:val="single" w:sz="4" w:space="0" w:color="auto"/>
              <w:left w:val="single" w:sz="4" w:space="0" w:color="auto"/>
              <w:bottom w:val="single" w:sz="4" w:space="0" w:color="auto"/>
              <w:right w:val="single" w:sz="4" w:space="0" w:color="auto"/>
            </w:tcBorders>
          </w:tcPr>
          <w:p w:rsidR="00350533" w:rsidRPr="007D38E1" w:rsidRDefault="00350533" w:rsidP="00C60525">
            <w:r w:rsidRPr="007D38E1">
              <w:t>Наружная стена здания, сооружения</w:t>
            </w:r>
          </w:p>
          <w:p w:rsidR="00350533" w:rsidRPr="007D38E1" w:rsidRDefault="00350533" w:rsidP="00C60525">
            <w:r w:rsidRPr="007D38E1">
              <w:t>Край тротуара или садовой дорожки</w:t>
            </w:r>
          </w:p>
          <w:p w:rsidR="00350533" w:rsidRPr="007D38E1" w:rsidRDefault="00350533" w:rsidP="00C60525">
            <w:r w:rsidRPr="007D38E1">
              <w:t>Край проезжей части улицы, кромка укрепленной полосы обочины, дороги или бровка канавы</w:t>
            </w:r>
          </w:p>
          <w:p w:rsidR="00350533" w:rsidRPr="007D38E1" w:rsidRDefault="00350533" w:rsidP="00C60525">
            <w:r w:rsidRPr="007D38E1">
              <w:t>Мачта и опора осветительной сети</w:t>
            </w:r>
          </w:p>
          <w:p w:rsidR="00350533" w:rsidRPr="007D38E1" w:rsidRDefault="00350533" w:rsidP="00C60525">
            <w:r w:rsidRPr="007D38E1">
              <w:t>Подошва откоса, террасы</w:t>
            </w:r>
          </w:p>
          <w:p w:rsidR="00350533" w:rsidRPr="007D38E1" w:rsidRDefault="00350533" w:rsidP="00C60525">
            <w:r w:rsidRPr="007D38E1">
              <w:t>Подошва или внутренняя грань подпорной стенки</w:t>
            </w:r>
          </w:p>
          <w:p w:rsidR="00350533" w:rsidRPr="007D38E1" w:rsidRDefault="00350533" w:rsidP="00C60525">
            <w:r w:rsidRPr="007D38E1">
              <w:t>Подземные сети</w:t>
            </w:r>
          </w:p>
          <w:p w:rsidR="00350533" w:rsidRPr="007D38E1" w:rsidRDefault="00350533" w:rsidP="00C60525">
            <w:r w:rsidRPr="007D38E1">
              <w:t>- газопровод, канализация</w:t>
            </w:r>
          </w:p>
          <w:p w:rsidR="00350533" w:rsidRPr="007D38E1" w:rsidRDefault="00350533" w:rsidP="00C60525">
            <w:r w:rsidRPr="007D38E1">
              <w:t>- тепловая сеть</w:t>
            </w:r>
          </w:p>
          <w:p w:rsidR="00350533" w:rsidRPr="007D38E1" w:rsidRDefault="00350533" w:rsidP="00C60525">
            <w:r w:rsidRPr="007D38E1">
              <w:t>- водопровод, дренаж</w:t>
            </w:r>
          </w:p>
          <w:p w:rsidR="00350533" w:rsidRPr="007D38E1" w:rsidRDefault="00350533" w:rsidP="00C60525">
            <w:r w:rsidRPr="007D38E1">
              <w:t>- силовой кабель и кабель связи</w:t>
            </w:r>
          </w:p>
        </w:tc>
        <w:tc>
          <w:tcPr>
            <w:tcW w:w="2681" w:type="dxa"/>
            <w:tcBorders>
              <w:top w:val="single" w:sz="4" w:space="0" w:color="auto"/>
              <w:left w:val="single" w:sz="4" w:space="0" w:color="auto"/>
              <w:bottom w:val="single" w:sz="4" w:space="0" w:color="auto"/>
              <w:right w:val="single" w:sz="4" w:space="0" w:color="auto"/>
            </w:tcBorders>
          </w:tcPr>
          <w:p w:rsidR="00350533" w:rsidRPr="007D38E1" w:rsidRDefault="00350533" w:rsidP="00C60525">
            <w:r w:rsidRPr="007D38E1">
              <w:t>5 .0</w:t>
            </w:r>
          </w:p>
          <w:p w:rsidR="00350533" w:rsidRPr="007D38E1" w:rsidRDefault="00350533" w:rsidP="00C60525">
            <w:r w:rsidRPr="007D38E1">
              <w:t>0 .7</w:t>
            </w:r>
          </w:p>
          <w:p w:rsidR="00350533" w:rsidRPr="007D38E1" w:rsidRDefault="00350533" w:rsidP="00C60525">
            <w:r w:rsidRPr="007D38E1">
              <w:t>2 .0</w:t>
            </w:r>
          </w:p>
          <w:p w:rsidR="00350533" w:rsidRPr="007D38E1" w:rsidRDefault="00350533" w:rsidP="00C60525"/>
          <w:p w:rsidR="00350533" w:rsidRPr="007D38E1" w:rsidRDefault="00350533" w:rsidP="00C60525">
            <w:r w:rsidRPr="007D38E1">
              <w:t>4 .0</w:t>
            </w:r>
          </w:p>
          <w:p w:rsidR="00350533" w:rsidRPr="007D38E1" w:rsidRDefault="00350533" w:rsidP="00C60525">
            <w:r w:rsidRPr="007D38E1">
              <w:t>1 .0</w:t>
            </w:r>
          </w:p>
          <w:p w:rsidR="00350533" w:rsidRPr="007D38E1" w:rsidRDefault="00350533" w:rsidP="00C60525"/>
          <w:p w:rsidR="00350533" w:rsidRPr="007D38E1" w:rsidRDefault="00350533" w:rsidP="00C60525"/>
          <w:p w:rsidR="00350533" w:rsidRPr="007D38E1" w:rsidRDefault="00350533" w:rsidP="00C60525">
            <w:r w:rsidRPr="007D38E1">
              <w:t>1 .5</w:t>
            </w:r>
          </w:p>
          <w:p w:rsidR="00350533" w:rsidRPr="007D38E1" w:rsidRDefault="00350533" w:rsidP="00C60525">
            <w:r w:rsidRPr="007D38E1">
              <w:t>2 .0</w:t>
            </w:r>
          </w:p>
          <w:p w:rsidR="00350533" w:rsidRPr="007D38E1" w:rsidRDefault="00350533" w:rsidP="00C60525">
            <w:r w:rsidRPr="007D38E1">
              <w:t>2 .0</w:t>
            </w:r>
          </w:p>
          <w:p w:rsidR="00350533" w:rsidRPr="007D38E1" w:rsidRDefault="00350533" w:rsidP="00C60525">
            <w:r w:rsidRPr="007D38E1">
              <w:t>2 .0</w:t>
            </w:r>
          </w:p>
          <w:p w:rsidR="00350533" w:rsidRPr="007D38E1" w:rsidRDefault="00350533" w:rsidP="00C60525">
            <w:r w:rsidRPr="007D38E1">
              <w:t>2.0</w:t>
            </w:r>
          </w:p>
          <w:p w:rsidR="00350533" w:rsidRPr="007D38E1" w:rsidRDefault="00350533" w:rsidP="00C60525">
            <w:r w:rsidRPr="007D38E1">
              <w:t>2.0</w:t>
            </w:r>
          </w:p>
        </w:tc>
        <w:tc>
          <w:tcPr>
            <w:tcW w:w="1929" w:type="dxa"/>
            <w:tcBorders>
              <w:top w:val="single" w:sz="4" w:space="0" w:color="auto"/>
              <w:left w:val="single" w:sz="4" w:space="0" w:color="auto"/>
              <w:bottom w:val="single" w:sz="4" w:space="0" w:color="auto"/>
              <w:right w:val="single" w:sz="4" w:space="0" w:color="auto"/>
            </w:tcBorders>
          </w:tcPr>
          <w:p w:rsidR="00350533" w:rsidRPr="007D38E1" w:rsidRDefault="00350533" w:rsidP="00C60525">
            <w:r w:rsidRPr="007D38E1">
              <w:t>1 .5</w:t>
            </w:r>
          </w:p>
          <w:p w:rsidR="00350533" w:rsidRPr="007D38E1" w:rsidRDefault="00350533" w:rsidP="00C60525">
            <w:r w:rsidRPr="007D38E1">
              <w:t>0 .5</w:t>
            </w:r>
          </w:p>
          <w:p w:rsidR="00350533" w:rsidRPr="007D38E1" w:rsidRDefault="00350533" w:rsidP="00C60525">
            <w:r w:rsidRPr="007D38E1">
              <w:t>1 .0</w:t>
            </w:r>
          </w:p>
          <w:p w:rsidR="00350533" w:rsidRPr="007D38E1" w:rsidRDefault="00350533" w:rsidP="00C60525"/>
          <w:p w:rsidR="00350533" w:rsidRPr="007D38E1" w:rsidRDefault="00350533" w:rsidP="00C60525">
            <w:r w:rsidRPr="007D38E1">
              <w:t>-</w:t>
            </w:r>
          </w:p>
          <w:p w:rsidR="00350533" w:rsidRPr="007D38E1" w:rsidRDefault="00350533" w:rsidP="00C60525">
            <w:r w:rsidRPr="007D38E1">
              <w:t>0  .5</w:t>
            </w:r>
          </w:p>
          <w:p w:rsidR="00350533" w:rsidRPr="007D38E1" w:rsidRDefault="00350533" w:rsidP="00C60525"/>
          <w:p w:rsidR="00350533" w:rsidRPr="007D38E1" w:rsidRDefault="00350533" w:rsidP="00C60525"/>
          <w:p w:rsidR="00350533" w:rsidRPr="007D38E1" w:rsidRDefault="00350533" w:rsidP="00C60525">
            <w:r w:rsidRPr="007D38E1">
              <w:t>-</w:t>
            </w:r>
          </w:p>
          <w:p w:rsidR="00350533" w:rsidRPr="007D38E1" w:rsidRDefault="00350533" w:rsidP="00C60525">
            <w:r w:rsidRPr="007D38E1">
              <w:t>1 .0</w:t>
            </w:r>
          </w:p>
          <w:p w:rsidR="00350533" w:rsidRPr="007D38E1" w:rsidRDefault="00350533" w:rsidP="00C60525">
            <w:r w:rsidRPr="007D38E1">
              <w:t>-</w:t>
            </w:r>
          </w:p>
          <w:p w:rsidR="00350533" w:rsidRPr="007D38E1" w:rsidRDefault="00350533" w:rsidP="00C60525">
            <w:r w:rsidRPr="007D38E1">
              <w:t>0 .7</w:t>
            </w:r>
          </w:p>
          <w:p w:rsidR="00350533" w:rsidRPr="007D38E1" w:rsidRDefault="00350533" w:rsidP="00C60525">
            <w:r w:rsidRPr="007D38E1">
              <w:t>-</w:t>
            </w:r>
          </w:p>
          <w:p w:rsidR="00350533" w:rsidRPr="007D38E1" w:rsidRDefault="00350533" w:rsidP="00C60525">
            <w:r w:rsidRPr="007D38E1">
              <w:t>0,7</w:t>
            </w:r>
          </w:p>
        </w:tc>
      </w:tr>
    </w:tbl>
    <w:p w:rsidR="00350533" w:rsidRDefault="00350533" w:rsidP="00350533">
      <w:pPr>
        <w:shd w:val="clear" w:color="auto" w:fill="FFFFFF"/>
        <w:ind w:firstLine="551"/>
        <w:jc w:val="both"/>
        <w:rPr>
          <w:spacing w:val="4"/>
        </w:rPr>
      </w:pPr>
    </w:p>
    <w:p w:rsidR="00350533" w:rsidRPr="007D38E1" w:rsidRDefault="00350533" w:rsidP="00350533">
      <w:pPr>
        <w:shd w:val="clear" w:color="auto" w:fill="FFFFFF"/>
        <w:ind w:firstLine="551"/>
        <w:jc w:val="both"/>
        <w:rPr>
          <w:color w:val="000000"/>
          <w:spacing w:val="4"/>
        </w:rPr>
      </w:pPr>
      <w:r w:rsidRPr="007D38E1">
        <w:rPr>
          <w:color w:val="000000"/>
          <w:spacing w:val="4"/>
        </w:rPr>
        <w:t xml:space="preserve">Примечания: </w:t>
      </w:r>
    </w:p>
    <w:p w:rsidR="00350533" w:rsidRPr="007D38E1" w:rsidRDefault="00350533" w:rsidP="00350533">
      <w:pPr>
        <w:shd w:val="clear" w:color="auto" w:fill="FFFFFF"/>
        <w:ind w:firstLine="551"/>
        <w:jc w:val="both"/>
        <w:rPr>
          <w:color w:val="000000"/>
        </w:rPr>
      </w:pPr>
      <w:r w:rsidRPr="007D38E1">
        <w:rPr>
          <w:color w:val="000000"/>
          <w:spacing w:val="4"/>
        </w:rPr>
        <w:t xml:space="preserve">1. Приведенные нормы относятся к деревьям с диаметром кроны не более 5 м и </w:t>
      </w:r>
      <w:r w:rsidRPr="007D38E1">
        <w:rPr>
          <w:color w:val="000000"/>
          <w:spacing w:val="-6"/>
        </w:rPr>
        <w:t>должны быть увеличены для деревьев с кроной большего диаметра.</w:t>
      </w:r>
    </w:p>
    <w:p w:rsidR="00350533" w:rsidRPr="007D38E1" w:rsidRDefault="00350533" w:rsidP="00350533">
      <w:pPr>
        <w:shd w:val="clear" w:color="auto" w:fill="FFFFFF"/>
        <w:tabs>
          <w:tab w:val="left" w:pos="536"/>
        </w:tabs>
        <w:jc w:val="both"/>
        <w:rPr>
          <w:color w:val="000000"/>
          <w:spacing w:val="-19"/>
        </w:rPr>
      </w:pPr>
      <w:r w:rsidRPr="007D38E1">
        <w:rPr>
          <w:color w:val="000000"/>
          <w:spacing w:val="-2"/>
        </w:rPr>
        <w:t xml:space="preserve">2. Расстояния от воздушных линий электропередачи до деревьев следует принимать по правилам </w:t>
      </w:r>
      <w:r w:rsidRPr="007D38E1">
        <w:rPr>
          <w:color w:val="000000"/>
          <w:spacing w:val="-6"/>
        </w:rPr>
        <w:t>устройства электроустановок.</w:t>
      </w:r>
    </w:p>
    <w:p w:rsidR="00350533" w:rsidRPr="007D38E1" w:rsidRDefault="00350533" w:rsidP="00350533">
      <w:pPr>
        <w:shd w:val="clear" w:color="auto" w:fill="FFFFFF"/>
        <w:tabs>
          <w:tab w:val="left" w:pos="536"/>
        </w:tabs>
        <w:jc w:val="both"/>
        <w:rPr>
          <w:color w:val="000000"/>
          <w:spacing w:val="-7"/>
        </w:rPr>
      </w:pPr>
      <w:r w:rsidRPr="007D38E1">
        <w:rPr>
          <w:color w:val="000000"/>
          <w:spacing w:val="-4"/>
        </w:rPr>
        <w:t xml:space="preserve">3. Деревья, высаживаемые у зданий, не должны препятствовать инсоляции и освещенности жилых и </w:t>
      </w:r>
      <w:r w:rsidRPr="007D38E1">
        <w:rPr>
          <w:color w:val="000000"/>
          <w:spacing w:val="-7"/>
        </w:rPr>
        <w:t>общественных помещений.</w:t>
      </w:r>
    </w:p>
    <w:p w:rsidR="00350533" w:rsidRPr="007D38E1" w:rsidRDefault="00350533" w:rsidP="00350533">
      <w:pPr>
        <w:shd w:val="clear" w:color="auto" w:fill="FFFFFF"/>
        <w:tabs>
          <w:tab w:val="left" w:pos="536"/>
        </w:tabs>
        <w:jc w:val="both"/>
        <w:rPr>
          <w:color w:val="000000"/>
        </w:rPr>
      </w:pPr>
      <w:r w:rsidRPr="007D38E1">
        <w:rPr>
          <w:color w:val="000000"/>
          <w:spacing w:val="-4"/>
        </w:rPr>
        <w:t xml:space="preserve">4. Расстояние   от   </w:t>
      </w:r>
      <w:proofErr w:type="gramStart"/>
      <w:r w:rsidRPr="007D38E1">
        <w:rPr>
          <w:color w:val="000000"/>
          <w:spacing w:val="-4"/>
        </w:rPr>
        <w:t xml:space="preserve">границ   земельных   участков,   вновь   проектируемых   санаторно-курортных   и </w:t>
      </w:r>
      <w:r w:rsidRPr="007D38E1">
        <w:rPr>
          <w:color w:val="000000"/>
          <w:spacing w:val="-5"/>
        </w:rPr>
        <w:t>оздоровительных учреждений следует</w:t>
      </w:r>
      <w:proofErr w:type="gramEnd"/>
      <w:r w:rsidRPr="007D38E1">
        <w:rPr>
          <w:color w:val="000000"/>
          <w:spacing w:val="-5"/>
        </w:rPr>
        <w:t xml:space="preserve"> принимать </w:t>
      </w:r>
      <w:r w:rsidRPr="007D38E1">
        <w:rPr>
          <w:color w:val="000000"/>
          <w:spacing w:val="-6"/>
        </w:rPr>
        <w:t xml:space="preserve">согласно </w:t>
      </w:r>
      <w:r w:rsidRPr="007D38E1">
        <w:rPr>
          <w:color w:val="000000"/>
          <w:spacing w:val="-5"/>
        </w:rPr>
        <w:t>СП 42.13330.2011, не менее:</w:t>
      </w:r>
    </w:p>
    <w:p w:rsidR="00350533" w:rsidRPr="007D38E1" w:rsidRDefault="00350533" w:rsidP="00350533">
      <w:pPr>
        <w:pStyle w:val="-2"/>
        <w:spacing w:before="0" w:after="0"/>
        <w:ind w:left="0"/>
      </w:pPr>
      <w:r w:rsidRPr="007D38E1">
        <w:t>до жилой застройки учреждений, коммунального хозяйства и складов - 500;</w:t>
      </w:r>
    </w:p>
    <w:p w:rsidR="00350533" w:rsidRPr="007D38E1" w:rsidRDefault="00350533" w:rsidP="00350533">
      <w:pPr>
        <w:pStyle w:val="-2"/>
        <w:spacing w:before="0" w:after="0"/>
        <w:ind w:left="0"/>
      </w:pPr>
      <w:r w:rsidRPr="007D38E1">
        <w:t>до автомобильных дорог категорий I, II, II  - 500;</w:t>
      </w:r>
    </w:p>
    <w:p w:rsidR="00350533" w:rsidRPr="007D38E1" w:rsidRDefault="00350533" w:rsidP="00350533">
      <w:pPr>
        <w:pStyle w:val="-2"/>
        <w:spacing w:before="0" w:after="0"/>
        <w:ind w:left="0"/>
      </w:pPr>
      <w:r w:rsidRPr="007D38E1">
        <w:t>до автомобильных дорог категорий IV - 200;</w:t>
      </w:r>
    </w:p>
    <w:p w:rsidR="00350533" w:rsidRPr="007D38E1" w:rsidRDefault="00350533" w:rsidP="00350533">
      <w:pPr>
        <w:pStyle w:val="-2"/>
        <w:spacing w:before="0" w:after="0"/>
        <w:ind w:left="0"/>
      </w:pPr>
      <w:r w:rsidRPr="007D38E1">
        <w:t>до садоводческих товариществ – 300.</w:t>
      </w:r>
    </w:p>
    <w:p w:rsidR="00350533" w:rsidRPr="007D38E1" w:rsidRDefault="00350533" w:rsidP="00350533">
      <w:pPr>
        <w:ind w:firstLine="551"/>
        <w:jc w:val="both"/>
      </w:pPr>
      <w:r w:rsidRPr="007D38E1">
        <w:t>Минимальные отступы от границ земельных участков:</w:t>
      </w:r>
    </w:p>
    <w:p w:rsidR="00350533" w:rsidRPr="007D38E1" w:rsidRDefault="00350533" w:rsidP="00350533">
      <w:pPr>
        <w:pStyle w:val="-2"/>
        <w:spacing w:before="0" w:after="0"/>
        <w:ind w:left="0"/>
      </w:pPr>
      <w:r w:rsidRPr="007D38E1">
        <w:lastRenderedPageBreak/>
        <w:t>стен зданий без окон - 0 метров.</w:t>
      </w:r>
    </w:p>
    <w:p w:rsidR="00350533" w:rsidRPr="007D38E1" w:rsidRDefault="00350533" w:rsidP="00350533">
      <w:pPr>
        <w:pStyle w:val="-2"/>
        <w:spacing w:before="0" w:after="0"/>
        <w:ind w:left="0"/>
      </w:pPr>
      <w:r w:rsidRPr="007D38E1">
        <w:t>стен зданий с окнами - 6 метров.</w:t>
      </w:r>
    </w:p>
    <w:p w:rsidR="00350533" w:rsidRPr="009C1D65" w:rsidRDefault="00350533" w:rsidP="00350533">
      <w:pPr>
        <w:pStyle w:val="37"/>
        <w:rPr>
          <w:sz w:val="24"/>
          <w:szCs w:val="24"/>
        </w:rPr>
      </w:pPr>
    </w:p>
    <w:p w:rsidR="00350533" w:rsidRDefault="00350533" w:rsidP="00350533">
      <w:pPr>
        <w:ind w:firstLine="708"/>
        <w:jc w:val="both"/>
      </w:pPr>
      <w:r w:rsidRPr="009C1D65">
        <w:rPr>
          <w:b/>
          <w:bCs/>
          <w:color w:val="010101"/>
          <w:shd w:val="clear" w:color="auto" w:fill="FFFFFF"/>
        </w:rPr>
        <w:t>Предварительные технические условия подключения объектов строительства к сетям инженерно-технического обеспечения:</w:t>
      </w:r>
      <w:r w:rsidRPr="009C1D65">
        <w:t xml:space="preserve"> </w:t>
      </w:r>
    </w:p>
    <w:p w:rsidR="00350533" w:rsidRPr="009C1D65" w:rsidRDefault="00350533" w:rsidP="00350533">
      <w:pPr>
        <w:ind w:firstLine="708"/>
        <w:jc w:val="both"/>
      </w:pPr>
    </w:p>
    <w:p w:rsidR="00350533" w:rsidRPr="009C1D65" w:rsidRDefault="00350533" w:rsidP="00350533">
      <w:pPr>
        <w:ind w:firstLine="708"/>
        <w:jc w:val="both"/>
      </w:pPr>
      <w:r w:rsidRPr="009C1D65">
        <w:t xml:space="preserve">- Технологическое присоединение </w:t>
      </w:r>
      <w:proofErr w:type="spellStart"/>
      <w:r w:rsidRPr="009C1D65">
        <w:t>энергопринимающих</w:t>
      </w:r>
      <w:proofErr w:type="spellEnd"/>
      <w:r w:rsidRPr="009C1D65">
        <w:t xml:space="preserve"> устройств к электрическим сетям регулируется «Правилами технологического присоединения </w:t>
      </w:r>
      <w:proofErr w:type="spellStart"/>
      <w:r w:rsidRPr="009C1D65">
        <w:t>энергопринимающих</w:t>
      </w:r>
      <w:proofErr w:type="spellEnd"/>
      <w:r w:rsidRPr="009C1D65">
        <w:t xml:space="preserve">   устройств потребителей электрической энергии, объектов по производству электрической энергии, а так же объектов </w:t>
      </w:r>
      <w:proofErr w:type="spellStart"/>
      <w:r w:rsidRPr="009C1D65">
        <w:t>электросетевого</w:t>
      </w:r>
      <w:proofErr w:type="spellEnd"/>
      <w:r w:rsidRPr="009C1D65">
        <w:t xml:space="preserve"> хозяйства, принадлежащим сетевым организациям и иным лицам к электрическим сетям», утвержденными Постановлением Правительства РФ от 27.12.2004 года № 861 (в последней редакции).</w:t>
      </w:r>
    </w:p>
    <w:p w:rsidR="00350533" w:rsidRPr="009C1D65" w:rsidRDefault="00350533" w:rsidP="00350533">
      <w:pPr>
        <w:ind w:firstLine="708"/>
        <w:jc w:val="both"/>
      </w:pPr>
      <w:r w:rsidRPr="009C1D65">
        <w:t xml:space="preserve">Сведения по центрам питания можно получить на сайте </w:t>
      </w:r>
      <w:hyperlink r:id="rId37" w:history="1">
        <w:r w:rsidRPr="009C1D65">
          <w:rPr>
            <w:rStyle w:val="afa"/>
            <w:lang w:val="en-US"/>
          </w:rPr>
          <w:t>www</w:t>
        </w:r>
        <w:r w:rsidRPr="009C1D65">
          <w:rPr>
            <w:rStyle w:val="afa"/>
          </w:rPr>
          <w:t>.</w:t>
        </w:r>
        <w:proofErr w:type="spellStart"/>
        <w:r w:rsidRPr="009C1D65">
          <w:rPr>
            <w:rStyle w:val="afa"/>
            <w:lang w:val="en-US"/>
          </w:rPr>
          <w:t>mrsk</w:t>
        </w:r>
        <w:proofErr w:type="spellEnd"/>
        <w:r w:rsidRPr="009C1D65">
          <w:rPr>
            <w:rStyle w:val="afa"/>
          </w:rPr>
          <w:t>-</w:t>
        </w:r>
        <w:r w:rsidRPr="009C1D65">
          <w:rPr>
            <w:rStyle w:val="afa"/>
            <w:lang w:val="en-US"/>
          </w:rPr>
          <w:t>cp</w:t>
        </w:r>
        <w:r w:rsidRPr="009C1D65">
          <w:rPr>
            <w:rStyle w:val="afa"/>
          </w:rPr>
          <w:t>.</w:t>
        </w:r>
        <w:proofErr w:type="spellStart"/>
        <w:r w:rsidRPr="009C1D65">
          <w:rPr>
            <w:rStyle w:val="afa"/>
            <w:lang w:val="en-US"/>
          </w:rPr>
          <w:t>ru</w:t>
        </w:r>
        <w:proofErr w:type="spellEnd"/>
      </w:hyperlink>
      <w:r w:rsidRPr="009C1D65">
        <w:t xml:space="preserve"> в разделе «Технологическое присоединение»/ «Сведения о наличие мощности, свободной для ТП»/ «Наличие объёма мощности, свободной для ТП трансформаторной мощности на центрах питания напряжением 35 кВ и ниже»/ «</w:t>
      </w:r>
      <w:proofErr w:type="spellStart"/>
      <w:r w:rsidRPr="009C1D65">
        <w:t>Тулэнерго</w:t>
      </w:r>
      <w:proofErr w:type="spellEnd"/>
      <w:r w:rsidRPr="009C1D65">
        <w:t xml:space="preserve">». В таблице приведен перечень центров питания филиала </w:t>
      </w:r>
      <w:proofErr w:type="spellStart"/>
      <w:r w:rsidRPr="009C1D65">
        <w:t>Тулэнерго</w:t>
      </w:r>
      <w:proofErr w:type="spellEnd"/>
      <w:r w:rsidRPr="009C1D65">
        <w:t xml:space="preserve"> с указанием текущего и перспективного для ТП резервов и других данных. Информация обновляется ежеквартально.</w:t>
      </w:r>
    </w:p>
    <w:p w:rsidR="00350533" w:rsidRDefault="00350533" w:rsidP="00350533">
      <w:pPr>
        <w:ind w:firstLine="708"/>
        <w:jc w:val="both"/>
      </w:pPr>
      <w:r w:rsidRPr="009C1D65">
        <w:t>Плата определяется в соответствии с постановлением Комитета Тульской области по тарифам от 23.12.2021 года №53/2 «Об утверждении отдельных тарифов (иных показателей) на регулируемые виды деятельности для организаций, оказывающих услуги по передаче электрической энергии на территории Тульской области»</w:t>
      </w:r>
    </w:p>
    <w:p w:rsidR="00350533" w:rsidRDefault="00350533" w:rsidP="00350533">
      <w:pPr>
        <w:pStyle w:val="ae"/>
        <w:spacing w:before="0" w:after="0"/>
        <w:ind w:firstLine="708"/>
        <w:jc w:val="both"/>
      </w:pPr>
      <w:r w:rsidRPr="00350533">
        <w:t>По сведениям МКП «АРЦКО</w:t>
      </w:r>
      <w:proofErr w:type="gramStart"/>
      <w:r w:rsidRPr="00350533">
        <w:t>»д</w:t>
      </w:r>
      <w:proofErr w:type="gramEnd"/>
      <w:r w:rsidRPr="00350533">
        <w:t>анная территория не обслуживается.</w:t>
      </w:r>
    </w:p>
    <w:p w:rsidR="00350533" w:rsidRDefault="00350533" w:rsidP="00350533">
      <w:pPr>
        <w:pStyle w:val="ae"/>
        <w:spacing w:before="0" w:after="0"/>
        <w:ind w:firstLine="708"/>
        <w:jc w:val="both"/>
      </w:pPr>
      <w:r>
        <w:t>Ближайший источник газоснабжения вышеуказанного объекта входит в состав существующей сети газораспределения, выходящей из газораспределительной станции «</w:t>
      </w:r>
      <w:proofErr w:type="spellStart"/>
      <w:r>
        <w:t>Кудашевка</w:t>
      </w:r>
      <w:proofErr w:type="spellEnd"/>
      <w:r>
        <w:t xml:space="preserve">», которая принадлежит ООО «Газпром </w:t>
      </w:r>
      <w:proofErr w:type="spellStart"/>
      <w:r>
        <w:t>трансгаз</w:t>
      </w:r>
      <w:proofErr w:type="spellEnd"/>
      <w:r>
        <w:t xml:space="preserve"> Москва».</w:t>
      </w:r>
    </w:p>
    <w:p w:rsidR="00350533" w:rsidRPr="00350533" w:rsidRDefault="00350533" w:rsidP="00350533">
      <w:pPr>
        <w:pStyle w:val="ae"/>
        <w:spacing w:before="0" w:after="0"/>
        <w:ind w:firstLine="708"/>
        <w:jc w:val="both"/>
      </w:pPr>
      <w:r>
        <w:t xml:space="preserve"> При определении технической возможности подачи природного газа потребителю Общество ориентируется на информацию о наличии свободной пропускной способности, размещенную на официальном сайте ООО</w:t>
      </w:r>
      <w:proofErr w:type="gramStart"/>
      <w:r>
        <w:t>«Г</w:t>
      </w:r>
      <w:proofErr w:type="gramEnd"/>
      <w:r>
        <w:t xml:space="preserve">азпром </w:t>
      </w:r>
      <w:proofErr w:type="spellStart"/>
      <w:r>
        <w:t>трансгаз</w:t>
      </w:r>
      <w:proofErr w:type="spellEnd"/>
      <w:r>
        <w:t xml:space="preserve"> Москва»:</w:t>
      </w:r>
      <w:r w:rsidRPr="00350533">
        <w:t xml:space="preserve"> </w:t>
      </w:r>
      <w:proofErr w:type="spellStart"/>
      <w:r>
        <w:rPr>
          <w:lang w:val="en-US"/>
        </w:rPr>
        <w:t>moskva</w:t>
      </w:r>
      <w:proofErr w:type="spellEnd"/>
      <w:r w:rsidRPr="00350533">
        <w:t>-</w:t>
      </w:r>
      <w:proofErr w:type="spellStart"/>
      <w:r>
        <w:rPr>
          <w:lang w:val="en-US"/>
        </w:rPr>
        <w:t>tr</w:t>
      </w:r>
      <w:proofErr w:type="spellEnd"/>
      <w:r w:rsidRPr="00350533">
        <w:t>.</w:t>
      </w:r>
      <w:proofErr w:type="spellStart"/>
      <w:r>
        <w:rPr>
          <w:lang w:val="en-US"/>
        </w:rPr>
        <w:t>gazprom</w:t>
      </w:r>
      <w:proofErr w:type="spellEnd"/>
      <w:r w:rsidRPr="00350533">
        <w:t>.</w:t>
      </w:r>
      <w:proofErr w:type="spellStart"/>
      <w:r>
        <w:rPr>
          <w:lang w:val="en-US"/>
        </w:rPr>
        <w:t>ru</w:t>
      </w:r>
      <w:proofErr w:type="spellEnd"/>
    </w:p>
    <w:p w:rsidR="00350533" w:rsidRDefault="00350533" w:rsidP="00350533">
      <w:pPr>
        <w:pStyle w:val="ae"/>
        <w:spacing w:before="0" w:after="0"/>
        <w:ind w:firstLine="708"/>
        <w:jc w:val="both"/>
      </w:pPr>
      <w:r>
        <w:t>Наличие свободной пропускной способности на сайте</w:t>
      </w:r>
      <w:r w:rsidRPr="00350533">
        <w:t xml:space="preserve"> </w:t>
      </w:r>
      <w:r>
        <w:t>ООО</w:t>
      </w:r>
      <w:proofErr w:type="gramStart"/>
      <w:r>
        <w:t>«Г</w:t>
      </w:r>
      <w:proofErr w:type="gramEnd"/>
      <w:r>
        <w:t xml:space="preserve">азпром </w:t>
      </w:r>
      <w:proofErr w:type="spellStart"/>
      <w:r>
        <w:t>трансгаз</w:t>
      </w:r>
      <w:proofErr w:type="spellEnd"/>
      <w:r>
        <w:t xml:space="preserve"> Москва» по итогам 4 квартала2023 составляет 0 м3/ч.</w:t>
      </w:r>
    </w:p>
    <w:p w:rsidR="00350533" w:rsidRDefault="00350533" w:rsidP="00350533">
      <w:pPr>
        <w:pStyle w:val="ae"/>
        <w:spacing w:before="0" w:after="0"/>
        <w:ind w:firstLine="708"/>
        <w:jc w:val="both"/>
      </w:pPr>
      <w:proofErr w:type="gramStart"/>
      <w:r>
        <w:t xml:space="preserve">Дополнительно филиал АО «Газпром газораспределение Тула» в г. Алексин сообщает, что в связи с </w:t>
      </w:r>
      <w:proofErr w:type="spellStart"/>
      <w:r>
        <w:t>неудовлетварительным</w:t>
      </w:r>
      <w:proofErr w:type="spellEnd"/>
      <w:r>
        <w:t xml:space="preserve"> результатом гидравлического расчета пропускной способности существующих газораспределительных сетей, проложенных в зоне указанного выше объекта и отсутствием инвестиционных программ текущего календарного года, включающих мероприятия по установлению технологических ограничений, техническая возможность подключения (технологического присоединения) объекта капитального строительства - отсутствует.</w:t>
      </w:r>
      <w:proofErr w:type="gramEnd"/>
    </w:p>
    <w:p w:rsidR="00350533" w:rsidRDefault="00350533" w:rsidP="00350533">
      <w:pPr>
        <w:pStyle w:val="ae"/>
        <w:spacing w:before="0" w:after="0"/>
        <w:ind w:firstLine="708"/>
        <w:jc w:val="both"/>
      </w:pPr>
      <w:r>
        <w:t xml:space="preserve">Подача природного газа для газификации объекта возможна, при условии выполнения работ по перекладке газопровода высокого давления, проложенного от ГРС </w:t>
      </w:r>
      <w:proofErr w:type="spellStart"/>
      <w:r>
        <w:t>Кудашевка</w:t>
      </w:r>
      <w:proofErr w:type="spellEnd"/>
      <w:r>
        <w:t xml:space="preserve"> на больший диаметр, ориентировочно 2784,85 п.</w:t>
      </w:r>
      <w:proofErr w:type="gramStart"/>
      <w:r>
        <w:t>м</w:t>
      </w:r>
      <w:proofErr w:type="gramEnd"/>
      <w:r>
        <w:t>.</w:t>
      </w:r>
    </w:p>
    <w:p w:rsidR="00350533" w:rsidRDefault="00350533" w:rsidP="00350533">
      <w:pPr>
        <w:pStyle w:val="ae"/>
        <w:spacing w:before="0" w:after="0"/>
        <w:ind w:firstLine="708"/>
        <w:jc w:val="both"/>
      </w:pPr>
      <w:r>
        <w:t>На основании изложенного, техническая возможность подключения объекта к сети газораспределения возможна, при условии снятия всех технических ограничений, а именно:</w:t>
      </w:r>
    </w:p>
    <w:p w:rsidR="00350533" w:rsidRDefault="00350533" w:rsidP="00350533">
      <w:pPr>
        <w:pStyle w:val="ae"/>
        <w:spacing w:before="0" w:after="0"/>
        <w:ind w:firstLine="708"/>
        <w:jc w:val="both"/>
      </w:pPr>
      <w:r>
        <w:t xml:space="preserve">- наличие свободной пропускной способности ГРС </w:t>
      </w:r>
      <w:proofErr w:type="spellStart"/>
      <w:r>
        <w:t>Кудашевка</w:t>
      </w:r>
      <w:proofErr w:type="spellEnd"/>
      <w:r>
        <w:t>.</w:t>
      </w:r>
    </w:p>
    <w:p w:rsidR="00350533" w:rsidRPr="00350533" w:rsidRDefault="00350533" w:rsidP="00350533">
      <w:pPr>
        <w:pStyle w:val="ae"/>
        <w:spacing w:before="0" w:after="0"/>
        <w:ind w:firstLine="708"/>
        <w:jc w:val="both"/>
      </w:pPr>
      <w:r>
        <w:t>-выполнение мероприятий по перекладке газопровода.</w:t>
      </w:r>
    </w:p>
    <w:p w:rsidR="00350533" w:rsidRDefault="00350533" w:rsidP="00350533">
      <w:pPr>
        <w:ind w:firstLine="708"/>
        <w:jc w:val="both"/>
        <w:rPr>
          <w:rFonts w:ascii="PT Astra Serif;Times New Roman" w:hAnsi="PT Astra Serif;Times New Roman"/>
          <w:color w:val="010101"/>
        </w:rPr>
      </w:pPr>
      <w:r>
        <w:t>Информация является предварительной и на момент получения технических условий возможны изменения.</w:t>
      </w:r>
      <w:r w:rsidRPr="00EC3AA8">
        <w:rPr>
          <w:rFonts w:ascii="PT Astra Serif;Times New Roman" w:hAnsi="PT Astra Serif;Times New Roman"/>
          <w:color w:val="010101"/>
        </w:rPr>
        <w:t xml:space="preserve"> </w:t>
      </w:r>
    </w:p>
    <w:p w:rsidR="00350533" w:rsidRDefault="00350533" w:rsidP="00350533">
      <w:pPr>
        <w:ind w:firstLine="708"/>
        <w:jc w:val="both"/>
        <w:rPr>
          <w:rFonts w:ascii="PT Astra Serif;Times New Roman" w:hAnsi="PT Astra Serif;Times New Roman"/>
          <w:color w:val="010101"/>
        </w:rPr>
      </w:pPr>
      <w:r>
        <w:rPr>
          <w:rFonts w:ascii="PT Astra Serif;Times New Roman" w:hAnsi="PT Astra Serif;Times New Roman"/>
          <w:color w:val="010101"/>
        </w:rPr>
        <w:t xml:space="preserve"> Подключение объектов капитального строительства  к сетям инженерно-технического обеспечения ПА</w:t>
      </w:r>
      <w:proofErr w:type="gramStart"/>
      <w:r>
        <w:rPr>
          <w:rFonts w:ascii="PT Astra Serif;Times New Roman" w:hAnsi="PT Astra Serif;Times New Roman"/>
          <w:color w:val="010101"/>
        </w:rPr>
        <w:t>О"</w:t>
      </w:r>
      <w:proofErr w:type="gramEnd"/>
      <w:r>
        <w:rPr>
          <w:rFonts w:ascii="PT Astra Serif;Times New Roman" w:hAnsi="PT Astra Serif;Times New Roman"/>
          <w:color w:val="010101"/>
        </w:rPr>
        <w:t>Ростелеком" возможна, для этого необходимо получить и выполнить технические условия на предоставление комплекса услуг связи.</w:t>
      </w:r>
    </w:p>
    <w:p w:rsidR="00350533" w:rsidRDefault="00350533" w:rsidP="00350533">
      <w:pPr>
        <w:ind w:firstLine="709"/>
        <w:jc w:val="both"/>
      </w:pPr>
      <w:r>
        <w:rPr>
          <w:rFonts w:ascii="PT Astra Serif;Times New Roman" w:hAnsi="PT Astra Serif;Times New Roman"/>
          <w:color w:val="010101"/>
        </w:rPr>
        <w:t>Максимальная нагрузка в возможных точках подключения (технологического подключения</w:t>
      </w:r>
      <w:proofErr w:type="gramStart"/>
      <w:r>
        <w:rPr>
          <w:rFonts w:ascii="PT Astra Serif;Times New Roman" w:hAnsi="PT Astra Serif;Times New Roman"/>
          <w:color w:val="010101"/>
        </w:rPr>
        <w:t> )</w:t>
      </w:r>
      <w:proofErr w:type="gramEnd"/>
      <w:r>
        <w:rPr>
          <w:rFonts w:ascii="PT Astra Serif;Times New Roman" w:hAnsi="PT Astra Serif;Times New Roman"/>
          <w:color w:val="010101"/>
        </w:rPr>
        <w:t> не менее 100МБ.</w:t>
      </w:r>
    </w:p>
    <w:p w:rsidR="00350533" w:rsidRDefault="00350533" w:rsidP="00350533">
      <w:pPr>
        <w:pStyle w:val="afd"/>
        <w:ind w:firstLine="709"/>
        <w:rPr>
          <w:rFonts w:ascii="PT Astra Serif;Times New Roman" w:hAnsi="PT Astra Serif;Times New Roman"/>
          <w:color w:val="010101"/>
          <w:sz w:val="24"/>
        </w:rPr>
      </w:pPr>
      <w:r>
        <w:rPr>
          <w:rFonts w:ascii="PT Astra Serif;Times New Roman" w:hAnsi="PT Astra Serif;Times New Roman"/>
          <w:color w:val="010101"/>
          <w:sz w:val="24"/>
        </w:rPr>
        <w:lastRenderedPageBreak/>
        <w:t>Срок в течение, которого правообладатель земельного участка может обратиться к правообладателю инженерно-технического обеспечения в целях заключения договора о подключении (технологического присоединения) не менее 12 месяцев.</w:t>
      </w:r>
    </w:p>
    <w:p w:rsidR="00350533" w:rsidRPr="001D400A" w:rsidRDefault="00350533" w:rsidP="00350533">
      <w:pPr>
        <w:pStyle w:val="afd"/>
        <w:ind w:firstLine="709"/>
        <w:rPr>
          <w:b/>
          <w:sz w:val="24"/>
          <w:highlight w:val="yellow"/>
        </w:rPr>
      </w:pPr>
      <w:proofErr w:type="gramStart"/>
      <w:r w:rsidRPr="001D400A">
        <w:rPr>
          <w:rFonts w:ascii="PT Astra Serif;Times New Roman" w:hAnsi="PT Astra Serif;Times New Roman"/>
          <w:b/>
          <w:color w:val="010101"/>
          <w:sz w:val="24"/>
        </w:rPr>
        <w:t>Срок</w:t>
      </w:r>
      <w:proofErr w:type="gramEnd"/>
      <w:r w:rsidRPr="001D400A">
        <w:rPr>
          <w:rFonts w:ascii="PT Astra Serif;Times New Roman" w:hAnsi="PT Astra Serif;Times New Roman"/>
          <w:b/>
          <w:color w:val="010101"/>
          <w:sz w:val="24"/>
        </w:rPr>
        <w:t xml:space="preserve"> на который заключается договор аренды </w:t>
      </w:r>
      <w:r>
        <w:rPr>
          <w:rFonts w:ascii="PT Astra Serif;Times New Roman" w:hAnsi="PT Astra Serif;Times New Roman"/>
          <w:b/>
          <w:color w:val="010101"/>
          <w:sz w:val="24"/>
        </w:rPr>
        <w:t>5</w:t>
      </w:r>
      <w:r w:rsidRPr="001D400A">
        <w:rPr>
          <w:rFonts w:ascii="PT Astra Serif;Times New Roman" w:hAnsi="PT Astra Serif;Times New Roman"/>
          <w:b/>
          <w:color w:val="010101"/>
          <w:sz w:val="24"/>
        </w:rPr>
        <w:t xml:space="preserve"> лет.</w:t>
      </w:r>
    </w:p>
    <w:p w:rsidR="00350533" w:rsidRPr="001D400A" w:rsidRDefault="00350533" w:rsidP="00EC3AA8">
      <w:pPr>
        <w:pStyle w:val="afd"/>
        <w:ind w:firstLine="709"/>
        <w:rPr>
          <w:b/>
          <w:sz w:val="24"/>
          <w:highlight w:val="yellow"/>
        </w:rPr>
      </w:pPr>
    </w:p>
    <w:p w:rsidR="00EC3AA8" w:rsidRPr="001D400A" w:rsidRDefault="00EC3AA8" w:rsidP="00EC3AA8">
      <w:pPr>
        <w:ind w:firstLine="709"/>
        <w:jc w:val="both"/>
        <w:rPr>
          <w:b/>
        </w:rPr>
      </w:pPr>
    </w:p>
    <w:p w:rsidR="00D10B2B" w:rsidRPr="00EC3AA8" w:rsidRDefault="008B2AB8">
      <w:pPr>
        <w:ind w:firstLine="708"/>
        <w:jc w:val="both"/>
      </w:pPr>
      <w:r w:rsidRPr="00EC3AA8">
        <w:rPr>
          <w:rFonts w:ascii="PT Astra Serif;Times New Roman" w:hAnsi="PT Astra Serif;Times New Roman"/>
          <w:b/>
        </w:rPr>
        <w:t xml:space="preserve">Место приема заявок на участие в аукционе (далее – Заявок): </w:t>
      </w:r>
      <w:r w:rsidRPr="00EC3AA8">
        <w:rPr>
          <w:rFonts w:ascii="PT Astra Serif;Times New Roman" w:hAnsi="PT Astra Serif;Times New Roman"/>
        </w:rPr>
        <w:t>электронная площадка  АО «Сбербанк - АСТ» (http://utp.sberbank-ast.ru).</w:t>
      </w:r>
    </w:p>
    <w:p w:rsidR="00D10B2B" w:rsidRPr="00EC3AA8" w:rsidRDefault="008B2AB8">
      <w:pPr>
        <w:pStyle w:val="Default"/>
        <w:ind w:firstLine="708"/>
        <w:jc w:val="both"/>
        <w:rPr>
          <w:rFonts w:ascii="PT Astra Serif;Times New Roman" w:hAnsi="PT Astra Serif;Times New Roman"/>
        </w:rPr>
      </w:pPr>
      <w:r w:rsidRPr="00EC3AA8">
        <w:rPr>
          <w:rFonts w:ascii="PT Astra Serif;Times New Roman" w:hAnsi="PT Astra Serif;Times New Roman"/>
          <w:b/>
        </w:rPr>
        <w:t>Дата и время начала приема Заявок</w:t>
      </w:r>
      <w:r w:rsidRPr="00EC3AA8">
        <w:rPr>
          <w:rFonts w:ascii="PT Astra Serif;Times New Roman" w:hAnsi="PT Astra Serif;Times New Roman"/>
        </w:rPr>
        <w:t>: «</w:t>
      </w:r>
      <w:r w:rsidR="00350533">
        <w:rPr>
          <w:rFonts w:ascii="PT Astra Serif;Times New Roman" w:hAnsi="PT Astra Serif;Times New Roman"/>
        </w:rPr>
        <w:t>06</w:t>
      </w:r>
      <w:r w:rsidRPr="00EC3AA8">
        <w:rPr>
          <w:rFonts w:ascii="PT Astra Serif;Times New Roman" w:hAnsi="PT Astra Serif;Times New Roman"/>
        </w:rPr>
        <w:t xml:space="preserve">» </w:t>
      </w:r>
      <w:r w:rsidR="00350533">
        <w:rPr>
          <w:rFonts w:ascii="PT Astra Serif;Times New Roman" w:hAnsi="PT Astra Serif;Times New Roman"/>
        </w:rPr>
        <w:t>июня</w:t>
      </w:r>
      <w:r w:rsidRPr="00EC3AA8">
        <w:rPr>
          <w:rFonts w:ascii="PT Astra Serif;Times New Roman" w:hAnsi="PT Astra Serif;Times New Roman"/>
        </w:rPr>
        <w:t xml:space="preserve"> 2023 г. в 09 час. 00 мин. Прием Заявок осуществляется круглосуточно.</w:t>
      </w:r>
    </w:p>
    <w:p w:rsidR="00D10B2B" w:rsidRPr="00EC3AA8" w:rsidRDefault="008B2AB8">
      <w:pPr>
        <w:pStyle w:val="Default"/>
        <w:ind w:firstLine="708"/>
        <w:jc w:val="both"/>
      </w:pPr>
      <w:r w:rsidRPr="00EC3AA8">
        <w:rPr>
          <w:rFonts w:ascii="PT Astra Serif;Times New Roman" w:hAnsi="PT Astra Serif;Times New Roman"/>
          <w:b/>
        </w:rPr>
        <w:t xml:space="preserve">Дата и время окончания срока приема Заявок и начала их рассмотрения: </w:t>
      </w:r>
      <w:r w:rsidRPr="00EC3AA8">
        <w:rPr>
          <w:rFonts w:ascii="PT Astra Serif;Times New Roman" w:hAnsi="PT Astra Serif;Times New Roman"/>
        </w:rPr>
        <w:t>«</w:t>
      </w:r>
      <w:r w:rsidR="00350533">
        <w:rPr>
          <w:rFonts w:ascii="PT Astra Serif;Times New Roman" w:hAnsi="PT Astra Serif;Times New Roman"/>
        </w:rPr>
        <w:t>05</w:t>
      </w:r>
      <w:r w:rsidRPr="00EC3AA8">
        <w:rPr>
          <w:rFonts w:ascii="PT Astra Serif;Times New Roman" w:hAnsi="PT Astra Serif;Times New Roman"/>
        </w:rPr>
        <w:t>» ию</w:t>
      </w:r>
      <w:r w:rsidR="00AC2340">
        <w:rPr>
          <w:rFonts w:ascii="PT Astra Serif;Times New Roman" w:hAnsi="PT Astra Serif;Times New Roman"/>
        </w:rPr>
        <w:t xml:space="preserve">ля </w:t>
      </w:r>
      <w:r w:rsidRPr="00EC3AA8">
        <w:rPr>
          <w:rFonts w:ascii="PT Astra Serif;Times New Roman" w:hAnsi="PT Astra Serif;Times New Roman"/>
        </w:rPr>
        <w:t>2023 г. в 16 час. 00 мин.</w:t>
      </w:r>
    </w:p>
    <w:p w:rsidR="00D10B2B" w:rsidRPr="00EC3AA8" w:rsidRDefault="008B2AB8">
      <w:pPr>
        <w:pStyle w:val="Default"/>
        <w:ind w:firstLine="708"/>
        <w:jc w:val="both"/>
      </w:pPr>
      <w:r w:rsidRPr="00EC3AA8">
        <w:rPr>
          <w:rFonts w:ascii="PT Astra Serif;Times New Roman" w:hAnsi="PT Astra Serif;Times New Roman"/>
          <w:b/>
        </w:rPr>
        <w:t xml:space="preserve">Дата окончания рассмотрения Заявок (определение участников): </w:t>
      </w:r>
      <w:r w:rsidRPr="00EC3AA8">
        <w:rPr>
          <w:rFonts w:ascii="PT Astra Serif;Times New Roman" w:hAnsi="PT Astra Serif;Times New Roman"/>
        </w:rPr>
        <w:t>«</w:t>
      </w:r>
      <w:r w:rsidR="00350533">
        <w:rPr>
          <w:rFonts w:ascii="PT Astra Serif;Times New Roman" w:hAnsi="PT Astra Serif;Times New Roman"/>
        </w:rPr>
        <w:t>06</w:t>
      </w:r>
      <w:r w:rsidRPr="00EC3AA8">
        <w:rPr>
          <w:rFonts w:ascii="PT Astra Serif;Times New Roman" w:hAnsi="PT Astra Serif;Times New Roman"/>
        </w:rPr>
        <w:t>» ию</w:t>
      </w:r>
      <w:r w:rsidR="00AC2340">
        <w:rPr>
          <w:rFonts w:ascii="PT Astra Serif;Times New Roman" w:hAnsi="PT Astra Serif;Times New Roman"/>
        </w:rPr>
        <w:t>ля</w:t>
      </w:r>
      <w:r w:rsidRPr="00EC3AA8">
        <w:rPr>
          <w:rFonts w:ascii="PT Astra Serif;Times New Roman" w:hAnsi="PT Astra Serif;Times New Roman"/>
        </w:rPr>
        <w:t xml:space="preserve"> 2023 г.</w:t>
      </w:r>
      <w:r w:rsidRPr="00EC3AA8">
        <w:rPr>
          <w:rFonts w:ascii="PT Astra Serif;Times New Roman" w:hAnsi="PT Astra Serif;Times New Roman"/>
          <w:b/>
        </w:rPr>
        <w:t xml:space="preserve"> </w:t>
      </w:r>
      <w:r w:rsidRPr="00EC3AA8">
        <w:rPr>
          <w:rFonts w:ascii="PT Astra Serif;Times New Roman" w:hAnsi="PT Astra Serif;Times New Roman"/>
        </w:rPr>
        <w:t>10 час. 00 мин.</w:t>
      </w:r>
    </w:p>
    <w:p w:rsidR="00D10B2B" w:rsidRPr="00EC3AA8" w:rsidRDefault="008B2AB8">
      <w:pPr>
        <w:widowControl w:val="0"/>
        <w:tabs>
          <w:tab w:val="left" w:pos="720"/>
        </w:tabs>
        <w:ind w:firstLine="709"/>
        <w:jc w:val="both"/>
        <w:rPr>
          <w:sz w:val="27"/>
        </w:rPr>
      </w:pPr>
      <w:r w:rsidRPr="00EC3AA8">
        <w:rPr>
          <w:b/>
        </w:rPr>
        <w:t>Срок поступления Задатка</w:t>
      </w:r>
      <w:r w:rsidRPr="00EC3AA8">
        <w:t xml:space="preserve"> Претендент должен обеспечить наличие денежных сре</w:t>
      </w:r>
      <w:proofErr w:type="gramStart"/>
      <w:r w:rsidRPr="00EC3AA8">
        <w:t>дств в р</w:t>
      </w:r>
      <w:proofErr w:type="gramEnd"/>
      <w:r w:rsidRPr="00EC3AA8">
        <w:t>азмере задатка на своем лицевом счете на электронной площадке: «</w:t>
      </w:r>
      <w:r w:rsidR="00350533">
        <w:t>06</w:t>
      </w:r>
      <w:r w:rsidRPr="00EC3AA8">
        <w:t>» июня</w:t>
      </w:r>
      <w:r w:rsidR="00AC2340">
        <w:t xml:space="preserve"> </w:t>
      </w:r>
      <w:r w:rsidRPr="00EC3AA8">
        <w:t xml:space="preserve"> 2023 до 10 час. 00 мин</w:t>
      </w:r>
      <w:r w:rsidRPr="00EC3AA8">
        <w:rPr>
          <w:sz w:val="27"/>
        </w:rPr>
        <w:t>.</w:t>
      </w:r>
    </w:p>
    <w:p w:rsidR="00D10B2B" w:rsidRPr="00EC3AA8" w:rsidRDefault="008B2AB8">
      <w:pPr>
        <w:pStyle w:val="Default"/>
        <w:ind w:firstLine="708"/>
        <w:jc w:val="both"/>
      </w:pPr>
      <w:r w:rsidRPr="00EC3AA8">
        <w:rPr>
          <w:rFonts w:ascii="PT Astra Serif;Times New Roman" w:hAnsi="PT Astra Serif;Times New Roman"/>
          <w:b/>
        </w:rPr>
        <w:t xml:space="preserve">Дата и время начала проведения аукциона: </w:t>
      </w:r>
      <w:r w:rsidRPr="00EC3AA8">
        <w:rPr>
          <w:rFonts w:ascii="PT Astra Serif;Times New Roman" w:hAnsi="PT Astra Serif;Times New Roman"/>
        </w:rPr>
        <w:t>«</w:t>
      </w:r>
      <w:r w:rsidR="00350533">
        <w:rPr>
          <w:rFonts w:ascii="PT Astra Serif;Times New Roman" w:hAnsi="PT Astra Serif;Times New Roman"/>
        </w:rPr>
        <w:t>10</w:t>
      </w:r>
      <w:r w:rsidRPr="00EC3AA8">
        <w:rPr>
          <w:rFonts w:ascii="PT Astra Serif;Times New Roman" w:hAnsi="PT Astra Serif;Times New Roman"/>
        </w:rPr>
        <w:t>» ию</w:t>
      </w:r>
      <w:r w:rsidR="00AC2340">
        <w:rPr>
          <w:rFonts w:ascii="PT Astra Serif;Times New Roman" w:hAnsi="PT Astra Serif;Times New Roman"/>
        </w:rPr>
        <w:t>ля</w:t>
      </w:r>
      <w:r w:rsidRPr="00EC3AA8">
        <w:rPr>
          <w:rFonts w:ascii="PT Astra Serif;Times New Roman" w:hAnsi="PT Astra Serif;Times New Roman"/>
        </w:rPr>
        <w:t xml:space="preserve"> 2023 г. в 11 час. 00 мин.</w:t>
      </w:r>
    </w:p>
    <w:p w:rsidR="00D10B2B" w:rsidRDefault="008B2AB8">
      <w:pPr>
        <w:pStyle w:val="Default"/>
        <w:ind w:firstLine="708"/>
        <w:jc w:val="both"/>
        <w:rPr>
          <w:rFonts w:ascii="PT Astra Serif;Times New Roman" w:hAnsi="PT Astra Serif;Times New Roman"/>
        </w:rPr>
      </w:pPr>
      <w:r w:rsidRPr="00EC3AA8">
        <w:rPr>
          <w:rFonts w:ascii="PT Astra Serif;Times New Roman" w:hAnsi="PT Astra Serif;Times New Roman"/>
          <w:b/>
        </w:rPr>
        <w:t xml:space="preserve">Место проведения аукциона: </w:t>
      </w:r>
      <w:r w:rsidRPr="00EC3AA8">
        <w:rPr>
          <w:rFonts w:ascii="PT Astra Serif;Times New Roman" w:hAnsi="PT Astra Serif;Times New Roman"/>
        </w:rPr>
        <w:t>электронная площадка АО «Сбербанк - АСТ» (http://utp.sberbank-ast.ru).</w:t>
      </w:r>
    </w:p>
    <w:p w:rsidR="00D10B2B" w:rsidRDefault="00D10B2B">
      <w:pPr>
        <w:ind w:firstLine="709"/>
        <w:jc w:val="both"/>
        <w:rPr>
          <w:rFonts w:ascii="PT Astra Serif;Times New Roman" w:hAnsi="PT Astra Serif;Times New Roman"/>
        </w:rPr>
      </w:pPr>
    </w:p>
    <w:p w:rsidR="00D10B2B" w:rsidRDefault="008B2AB8">
      <w:pPr>
        <w:pStyle w:val="afd"/>
        <w:ind w:firstLine="709"/>
        <w:rPr>
          <w:rFonts w:ascii="PT Astra Serif;Times New Roman" w:hAnsi="PT Astra Serif;Times New Roman"/>
          <w:b/>
          <w:sz w:val="24"/>
          <w:u w:val="single"/>
        </w:rPr>
      </w:pPr>
      <w:r>
        <w:rPr>
          <w:rFonts w:ascii="PT Astra Serif;Times New Roman" w:hAnsi="PT Astra Serif;Times New Roman"/>
          <w:b/>
          <w:sz w:val="24"/>
          <w:u w:val="single"/>
        </w:rPr>
        <w:t>Порядок приема заявок на участие в аукционе, внесения и возврата задатка.</w:t>
      </w:r>
    </w:p>
    <w:p w:rsidR="00D10B2B" w:rsidRDefault="008B2AB8">
      <w:pPr>
        <w:jc w:val="both"/>
      </w:pPr>
      <w:r>
        <w:rPr>
          <w:rFonts w:ascii="PT Astra Serif;Times New Roman" w:hAnsi="PT Astra Serif;Times New Roman"/>
        </w:rPr>
        <w:t xml:space="preserve">    </w:t>
      </w:r>
      <w:r>
        <w:rPr>
          <w:rFonts w:ascii="PT Astra Serif;Times New Roman" w:hAnsi="PT Astra Serif;Times New Roman"/>
        </w:rPr>
        <w:tab/>
        <w:t>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центром  (далее - ЭП), а также пройти регистрацию (аккредитацию) на электронной площадке в соответствии с регламентом и инструкциями оператора электронной площадки.</w:t>
      </w:r>
    </w:p>
    <w:p w:rsidR="00D10B2B" w:rsidRDefault="008B2AB8">
      <w:pPr>
        <w:pStyle w:val="13"/>
        <w:ind w:firstLine="709"/>
        <w:jc w:val="both"/>
        <w:rPr>
          <w:rFonts w:ascii="PT Astra Serif;Times New Roman" w:hAnsi="PT Astra Serif;Times New Roman"/>
          <w:sz w:val="24"/>
        </w:rPr>
      </w:pPr>
      <w:r>
        <w:rPr>
          <w:rFonts w:ascii="PT Astra Serif;Times New Roman" w:hAnsi="PT Astra Serif;Times New Roman"/>
          <w:sz w:val="24"/>
        </w:rPr>
        <w:t>Одно лицо имеет право подать только одну Заявку на участие в электронном аукционе.</w:t>
      </w:r>
    </w:p>
    <w:p w:rsidR="00D10B2B" w:rsidRDefault="008B2AB8">
      <w:pPr>
        <w:pStyle w:val="13"/>
        <w:ind w:firstLine="709"/>
        <w:jc w:val="both"/>
        <w:rPr>
          <w:rFonts w:ascii="PT Astra Serif;Times New Roman" w:hAnsi="PT Astra Serif;Times New Roman"/>
          <w:sz w:val="24"/>
        </w:rPr>
      </w:pPr>
      <w:r>
        <w:rPr>
          <w:rFonts w:ascii="PT Astra Serif;Times New Roman" w:hAnsi="PT Astra Serif;Times New Roman"/>
          <w:sz w:val="24"/>
        </w:rPr>
        <w:t>При приеме Заявок от Претендентов Оператор обеспечивает регистрацию Заявок в журнале приема Заявок. Каждой Заявке присваивается номер.</w:t>
      </w:r>
    </w:p>
    <w:p w:rsidR="00D10B2B" w:rsidRDefault="008B2AB8">
      <w:pPr>
        <w:pStyle w:val="13"/>
        <w:ind w:firstLine="709"/>
        <w:jc w:val="both"/>
        <w:rPr>
          <w:rFonts w:ascii="PT Astra Serif;Times New Roman" w:hAnsi="PT Astra Serif;Times New Roman"/>
          <w:sz w:val="24"/>
        </w:rPr>
      </w:pPr>
      <w:r>
        <w:rPr>
          <w:rFonts w:ascii="PT Astra Serif;Times New Roman" w:hAnsi="PT Astra Serif;Times New Roman"/>
          <w:sz w:val="24"/>
        </w:rPr>
        <w:t>В случае успешного принятия заявки Оператор направляет в Личный кабинет Претендента уведомление о регистрации заявки.</w:t>
      </w:r>
    </w:p>
    <w:p w:rsidR="00D10B2B" w:rsidRDefault="008B2AB8">
      <w:pPr>
        <w:pStyle w:val="13"/>
        <w:ind w:firstLine="709"/>
        <w:jc w:val="both"/>
        <w:rPr>
          <w:rFonts w:ascii="PT Astra Serif;Times New Roman" w:hAnsi="PT Astra Serif;Times New Roman"/>
          <w:sz w:val="24"/>
        </w:rPr>
      </w:pPr>
      <w:r>
        <w:rPr>
          <w:rFonts w:ascii="PT Astra Serif;Times New Roman" w:hAnsi="PT Astra Serif;Times New Roman"/>
          <w:sz w:val="24"/>
        </w:rPr>
        <w:t>В случае</w:t>
      </w:r>
      <w:proofErr w:type="gramStart"/>
      <w:r>
        <w:rPr>
          <w:rFonts w:ascii="PT Astra Serif;Times New Roman" w:hAnsi="PT Astra Serif;Times New Roman"/>
          <w:sz w:val="24"/>
        </w:rPr>
        <w:t>,</w:t>
      </w:r>
      <w:proofErr w:type="gramEnd"/>
      <w:r>
        <w:rPr>
          <w:rFonts w:ascii="PT Astra Serif;Times New Roman" w:hAnsi="PT Astra Serif;Times New Roman"/>
          <w:sz w:val="24"/>
        </w:rPr>
        <w:t xml:space="preserve"> если система не принимает заявку, Оператор уведомляет Претендента соответствующим системным сообщением о причине непринятия заявки.</w:t>
      </w:r>
    </w:p>
    <w:p w:rsidR="00D10B2B" w:rsidRDefault="008B2AB8">
      <w:pPr>
        <w:pStyle w:val="13"/>
        <w:ind w:firstLine="709"/>
        <w:jc w:val="both"/>
        <w:rPr>
          <w:rFonts w:ascii="PT Astra Serif;Times New Roman" w:hAnsi="PT Astra Serif;Times New Roman"/>
          <w:sz w:val="24"/>
        </w:rPr>
      </w:pPr>
      <w:r>
        <w:rPr>
          <w:rFonts w:ascii="PT Astra Serif;Times New Roman" w:hAnsi="PT Astra Serif;Times New Roman"/>
          <w:sz w:val="24"/>
        </w:rPr>
        <w:t>Заявки, поданные по истечении установленного срока подачи заявок, на электронной площадке не регистрируются.</w:t>
      </w:r>
    </w:p>
    <w:p w:rsidR="00D10B2B" w:rsidRDefault="008B2AB8">
      <w:pPr>
        <w:pStyle w:val="Default"/>
        <w:ind w:firstLine="709"/>
        <w:jc w:val="both"/>
      </w:pPr>
      <w:r>
        <w:rPr>
          <w:rFonts w:ascii="PT Astra Serif;Times New Roman" w:hAnsi="PT Astra Serif;Times New Roman"/>
        </w:rPr>
        <w:t xml:space="preserve"> Регистрация на электронной площадке осуществляется без взимания платы.</w:t>
      </w:r>
    </w:p>
    <w:p w:rsidR="00D10B2B" w:rsidRDefault="008B2AB8">
      <w:pPr>
        <w:pStyle w:val="Default"/>
        <w:ind w:firstLine="709"/>
        <w:jc w:val="both"/>
        <w:rPr>
          <w:rFonts w:ascii="PT Astra Serif;Times New Roman" w:hAnsi="PT Astra Serif;Times New Roman"/>
        </w:rPr>
      </w:pPr>
      <w:r>
        <w:rPr>
          <w:rFonts w:ascii="PT Astra Serif;Times New Roman" w:hAnsi="PT Astra Serif;Times New Roman"/>
        </w:rPr>
        <w:t xml:space="preserve">Информация по получению ЭП и регистрации на электронной площадке указана                                в регламенте и инструкциях оператора электронной площадки.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В соответствии со ст. 437-438 Гражданского Кодекса Российской Федерации настоящее информационное сообщение является публичной офертой для заключения договора о задатке, а подача претендентом заявки и перечисление задатка являются акцептом оферты, после чего договор о задатке считается заключенным установленным порядком.</w:t>
      </w:r>
    </w:p>
    <w:p w:rsidR="00D10B2B" w:rsidRDefault="008B2AB8">
      <w:pPr>
        <w:pStyle w:val="2c"/>
        <w:widowControl w:val="0"/>
        <w:spacing w:after="0" w:line="240" w:lineRule="auto"/>
        <w:ind w:left="0" w:firstLine="567"/>
        <w:jc w:val="both"/>
      </w:pPr>
      <w:r>
        <w:rPr>
          <w:rFonts w:ascii="PT Astra Serif;Times New Roman" w:hAnsi="PT Astra Serif;Times New Roman"/>
          <w:b/>
          <w:u w:val="single"/>
        </w:rPr>
        <w:t>Регистрация на электронной площадке</w:t>
      </w:r>
      <w:r>
        <w:rPr>
          <w:rFonts w:ascii="PT Astra Serif;Times New Roman" w:hAnsi="PT Astra Serif;Times New Roman"/>
        </w:rPr>
        <w:t xml:space="preserve"> проводится в соответствии с Регламентом электронной площадки (https://utp.sberbank-ast.ru/Bankruptcy/Notice/1086/Instructions).</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Для получения регистрации на электронной площадке претенденты представляют оператору электронной площадки:</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lastRenderedPageBreak/>
        <w:t>- заявление об их регистрации на электронной площадке по форме, установленной оператором электронной площадки (далее - заявление);</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 адрес электронной почты этого претендента для направления оператором электронной площадки уведомлений и иной информации.</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Оператор электронной площадки не должен требовать от претендента иные  документы и информацию.</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и не позднее 1 рабочего дня, следующего за днем регистрации (отказа в регистрации) претендента направляет ему уведомление о принятом решении.</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При принятии оператором электронной площадки решения об отказе в регистрации претендента уведомление должно содержать основания отказа. Этот претендент вправе вновь представить заявление и информацию, необходимые для получения регистрации на электронной площадке.</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r>
        <w:rPr>
          <w:rFonts w:ascii="PT Astra Serif;Times New Roman" w:hAnsi="PT Astra Serif;Times New Roman"/>
          <w:color w:val="464C55"/>
        </w:rPr>
        <w:t>.</w:t>
      </w:r>
    </w:p>
    <w:p w:rsidR="00D10B2B" w:rsidRDefault="008B2AB8">
      <w:pPr>
        <w:pStyle w:val="2c"/>
        <w:widowControl w:val="0"/>
        <w:spacing w:after="0" w:line="240" w:lineRule="auto"/>
        <w:ind w:left="0" w:firstLine="567"/>
        <w:jc w:val="both"/>
      </w:pPr>
      <w:r>
        <w:rPr>
          <w:rFonts w:ascii="PT Astra Serif;Times New Roman" w:hAnsi="PT Astra Serif;Times New Roman"/>
        </w:rPr>
        <w:t>Подача заявки на участие осуществляется только посредством интерфейса универсальной торговой платформы АО «</w:t>
      </w:r>
      <w:proofErr w:type="spellStart"/>
      <w:r>
        <w:rPr>
          <w:rFonts w:ascii="PT Astra Serif;Times New Roman" w:hAnsi="PT Astra Serif;Times New Roman"/>
        </w:rPr>
        <w:t>Сбербанк-АСТ</w:t>
      </w:r>
      <w:proofErr w:type="spellEnd"/>
      <w:r>
        <w:rPr>
          <w:rFonts w:ascii="PT Astra Serif;Times New Roman" w:hAnsi="PT Astra Serif;Times New Roman"/>
        </w:rPr>
        <w:t>» торговой секции «Приватизация, аренда и продажа прав» из личного кабинета претендента (образец заявки приведен в приложении 3 к настоящему информационному сообщению).</w:t>
      </w:r>
    </w:p>
    <w:p w:rsidR="00D10B2B" w:rsidRDefault="008B2AB8">
      <w:pPr>
        <w:pStyle w:val="2c"/>
        <w:widowControl w:val="0"/>
        <w:spacing w:after="0" w:line="240" w:lineRule="auto"/>
        <w:ind w:left="0" w:firstLine="567"/>
        <w:jc w:val="both"/>
        <w:rPr>
          <w:rFonts w:ascii="PT Astra Serif;Times New Roman" w:hAnsi="PT Astra Serif;Times New Roman"/>
        </w:rPr>
      </w:pPr>
      <w:r>
        <w:rPr>
          <w:rFonts w:ascii="PT Astra Serif;Times New Roman" w:hAnsi="PT Astra Serif;Times New Roman"/>
        </w:rPr>
        <w:t xml:space="preserve"> Инструкция для участника торгов по работе в торговой секции «Приватизация, аренда и продажа прав» универсальной торговой платформы АО «</w:t>
      </w:r>
      <w:proofErr w:type="spellStart"/>
      <w:r>
        <w:rPr>
          <w:rFonts w:ascii="PT Astra Serif;Times New Roman" w:hAnsi="PT Astra Serif;Times New Roman"/>
        </w:rPr>
        <w:t>Сбербанк-АСТ</w:t>
      </w:r>
      <w:proofErr w:type="spellEnd"/>
      <w:r>
        <w:rPr>
          <w:rFonts w:ascii="PT Astra Serif;Times New Roman" w:hAnsi="PT Astra Serif;Times New Roman"/>
        </w:rPr>
        <w:t xml:space="preserve">» размещена по адресу: </w:t>
      </w:r>
      <w:r>
        <w:rPr>
          <w:rFonts w:ascii="PT Astra Serif;Times New Roman" w:hAnsi="PT Astra Serif;Times New Roman"/>
          <w:u w:val="single"/>
        </w:rPr>
        <w:t>https://utp.sberbank-ast.ru/Bankruptcy/Notice/1640/Instructions.</w:t>
      </w:r>
    </w:p>
    <w:p w:rsidR="00D10B2B" w:rsidRDefault="008B2AB8">
      <w:pPr>
        <w:pStyle w:val="2c"/>
        <w:widowControl w:val="0"/>
        <w:spacing w:after="0" w:line="240" w:lineRule="auto"/>
        <w:ind w:left="0" w:firstLine="426"/>
        <w:jc w:val="both"/>
        <w:rPr>
          <w:rFonts w:ascii="PT Astra Serif;Times New Roman" w:hAnsi="PT Astra Serif;Times New Roman"/>
          <w:u w:val="single"/>
        </w:rPr>
      </w:pPr>
      <w:r>
        <w:rPr>
          <w:rFonts w:ascii="PT Astra Serif;Times New Roman" w:hAnsi="PT Astra Serif;Times New Roman"/>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38" w:tooltip="http://www.sberbank-ast.ru/CAList.aspx" w:history="1">
        <w:r>
          <w:rPr>
            <w:rStyle w:val="afa"/>
            <w:rFonts w:ascii="PT Astra Serif;Times New Roman" w:hAnsi="PT Astra Serif;Times New Roman"/>
          </w:rPr>
          <w:t>http://www.sberbank-ast.ru/CAList.aspx</w:t>
        </w:r>
      </w:hyperlink>
    </w:p>
    <w:p w:rsidR="00D10B2B" w:rsidRDefault="00D10B2B">
      <w:pPr>
        <w:rPr>
          <w:rFonts w:ascii="PT Astra Serif;Times New Roman" w:hAnsi="PT Astra Serif;Times New Roman"/>
          <w:u w:val="single"/>
        </w:rPr>
      </w:pPr>
    </w:p>
    <w:p w:rsidR="00D10B2B" w:rsidRDefault="00D10B2B">
      <w:pPr>
        <w:ind w:firstLine="426"/>
        <w:jc w:val="both"/>
        <w:rPr>
          <w:rFonts w:ascii="PT Astra Serif;Times New Roman" w:hAnsi="PT Astra Serif;Times New Roman"/>
          <w:b/>
          <w:u w:val="single"/>
        </w:rPr>
      </w:pPr>
    </w:p>
    <w:p w:rsidR="00D10B2B" w:rsidRDefault="008B2AB8">
      <w:pPr>
        <w:ind w:firstLine="426"/>
        <w:jc w:val="both"/>
      </w:pPr>
      <w:r>
        <w:rPr>
          <w:rFonts w:ascii="PT Astra Serif;Times New Roman" w:hAnsi="PT Astra Serif;Times New Roman"/>
          <w:b/>
          <w:u w:val="single"/>
        </w:rPr>
        <w:t xml:space="preserve">Регистрация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t>
      </w:r>
      <w:hyperlink r:id="rId39" w:tooltip="http://www.torgi.gov.ru/" w:history="1">
        <w:r>
          <w:rPr>
            <w:rStyle w:val="afa"/>
            <w:rFonts w:ascii="PT Astra Serif;Times New Roman" w:hAnsi="PT Astra Serif;Times New Roman"/>
            <w:b/>
          </w:rPr>
          <w:t>www.torgi.gov.ru</w:t>
        </w:r>
      </w:hyperlink>
      <w:r>
        <w:rPr>
          <w:rFonts w:ascii="PT Astra Serif;Times New Roman" w:hAnsi="PT Astra Serif;Times New Roman"/>
        </w:rPr>
        <w:t>. Для участия в торгах по реализации государственного или муниципального имущества проводится регистрация в ГИС Торги. Пройдя регистрацию в ГИС Торги, физическое лицо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w:t>
      </w:r>
    </w:p>
    <w:p w:rsidR="00D10B2B" w:rsidRDefault="008B2AB8">
      <w:pPr>
        <w:ind w:firstLine="426"/>
        <w:jc w:val="both"/>
        <w:rPr>
          <w:rFonts w:ascii="PT Astra Serif;Times New Roman" w:hAnsi="PT Astra Serif;Times New Roman"/>
        </w:rPr>
      </w:pPr>
      <w:r>
        <w:rPr>
          <w:rFonts w:ascii="PT Astra Serif;Times New Roman" w:hAnsi="PT Astra Serif;Times New Roman"/>
        </w:rPr>
        <w:t xml:space="preserve">Перед началом регистрации в ГИС 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 </w:t>
      </w:r>
    </w:p>
    <w:p w:rsidR="00D10B2B" w:rsidRDefault="008B2AB8">
      <w:pPr>
        <w:jc w:val="both"/>
      </w:pPr>
      <w:r>
        <w:rPr>
          <w:rFonts w:ascii="PT Astra Serif;Times New Roman" w:hAnsi="PT Astra Serif;Times New Roman"/>
        </w:rPr>
        <w:t xml:space="preserve">Пройти регистрацию на </w:t>
      </w:r>
      <w:proofErr w:type="spellStart"/>
      <w:r>
        <w:rPr>
          <w:rFonts w:ascii="PT Astra Serif;Times New Roman" w:hAnsi="PT Astra Serif;Times New Roman"/>
        </w:rPr>
        <w:t>Госуслугах</w:t>
      </w:r>
      <w:proofErr w:type="spellEnd"/>
      <w:r>
        <w:rPr>
          <w:rFonts w:ascii="PT Astra Serif;Times New Roman" w:hAnsi="PT Astra Serif;Times New Roman"/>
        </w:rPr>
        <w:t xml:space="preserve"> (ЕСИА). Если пользователь уже зарегистрирован на </w:t>
      </w:r>
      <w:proofErr w:type="spellStart"/>
      <w:r>
        <w:rPr>
          <w:rFonts w:ascii="PT Astra Serif;Times New Roman" w:hAnsi="PT Astra Serif;Times New Roman"/>
        </w:rPr>
        <w:t>Госуслугах</w:t>
      </w:r>
      <w:proofErr w:type="spellEnd"/>
      <w:r>
        <w:rPr>
          <w:rFonts w:ascii="PT Astra Serif;Times New Roman" w:hAnsi="PT Astra Serif;Times New Roman"/>
        </w:rPr>
        <w:t xml:space="preserve"> (ЕСИА), достаточно воспользоваться имеющейся подтвержденной учетной записью. Далее необходимо прейти на сайт </w:t>
      </w:r>
      <w:proofErr w:type="spellStart"/>
      <w:r>
        <w:rPr>
          <w:rFonts w:ascii="PT Astra Serif;Times New Roman" w:hAnsi="PT Astra Serif;Times New Roman"/>
        </w:rPr>
        <w:t>torgi.gov.ru</w:t>
      </w:r>
      <w:proofErr w:type="spellEnd"/>
      <w:r>
        <w:rPr>
          <w:rFonts w:ascii="PT Astra Serif;Times New Roman" w:hAnsi="PT Astra Serif;Times New Roman"/>
        </w:rPr>
        <w:t xml:space="preserve">, нажать на главной странице кнопку «Войти» и выбрать личный кабинет участника. В открывшемся окне необходимо заполнить заявление на регистрацию участника (часть сведений заполняется автоматически на основании </w:t>
      </w:r>
      <w:r>
        <w:rPr>
          <w:rFonts w:ascii="PT Astra Serif;Times New Roman" w:hAnsi="PT Astra Serif;Times New Roman"/>
        </w:rPr>
        <w:lastRenderedPageBreak/>
        <w:t>данных из государственных реестров), подписать заявление на регистрацию квалифицированной электронной подписью, нажав кнопку «Подписать и отправить». После чего участник будет зарегистрирован в ГИС Торги.</w:t>
      </w:r>
    </w:p>
    <w:p w:rsidR="00D10B2B" w:rsidRDefault="008B2AB8">
      <w:pPr>
        <w:ind w:firstLine="708"/>
        <w:jc w:val="both"/>
        <w:rPr>
          <w:rFonts w:ascii="PT Astra Serif;Times New Roman" w:hAnsi="PT Astra Serif;Times New Roman"/>
        </w:rPr>
      </w:pPr>
      <w:r>
        <w:rPr>
          <w:rFonts w:ascii="PT Astra Serif;Times New Roman" w:hAnsi="PT Astra Serif;Times New Roman"/>
        </w:rPr>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w:t>
      </w:r>
      <w:proofErr w:type="gramStart"/>
      <w:r>
        <w:rPr>
          <w:rFonts w:ascii="PT Astra Serif;Times New Roman" w:hAnsi="PT Astra Serif;Times New Roman"/>
        </w:rPr>
        <w:t>,</w:t>
      </w:r>
      <w:proofErr w:type="gramEnd"/>
      <w:r>
        <w:rPr>
          <w:rFonts w:ascii="PT Astra Serif;Times New Roman" w:hAnsi="PT Astra Serif;Times New Roman"/>
        </w:rPr>
        <w:t xml:space="preserve">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D10B2B" w:rsidRDefault="008B2AB8">
      <w:pPr>
        <w:ind w:firstLine="360"/>
        <w:jc w:val="both"/>
      </w:pPr>
      <w:r>
        <w:rPr>
          <w:rFonts w:ascii="PT Astra Serif;Times New Roman" w:hAnsi="PT Astra Serif;Times New Roman"/>
        </w:rPr>
        <w:t>По дополнительным вопросам по регистрации, необходимо перейти в раздел «Служба поддержки» (https://torgi.gov.ru/new/cabinet/support/center) для ознакомления с </w:t>
      </w:r>
      <w:hyperlink r:id="rId40" w:tooltip="https://torgi.gov.ru/new/public/infomaterials/reg" w:history="1">
        <w:r>
          <w:rPr>
            <w:rStyle w:val="afa"/>
            <w:rFonts w:ascii="PT Astra Serif;Times New Roman" w:hAnsi="PT Astra Serif;Times New Roman"/>
          </w:rPr>
          <w:t>Информационными материалами</w:t>
        </w:r>
      </w:hyperlink>
      <w:r>
        <w:rPr>
          <w:rFonts w:ascii="PT Astra Serif;Times New Roman" w:hAnsi="PT Astra Serif;Times New Roman"/>
        </w:rPr>
        <w:t>, либо направить обращение в Службу поддержки.</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2. </w:t>
      </w:r>
      <w:proofErr w:type="gramStart"/>
      <w:r>
        <w:rPr>
          <w:rFonts w:ascii="PT Astra Serif;Times New Roman" w:hAnsi="PT Astra Serif;Times New Roman"/>
        </w:rPr>
        <w:t>Претенденты подают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Регламентом электронной площадки АО «</w:t>
      </w:r>
      <w:proofErr w:type="spellStart"/>
      <w:r>
        <w:rPr>
          <w:rFonts w:ascii="PT Astra Serif;Times New Roman" w:hAnsi="PT Astra Serif;Times New Roman"/>
        </w:rPr>
        <w:t>Сбербанк-АСТ</w:t>
      </w:r>
      <w:proofErr w:type="spellEnd"/>
      <w:r>
        <w:rPr>
          <w:rFonts w:ascii="PT Astra Serif;Times New Roman" w:hAnsi="PT Astra Serif;Times New Roman"/>
        </w:rPr>
        <w:t>».</w:t>
      </w:r>
      <w:proofErr w:type="gramEnd"/>
    </w:p>
    <w:p w:rsidR="00D10B2B" w:rsidRDefault="008B2AB8">
      <w:pPr>
        <w:ind w:firstLine="720"/>
        <w:jc w:val="both"/>
        <w:rPr>
          <w:rFonts w:ascii="PT Astra Serif;Times New Roman" w:hAnsi="PT Astra Serif;Times New Roman"/>
        </w:rPr>
      </w:pPr>
      <w:r>
        <w:rPr>
          <w:rFonts w:ascii="PT Astra Serif;Times New Roman" w:hAnsi="PT Astra Serif;Times New Roman"/>
        </w:rPr>
        <w:t>Заявки на участие в аукционе подаются лично претендентом в торговой секции «Приватизация, аренда и продажа прав» универсальной торговой  платформе АО «</w:t>
      </w:r>
      <w:proofErr w:type="spellStart"/>
      <w:r>
        <w:rPr>
          <w:rFonts w:ascii="PT Astra Serif;Times New Roman" w:hAnsi="PT Astra Serif;Times New Roman"/>
        </w:rPr>
        <w:t>Сбербанк-АСТ</w:t>
      </w:r>
      <w:proofErr w:type="spellEnd"/>
      <w:r>
        <w:rPr>
          <w:rFonts w:ascii="PT Astra Serif;Times New Roman" w:hAnsi="PT Astra Serif;Times New Roman"/>
        </w:rPr>
        <w:t>», либо представителем претендента, зарегистрированным в торговой секции, из личного кабинета посредством штатного интерфейса.</w:t>
      </w:r>
    </w:p>
    <w:p w:rsidR="00D10B2B" w:rsidRDefault="00D10B2B">
      <w:pPr>
        <w:ind w:firstLine="720"/>
        <w:jc w:val="both"/>
        <w:rPr>
          <w:rFonts w:ascii="PT Astra Serif;Times New Roman" w:hAnsi="PT Astra Serif;Times New Roman"/>
        </w:rPr>
      </w:pPr>
    </w:p>
    <w:p w:rsidR="00D10B2B" w:rsidRDefault="008B2AB8">
      <w:pPr>
        <w:pStyle w:val="afd"/>
        <w:ind w:firstLine="709"/>
        <w:rPr>
          <w:rFonts w:ascii="PT Astra Serif;Times New Roman" w:hAnsi="PT Astra Serif;Times New Roman"/>
          <w:b/>
          <w:sz w:val="24"/>
          <w:u w:val="single"/>
        </w:rPr>
      </w:pPr>
      <w:r>
        <w:rPr>
          <w:rFonts w:ascii="PT Astra Serif;Times New Roman" w:hAnsi="PT Astra Serif;Times New Roman"/>
          <w:b/>
          <w:sz w:val="24"/>
          <w:u w:val="single"/>
        </w:rPr>
        <w:t>Для участия в аукционе заявители представляют в установленный в извещении о проведен</w:t>
      </w:r>
      <w:proofErr w:type="gramStart"/>
      <w:r>
        <w:rPr>
          <w:rFonts w:ascii="PT Astra Serif;Times New Roman" w:hAnsi="PT Astra Serif;Times New Roman"/>
          <w:b/>
          <w:sz w:val="24"/>
          <w:u w:val="single"/>
        </w:rPr>
        <w:t>ии ау</w:t>
      </w:r>
      <w:proofErr w:type="gramEnd"/>
      <w:r>
        <w:rPr>
          <w:rFonts w:ascii="PT Astra Serif;Times New Roman" w:hAnsi="PT Astra Serif;Times New Roman"/>
          <w:b/>
          <w:sz w:val="24"/>
          <w:u w:val="single"/>
        </w:rPr>
        <w:t>кциона срок следующие документы:</w:t>
      </w:r>
    </w:p>
    <w:p w:rsidR="00D10B2B" w:rsidRDefault="008B2AB8">
      <w:pPr>
        <w:pStyle w:val="afd"/>
        <w:ind w:firstLine="709"/>
      </w:pPr>
      <w:r>
        <w:rPr>
          <w:rFonts w:ascii="PT Astra Serif;Times New Roman" w:hAnsi="PT Astra Serif;Times New Roman"/>
          <w:sz w:val="24"/>
        </w:rPr>
        <w:t xml:space="preserve">- заявку </w:t>
      </w:r>
      <w:proofErr w:type="gramStart"/>
      <w:r>
        <w:rPr>
          <w:rFonts w:ascii="PT Astra Serif;Times New Roman" w:hAnsi="PT Astra Serif;Times New Roman"/>
          <w:sz w:val="24"/>
        </w:rPr>
        <w:t>на участие в аукционе по установленной в извещении о проведении</w:t>
      </w:r>
      <w:proofErr w:type="gramEnd"/>
      <w:r>
        <w:rPr>
          <w:rFonts w:ascii="PT Astra Serif;Times New Roman" w:hAnsi="PT Astra Serif;Times New Roman"/>
          <w:sz w:val="24"/>
        </w:rPr>
        <w:t xml:space="preserve"> аукциона форме (приложение 1) с указанием банковских реквизитов счета для возврата задатка;</w:t>
      </w:r>
    </w:p>
    <w:p w:rsidR="00D10B2B" w:rsidRDefault="008B2AB8">
      <w:pPr>
        <w:pStyle w:val="afd"/>
        <w:ind w:firstLine="709"/>
        <w:rPr>
          <w:rFonts w:ascii="PT Astra Serif;Times New Roman" w:hAnsi="PT Astra Serif;Times New Roman"/>
          <w:sz w:val="24"/>
        </w:rPr>
      </w:pPr>
      <w:r>
        <w:rPr>
          <w:rFonts w:ascii="PT Astra Serif;Times New Roman" w:hAnsi="PT Astra Serif;Times New Roman"/>
          <w:sz w:val="24"/>
        </w:rPr>
        <w:t>- копии документов, удостоверяющих личность заявителя (для граждан);</w:t>
      </w:r>
    </w:p>
    <w:p w:rsidR="00D10B2B" w:rsidRDefault="008B2AB8">
      <w:pPr>
        <w:pStyle w:val="afd"/>
        <w:ind w:firstLine="709"/>
        <w:rPr>
          <w:rFonts w:ascii="PT Astra Serif;Times New Roman" w:hAnsi="PT Astra Serif;Times New Roman"/>
          <w:sz w:val="24"/>
        </w:rPr>
      </w:pPr>
      <w:r>
        <w:rPr>
          <w:rFonts w:ascii="PT Astra Serif;Times New Roman" w:hAnsi="PT Astra Serif;Times New Roman"/>
          <w:sz w:val="24"/>
        </w:rPr>
        <w:t xml:space="preserve">- надлежащим образом заверенный перевод </w:t>
      </w:r>
      <w:proofErr w:type="gramStart"/>
      <w:r>
        <w:rPr>
          <w:rFonts w:ascii="PT Astra Serif;Times New Roman" w:hAnsi="PT Astra Serif;Times New Roman"/>
          <w:sz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PT Astra Serif;Times New Roman" w:hAnsi="PT Astra Serif;Times New Roman"/>
          <w:sz w:val="24"/>
        </w:rPr>
        <w:t>, если заявителем является иностранное юридическое лицо;</w:t>
      </w:r>
    </w:p>
    <w:p w:rsidR="00D10B2B" w:rsidRDefault="008B2AB8">
      <w:pPr>
        <w:pStyle w:val="afd"/>
        <w:ind w:firstLine="709"/>
        <w:rPr>
          <w:rFonts w:ascii="PT Astra Serif;Times New Roman" w:hAnsi="PT Astra Serif;Times New Roman"/>
          <w:sz w:val="24"/>
        </w:rPr>
      </w:pPr>
      <w:r>
        <w:rPr>
          <w:rFonts w:ascii="PT Astra Serif;Times New Roman" w:hAnsi="PT Astra Serif;Times New Roman"/>
          <w:sz w:val="24"/>
        </w:rPr>
        <w:t>- документы, подтверждающие внесение задатка (платежный документ, отвечающий требованиям законодательства Российской Федерации).</w:t>
      </w:r>
    </w:p>
    <w:p w:rsidR="00D10B2B" w:rsidRDefault="008B2AB8">
      <w:pPr>
        <w:pStyle w:val="Default"/>
        <w:ind w:firstLine="708"/>
        <w:jc w:val="both"/>
        <w:rPr>
          <w:rFonts w:ascii="PT Astra Serif;Times New Roman" w:hAnsi="PT Astra Serif;Times New Roman"/>
          <w:i/>
          <w:u w:val="single"/>
        </w:rPr>
      </w:pPr>
      <w:r>
        <w:rPr>
          <w:rFonts w:ascii="PT Astra Serif;Times New Roman" w:hAnsi="PT Astra Serif;Times New Roman"/>
          <w:i/>
          <w:u w:val="single"/>
        </w:rPr>
        <w:t>Указанные документы, прилагаемые к Заявке, направляются оператору электронной площадки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и подписываются усиленной квалифицированной электронной подписью заявителя.</w:t>
      </w:r>
    </w:p>
    <w:p w:rsidR="00D10B2B" w:rsidRDefault="008B2AB8">
      <w:pPr>
        <w:pStyle w:val="Default"/>
        <w:ind w:firstLine="708"/>
        <w:jc w:val="both"/>
      </w:pPr>
      <w:r>
        <w:rPr>
          <w:rFonts w:ascii="PT Astra Serif;Times New Roman" w:hAnsi="PT Astra Serif;Times New Roman"/>
        </w:rPr>
        <w:t xml:space="preserve">Заявка и прилагаемые к ней документы направляются единовременно в соответствии с регламентом и инструкциями оператора электронной площадки.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оператора электронной площадки.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 оператора электронной площадки.</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Заявитель после отзыва Заявки вправе повторно подать Заявку до установленных даты и времени окончания срока приема Заявок.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Прием Заявок прекращается оператором электронной площадки с помощью программных  и технических сре</w:t>
      </w:r>
      <w:proofErr w:type="gramStart"/>
      <w:r>
        <w:rPr>
          <w:rFonts w:ascii="PT Astra Serif;Times New Roman" w:hAnsi="PT Astra Serif;Times New Roman"/>
        </w:rPr>
        <w:t>дств в д</w:t>
      </w:r>
      <w:proofErr w:type="gramEnd"/>
      <w:r>
        <w:rPr>
          <w:rFonts w:ascii="PT Astra Serif;Times New Roman" w:hAnsi="PT Astra Serif;Times New Roman"/>
        </w:rPr>
        <w:t>ату и время окончания срока приема Заявок.</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После окончания срока приема Заявок оператор электронной площадки направляет Заявки для рассмотрения Организатору аукциона.</w:t>
      </w:r>
    </w:p>
    <w:p w:rsidR="00D10B2B" w:rsidRDefault="008B2AB8">
      <w:pPr>
        <w:tabs>
          <w:tab w:val="right" w:leader="dot" w:pos="0"/>
        </w:tabs>
        <w:spacing w:line="240" w:lineRule="atLeast"/>
        <w:jc w:val="both"/>
      </w:pPr>
      <w:r>
        <w:rPr>
          <w:rFonts w:ascii="PT Astra Serif;Times New Roman" w:hAnsi="PT Astra Serif;Times New Roman"/>
        </w:rPr>
        <w:tab/>
        <w:t>3</w:t>
      </w:r>
      <w:r>
        <w:rPr>
          <w:rFonts w:ascii="PT Astra Serif;Times New Roman" w:hAnsi="PT Astra Serif;Times New Roman"/>
          <w:b/>
        </w:rPr>
        <w:t xml:space="preserve">. </w:t>
      </w:r>
      <w:r>
        <w:rPr>
          <w:rFonts w:ascii="PT Astra Serif;Times New Roman" w:hAnsi="PT Astra Serif;Times New Roman"/>
        </w:rPr>
        <w:t xml:space="preserve">Для участия в аукционе </w:t>
      </w:r>
      <w:r>
        <w:rPr>
          <w:rFonts w:ascii="PT Astra Serif;Times New Roman" w:hAnsi="PT Astra Serif;Times New Roman"/>
          <w:b/>
          <w:u w:val="single"/>
        </w:rPr>
        <w:t>заявитель вносит задаток на счёт оператора электронной площадки по следующим реквизитам</w:t>
      </w:r>
      <w:r>
        <w:rPr>
          <w:rFonts w:ascii="PT Astra Serif;Times New Roman" w:hAnsi="PT Astra Serif;Times New Roman"/>
        </w:rPr>
        <w:t>:</w:t>
      </w:r>
    </w:p>
    <w:p w:rsidR="00D10B2B" w:rsidRDefault="008B2AB8">
      <w:pPr>
        <w:ind w:firstLine="708"/>
        <w:jc w:val="both"/>
        <w:rPr>
          <w:rFonts w:ascii="PT Astra Serif;Times New Roman" w:hAnsi="PT Astra Serif;Times New Roman"/>
        </w:rPr>
      </w:pPr>
      <w:r>
        <w:rPr>
          <w:rFonts w:ascii="PT Astra Serif;Times New Roman" w:hAnsi="PT Astra Serif;Times New Roman"/>
        </w:rPr>
        <w:lastRenderedPageBreak/>
        <w:t>Наименование получателя: АО «</w:t>
      </w:r>
      <w:proofErr w:type="spellStart"/>
      <w:r>
        <w:rPr>
          <w:rFonts w:ascii="PT Astra Serif;Times New Roman" w:hAnsi="PT Astra Serif;Times New Roman"/>
        </w:rPr>
        <w:t>Сбербанк-АСТ</w:t>
      </w:r>
      <w:proofErr w:type="spellEnd"/>
      <w:r>
        <w:rPr>
          <w:rFonts w:ascii="PT Astra Serif;Times New Roman" w:hAnsi="PT Astra Serif;Times New Roman"/>
        </w:rPr>
        <w:t>»</w:t>
      </w:r>
    </w:p>
    <w:p w:rsidR="00D10B2B" w:rsidRDefault="008B2AB8">
      <w:pPr>
        <w:ind w:firstLine="708"/>
        <w:jc w:val="both"/>
        <w:rPr>
          <w:rFonts w:ascii="PT Astra Serif;Times New Roman" w:hAnsi="PT Astra Serif;Times New Roman"/>
        </w:rPr>
      </w:pPr>
      <w:r>
        <w:rPr>
          <w:rFonts w:ascii="PT Astra Serif;Times New Roman" w:hAnsi="PT Astra Serif;Times New Roman"/>
        </w:rPr>
        <w:t>ИНН: 7707308480</w:t>
      </w:r>
    </w:p>
    <w:p w:rsidR="00D10B2B" w:rsidRDefault="008B2AB8">
      <w:pPr>
        <w:ind w:firstLine="708"/>
        <w:jc w:val="both"/>
        <w:rPr>
          <w:rFonts w:ascii="PT Astra Serif;Times New Roman" w:hAnsi="PT Astra Serif;Times New Roman"/>
        </w:rPr>
      </w:pPr>
      <w:r>
        <w:rPr>
          <w:rFonts w:ascii="PT Astra Serif;Times New Roman" w:hAnsi="PT Astra Serif;Times New Roman"/>
        </w:rPr>
        <w:t>КПП: 770401001</w:t>
      </w:r>
    </w:p>
    <w:p w:rsidR="00D10B2B" w:rsidRDefault="008B2AB8">
      <w:pPr>
        <w:ind w:firstLine="708"/>
        <w:jc w:val="both"/>
        <w:rPr>
          <w:rFonts w:ascii="PT Astra Serif;Times New Roman" w:hAnsi="PT Astra Serif;Times New Roman"/>
        </w:rPr>
      </w:pPr>
      <w:r>
        <w:rPr>
          <w:rFonts w:ascii="PT Astra Serif;Times New Roman" w:hAnsi="PT Astra Serif;Times New Roman"/>
        </w:rPr>
        <w:t>Расчетный счет: 40702810300020038047</w:t>
      </w:r>
    </w:p>
    <w:p w:rsidR="00D10B2B" w:rsidRDefault="008B2AB8">
      <w:pPr>
        <w:ind w:firstLine="708"/>
        <w:jc w:val="both"/>
        <w:rPr>
          <w:rFonts w:ascii="PT Astra Serif;Times New Roman" w:hAnsi="PT Astra Serif;Times New Roman"/>
        </w:rPr>
      </w:pPr>
      <w:r>
        <w:rPr>
          <w:rFonts w:ascii="PT Astra Serif;Times New Roman" w:hAnsi="PT Astra Serif;Times New Roman"/>
        </w:rPr>
        <w:t>Наименование банка получателя: ПАО «СБЕРБАНК РОССИИ» Г. МОСКВА</w:t>
      </w:r>
    </w:p>
    <w:p w:rsidR="00D10B2B" w:rsidRDefault="008B2AB8">
      <w:pPr>
        <w:ind w:firstLine="708"/>
        <w:jc w:val="both"/>
        <w:rPr>
          <w:rFonts w:ascii="PT Astra Serif;Times New Roman" w:hAnsi="PT Astra Serif;Times New Roman"/>
        </w:rPr>
      </w:pPr>
      <w:r>
        <w:rPr>
          <w:rFonts w:ascii="PT Astra Serif;Times New Roman" w:hAnsi="PT Astra Serif;Times New Roman"/>
        </w:rPr>
        <w:t>БИК: 044525225</w:t>
      </w:r>
    </w:p>
    <w:p w:rsidR="00D10B2B" w:rsidRDefault="008B2AB8">
      <w:pPr>
        <w:ind w:firstLine="708"/>
        <w:jc w:val="both"/>
        <w:rPr>
          <w:rFonts w:ascii="PT Astra Serif;Times New Roman" w:hAnsi="PT Astra Serif;Times New Roman"/>
        </w:rPr>
      </w:pPr>
      <w:r>
        <w:rPr>
          <w:rFonts w:ascii="PT Astra Serif;Times New Roman" w:hAnsi="PT Astra Serif;Times New Roman"/>
        </w:rPr>
        <w:t>Корреспондентский счет: 30101810400000000225</w:t>
      </w:r>
    </w:p>
    <w:p w:rsidR="00D10B2B" w:rsidRDefault="008B2AB8">
      <w:pPr>
        <w:spacing w:line="240" w:lineRule="atLeast"/>
        <w:jc w:val="both"/>
      </w:pPr>
      <w:r>
        <w:rPr>
          <w:rFonts w:ascii="PT Astra Serif;Times New Roman" w:hAnsi="PT Astra Serif;Times New Roman"/>
        </w:rPr>
        <w:tab/>
        <w:t>В назначении платежа необходимо обязательно указать: Перечисление денежных сре</w:t>
      </w:r>
      <w:proofErr w:type="gramStart"/>
      <w:r>
        <w:rPr>
          <w:rFonts w:ascii="PT Astra Serif;Times New Roman" w:hAnsi="PT Astra Serif;Times New Roman"/>
        </w:rPr>
        <w:t>дств в к</w:t>
      </w:r>
      <w:proofErr w:type="gramEnd"/>
      <w:r>
        <w:rPr>
          <w:rFonts w:ascii="PT Astra Serif;Times New Roman" w:hAnsi="PT Astra Serif;Times New Roman"/>
        </w:rPr>
        <w:t>ачестве задатка (депозита) (ИНН плательщика), НДС не облагается.</w:t>
      </w:r>
    </w:p>
    <w:p w:rsidR="00D10B2B" w:rsidRDefault="008B2AB8">
      <w:pPr>
        <w:tabs>
          <w:tab w:val="right" w:leader="dot" w:pos="0"/>
        </w:tabs>
        <w:spacing w:line="240" w:lineRule="atLeast"/>
        <w:jc w:val="both"/>
      </w:pPr>
      <w:r>
        <w:rPr>
          <w:rFonts w:ascii="PT Astra Serif;Times New Roman" w:hAnsi="PT Astra Serif;Times New Roman"/>
        </w:rPr>
        <w:tab/>
        <w:t xml:space="preserve">Оплата задатка осуществляется путем блокирования денежных средств </w:t>
      </w:r>
      <w:proofErr w:type="gramStart"/>
      <w:r>
        <w:rPr>
          <w:rFonts w:ascii="PT Astra Serif;Times New Roman" w:hAnsi="PT Astra Serif;Times New Roman"/>
        </w:rPr>
        <w:t>в сумме задатка на лицевом счете заявителя на электронной площадке в соответствии с регламентом</w:t>
      </w:r>
      <w:proofErr w:type="gramEnd"/>
      <w:r>
        <w:rPr>
          <w:rFonts w:ascii="PT Astra Serif;Times New Roman" w:hAnsi="PT Astra Serif;Times New Roman"/>
        </w:rPr>
        <w:t xml:space="preserve"> оператора электронной площадки.</w:t>
      </w:r>
    </w:p>
    <w:p w:rsidR="00D10B2B" w:rsidRDefault="008B2AB8">
      <w:pPr>
        <w:tabs>
          <w:tab w:val="right" w:leader="dot" w:pos="0"/>
        </w:tabs>
        <w:spacing w:line="240" w:lineRule="atLeast"/>
        <w:jc w:val="both"/>
      </w:pPr>
      <w:r>
        <w:rPr>
          <w:rFonts w:ascii="PT Astra Serif;Times New Roman" w:hAnsi="PT Astra Serif;Times New Roman"/>
        </w:rPr>
        <w:tab/>
        <w:t>Задаток считается внесенным с момента блокирования денежных сре</w:t>
      </w:r>
      <w:proofErr w:type="gramStart"/>
      <w:r>
        <w:rPr>
          <w:rFonts w:ascii="PT Astra Serif;Times New Roman" w:hAnsi="PT Astra Serif;Times New Roman"/>
        </w:rPr>
        <w:t>дств в с</w:t>
      </w:r>
      <w:proofErr w:type="gramEnd"/>
      <w:r>
        <w:rPr>
          <w:rFonts w:ascii="PT Astra Serif;Times New Roman" w:hAnsi="PT Astra Serif;Times New Roman"/>
        </w:rPr>
        <w:t>умме задатка на лицевом счете Заявителя на электронной площадке.</w:t>
      </w:r>
    </w:p>
    <w:p w:rsidR="00D10B2B" w:rsidRDefault="008B2AB8">
      <w:pPr>
        <w:tabs>
          <w:tab w:val="right" w:leader="dot" w:pos="4762"/>
        </w:tabs>
        <w:spacing w:line="240" w:lineRule="atLeast"/>
        <w:ind w:firstLine="709"/>
        <w:jc w:val="both"/>
      </w:pPr>
      <w:r>
        <w:rPr>
          <w:rFonts w:ascii="PT Astra Serif;Times New Roman" w:hAnsi="PT Astra Serif;Times New Roman"/>
        </w:rPr>
        <w:tab/>
        <w:t xml:space="preserve">В момент подачи заявки оператор электронной площадки программными средствами проверяет наличие денежной суммы в размере задатка на лицевом счете заявителя и осуществляет блокирование необходимой денежной суммы. 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в личный кабинет Заявителя на сайте оператора электронной площадки уведомление о регистрации заявки. </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 xml:space="preserve">Оператор электронной площадки прекращает блокирование денежной суммы в размере задатка на лицевом счете заявителя (за исключением лица, признанного победителем аукциона, а также лиц, с которыми договор купли-продажи земельного участка заключается в соответствии с пунктами 13 и 14 статьи 39.12 Земельного кодекса Российской Федерации) в течение одного дня, следующего  за днем: </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 отмены аукциона;</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 отзыва заявки заявителем до окончания срока подачи заявок;</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 отказа заявителю в допуске к участию в аукционе;</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 публикации протокола о результатах аукциона (в случае, если заявитель не признан победителем аукциона).</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Задаток, внесенный лицом, признанным победителем аукциона, а также лицом, с которым договор купли-продажи земельного участка заключается в соответствии с пунктами 13 и 14 статьи 39.12 Земельного кодекса Российской Федерации, засчитывается в оплату приобретаемого земельного участка. Задатки, внесенные указанными в настоящем пункте лицами, не заключившими в установленном порядке договор купли-продажи земельного участка вследствие уклонения от заключения указанного договора, не возвращаются.</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Перечисление задатка Уполномоченному органу в оплату приобретаемого земельного участка осуществляется оператором электронной площадки в соответствии с регламентом оператора электронной площадки.</w:t>
      </w:r>
    </w:p>
    <w:p w:rsidR="00D10B2B" w:rsidRDefault="00D10B2B">
      <w:pPr>
        <w:pStyle w:val="Default"/>
        <w:jc w:val="both"/>
        <w:rPr>
          <w:rFonts w:ascii="PT Astra Serif;Times New Roman" w:hAnsi="PT Astra Serif;Times New Roman"/>
        </w:rPr>
      </w:pP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b/>
          <w:u w:val="single"/>
        </w:rPr>
        <w:t>Рассмотрение Заявок</w:t>
      </w:r>
      <w:r>
        <w:rPr>
          <w:rFonts w:ascii="PT Astra Serif;Times New Roman" w:hAnsi="PT Astra Serif;Times New Roman"/>
          <w:b/>
        </w:rPr>
        <w:t xml:space="preserve"> </w:t>
      </w:r>
      <w:r>
        <w:rPr>
          <w:rFonts w:ascii="PT Astra Serif;Times New Roman" w:hAnsi="PT Astra Serif;Times New Roman"/>
        </w:rPr>
        <w:t>осуществляется Организатором торгов.</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Заявитель не допускается к участию в аукционе в следующих случаях: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 непредставление необходимых для участия в аукционе документов или представление недостоверных сведений;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 </w:t>
      </w:r>
      <w:proofErr w:type="spellStart"/>
      <w:r>
        <w:rPr>
          <w:rFonts w:ascii="PT Astra Serif;Times New Roman" w:hAnsi="PT Astra Serif;Times New Roman"/>
        </w:rPr>
        <w:t>непоступление</w:t>
      </w:r>
      <w:proofErr w:type="spellEnd"/>
      <w:r>
        <w:rPr>
          <w:rFonts w:ascii="PT Astra Serif;Times New Roman" w:hAnsi="PT Astra Serif;Times New Roman"/>
        </w:rPr>
        <w:t xml:space="preserve"> задатка на дату рассмотрения Заявок на участие в аукционе;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 подача Заявки лицом, которое в соответствии с Земельным кодексом Российской Федерации и другими федеральными законами не имеет права быть участником аукциона, покупателем земельного участка;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D10B2B" w:rsidRDefault="008B2AB8">
      <w:pPr>
        <w:pStyle w:val="Default"/>
        <w:ind w:firstLine="708"/>
        <w:jc w:val="both"/>
      </w:pPr>
      <w:proofErr w:type="gramStart"/>
      <w:r>
        <w:rPr>
          <w:rFonts w:ascii="PT Astra Serif;Times New Roman" w:hAnsi="PT Astra Serif;Times New Roman"/>
        </w:rPr>
        <w:lastRenderedPageBreak/>
        <w:t xml:space="preserve">По результатам рассмотрения Заявок Организатор торгов размещает протокол рассмотрения заявок на участие в аукционе на сайте электронной площадки, а также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41" w:tooltip="http://www.torgi.gov.ru/" w:history="1">
        <w:r>
          <w:rPr>
            <w:rStyle w:val="afa"/>
            <w:rFonts w:ascii="PT Astra Serif;Times New Roman" w:hAnsi="PT Astra Serif;Times New Roman"/>
            <w:color w:val="000000"/>
            <w:u w:val="none"/>
          </w:rPr>
          <w:t>www.torgi.gov.ru</w:t>
        </w:r>
      </w:hyperlink>
      <w:r>
        <w:rPr>
          <w:rFonts w:ascii="PT Astra Serif;Times New Roman" w:hAnsi="PT Astra Serif;Times New Roman"/>
        </w:rPr>
        <w:t xml:space="preserve"> (далее – официальный сайт торгов) не позднее, чем на следующий день после дня подписания указанного протокола. </w:t>
      </w:r>
      <w:proofErr w:type="gramEnd"/>
    </w:p>
    <w:p w:rsidR="00D10B2B" w:rsidRDefault="008B2AB8">
      <w:pPr>
        <w:pStyle w:val="Default"/>
        <w:ind w:firstLine="708"/>
        <w:jc w:val="both"/>
      </w:pPr>
      <w:r>
        <w:rPr>
          <w:rFonts w:ascii="PT Astra Serif;Times New Roman" w:hAnsi="PT Astra Serif;Times New Roman"/>
        </w:rPr>
        <w:t xml:space="preserve">По результатам рассмотрения Заявок Организатором торгов оператор электронной площадки в соответствии с регламентом и инструкциями направляет заявителям, допущенным к участию в аукционе и признанным участниками аукциона, а также заявителям, не допущенным к участию в аукционе, уведомления о принятых в их отношении решениях.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Заявитель в соответствии с полученным им уведомлением участника аукциона считается участвующим в аукционе с даты и времени начала проведения аукциона, </w:t>
      </w:r>
      <w:proofErr w:type="gramStart"/>
      <w:r>
        <w:rPr>
          <w:rFonts w:ascii="PT Astra Serif;Times New Roman" w:hAnsi="PT Astra Serif;Times New Roman"/>
        </w:rPr>
        <w:t>указанных</w:t>
      </w:r>
      <w:proofErr w:type="gramEnd"/>
      <w:r>
        <w:rPr>
          <w:rFonts w:ascii="PT Astra Serif;Times New Roman" w:hAnsi="PT Astra Serif;Times New Roman"/>
        </w:rPr>
        <w:t xml:space="preserve"> в настоящем извещении.</w:t>
      </w:r>
    </w:p>
    <w:p w:rsidR="00D10B2B" w:rsidRDefault="00D10B2B">
      <w:pPr>
        <w:pStyle w:val="Default"/>
        <w:ind w:firstLine="567"/>
        <w:jc w:val="both"/>
        <w:rPr>
          <w:rFonts w:ascii="PT Astra Serif;Times New Roman" w:hAnsi="PT Astra Serif;Times New Roman"/>
        </w:rPr>
      </w:pPr>
    </w:p>
    <w:p w:rsidR="00D10B2B" w:rsidRDefault="008B2AB8">
      <w:pPr>
        <w:pStyle w:val="Default"/>
        <w:ind w:firstLine="567"/>
        <w:jc w:val="both"/>
      </w:pPr>
      <w:r>
        <w:rPr>
          <w:rFonts w:ascii="PT Astra Serif;Times New Roman" w:hAnsi="PT Astra Serif;Times New Roman"/>
          <w:b/>
          <w:u w:val="single"/>
        </w:rPr>
        <w:t>Проведение аукциона</w:t>
      </w:r>
      <w:r>
        <w:rPr>
          <w:rFonts w:ascii="PT Astra Serif;Times New Roman" w:hAnsi="PT Astra Serif;Times New Roman"/>
        </w:rPr>
        <w:t xml:space="preserve"> обеспечивается оператором электронной площадки в соответствии                          с регламентом и </w:t>
      </w:r>
      <w:proofErr w:type="gramStart"/>
      <w:r>
        <w:rPr>
          <w:rFonts w:ascii="PT Astra Serif;Times New Roman" w:hAnsi="PT Astra Serif;Times New Roman"/>
        </w:rPr>
        <w:t>инструкционными</w:t>
      </w:r>
      <w:proofErr w:type="gramEnd"/>
      <w:r>
        <w:rPr>
          <w:rFonts w:ascii="PT Astra Serif;Times New Roman" w:hAnsi="PT Astra Serif;Times New Roman"/>
        </w:rPr>
        <w:t xml:space="preserve"> оператора электронной площадки.</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В аукционе могут участвовать только заявители, допущенные к участию в аукционе                            и признанные участниками аукциона</w:t>
      </w:r>
      <w:proofErr w:type="gramStart"/>
      <w:r>
        <w:rPr>
          <w:rFonts w:ascii="PT Astra Serif;Times New Roman" w:hAnsi="PT Astra Serif;Times New Roman"/>
        </w:rPr>
        <w:t>.</w:t>
      </w:r>
      <w:proofErr w:type="gramEnd"/>
      <w:r>
        <w:rPr>
          <w:rFonts w:ascii="PT Astra Serif;Times New Roman" w:hAnsi="PT Astra Serif;Times New Roman"/>
        </w:rPr>
        <w:t xml:space="preserve"> </w:t>
      </w:r>
      <w:proofErr w:type="gramStart"/>
      <w:r>
        <w:rPr>
          <w:rFonts w:ascii="PT Astra Serif;Times New Roman" w:hAnsi="PT Astra Serif;Times New Roman"/>
        </w:rPr>
        <w:t>о</w:t>
      </w:r>
      <w:proofErr w:type="gramEnd"/>
      <w:r>
        <w:rPr>
          <w:rFonts w:ascii="PT Astra Serif;Times New Roman" w:hAnsi="PT Astra Serif;Times New Roman"/>
        </w:rPr>
        <w:t>ператор электронной площадки обеспечивает участникам аукциона возможность принять участие в аукционе. Информация по участию в аукционе указана в регламенте и инструкциях оператора электронной площадки.</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Процедура аукциона проводится в день и время, </w:t>
      </w:r>
      <w:proofErr w:type="gramStart"/>
      <w:r>
        <w:rPr>
          <w:rFonts w:ascii="PT Astra Serif;Times New Roman" w:hAnsi="PT Astra Serif;Times New Roman"/>
        </w:rPr>
        <w:t>указанные</w:t>
      </w:r>
      <w:proofErr w:type="gramEnd"/>
      <w:r>
        <w:rPr>
          <w:rFonts w:ascii="PT Astra Serif;Times New Roman" w:hAnsi="PT Astra Serif;Times New Roman"/>
        </w:rPr>
        <w:t xml:space="preserve"> в настоящем извещении.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Аукцион проводится в следующем порядке:</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Аукцион проводится путем последовательного повышения участниками начальной цены на величину, равную либо кратную величине «шага аукциона».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Ход проведения процедуры подачи предложений о цене по лоту фиксируется оператором электронной площадки в электронном журнале. Журнал с лучшими предложениями о цене участников направляется в личный кабинет Организатору аукциона в течение одного часа со времени завершения торговой сессии.</w:t>
      </w:r>
    </w:p>
    <w:p w:rsidR="00D10B2B" w:rsidRDefault="008B2AB8">
      <w:pPr>
        <w:pStyle w:val="Default"/>
        <w:ind w:firstLine="567"/>
        <w:jc w:val="both"/>
      </w:pPr>
      <w:r>
        <w:rPr>
          <w:rFonts w:ascii="PT Astra Serif;Times New Roman" w:hAnsi="PT Astra Serif;Times New Roman"/>
        </w:rPr>
        <w:t>В течение 10 (десяти) минут со времени начала подачи предложений о цене участники аукциона имеют возможность сделать предложение о цене, равное начальной цене предмета аукциона.</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В случае</w:t>
      </w:r>
      <w:proofErr w:type="gramStart"/>
      <w:r>
        <w:rPr>
          <w:rFonts w:ascii="PT Astra Serif;Times New Roman" w:hAnsi="PT Astra Serif;Times New Roman"/>
        </w:rPr>
        <w:t>,</w:t>
      </w:r>
      <w:proofErr w:type="gramEnd"/>
      <w:r>
        <w:rPr>
          <w:rFonts w:ascii="PT Astra Serif;Times New Roman" w:hAnsi="PT Astra Serif;Times New Roman"/>
        </w:rPr>
        <w:t xml:space="preserve"> если в течение указанного времени не поступило ни одного предложения о цене, аукцион с помощью программно-аппаратных средств электронной площадки завершается.</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В случае</w:t>
      </w:r>
      <w:proofErr w:type="gramStart"/>
      <w:r>
        <w:rPr>
          <w:rFonts w:ascii="PT Astra Serif;Times New Roman" w:hAnsi="PT Astra Serif;Times New Roman"/>
        </w:rPr>
        <w:t>,</w:t>
      </w:r>
      <w:proofErr w:type="gramEnd"/>
      <w:r>
        <w:rPr>
          <w:rFonts w:ascii="PT Astra Serif;Times New Roman" w:hAnsi="PT Astra Serif;Times New Roman"/>
        </w:rPr>
        <w:t xml:space="preserve">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электронной площадки завершается.</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Победителем аукциона признается участник аукциона, предложивший наибольшую цену предмета аукциона.</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При проведении процедуры аукциона программными средствами оператора электронной площадки обеспечивается:</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Исключение возможности подачи участником предложения о цене предмета аукциона, не соответствующего увеличению текущей цены на величину равную/кратную «шагу аукциона».</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lastRenderedPageBreak/>
        <w:t>Уведомление участника в случае, если предложение этого участника о цене предмета аукциона не может быть принято в связи с подачей аналогичного предложения ранее другим участником.</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В случае технических неполадок или DDoS-атак оператор электронной площадки принимает меры по восстановлению работы сайта и фиксирует аппаратно-программными средствами период отсутствия доступа к сайту по времени сервера.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После устранения неполадок и возобновления работы сайта оператор электронной площадки осуществляет перенос аукциона, назначенного и проводившегося в этот период времени на электронной площадке, причем проведение аукциона переносится на второй рабочий </w:t>
      </w:r>
      <w:proofErr w:type="gramStart"/>
      <w:r>
        <w:rPr>
          <w:rFonts w:ascii="PT Astra Serif;Times New Roman" w:hAnsi="PT Astra Serif;Times New Roman"/>
        </w:rPr>
        <w:t>день</w:t>
      </w:r>
      <w:proofErr w:type="gramEnd"/>
      <w:r>
        <w:rPr>
          <w:rFonts w:ascii="PT Astra Serif;Times New Roman" w:hAnsi="PT Astra Serif;Times New Roman"/>
        </w:rPr>
        <w:t xml:space="preserve"> начиная со дня, в который были зафиксированы указанные неполадки или DDoS-атаки.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В случае переноса проведения оператор электронной площадки должным образом уведомляет Организатора аукциона, а также участников аукциона путем размещения в открытой части электронной площадки соответствующей новости, а также рассылки уведомлений в личные кабинеты указанных лиц.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При возобновлении проведения аукциона оператор электронной площадки уведомляет всех участников аукциона, а также Организатора аукциона о назначении новой даты и времени проведения (продолжения) аукциона путем направления уведомлений в личные кабинеты указанных лиц, а также размещает новость о возобновлен</w:t>
      </w:r>
      <w:proofErr w:type="gramStart"/>
      <w:r>
        <w:rPr>
          <w:rFonts w:ascii="PT Astra Serif;Times New Roman" w:hAnsi="PT Astra Serif;Times New Roman"/>
        </w:rPr>
        <w:t>ии ау</w:t>
      </w:r>
      <w:proofErr w:type="gramEnd"/>
      <w:r>
        <w:rPr>
          <w:rFonts w:ascii="PT Astra Serif;Times New Roman" w:hAnsi="PT Astra Serif;Times New Roman"/>
        </w:rPr>
        <w:t xml:space="preserve">кциона в открытой части электронной площадки.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При возобновлении проведения аукциона в электронной форме все ранее поданные предложения о цене предмета аукциона (при их наличии) сохраняются, аукцион возобновляется (продолжается) с последнего текущего предложения о цене предмета аукциона.</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предмета аукциона для подведения итогов аукциона путем оформления протокола о результатах аукциона.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Организатор торгов размещает протокол о результатах аукциона на сайте электронной площадки, а также на официальном сайте торгов в течение одного рабочего дня со дня его подписания.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Аукцион признается несостоявшимся в случаях, если: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 по окончании срока подачи Заявок была подана только одна Заявка;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 по окончании срока подачи Заявок не подано ни одной Заявки;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 </w:t>
      </w:r>
      <w:proofErr w:type="gramStart"/>
      <w:r>
        <w:rPr>
          <w:rFonts w:ascii="PT Astra Serif;Times New Roman" w:hAnsi="PT Astra Serif;Times New Roman"/>
        </w:rPr>
        <w:t>на основании результатов рассмотрения Заявок принято решение об отказе в допуске к участию в аукционе</w:t>
      </w:r>
      <w:proofErr w:type="gramEnd"/>
      <w:r>
        <w:rPr>
          <w:rFonts w:ascii="PT Astra Serif;Times New Roman" w:hAnsi="PT Astra Serif;Times New Roman"/>
        </w:rPr>
        <w:t xml:space="preserve"> всех заявителей;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 на основании результатов рассмотрения Заявок принято решение о допуске к участию в аукционе и признании участником аукциона только одного Заявителя; </w:t>
      </w:r>
    </w:p>
    <w:p w:rsidR="00D10B2B" w:rsidRDefault="008B2AB8">
      <w:pPr>
        <w:pStyle w:val="Default"/>
        <w:ind w:firstLine="567"/>
        <w:jc w:val="both"/>
      </w:pPr>
      <w:r>
        <w:rPr>
          <w:rFonts w:ascii="PT Astra Serif;Times New Roman" w:hAnsi="PT Astra Serif;Times New Roman"/>
        </w:rPr>
        <w:t>- в случае если в течени</w:t>
      </w:r>
      <w:proofErr w:type="gramStart"/>
      <w:r>
        <w:rPr>
          <w:rFonts w:ascii="PT Astra Serif;Times New Roman" w:hAnsi="PT Astra Serif;Times New Roman"/>
        </w:rPr>
        <w:t>и</w:t>
      </w:r>
      <w:proofErr w:type="gramEnd"/>
      <w:r>
        <w:rPr>
          <w:rFonts w:ascii="PT Astra Serif;Times New Roman" w:hAnsi="PT Astra Serif;Times New Roman"/>
        </w:rPr>
        <w:t xml:space="preserve"> 10 (десяти) минут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w:t>
      </w:r>
    </w:p>
    <w:p w:rsidR="00D10B2B" w:rsidRDefault="00D10B2B">
      <w:pPr>
        <w:pStyle w:val="Default"/>
        <w:jc w:val="both"/>
        <w:rPr>
          <w:rFonts w:ascii="PT Astra Serif;Times New Roman" w:hAnsi="PT Astra Serif;Times New Roman"/>
        </w:rPr>
      </w:pPr>
    </w:p>
    <w:p w:rsidR="00D10B2B" w:rsidRDefault="008B2AB8">
      <w:pPr>
        <w:pStyle w:val="Default"/>
        <w:ind w:firstLine="567"/>
        <w:jc w:val="both"/>
      </w:pPr>
      <w:r>
        <w:rPr>
          <w:rFonts w:ascii="PT Astra Serif;Times New Roman" w:hAnsi="PT Astra Serif;Times New Roman"/>
          <w:b/>
        </w:rPr>
        <w:t>Условия и сроки заключения договора аренды земельного участка</w:t>
      </w:r>
    </w:p>
    <w:p w:rsidR="00D10B2B" w:rsidRDefault="008B2AB8">
      <w:pPr>
        <w:pStyle w:val="Default"/>
        <w:ind w:firstLine="567"/>
        <w:jc w:val="both"/>
      </w:pPr>
      <w:r>
        <w:rPr>
          <w:rFonts w:ascii="PT Astra Serif;Times New Roman" w:hAnsi="PT Astra Serif;Times New Roman"/>
        </w:rPr>
        <w:t xml:space="preserve">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настоящим извещением.  </w:t>
      </w:r>
    </w:p>
    <w:p w:rsidR="00D10B2B" w:rsidRDefault="008B2AB8">
      <w:pPr>
        <w:ind w:firstLine="708"/>
        <w:jc w:val="both"/>
        <w:rPr>
          <w:rFonts w:ascii="PT Astra Serif;Times New Roman" w:hAnsi="PT Astra Serif;Times New Roman"/>
        </w:rPr>
      </w:pPr>
      <w:r>
        <w:rPr>
          <w:rFonts w:ascii="PT Astra Serif;Times New Roman" w:hAnsi="PT Astra Serif;Times New Roman"/>
        </w:rPr>
        <w:t>По результатам проведения электронного аукциона договор аренды земельного участка, находящегося в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D10B2B" w:rsidRDefault="008B2AB8">
      <w:pPr>
        <w:ind w:firstLine="708"/>
        <w:jc w:val="both"/>
      </w:pPr>
      <w:r>
        <w:t xml:space="preserve">Проект Договора аренды земельного участка (Приложение к настоящему извещению)  размещен на официальном сайте Российской Федерации для размещения информации о </w:t>
      </w:r>
      <w:r>
        <w:lastRenderedPageBreak/>
        <w:t xml:space="preserve">проведении торгов </w:t>
      </w:r>
      <w:hyperlink r:id="rId42" w:tooltip="http://www.torgi.gov.ru/" w:history="1">
        <w:r>
          <w:rPr>
            <w:rStyle w:val="afa"/>
            <w:b/>
          </w:rPr>
          <w:t>www.torgi.gov.ru</w:t>
        </w:r>
      </w:hyperlink>
      <w:r>
        <w:t xml:space="preserve"> на электронной площадке </w:t>
      </w:r>
      <w:proofErr w:type="spellStart"/>
      <w:r>
        <w:rPr>
          <w:b/>
          <w:color w:val="333333"/>
          <w:highlight w:val="white"/>
        </w:rPr>
        <w:t>Сбербанк-АСТ</w:t>
      </w:r>
      <w:proofErr w:type="spellEnd"/>
      <w:r>
        <w:rPr>
          <w:b/>
        </w:rPr>
        <w:t xml:space="preserve"> </w:t>
      </w:r>
      <w:hyperlink r:id="rId43" w:tooltip="http://www.sberbank-ast.ru/" w:history="1">
        <w:r>
          <w:rPr>
            <w:rStyle w:val="afa"/>
            <w:b/>
          </w:rPr>
          <w:t>www.sberbank-ast.ru</w:t>
        </w:r>
      </w:hyperlink>
      <w:r>
        <w:rPr>
          <w:b/>
        </w:rPr>
        <w:t xml:space="preserve">. </w:t>
      </w:r>
    </w:p>
    <w:p w:rsidR="00D10B2B" w:rsidRDefault="008B2AB8">
      <w:pPr>
        <w:ind w:firstLine="708"/>
        <w:jc w:val="both"/>
      </w:pPr>
      <w:r>
        <w:rPr>
          <w:rFonts w:ascii="PT Astra Serif;Times New Roman" w:hAnsi="PT Astra Serif;Times New Roman"/>
        </w:rPr>
        <w:t xml:space="preserve"> Договор</w:t>
      </w:r>
      <w:r>
        <w:rPr>
          <w:rFonts w:ascii="PT Astra Serif;Times New Roman" w:hAnsi="PT Astra Serif;Times New Roman"/>
          <w:b/>
        </w:rPr>
        <w:t xml:space="preserve"> </w:t>
      </w:r>
      <w:r>
        <w:rPr>
          <w:rFonts w:ascii="PT Astra Serif;Times New Roman" w:hAnsi="PT Astra Serif;Times New Roman"/>
        </w:rPr>
        <w:t xml:space="preserve">заключается между Арендодателем и Победителем аукциона в соответствии с Гражданским кодексом Российской Федерации,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t>
      </w:r>
    </w:p>
    <w:p w:rsidR="00D10B2B" w:rsidRDefault="008B2AB8">
      <w:pPr>
        <w:ind w:firstLine="708"/>
        <w:jc w:val="both"/>
        <w:rPr>
          <w:rFonts w:ascii="PT Astra Serif;Times New Roman" w:hAnsi="PT Astra Serif;Times New Roman"/>
        </w:rPr>
      </w:pPr>
      <w:r>
        <w:rPr>
          <w:rFonts w:ascii="PT Astra Serif;Times New Roman" w:hAnsi="PT Astra Serif;Times New Roman"/>
        </w:rPr>
        <w:t xml:space="preserve"> Уполномоченный орган обязан в течение пяти дней со дня истечения вышеуказанного срока, направить победителю электронного аукциона или иным лицам, с которыми заключается договор аренды земельного участка, подписанный проект договора аренды.</w:t>
      </w:r>
    </w:p>
    <w:p w:rsidR="00D10B2B" w:rsidRDefault="008B2AB8">
      <w:pPr>
        <w:ind w:firstLine="708"/>
        <w:jc w:val="both"/>
        <w:rPr>
          <w:rFonts w:ascii="PT Astra Serif;Times New Roman" w:hAnsi="PT Astra Serif;Times New Roman"/>
        </w:rPr>
      </w:pPr>
      <w:r>
        <w:rPr>
          <w:rFonts w:ascii="PT Astra Serif;Times New Roman" w:hAnsi="PT Astra Serif;Times New Roman"/>
        </w:rPr>
        <w:t xml:space="preserve"> По результатам проведения электронного аукциона договор аренды заключается в электронной форме и подписывается усиленной квалифицированной электронной подписью сторон такого договора.</w:t>
      </w:r>
    </w:p>
    <w:p w:rsidR="00D10B2B" w:rsidRDefault="008B2AB8">
      <w:pPr>
        <w:ind w:firstLine="708"/>
        <w:jc w:val="both"/>
        <w:rPr>
          <w:rFonts w:ascii="PT Astra Serif;Times New Roman" w:hAnsi="PT Astra Serif;Times New Roman"/>
        </w:rPr>
      </w:pPr>
      <w:r>
        <w:rPr>
          <w:rFonts w:ascii="PT Astra Serif;Times New Roman" w:hAnsi="PT Astra Serif;Times New Roman"/>
        </w:rPr>
        <w:t xml:space="preserve"> В случае</w:t>
      </w:r>
      <w:proofErr w:type="gramStart"/>
      <w:r>
        <w:rPr>
          <w:rFonts w:ascii="PT Astra Serif;Times New Roman" w:hAnsi="PT Astra Serif;Times New Roman"/>
        </w:rPr>
        <w:t>,</w:t>
      </w:r>
      <w:proofErr w:type="gramEnd"/>
      <w:r>
        <w:rPr>
          <w:rFonts w:ascii="PT Astra Serif;Times New Roman" w:hAnsi="PT Astra Serif;Times New Roman"/>
        </w:rPr>
        <w:t xml:space="preserve"> если заявку на участие в аукционе подало только одно лицо, признанное единственным участником аукциона, аукцион признается несостоявшимся и договор заключается с таким лицом по начальной величине ежегодной арендной платы земельного участка вне электронной площадки. В случае отказа лица, признанного единственным участником аукциона, от заключения договора аукцион признается несостоявшимся, задаток ему не возвращается.</w:t>
      </w:r>
    </w:p>
    <w:p w:rsidR="00D10B2B" w:rsidRDefault="008B2AB8">
      <w:pPr>
        <w:ind w:firstLine="708"/>
        <w:jc w:val="both"/>
        <w:rPr>
          <w:rFonts w:ascii="PT Astra Serif;Times New Roman" w:hAnsi="PT Astra Serif;Times New Roman"/>
        </w:rPr>
      </w:pPr>
      <w:r>
        <w:rPr>
          <w:rFonts w:ascii="PT Astra Serif;Times New Roman" w:hAnsi="PT Astra Serif;Times New Roman"/>
        </w:rPr>
        <w:t xml:space="preserve"> При уклонении или отказе победителя аукциона от заключения в установленный срок договора аренды результаты аукциона аннулируются арендодателем, победитель утрачивает право на заключение указанного договора, задаток ему не возвращается. </w:t>
      </w:r>
    </w:p>
    <w:p w:rsidR="00D10B2B" w:rsidRDefault="008B2AB8">
      <w:pPr>
        <w:ind w:firstLine="708"/>
        <w:jc w:val="both"/>
        <w:rPr>
          <w:rFonts w:ascii="PT Astra Serif;Times New Roman" w:hAnsi="PT Astra Serif;Times New Roman"/>
        </w:rPr>
      </w:pPr>
      <w:r>
        <w:rPr>
          <w:rFonts w:ascii="PT Astra Serif;Times New Roman" w:hAnsi="PT Astra Serif;Times New Roman"/>
        </w:rPr>
        <w:t xml:space="preserve">Оплата приобретенного на аукционе права аренды земельного участка производится победителем аукциона единовременно перед подписанием договора аренды, в соответствии с условиями договора аренды. Задаток, внесенный победителем  на счет оператора торгов (перечисленный электронной площадкой на счет арендодателя), засчитывается в счет оплаты ежегодной арендной платы участка. </w:t>
      </w:r>
      <w:proofErr w:type="gramStart"/>
      <w:r>
        <w:rPr>
          <w:rFonts w:ascii="PT Astra Serif;Times New Roman" w:hAnsi="PT Astra Serif;Times New Roman"/>
        </w:rPr>
        <w:t>Ответственность победителя в случае его отказа или уклонения от оплаты оставшейся величины ежегодной арендной платы земельного участка в установленные сроки предусматривается в соответствии с договором и законодательством Российской Федерации.</w:t>
      </w:r>
      <w:proofErr w:type="gramEnd"/>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sectPr w:rsidR="00D10B2B" w:rsidSect="00D10B2B">
      <w:pgSz w:w="11906" w:h="16838"/>
      <w:pgMar w:top="1134" w:right="566" w:bottom="1134"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40A" w:rsidRDefault="00FA640A" w:rsidP="00A179CE">
      <w:r>
        <w:separator/>
      </w:r>
    </w:p>
  </w:endnote>
  <w:endnote w:type="continuationSeparator" w:id="0">
    <w:p w:rsidR="00FA640A" w:rsidRDefault="00FA640A" w:rsidP="00A179C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NewsGothic_A.Z_PS;Courier New">
    <w:panose1 w:val="00000000000000000000"/>
    <w:charset w:val="00"/>
    <w:family w:val="roman"/>
    <w:notTrueType/>
    <w:pitch w:val="default"/>
    <w:sig w:usb0="00000000" w:usb1="00000000" w:usb2="00000000" w:usb3="00000000" w:csb0="00000000" w:csb1="00000000"/>
  </w:font>
  <w:font w:name="XO Thames">
    <w:panose1 w:val="00000000000000000000"/>
    <w:charset w:val="00"/>
    <w:family w:val="roman"/>
    <w:notTrueType/>
    <w:pitch w:val="default"/>
    <w:sig w:usb0="00000003" w:usb1="00000000" w:usb2="00000000" w:usb3="00000000" w:csb0="00000001" w:csb1="00000000"/>
  </w:font>
  <w:font w:name="PT Astra Serif;Times New Roman">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40A" w:rsidRDefault="00FA640A" w:rsidP="00A179CE">
      <w:r>
        <w:separator/>
      </w:r>
    </w:p>
  </w:footnote>
  <w:footnote w:type="continuationSeparator" w:id="0">
    <w:p w:rsidR="00FA640A" w:rsidRDefault="00FA640A" w:rsidP="00A179CE">
      <w:r>
        <w:continuationSeparator/>
      </w:r>
    </w:p>
  </w:footnote>
  <w:footnote w:id="1">
    <w:p w:rsidR="00A179CE" w:rsidRDefault="00A179CE" w:rsidP="00A179CE">
      <w:pPr>
        <w:pStyle w:val="afff"/>
      </w:pPr>
      <w:r>
        <w:rPr>
          <w:rStyle w:val="aff5"/>
        </w:rPr>
        <w:footnoteRef/>
      </w:r>
      <w:r>
        <w:t xml:space="preserve"> Здесь и далее - коды видов разрешенного использования земельных участков указаны в соответствии с Приказом Министерства экономического развития РФ от 1 сентября 2014 г. N 540 "Об утверждении классификатора видов разрешенного использования земельных участков"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F2EE7"/>
    <w:multiLevelType w:val="hybridMultilevel"/>
    <w:tmpl w:val="325E97AC"/>
    <w:lvl w:ilvl="0" w:tplc="045209B0">
      <w:start w:val="1"/>
      <w:numFmt w:val="bullet"/>
      <w:pStyle w:val="-2"/>
      <w:lvlText w:val="o"/>
      <w:lvlJc w:val="left"/>
      <w:pPr>
        <w:ind w:left="360" w:hanging="360"/>
      </w:pPr>
      <w:rPr>
        <w:rFonts w:ascii="Courier New" w:hAnsi="Courier New" w:hint="default"/>
      </w:rPr>
    </w:lvl>
    <w:lvl w:ilvl="1" w:tplc="0B949BF0">
      <w:start w:val="1"/>
      <w:numFmt w:val="bullet"/>
      <w:lvlText w:val="o"/>
      <w:lvlJc w:val="left"/>
      <w:pPr>
        <w:ind w:left="2727" w:hanging="360"/>
      </w:pPr>
      <w:rPr>
        <w:rFonts w:ascii="Courier New" w:hAnsi="Courier New" w:hint="default"/>
      </w:rPr>
    </w:lvl>
    <w:lvl w:ilvl="2" w:tplc="D730CA7C">
      <w:start w:val="1"/>
      <w:numFmt w:val="bullet"/>
      <w:lvlText w:val=""/>
      <w:lvlJc w:val="left"/>
      <w:pPr>
        <w:ind w:left="3447" w:hanging="360"/>
      </w:pPr>
      <w:rPr>
        <w:rFonts w:ascii="Wingdings" w:hAnsi="Wingdings" w:hint="default"/>
      </w:rPr>
    </w:lvl>
    <w:lvl w:ilvl="3" w:tplc="6FA8238A">
      <w:start w:val="1"/>
      <w:numFmt w:val="bullet"/>
      <w:lvlText w:val=""/>
      <w:lvlJc w:val="left"/>
      <w:pPr>
        <w:ind w:left="4167" w:hanging="360"/>
      </w:pPr>
      <w:rPr>
        <w:rFonts w:ascii="Symbol" w:hAnsi="Symbol" w:hint="default"/>
      </w:rPr>
    </w:lvl>
    <w:lvl w:ilvl="4" w:tplc="AEAEEF76">
      <w:start w:val="1"/>
      <w:numFmt w:val="bullet"/>
      <w:lvlText w:val="o"/>
      <w:lvlJc w:val="left"/>
      <w:pPr>
        <w:ind w:left="4887" w:hanging="360"/>
      </w:pPr>
      <w:rPr>
        <w:rFonts w:ascii="Courier New" w:hAnsi="Courier New" w:hint="default"/>
      </w:rPr>
    </w:lvl>
    <w:lvl w:ilvl="5" w:tplc="1E96BE3A">
      <w:start w:val="1"/>
      <w:numFmt w:val="bullet"/>
      <w:lvlText w:val=""/>
      <w:lvlJc w:val="left"/>
      <w:pPr>
        <w:ind w:left="5607" w:hanging="360"/>
      </w:pPr>
      <w:rPr>
        <w:rFonts w:ascii="Wingdings" w:hAnsi="Wingdings" w:hint="default"/>
      </w:rPr>
    </w:lvl>
    <w:lvl w:ilvl="6" w:tplc="287A4424">
      <w:start w:val="1"/>
      <w:numFmt w:val="bullet"/>
      <w:lvlText w:val=""/>
      <w:lvlJc w:val="left"/>
      <w:pPr>
        <w:ind w:left="6327" w:hanging="360"/>
      </w:pPr>
      <w:rPr>
        <w:rFonts w:ascii="Symbol" w:hAnsi="Symbol" w:hint="default"/>
      </w:rPr>
    </w:lvl>
    <w:lvl w:ilvl="7" w:tplc="67A6CA3C">
      <w:start w:val="1"/>
      <w:numFmt w:val="bullet"/>
      <w:lvlText w:val="o"/>
      <w:lvlJc w:val="left"/>
      <w:pPr>
        <w:ind w:left="7047" w:hanging="360"/>
      </w:pPr>
      <w:rPr>
        <w:rFonts w:ascii="Courier New" w:hAnsi="Courier New" w:hint="default"/>
      </w:rPr>
    </w:lvl>
    <w:lvl w:ilvl="8" w:tplc="E514BB00">
      <w:start w:val="1"/>
      <w:numFmt w:val="bullet"/>
      <w:lvlText w:val=""/>
      <w:lvlJc w:val="left"/>
      <w:pPr>
        <w:ind w:left="7767" w:hanging="360"/>
      </w:pPr>
      <w:rPr>
        <w:rFonts w:ascii="Wingdings" w:hAnsi="Wingdings" w:hint="default"/>
      </w:rPr>
    </w:lvl>
  </w:abstractNum>
  <w:abstractNum w:abstractNumId="1">
    <w:nsid w:val="2FFC1407"/>
    <w:multiLevelType w:val="multilevel"/>
    <w:tmpl w:val="02EA10F2"/>
    <w:lvl w:ilvl="0">
      <w:start w:val="1"/>
      <w:numFmt w:val="decimal"/>
      <w:lvlText w:val=""/>
      <w:lvlJc w:val="left"/>
      <w:pPr>
        <w:tabs>
          <w:tab w:val="left" w:pos="0"/>
        </w:tabs>
        <w:ind w:left="0" w:firstLine="0"/>
      </w:pPr>
    </w:lvl>
    <w:lvl w:ilvl="1">
      <w:start w:val="1"/>
      <w:numFmt w:val="decimal"/>
      <w:lvlText w:val=""/>
      <w:lvlJc w:val="left"/>
      <w:pPr>
        <w:tabs>
          <w:tab w:val="left" w:pos="0"/>
        </w:tabs>
        <w:ind w:left="0" w:firstLine="0"/>
      </w:pPr>
    </w:lvl>
    <w:lvl w:ilvl="2">
      <w:start w:val="1"/>
      <w:numFmt w:val="decimal"/>
      <w:pStyle w:val="3"/>
      <w:lvlText w:val=""/>
      <w:lvlJc w:val="left"/>
      <w:pPr>
        <w:tabs>
          <w:tab w:val="left" w:pos="0"/>
        </w:tabs>
        <w:ind w:left="0" w:firstLine="0"/>
      </w:pPr>
    </w:lvl>
    <w:lvl w:ilvl="3">
      <w:start w:val="1"/>
      <w:numFmt w:val="decimal"/>
      <w:pStyle w:val="4"/>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2">
    <w:nsid w:val="3BCA6345"/>
    <w:multiLevelType w:val="hybridMultilevel"/>
    <w:tmpl w:val="06183A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357675"/>
    <w:multiLevelType w:val="hybridMultilevel"/>
    <w:tmpl w:val="06183A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10B2B"/>
    <w:rsid w:val="001878AD"/>
    <w:rsid w:val="001D400A"/>
    <w:rsid w:val="00221132"/>
    <w:rsid w:val="002C0AB7"/>
    <w:rsid w:val="00350533"/>
    <w:rsid w:val="00414E9E"/>
    <w:rsid w:val="00574918"/>
    <w:rsid w:val="005933CB"/>
    <w:rsid w:val="0060169B"/>
    <w:rsid w:val="006344A2"/>
    <w:rsid w:val="007D39DA"/>
    <w:rsid w:val="008B2AB8"/>
    <w:rsid w:val="008F642E"/>
    <w:rsid w:val="00932F28"/>
    <w:rsid w:val="00A179CE"/>
    <w:rsid w:val="00AC2340"/>
    <w:rsid w:val="00CF68C4"/>
    <w:rsid w:val="00D10B2B"/>
    <w:rsid w:val="00E600A4"/>
    <w:rsid w:val="00EC3AA8"/>
    <w:rsid w:val="00FA640A"/>
    <w:rsid w:val="00FC17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iPriority="0"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350533"/>
    <w:rPr>
      <w:color w:val="auto"/>
      <w:szCs w:val="24"/>
    </w:rPr>
  </w:style>
  <w:style w:type="paragraph" w:styleId="10">
    <w:name w:val="heading 1"/>
    <w:basedOn w:val="a"/>
    <w:next w:val="a"/>
    <w:link w:val="11"/>
    <w:uiPriority w:val="9"/>
    <w:qFormat/>
    <w:rsid w:val="00D10B2B"/>
    <w:pPr>
      <w:keepNext/>
      <w:keepLines/>
      <w:spacing w:before="480" w:after="200"/>
      <w:outlineLvl w:val="0"/>
    </w:pPr>
    <w:rPr>
      <w:rFonts w:ascii="Arial" w:hAnsi="Arial"/>
      <w:color w:val="000000"/>
      <w:sz w:val="40"/>
      <w:szCs w:val="20"/>
    </w:rPr>
  </w:style>
  <w:style w:type="paragraph" w:styleId="2">
    <w:name w:val="heading 2"/>
    <w:basedOn w:val="a"/>
    <w:next w:val="a"/>
    <w:link w:val="20"/>
    <w:uiPriority w:val="9"/>
    <w:qFormat/>
    <w:rsid w:val="00D10B2B"/>
    <w:pPr>
      <w:keepNext/>
      <w:keepLines/>
      <w:spacing w:before="360" w:after="200"/>
      <w:outlineLvl w:val="1"/>
    </w:pPr>
    <w:rPr>
      <w:rFonts w:ascii="Arial" w:hAnsi="Arial"/>
      <w:color w:val="000000"/>
      <w:sz w:val="34"/>
      <w:szCs w:val="20"/>
    </w:rPr>
  </w:style>
  <w:style w:type="paragraph" w:styleId="3">
    <w:name w:val="heading 3"/>
    <w:basedOn w:val="a"/>
    <w:next w:val="a"/>
    <w:link w:val="31"/>
    <w:uiPriority w:val="9"/>
    <w:qFormat/>
    <w:rsid w:val="00D10B2B"/>
    <w:pPr>
      <w:keepNext/>
      <w:numPr>
        <w:ilvl w:val="2"/>
        <w:numId w:val="1"/>
      </w:numPr>
      <w:ind w:firstLine="567"/>
      <w:jc w:val="both"/>
      <w:outlineLvl w:val="2"/>
    </w:pPr>
    <w:rPr>
      <w:color w:val="000000"/>
      <w:sz w:val="28"/>
      <w:szCs w:val="20"/>
    </w:rPr>
  </w:style>
  <w:style w:type="paragraph" w:styleId="4">
    <w:name w:val="heading 4"/>
    <w:basedOn w:val="a"/>
    <w:next w:val="a"/>
    <w:link w:val="41"/>
    <w:uiPriority w:val="9"/>
    <w:qFormat/>
    <w:rsid w:val="00D10B2B"/>
    <w:pPr>
      <w:keepNext/>
      <w:numPr>
        <w:ilvl w:val="3"/>
        <w:numId w:val="1"/>
      </w:numPr>
      <w:spacing w:before="240" w:after="60"/>
      <w:outlineLvl w:val="3"/>
    </w:pPr>
    <w:rPr>
      <w:rFonts w:ascii="Calibri" w:hAnsi="Calibri"/>
      <w:b/>
      <w:color w:val="000000"/>
      <w:sz w:val="28"/>
      <w:szCs w:val="20"/>
    </w:rPr>
  </w:style>
  <w:style w:type="paragraph" w:styleId="5">
    <w:name w:val="heading 5"/>
    <w:basedOn w:val="a"/>
    <w:next w:val="a"/>
    <w:link w:val="50"/>
    <w:uiPriority w:val="9"/>
    <w:qFormat/>
    <w:rsid w:val="00D10B2B"/>
    <w:pPr>
      <w:keepNext/>
      <w:keepLines/>
      <w:spacing w:before="320" w:after="200"/>
      <w:outlineLvl w:val="4"/>
    </w:pPr>
    <w:rPr>
      <w:rFonts w:ascii="Arial" w:hAnsi="Arial"/>
      <w:b/>
      <w:color w:val="000000"/>
      <w:szCs w:val="20"/>
    </w:rPr>
  </w:style>
  <w:style w:type="paragraph" w:styleId="6">
    <w:name w:val="heading 6"/>
    <w:basedOn w:val="a"/>
    <w:next w:val="a"/>
    <w:link w:val="60"/>
    <w:uiPriority w:val="9"/>
    <w:qFormat/>
    <w:rsid w:val="00D10B2B"/>
    <w:pPr>
      <w:keepNext/>
      <w:keepLines/>
      <w:spacing w:before="320" w:after="200"/>
      <w:outlineLvl w:val="5"/>
    </w:pPr>
    <w:rPr>
      <w:rFonts w:ascii="Arial" w:hAnsi="Arial"/>
      <w:b/>
      <w:color w:val="000000"/>
      <w:sz w:val="22"/>
      <w:szCs w:val="20"/>
    </w:rPr>
  </w:style>
  <w:style w:type="paragraph" w:styleId="7">
    <w:name w:val="heading 7"/>
    <w:basedOn w:val="a"/>
    <w:next w:val="a"/>
    <w:link w:val="70"/>
    <w:uiPriority w:val="9"/>
    <w:qFormat/>
    <w:rsid w:val="00D10B2B"/>
    <w:pPr>
      <w:keepNext/>
      <w:keepLines/>
      <w:spacing w:before="320" w:after="200"/>
      <w:outlineLvl w:val="6"/>
    </w:pPr>
    <w:rPr>
      <w:rFonts w:ascii="Arial" w:hAnsi="Arial"/>
      <w:b/>
      <w:i/>
      <w:color w:val="000000"/>
      <w:sz w:val="22"/>
      <w:szCs w:val="20"/>
    </w:rPr>
  </w:style>
  <w:style w:type="paragraph" w:styleId="8">
    <w:name w:val="heading 8"/>
    <w:basedOn w:val="a"/>
    <w:next w:val="a"/>
    <w:link w:val="80"/>
    <w:uiPriority w:val="9"/>
    <w:qFormat/>
    <w:rsid w:val="00D10B2B"/>
    <w:pPr>
      <w:keepNext/>
      <w:keepLines/>
      <w:spacing w:before="320" w:after="200"/>
      <w:outlineLvl w:val="7"/>
    </w:pPr>
    <w:rPr>
      <w:rFonts w:ascii="Arial" w:hAnsi="Arial"/>
      <w:i/>
      <w:color w:val="000000"/>
      <w:sz w:val="22"/>
      <w:szCs w:val="20"/>
    </w:rPr>
  </w:style>
  <w:style w:type="paragraph" w:styleId="9">
    <w:name w:val="heading 9"/>
    <w:basedOn w:val="a"/>
    <w:next w:val="a"/>
    <w:link w:val="90"/>
    <w:uiPriority w:val="9"/>
    <w:qFormat/>
    <w:rsid w:val="00D10B2B"/>
    <w:pPr>
      <w:keepNext/>
      <w:keepLines/>
      <w:spacing w:before="320" w:after="200"/>
      <w:outlineLvl w:val="8"/>
    </w:pPr>
    <w:rPr>
      <w:rFonts w:ascii="Arial" w:hAnsi="Arial"/>
      <w:i/>
      <w:color w:val="000000"/>
      <w:sz w:val="21"/>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10B2B"/>
    <w:rPr>
      <w:rFonts w:ascii="Times New Roman" w:hAnsi="Times New Roman"/>
      <w:color w:val="000000"/>
      <w:sz w:val="24"/>
    </w:rPr>
  </w:style>
  <w:style w:type="paragraph" w:styleId="21">
    <w:name w:val="toc 2"/>
    <w:basedOn w:val="a"/>
    <w:next w:val="a"/>
    <w:link w:val="22"/>
    <w:uiPriority w:val="39"/>
    <w:rsid w:val="00D10B2B"/>
    <w:pPr>
      <w:spacing w:after="57"/>
      <w:ind w:left="283"/>
    </w:pPr>
  </w:style>
  <w:style w:type="character" w:customStyle="1" w:styleId="22">
    <w:name w:val="Оглавление 2 Знак"/>
    <w:basedOn w:val="1"/>
    <w:link w:val="21"/>
    <w:rsid w:val="00D10B2B"/>
  </w:style>
  <w:style w:type="paragraph" w:styleId="a3">
    <w:name w:val="No Spacing"/>
    <w:link w:val="a4"/>
    <w:rsid w:val="00D10B2B"/>
  </w:style>
  <w:style w:type="character" w:customStyle="1" w:styleId="12">
    <w:name w:val="Без интервала1"/>
    <w:link w:val="a3"/>
    <w:rsid w:val="00D10B2B"/>
    <w:rPr>
      <w:rFonts w:ascii="Times New Roman" w:hAnsi="Times New Roman"/>
      <w:color w:val="000000"/>
      <w:sz w:val="24"/>
    </w:rPr>
  </w:style>
  <w:style w:type="paragraph" w:customStyle="1" w:styleId="13">
    <w:name w:val="Основной текст1"/>
    <w:basedOn w:val="a"/>
    <w:link w:val="14"/>
    <w:rsid w:val="00D10B2B"/>
    <w:pPr>
      <w:widowControl w:val="0"/>
      <w:ind w:firstLine="400"/>
    </w:pPr>
    <w:rPr>
      <w:color w:val="000000"/>
      <w:sz w:val="20"/>
      <w:szCs w:val="20"/>
    </w:rPr>
  </w:style>
  <w:style w:type="character" w:customStyle="1" w:styleId="14">
    <w:name w:val="Основной текст1"/>
    <w:basedOn w:val="1"/>
    <w:link w:val="13"/>
    <w:rsid w:val="00D10B2B"/>
    <w:rPr>
      <w:sz w:val="20"/>
    </w:rPr>
  </w:style>
  <w:style w:type="paragraph" w:customStyle="1" w:styleId="15">
    <w:name w:val="Знак концевой сноски1"/>
    <w:link w:val="a5"/>
    <w:rsid w:val="00D10B2B"/>
    <w:rPr>
      <w:vertAlign w:val="superscript"/>
    </w:rPr>
  </w:style>
  <w:style w:type="character" w:styleId="a5">
    <w:name w:val="endnote reference"/>
    <w:link w:val="15"/>
    <w:rsid w:val="00D10B2B"/>
    <w:rPr>
      <w:vertAlign w:val="superscript"/>
    </w:rPr>
  </w:style>
  <w:style w:type="paragraph" w:styleId="40">
    <w:name w:val="toc 4"/>
    <w:basedOn w:val="a"/>
    <w:next w:val="a"/>
    <w:link w:val="42"/>
    <w:uiPriority w:val="39"/>
    <w:rsid w:val="00D10B2B"/>
    <w:pPr>
      <w:spacing w:after="57"/>
      <w:ind w:left="850"/>
    </w:pPr>
  </w:style>
  <w:style w:type="character" w:customStyle="1" w:styleId="42">
    <w:name w:val="Оглавление 4 Знак"/>
    <w:basedOn w:val="1"/>
    <w:link w:val="40"/>
    <w:rsid w:val="00D10B2B"/>
  </w:style>
  <w:style w:type="character" w:customStyle="1" w:styleId="70">
    <w:name w:val="Заголовок 7 Знак"/>
    <w:basedOn w:val="1"/>
    <w:link w:val="7"/>
    <w:rsid w:val="00D10B2B"/>
    <w:rPr>
      <w:rFonts w:ascii="Arial" w:hAnsi="Arial"/>
      <w:b/>
      <w:i/>
      <w:sz w:val="22"/>
    </w:rPr>
  </w:style>
  <w:style w:type="paragraph" w:customStyle="1" w:styleId="WW8Num3z3">
    <w:name w:val="WW8Num3z3"/>
    <w:link w:val="WW8Num3z30"/>
    <w:rsid w:val="00D10B2B"/>
  </w:style>
  <w:style w:type="character" w:customStyle="1" w:styleId="WW8Num3z30">
    <w:name w:val="WW8Num3z3"/>
    <w:link w:val="WW8Num3z3"/>
    <w:rsid w:val="00D10B2B"/>
  </w:style>
  <w:style w:type="paragraph" w:customStyle="1" w:styleId="23">
    <w:name w:val="Основной текст с отступом 2 Знак"/>
    <w:link w:val="24"/>
    <w:rsid w:val="00D10B2B"/>
  </w:style>
  <w:style w:type="character" w:customStyle="1" w:styleId="24">
    <w:name w:val="Основной текст с отступом 2 Знак"/>
    <w:link w:val="23"/>
    <w:rsid w:val="00D10B2B"/>
    <w:rPr>
      <w:sz w:val="24"/>
    </w:rPr>
  </w:style>
  <w:style w:type="paragraph" w:customStyle="1" w:styleId="FooterChar">
    <w:name w:val="Footer Char"/>
    <w:link w:val="FooterChar0"/>
    <w:rsid w:val="00D10B2B"/>
  </w:style>
  <w:style w:type="character" w:customStyle="1" w:styleId="FooterChar0">
    <w:name w:val="Footer Char"/>
    <w:link w:val="FooterChar"/>
    <w:rsid w:val="00D10B2B"/>
  </w:style>
  <w:style w:type="paragraph" w:styleId="61">
    <w:name w:val="toc 6"/>
    <w:basedOn w:val="a"/>
    <w:next w:val="a"/>
    <w:link w:val="62"/>
    <w:uiPriority w:val="39"/>
    <w:rsid w:val="00D10B2B"/>
    <w:pPr>
      <w:spacing w:after="57"/>
      <w:ind w:left="1417"/>
    </w:pPr>
  </w:style>
  <w:style w:type="character" w:customStyle="1" w:styleId="62">
    <w:name w:val="Оглавление 6 Знак"/>
    <w:basedOn w:val="1"/>
    <w:link w:val="61"/>
    <w:rsid w:val="00D10B2B"/>
  </w:style>
  <w:style w:type="paragraph" w:customStyle="1" w:styleId="WW8Num6z8">
    <w:name w:val="WW8Num6z8"/>
    <w:link w:val="WW8Num6z80"/>
    <w:rsid w:val="00D10B2B"/>
  </w:style>
  <w:style w:type="character" w:customStyle="1" w:styleId="WW8Num6z80">
    <w:name w:val="WW8Num6z8"/>
    <w:link w:val="WW8Num6z8"/>
    <w:rsid w:val="00D10B2B"/>
  </w:style>
  <w:style w:type="paragraph" w:styleId="71">
    <w:name w:val="toc 7"/>
    <w:basedOn w:val="a"/>
    <w:next w:val="a"/>
    <w:link w:val="72"/>
    <w:uiPriority w:val="39"/>
    <w:rsid w:val="00D10B2B"/>
    <w:pPr>
      <w:spacing w:after="57"/>
      <w:ind w:left="1701"/>
    </w:pPr>
  </w:style>
  <w:style w:type="character" w:customStyle="1" w:styleId="72">
    <w:name w:val="Оглавление 7 Знак"/>
    <w:basedOn w:val="1"/>
    <w:link w:val="71"/>
    <w:rsid w:val="00D10B2B"/>
  </w:style>
  <w:style w:type="paragraph" w:customStyle="1" w:styleId="WW8Num6z4">
    <w:name w:val="WW8Num6z4"/>
    <w:link w:val="WW8Num6z40"/>
    <w:rsid w:val="00D10B2B"/>
  </w:style>
  <w:style w:type="character" w:customStyle="1" w:styleId="WW8Num6z40">
    <w:name w:val="WW8Num6z4"/>
    <w:link w:val="WW8Num6z4"/>
    <w:rsid w:val="00D10B2B"/>
  </w:style>
  <w:style w:type="paragraph" w:customStyle="1" w:styleId="WW8Num2z7">
    <w:name w:val="WW8Num2z7"/>
    <w:link w:val="WW8Num2z70"/>
    <w:rsid w:val="00D10B2B"/>
  </w:style>
  <w:style w:type="character" w:customStyle="1" w:styleId="WW8Num2z70">
    <w:name w:val="WW8Num2z7"/>
    <w:link w:val="WW8Num2z7"/>
    <w:rsid w:val="00D10B2B"/>
  </w:style>
  <w:style w:type="paragraph" w:styleId="30">
    <w:name w:val="Body Text 3"/>
    <w:basedOn w:val="a"/>
    <w:link w:val="32"/>
    <w:rsid w:val="00D10B2B"/>
    <w:rPr>
      <w:color w:val="FF0000"/>
      <w:sz w:val="20"/>
    </w:rPr>
  </w:style>
  <w:style w:type="character" w:customStyle="1" w:styleId="32">
    <w:name w:val="Основной текст 3 Знак"/>
    <w:basedOn w:val="1"/>
    <w:link w:val="30"/>
    <w:rsid w:val="00D10B2B"/>
    <w:rPr>
      <w:color w:val="FF0000"/>
      <w:sz w:val="20"/>
    </w:rPr>
  </w:style>
  <w:style w:type="character" w:customStyle="1" w:styleId="31">
    <w:name w:val="Заголовок 3 Знак1"/>
    <w:basedOn w:val="1"/>
    <w:link w:val="3"/>
    <w:rsid w:val="00D10B2B"/>
    <w:rPr>
      <w:sz w:val="28"/>
    </w:rPr>
  </w:style>
  <w:style w:type="paragraph" w:customStyle="1" w:styleId="WW8Num4z1">
    <w:name w:val="WW8Num4z1"/>
    <w:link w:val="WW8Num4z10"/>
    <w:rsid w:val="00D10B2B"/>
  </w:style>
  <w:style w:type="character" w:customStyle="1" w:styleId="WW8Num4z10">
    <w:name w:val="WW8Num4z1"/>
    <w:link w:val="WW8Num4z1"/>
    <w:rsid w:val="00D10B2B"/>
  </w:style>
  <w:style w:type="paragraph" w:customStyle="1" w:styleId="TableContents">
    <w:name w:val="Table Contents"/>
    <w:basedOn w:val="a"/>
    <w:link w:val="TableContents0"/>
    <w:rsid w:val="00D10B2B"/>
    <w:pPr>
      <w:widowControl w:val="0"/>
    </w:pPr>
  </w:style>
  <w:style w:type="character" w:customStyle="1" w:styleId="TableContents0">
    <w:name w:val="Table Contents"/>
    <w:basedOn w:val="1"/>
    <w:link w:val="TableContents"/>
    <w:rsid w:val="00D10B2B"/>
  </w:style>
  <w:style w:type="paragraph" w:customStyle="1" w:styleId="a6">
    <w:name w:val="Текст выноски Знак"/>
    <w:link w:val="a7"/>
    <w:rsid w:val="00D10B2B"/>
    <w:rPr>
      <w:rFonts w:ascii="Tahoma" w:hAnsi="Tahoma"/>
      <w:sz w:val="16"/>
    </w:rPr>
  </w:style>
  <w:style w:type="character" w:customStyle="1" w:styleId="a7">
    <w:name w:val="Текст выноски Знак"/>
    <w:link w:val="a6"/>
    <w:rsid w:val="00D10B2B"/>
    <w:rPr>
      <w:rFonts w:ascii="Tahoma" w:hAnsi="Tahoma"/>
      <w:sz w:val="16"/>
    </w:rPr>
  </w:style>
  <w:style w:type="paragraph" w:styleId="25">
    <w:name w:val="Body Text 2"/>
    <w:basedOn w:val="a"/>
    <w:link w:val="210"/>
    <w:rsid w:val="00D10B2B"/>
    <w:pPr>
      <w:spacing w:after="120" w:line="480" w:lineRule="auto"/>
    </w:pPr>
    <w:rPr>
      <w:sz w:val="20"/>
    </w:rPr>
  </w:style>
  <w:style w:type="character" w:customStyle="1" w:styleId="210">
    <w:name w:val="Основной текст 2 Знак1"/>
    <w:basedOn w:val="1"/>
    <w:link w:val="25"/>
    <w:rsid w:val="00D10B2B"/>
    <w:rPr>
      <w:sz w:val="20"/>
    </w:rPr>
  </w:style>
  <w:style w:type="character" w:customStyle="1" w:styleId="a4">
    <w:name w:val="Без интервала Знак"/>
    <w:link w:val="a3"/>
    <w:rsid w:val="00D10B2B"/>
  </w:style>
  <w:style w:type="paragraph" w:customStyle="1" w:styleId="a8">
    <w:name w:val="Текст в таблицах"/>
    <w:basedOn w:val="a"/>
    <w:link w:val="a9"/>
    <w:rsid w:val="00D10B2B"/>
    <w:pPr>
      <w:spacing w:before="120" w:after="120"/>
    </w:pPr>
  </w:style>
  <w:style w:type="character" w:customStyle="1" w:styleId="a9">
    <w:name w:val="Текст в таблицах"/>
    <w:basedOn w:val="1"/>
    <w:link w:val="a8"/>
    <w:rsid w:val="00D10B2B"/>
  </w:style>
  <w:style w:type="paragraph" w:customStyle="1" w:styleId="WW8Num3z6">
    <w:name w:val="WW8Num3z6"/>
    <w:link w:val="WW8Num3z60"/>
    <w:rsid w:val="00D10B2B"/>
  </w:style>
  <w:style w:type="character" w:customStyle="1" w:styleId="WW8Num3z60">
    <w:name w:val="WW8Num3z6"/>
    <w:link w:val="WW8Num3z6"/>
    <w:rsid w:val="00D10B2B"/>
  </w:style>
  <w:style w:type="paragraph" w:customStyle="1" w:styleId="51">
    <w:name w:val="Знак5 Знак Знак Знак"/>
    <w:basedOn w:val="a"/>
    <w:link w:val="52"/>
    <w:rsid w:val="00D10B2B"/>
    <w:pPr>
      <w:spacing w:after="160" w:line="240" w:lineRule="exact"/>
    </w:pPr>
    <w:rPr>
      <w:rFonts w:ascii="Verdana" w:hAnsi="Verdana"/>
      <w:sz w:val="20"/>
    </w:rPr>
  </w:style>
  <w:style w:type="character" w:customStyle="1" w:styleId="52">
    <w:name w:val="Знак5 Знак Знак Знак"/>
    <w:basedOn w:val="1"/>
    <w:link w:val="51"/>
    <w:rsid w:val="00D10B2B"/>
    <w:rPr>
      <w:rFonts w:ascii="Verdana" w:hAnsi="Verdana"/>
      <w:sz w:val="20"/>
    </w:rPr>
  </w:style>
  <w:style w:type="paragraph" w:customStyle="1" w:styleId="TableHeading">
    <w:name w:val="Table Heading"/>
    <w:basedOn w:val="TableContents"/>
    <w:link w:val="TableHeading0"/>
    <w:rsid w:val="00D10B2B"/>
    <w:pPr>
      <w:jc w:val="center"/>
    </w:pPr>
    <w:rPr>
      <w:b/>
    </w:rPr>
  </w:style>
  <w:style w:type="character" w:customStyle="1" w:styleId="TableHeading0">
    <w:name w:val="Table Heading"/>
    <w:basedOn w:val="TableContents0"/>
    <w:link w:val="TableHeading"/>
    <w:rsid w:val="00D10B2B"/>
    <w:rPr>
      <w:b/>
    </w:rPr>
  </w:style>
  <w:style w:type="character" w:customStyle="1" w:styleId="90">
    <w:name w:val="Заголовок 9 Знак"/>
    <w:basedOn w:val="1"/>
    <w:link w:val="9"/>
    <w:rsid w:val="00D10B2B"/>
    <w:rPr>
      <w:rFonts w:ascii="Arial" w:hAnsi="Arial"/>
      <w:i/>
      <w:sz w:val="21"/>
    </w:rPr>
  </w:style>
  <w:style w:type="paragraph" w:customStyle="1" w:styleId="WW8Num3z2">
    <w:name w:val="WW8Num3z2"/>
    <w:link w:val="WW8Num3z20"/>
    <w:rsid w:val="00D10B2B"/>
  </w:style>
  <w:style w:type="character" w:customStyle="1" w:styleId="WW8Num3z20">
    <w:name w:val="WW8Num3z2"/>
    <w:link w:val="WW8Num3z2"/>
    <w:rsid w:val="00D10B2B"/>
  </w:style>
  <w:style w:type="paragraph" w:customStyle="1" w:styleId="WW8Num4z6">
    <w:name w:val="WW8Num4z6"/>
    <w:link w:val="WW8Num4z60"/>
    <w:rsid w:val="00D10B2B"/>
  </w:style>
  <w:style w:type="character" w:customStyle="1" w:styleId="WW8Num4z60">
    <w:name w:val="WW8Num4z6"/>
    <w:link w:val="WW8Num4z6"/>
    <w:rsid w:val="00D10B2B"/>
  </w:style>
  <w:style w:type="paragraph" w:styleId="33">
    <w:name w:val="Body Text Indent 3"/>
    <w:basedOn w:val="a"/>
    <w:link w:val="34"/>
    <w:rsid w:val="00D10B2B"/>
    <w:pPr>
      <w:ind w:left="180"/>
      <w:jc w:val="center"/>
    </w:pPr>
    <w:rPr>
      <w:b/>
      <w:color w:val="000000"/>
      <w:sz w:val="20"/>
      <w:szCs w:val="20"/>
    </w:rPr>
  </w:style>
  <w:style w:type="character" w:customStyle="1" w:styleId="34">
    <w:name w:val="Основной текст с отступом 3 Знак"/>
    <w:basedOn w:val="1"/>
    <w:link w:val="33"/>
    <w:rsid w:val="00D10B2B"/>
    <w:rPr>
      <w:b/>
      <w:color w:val="000000"/>
      <w:sz w:val="20"/>
    </w:rPr>
  </w:style>
  <w:style w:type="paragraph" w:customStyle="1" w:styleId="16">
    <w:name w:val="Основной шрифт абзаца1"/>
    <w:link w:val="WW8Num2z6"/>
    <w:rsid w:val="00D10B2B"/>
  </w:style>
  <w:style w:type="paragraph" w:customStyle="1" w:styleId="WW8Num2z6">
    <w:name w:val="WW8Num2z6"/>
    <w:link w:val="WW8Num2z60"/>
    <w:rsid w:val="00D10B2B"/>
  </w:style>
  <w:style w:type="character" w:customStyle="1" w:styleId="WW8Num2z60">
    <w:name w:val="WW8Num2z6"/>
    <w:link w:val="WW8Num2z6"/>
    <w:rsid w:val="00D10B2B"/>
  </w:style>
  <w:style w:type="paragraph" w:customStyle="1" w:styleId="26">
    <w:name w:val="Основной текст (2) + Полужирный"/>
    <w:basedOn w:val="16"/>
    <w:link w:val="27"/>
    <w:rsid w:val="00D10B2B"/>
    <w:rPr>
      <w:b/>
    </w:rPr>
  </w:style>
  <w:style w:type="character" w:customStyle="1" w:styleId="27">
    <w:name w:val="Основной текст (2) + Полужирный"/>
    <w:basedOn w:val="a0"/>
    <w:link w:val="26"/>
    <w:rsid w:val="00D10B2B"/>
    <w:rPr>
      <w:rFonts w:ascii="Times New Roman" w:hAnsi="Times New Roman"/>
      <w:b/>
      <w:color w:val="000000"/>
      <w:spacing w:val="0"/>
      <w:sz w:val="24"/>
      <w:u w:val="none"/>
    </w:rPr>
  </w:style>
  <w:style w:type="paragraph" w:customStyle="1" w:styleId="WW8Num1z0">
    <w:name w:val="WW8Num1z0"/>
    <w:link w:val="WW8Num1z00"/>
    <w:rsid w:val="00D10B2B"/>
  </w:style>
  <w:style w:type="character" w:customStyle="1" w:styleId="WW8Num1z00">
    <w:name w:val="WW8Num1z0"/>
    <w:link w:val="WW8Num1z0"/>
    <w:rsid w:val="00D10B2B"/>
    <w:rPr>
      <w:rFonts w:ascii="Times New Roman" w:hAnsi="Times New Roman"/>
    </w:rPr>
  </w:style>
  <w:style w:type="paragraph" w:styleId="28">
    <w:name w:val="Quote"/>
    <w:basedOn w:val="a"/>
    <w:next w:val="a"/>
    <w:link w:val="29"/>
    <w:rsid w:val="00D10B2B"/>
    <w:pPr>
      <w:ind w:left="720" w:right="720"/>
    </w:pPr>
    <w:rPr>
      <w:i/>
    </w:rPr>
  </w:style>
  <w:style w:type="character" w:customStyle="1" w:styleId="29">
    <w:name w:val="Цитата 2 Знак"/>
    <w:basedOn w:val="1"/>
    <w:link w:val="28"/>
    <w:rsid w:val="00D10B2B"/>
    <w:rPr>
      <w:i/>
    </w:rPr>
  </w:style>
  <w:style w:type="paragraph" w:customStyle="1" w:styleId="WW8Num4z7">
    <w:name w:val="WW8Num4z7"/>
    <w:link w:val="WW8Num4z70"/>
    <w:rsid w:val="00D10B2B"/>
  </w:style>
  <w:style w:type="character" w:customStyle="1" w:styleId="WW8Num4z70">
    <w:name w:val="WW8Num4z7"/>
    <w:link w:val="WW8Num4z7"/>
    <w:rsid w:val="00D10B2B"/>
  </w:style>
  <w:style w:type="paragraph" w:customStyle="1" w:styleId="WW8Num1z1">
    <w:name w:val="WW8Num1z1"/>
    <w:link w:val="WW8Num1z10"/>
    <w:rsid w:val="00D10B2B"/>
    <w:rPr>
      <w:rFonts w:ascii="Courier New" w:hAnsi="Courier New"/>
    </w:rPr>
  </w:style>
  <w:style w:type="character" w:customStyle="1" w:styleId="WW8Num1z10">
    <w:name w:val="WW8Num1z1"/>
    <w:link w:val="WW8Num1z1"/>
    <w:rsid w:val="00D10B2B"/>
    <w:rPr>
      <w:rFonts w:ascii="Courier New" w:hAnsi="Courier New"/>
    </w:rPr>
  </w:style>
  <w:style w:type="paragraph" w:customStyle="1" w:styleId="WW8Num2z5">
    <w:name w:val="WW8Num2z5"/>
    <w:link w:val="WW8Num2z50"/>
    <w:rsid w:val="00D10B2B"/>
  </w:style>
  <w:style w:type="character" w:customStyle="1" w:styleId="WW8Num2z50">
    <w:name w:val="WW8Num2z5"/>
    <w:link w:val="WW8Num2z5"/>
    <w:rsid w:val="00D10B2B"/>
  </w:style>
  <w:style w:type="paragraph" w:customStyle="1" w:styleId="Caption">
    <w:name w:val="Caption"/>
    <w:basedOn w:val="a"/>
    <w:link w:val="Caption0"/>
    <w:rsid w:val="00D10B2B"/>
    <w:pPr>
      <w:spacing w:before="120" w:after="120"/>
    </w:pPr>
    <w:rPr>
      <w:i/>
    </w:rPr>
  </w:style>
  <w:style w:type="character" w:customStyle="1" w:styleId="Caption0">
    <w:name w:val="Caption"/>
    <w:basedOn w:val="1"/>
    <w:link w:val="Caption"/>
    <w:rsid w:val="00D10B2B"/>
    <w:rPr>
      <w:i/>
      <w:sz w:val="24"/>
    </w:rPr>
  </w:style>
  <w:style w:type="paragraph" w:styleId="35">
    <w:name w:val="toc 3"/>
    <w:basedOn w:val="a"/>
    <w:next w:val="a"/>
    <w:link w:val="36"/>
    <w:uiPriority w:val="39"/>
    <w:rsid w:val="00D10B2B"/>
    <w:pPr>
      <w:spacing w:after="57"/>
      <w:ind w:left="567"/>
    </w:pPr>
  </w:style>
  <w:style w:type="character" w:customStyle="1" w:styleId="36">
    <w:name w:val="Оглавление 3 Знак"/>
    <w:basedOn w:val="1"/>
    <w:link w:val="35"/>
    <w:rsid w:val="00D10B2B"/>
  </w:style>
  <w:style w:type="paragraph" w:customStyle="1" w:styleId="17">
    <w:name w:val="Обычный (веб)1"/>
    <w:basedOn w:val="a"/>
    <w:link w:val="18"/>
    <w:rsid w:val="00D10B2B"/>
    <w:pPr>
      <w:spacing w:before="120" w:after="120"/>
      <w:ind w:left="75" w:right="300" w:firstLine="100"/>
      <w:jc w:val="both"/>
    </w:pPr>
    <w:rPr>
      <w:color w:val="616161"/>
      <w:sz w:val="17"/>
    </w:rPr>
  </w:style>
  <w:style w:type="character" w:customStyle="1" w:styleId="18">
    <w:name w:val="Обычный (веб)1"/>
    <w:basedOn w:val="1"/>
    <w:link w:val="17"/>
    <w:rsid w:val="00D10B2B"/>
    <w:rPr>
      <w:color w:val="616161"/>
      <w:sz w:val="17"/>
    </w:rPr>
  </w:style>
  <w:style w:type="paragraph" w:customStyle="1" w:styleId="StrongEmphasis">
    <w:name w:val="Strong Emphasis"/>
    <w:link w:val="StrongEmphasis0"/>
    <w:rsid w:val="00D10B2B"/>
    <w:rPr>
      <w:b/>
    </w:rPr>
  </w:style>
  <w:style w:type="character" w:customStyle="1" w:styleId="StrongEmphasis0">
    <w:name w:val="Strong Emphasis"/>
    <w:link w:val="StrongEmphasis"/>
    <w:rsid w:val="00D10B2B"/>
    <w:rPr>
      <w:b/>
    </w:rPr>
  </w:style>
  <w:style w:type="paragraph" w:styleId="aa">
    <w:name w:val="Balloon Text"/>
    <w:basedOn w:val="a"/>
    <w:link w:val="19"/>
    <w:rsid w:val="00D10B2B"/>
    <w:rPr>
      <w:rFonts w:ascii="Tahoma" w:hAnsi="Tahoma"/>
      <w:sz w:val="16"/>
    </w:rPr>
  </w:style>
  <w:style w:type="character" w:customStyle="1" w:styleId="19">
    <w:name w:val="Текст выноски Знак1"/>
    <w:basedOn w:val="1"/>
    <w:link w:val="aa"/>
    <w:rsid w:val="00D10B2B"/>
    <w:rPr>
      <w:rFonts w:ascii="Tahoma" w:hAnsi="Tahoma"/>
      <w:sz w:val="16"/>
    </w:rPr>
  </w:style>
  <w:style w:type="paragraph" w:customStyle="1" w:styleId="1a">
    <w:name w:val="Просмотренная гиперссылка1"/>
    <w:link w:val="ab"/>
    <w:rsid w:val="00D10B2B"/>
    <w:rPr>
      <w:color w:val="800080"/>
      <w:u w:val="single"/>
    </w:rPr>
  </w:style>
  <w:style w:type="character" w:styleId="ab">
    <w:name w:val="FollowedHyperlink"/>
    <w:link w:val="1a"/>
    <w:rsid w:val="00D10B2B"/>
    <w:rPr>
      <w:color w:val="800080"/>
      <w:u w:val="single"/>
    </w:rPr>
  </w:style>
  <w:style w:type="paragraph" w:styleId="ac">
    <w:name w:val="Body Text"/>
    <w:basedOn w:val="a"/>
    <w:link w:val="ad"/>
    <w:rsid w:val="00D10B2B"/>
    <w:pPr>
      <w:jc w:val="both"/>
    </w:pPr>
    <w:rPr>
      <w:color w:val="FF0000"/>
      <w:sz w:val="20"/>
      <w:szCs w:val="20"/>
    </w:rPr>
  </w:style>
  <w:style w:type="character" w:customStyle="1" w:styleId="ad">
    <w:name w:val="Основной текст Знак"/>
    <w:basedOn w:val="1"/>
    <w:link w:val="ac"/>
    <w:rsid w:val="00D10B2B"/>
    <w:rPr>
      <w:color w:val="FF0000"/>
      <w:sz w:val="20"/>
    </w:rPr>
  </w:style>
  <w:style w:type="paragraph" w:customStyle="1" w:styleId="WW8Num2z8">
    <w:name w:val="WW8Num2z8"/>
    <w:link w:val="WW8Num2z80"/>
    <w:rsid w:val="00D10B2B"/>
  </w:style>
  <w:style w:type="character" w:customStyle="1" w:styleId="WW8Num2z80">
    <w:name w:val="WW8Num2z8"/>
    <w:link w:val="WW8Num2z8"/>
    <w:rsid w:val="00D10B2B"/>
  </w:style>
  <w:style w:type="paragraph" w:customStyle="1" w:styleId="WW8Num5z0">
    <w:name w:val="WW8Num5z0"/>
    <w:link w:val="WW8Num5z00"/>
    <w:rsid w:val="00D10B2B"/>
    <w:rPr>
      <w:sz w:val="22"/>
    </w:rPr>
  </w:style>
  <w:style w:type="character" w:customStyle="1" w:styleId="WW8Num5z00">
    <w:name w:val="WW8Num5z0"/>
    <w:link w:val="WW8Num5z0"/>
    <w:rsid w:val="00D10B2B"/>
    <w:rPr>
      <w:rFonts w:ascii="Times New Roman" w:hAnsi="Times New Roman"/>
      <w:color w:val="000000"/>
      <w:sz w:val="22"/>
      <w:u w:val="none"/>
    </w:rPr>
  </w:style>
  <w:style w:type="paragraph" w:customStyle="1" w:styleId="WW8Num4z3">
    <w:name w:val="WW8Num4z3"/>
    <w:link w:val="WW8Num4z30"/>
    <w:rsid w:val="00D10B2B"/>
  </w:style>
  <w:style w:type="character" w:customStyle="1" w:styleId="WW8Num4z30">
    <w:name w:val="WW8Num4z3"/>
    <w:link w:val="WW8Num4z3"/>
    <w:rsid w:val="00D10B2B"/>
  </w:style>
  <w:style w:type="paragraph" w:styleId="ae">
    <w:name w:val="Normal (Web)"/>
    <w:basedOn w:val="a"/>
    <w:link w:val="af"/>
    <w:uiPriority w:val="99"/>
    <w:rsid w:val="00D10B2B"/>
    <w:pPr>
      <w:spacing w:before="280" w:after="280"/>
    </w:pPr>
    <w:rPr>
      <w:color w:val="000000"/>
      <w:szCs w:val="20"/>
    </w:rPr>
  </w:style>
  <w:style w:type="character" w:customStyle="1" w:styleId="af">
    <w:name w:val="Обычный (веб) Знак"/>
    <w:basedOn w:val="1"/>
    <w:link w:val="ae"/>
    <w:rsid w:val="00D10B2B"/>
  </w:style>
  <w:style w:type="paragraph" w:styleId="af0">
    <w:name w:val="List"/>
    <w:basedOn w:val="ac"/>
    <w:link w:val="af1"/>
    <w:rsid w:val="00D10B2B"/>
  </w:style>
  <w:style w:type="character" w:customStyle="1" w:styleId="af1">
    <w:name w:val="Список Знак"/>
    <w:basedOn w:val="ad"/>
    <w:link w:val="af0"/>
    <w:rsid w:val="00D10B2B"/>
  </w:style>
  <w:style w:type="paragraph" w:customStyle="1" w:styleId="WW8Num4z4">
    <w:name w:val="WW8Num4z4"/>
    <w:link w:val="WW8Num4z40"/>
    <w:rsid w:val="00D10B2B"/>
  </w:style>
  <w:style w:type="character" w:customStyle="1" w:styleId="WW8Num4z40">
    <w:name w:val="WW8Num4z4"/>
    <w:link w:val="WW8Num4z4"/>
    <w:rsid w:val="00D10B2B"/>
  </w:style>
  <w:style w:type="paragraph" w:styleId="af2">
    <w:name w:val="TOC Heading"/>
    <w:link w:val="af3"/>
    <w:rsid w:val="00D10B2B"/>
  </w:style>
  <w:style w:type="character" w:customStyle="1" w:styleId="af3">
    <w:name w:val="Заголовок оглавления Знак"/>
    <w:link w:val="af2"/>
    <w:rsid w:val="00D10B2B"/>
  </w:style>
  <w:style w:type="paragraph" w:styleId="af4">
    <w:name w:val="table of figures"/>
    <w:basedOn w:val="a"/>
    <w:next w:val="a"/>
    <w:link w:val="af5"/>
    <w:rsid w:val="00D10B2B"/>
  </w:style>
  <w:style w:type="character" w:customStyle="1" w:styleId="af5">
    <w:name w:val="Перечень рисунков Знак"/>
    <w:basedOn w:val="1"/>
    <w:link w:val="af4"/>
    <w:rsid w:val="00D10B2B"/>
  </w:style>
  <w:style w:type="paragraph" w:customStyle="1" w:styleId="button-search">
    <w:name w:val="button-search"/>
    <w:basedOn w:val="16"/>
    <w:link w:val="button-search0"/>
    <w:rsid w:val="00D10B2B"/>
  </w:style>
  <w:style w:type="character" w:customStyle="1" w:styleId="button-search0">
    <w:name w:val="button-search"/>
    <w:basedOn w:val="a0"/>
    <w:link w:val="button-search"/>
    <w:rsid w:val="00D10B2B"/>
  </w:style>
  <w:style w:type="character" w:customStyle="1" w:styleId="50">
    <w:name w:val="Заголовок 5 Знак"/>
    <w:basedOn w:val="1"/>
    <w:link w:val="5"/>
    <w:rsid w:val="00D10B2B"/>
    <w:rPr>
      <w:rFonts w:ascii="Arial" w:hAnsi="Arial"/>
      <w:b/>
      <w:sz w:val="24"/>
    </w:rPr>
  </w:style>
  <w:style w:type="paragraph" w:customStyle="1" w:styleId="af6">
    <w:name w:val="готик текст"/>
    <w:link w:val="af7"/>
    <w:rsid w:val="00D10B2B"/>
    <w:pPr>
      <w:tabs>
        <w:tab w:val="right" w:leader="dot" w:pos="4762"/>
      </w:tabs>
      <w:spacing w:line="240" w:lineRule="atLeast"/>
      <w:ind w:firstLine="283"/>
      <w:jc w:val="both"/>
    </w:pPr>
    <w:rPr>
      <w:rFonts w:ascii="NewsGothic_A.Z_PS;Courier New" w:hAnsi="NewsGothic_A.Z_PS;Courier New"/>
      <w:sz w:val="20"/>
    </w:rPr>
  </w:style>
  <w:style w:type="character" w:customStyle="1" w:styleId="af7">
    <w:name w:val="готик текст"/>
    <w:link w:val="af6"/>
    <w:rsid w:val="00D10B2B"/>
    <w:rPr>
      <w:rFonts w:ascii="NewsGothic_A.Z_PS;Courier New" w:hAnsi="NewsGothic_A.Z_PS;Courier New"/>
      <w:color w:val="000000"/>
      <w:sz w:val="20"/>
    </w:rPr>
  </w:style>
  <w:style w:type="paragraph" w:customStyle="1" w:styleId="WW8Num4z5">
    <w:name w:val="WW8Num4z5"/>
    <w:link w:val="WW8Num4z50"/>
    <w:rsid w:val="00D10B2B"/>
  </w:style>
  <w:style w:type="character" w:customStyle="1" w:styleId="WW8Num4z50">
    <w:name w:val="WW8Num4z5"/>
    <w:link w:val="WW8Num4z5"/>
    <w:rsid w:val="00D10B2B"/>
  </w:style>
  <w:style w:type="paragraph" w:customStyle="1" w:styleId="WW8Num3z7">
    <w:name w:val="WW8Num3z7"/>
    <w:link w:val="WW8Num3z70"/>
    <w:rsid w:val="00D10B2B"/>
  </w:style>
  <w:style w:type="character" w:customStyle="1" w:styleId="WW8Num3z70">
    <w:name w:val="WW8Num3z7"/>
    <w:link w:val="WW8Num3z7"/>
    <w:rsid w:val="00D10B2B"/>
  </w:style>
  <w:style w:type="character" w:customStyle="1" w:styleId="11">
    <w:name w:val="Заголовок 1 Знак"/>
    <w:basedOn w:val="1"/>
    <w:link w:val="10"/>
    <w:rsid w:val="00D10B2B"/>
    <w:rPr>
      <w:rFonts w:ascii="Arial" w:hAnsi="Arial"/>
      <w:sz w:val="40"/>
    </w:rPr>
  </w:style>
  <w:style w:type="paragraph" w:styleId="af8">
    <w:name w:val="endnote text"/>
    <w:basedOn w:val="a"/>
    <w:link w:val="af9"/>
    <w:rsid w:val="00D10B2B"/>
    <w:rPr>
      <w:sz w:val="20"/>
    </w:rPr>
  </w:style>
  <w:style w:type="character" w:customStyle="1" w:styleId="af9">
    <w:name w:val="Текст концевой сноски Знак"/>
    <w:basedOn w:val="1"/>
    <w:link w:val="af8"/>
    <w:rsid w:val="00D10B2B"/>
    <w:rPr>
      <w:sz w:val="20"/>
    </w:rPr>
  </w:style>
  <w:style w:type="paragraph" w:customStyle="1" w:styleId="WW8Num2z3">
    <w:name w:val="WW8Num2z3"/>
    <w:link w:val="WW8Num2z30"/>
    <w:rsid w:val="00D10B2B"/>
  </w:style>
  <w:style w:type="character" w:customStyle="1" w:styleId="WW8Num2z30">
    <w:name w:val="WW8Num2z3"/>
    <w:link w:val="WW8Num2z3"/>
    <w:rsid w:val="00D10B2B"/>
  </w:style>
  <w:style w:type="paragraph" w:customStyle="1" w:styleId="Heading4Char">
    <w:name w:val="Heading 4 Char"/>
    <w:link w:val="Heading4Char0"/>
    <w:rsid w:val="00D10B2B"/>
    <w:rPr>
      <w:rFonts w:ascii="Arial" w:hAnsi="Arial"/>
      <w:b/>
      <w:sz w:val="26"/>
    </w:rPr>
  </w:style>
  <w:style w:type="character" w:customStyle="1" w:styleId="Heading4Char0">
    <w:name w:val="Heading 4 Char"/>
    <w:link w:val="Heading4Char"/>
    <w:rsid w:val="00D10B2B"/>
    <w:rPr>
      <w:rFonts w:ascii="Arial" w:hAnsi="Arial"/>
      <w:b/>
      <w:sz w:val="26"/>
    </w:rPr>
  </w:style>
  <w:style w:type="paragraph" w:customStyle="1" w:styleId="1b">
    <w:name w:val="Гиперссылка1"/>
    <w:link w:val="afa"/>
    <w:rsid w:val="00D10B2B"/>
    <w:rPr>
      <w:color w:val="0000FF"/>
      <w:u w:val="single"/>
    </w:rPr>
  </w:style>
  <w:style w:type="character" w:styleId="afa">
    <w:name w:val="Hyperlink"/>
    <w:link w:val="1b"/>
    <w:rsid w:val="00D10B2B"/>
    <w:rPr>
      <w:color w:val="0000FF"/>
      <w:u w:val="single"/>
    </w:rPr>
  </w:style>
  <w:style w:type="paragraph" w:customStyle="1" w:styleId="Footnote">
    <w:name w:val="Footnote"/>
    <w:basedOn w:val="a"/>
    <w:link w:val="Footnote0"/>
    <w:rsid w:val="00D10B2B"/>
    <w:rPr>
      <w:sz w:val="20"/>
    </w:rPr>
  </w:style>
  <w:style w:type="character" w:customStyle="1" w:styleId="Footnote0">
    <w:name w:val="Footnote"/>
    <w:basedOn w:val="1"/>
    <w:link w:val="Footnote"/>
    <w:rsid w:val="00D10B2B"/>
    <w:rPr>
      <w:sz w:val="20"/>
    </w:rPr>
  </w:style>
  <w:style w:type="character" w:customStyle="1" w:styleId="80">
    <w:name w:val="Заголовок 8 Знак"/>
    <w:basedOn w:val="1"/>
    <w:link w:val="8"/>
    <w:rsid w:val="00D10B2B"/>
    <w:rPr>
      <w:rFonts w:ascii="Arial" w:hAnsi="Arial"/>
      <w:i/>
      <w:sz w:val="22"/>
    </w:rPr>
  </w:style>
  <w:style w:type="paragraph" w:styleId="1c">
    <w:name w:val="toc 1"/>
    <w:basedOn w:val="a"/>
    <w:next w:val="a"/>
    <w:link w:val="1d"/>
    <w:uiPriority w:val="39"/>
    <w:rsid w:val="00D10B2B"/>
    <w:pPr>
      <w:spacing w:after="57"/>
    </w:pPr>
    <w:rPr>
      <w:color w:val="000000"/>
      <w:szCs w:val="20"/>
    </w:rPr>
  </w:style>
  <w:style w:type="character" w:customStyle="1" w:styleId="1d">
    <w:name w:val="Оглавление 1 Знак"/>
    <w:basedOn w:val="1"/>
    <w:link w:val="1c"/>
    <w:rsid w:val="00D10B2B"/>
  </w:style>
  <w:style w:type="paragraph" w:customStyle="1" w:styleId="WW8Num1z2">
    <w:name w:val="WW8Num1z2"/>
    <w:link w:val="WW8Num1z20"/>
    <w:rsid w:val="00D10B2B"/>
    <w:rPr>
      <w:rFonts w:ascii="Wingdings" w:hAnsi="Wingdings"/>
    </w:rPr>
  </w:style>
  <w:style w:type="character" w:customStyle="1" w:styleId="WW8Num1z20">
    <w:name w:val="WW8Num1z2"/>
    <w:link w:val="WW8Num1z2"/>
    <w:rsid w:val="00D10B2B"/>
    <w:rPr>
      <w:rFonts w:ascii="Wingdings" w:hAnsi="Wingdings"/>
    </w:rPr>
  </w:style>
  <w:style w:type="paragraph" w:customStyle="1" w:styleId="FootnoteCharacters">
    <w:name w:val="Footnote Characters"/>
    <w:link w:val="FootnoteCharacters0"/>
    <w:rsid w:val="00D10B2B"/>
    <w:rPr>
      <w:vertAlign w:val="superscript"/>
    </w:rPr>
  </w:style>
  <w:style w:type="character" w:customStyle="1" w:styleId="FootnoteCharacters0">
    <w:name w:val="Footnote Characters"/>
    <w:link w:val="FootnoteCharacters"/>
    <w:rsid w:val="00D10B2B"/>
    <w:rPr>
      <w:vertAlign w:val="superscript"/>
    </w:rPr>
  </w:style>
  <w:style w:type="paragraph" w:customStyle="1" w:styleId="WW8Num6z2">
    <w:name w:val="WW8Num6z2"/>
    <w:link w:val="WW8Num6z20"/>
    <w:rsid w:val="00D10B2B"/>
  </w:style>
  <w:style w:type="character" w:customStyle="1" w:styleId="WW8Num6z20">
    <w:name w:val="WW8Num6z2"/>
    <w:link w:val="WW8Num6z2"/>
    <w:rsid w:val="00D10B2B"/>
  </w:style>
  <w:style w:type="paragraph" w:customStyle="1" w:styleId="HeaderandFooter">
    <w:name w:val="Header and Footer"/>
    <w:link w:val="HeaderandFooter0"/>
    <w:rsid w:val="00D10B2B"/>
    <w:pPr>
      <w:jc w:val="both"/>
    </w:pPr>
    <w:rPr>
      <w:rFonts w:ascii="XO Thames" w:hAnsi="XO Thames"/>
      <w:sz w:val="20"/>
    </w:rPr>
  </w:style>
  <w:style w:type="character" w:customStyle="1" w:styleId="HeaderandFooter0">
    <w:name w:val="Header and Footer"/>
    <w:link w:val="HeaderandFooter"/>
    <w:rsid w:val="00D10B2B"/>
    <w:rPr>
      <w:rFonts w:ascii="XO Thames" w:hAnsi="XO Thames"/>
      <w:sz w:val="20"/>
    </w:rPr>
  </w:style>
  <w:style w:type="paragraph" w:customStyle="1" w:styleId="WW8Num6z3">
    <w:name w:val="WW8Num6z3"/>
    <w:link w:val="WW8Num6z30"/>
    <w:rsid w:val="00D10B2B"/>
  </w:style>
  <w:style w:type="character" w:customStyle="1" w:styleId="WW8Num6z30">
    <w:name w:val="WW8Num6z3"/>
    <w:link w:val="WW8Num6z3"/>
    <w:rsid w:val="00D10B2B"/>
  </w:style>
  <w:style w:type="paragraph" w:customStyle="1" w:styleId="afb">
    <w:name w:val="Таблицы (моноширинный)"/>
    <w:basedOn w:val="a"/>
    <w:next w:val="a"/>
    <w:link w:val="afc"/>
    <w:rsid w:val="00D10B2B"/>
    <w:pPr>
      <w:widowControl w:val="0"/>
      <w:jc w:val="both"/>
    </w:pPr>
    <w:rPr>
      <w:rFonts w:ascii="Courier New" w:hAnsi="Courier New"/>
      <w:sz w:val="20"/>
    </w:rPr>
  </w:style>
  <w:style w:type="character" w:customStyle="1" w:styleId="afc">
    <w:name w:val="Таблицы (моноширинный)"/>
    <w:basedOn w:val="1"/>
    <w:link w:val="afb"/>
    <w:rsid w:val="00D10B2B"/>
    <w:rPr>
      <w:rFonts w:ascii="Courier New" w:hAnsi="Courier New"/>
      <w:sz w:val="20"/>
    </w:rPr>
  </w:style>
  <w:style w:type="paragraph" w:styleId="afd">
    <w:name w:val="Body Text Indent"/>
    <w:basedOn w:val="a"/>
    <w:link w:val="afe"/>
    <w:rsid w:val="00D10B2B"/>
    <w:pPr>
      <w:tabs>
        <w:tab w:val="left" w:pos="3420"/>
      </w:tabs>
      <w:ind w:right="76" w:firstLine="540"/>
      <w:jc w:val="both"/>
    </w:pPr>
    <w:rPr>
      <w:color w:val="000000"/>
      <w:sz w:val="20"/>
      <w:szCs w:val="20"/>
    </w:rPr>
  </w:style>
  <w:style w:type="character" w:customStyle="1" w:styleId="afe">
    <w:name w:val="Основной текст с отступом Знак"/>
    <w:basedOn w:val="1"/>
    <w:link w:val="afd"/>
    <w:rsid w:val="00D10B2B"/>
    <w:rPr>
      <w:sz w:val="20"/>
    </w:rPr>
  </w:style>
  <w:style w:type="paragraph" w:styleId="aff">
    <w:name w:val="Intense Quote"/>
    <w:basedOn w:val="a"/>
    <w:next w:val="a"/>
    <w:link w:val="aff0"/>
    <w:rsid w:val="00D10B2B"/>
    <w:pPr>
      <w:ind w:left="720" w:right="720"/>
    </w:pPr>
    <w:rPr>
      <w:i/>
    </w:rPr>
  </w:style>
  <w:style w:type="character" w:customStyle="1" w:styleId="aff0">
    <w:name w:val="Выделенная цитата Знак"/>
    <w:basedOn w:val="1"/>
    <w:link w:val="aff"/>
    <w:rsid w:val="00D10B2B"/>
    <w:rPr>
      <w:i/>
    </w:rPr>
  </w:style>
  <w:style w:type="paragraph" w:customStyle="1" w:styleId="2a">
    <w:name w:val="Основной текст 2 Знак"/>
    <w:basedOn w:val="16"/>
    <w:link w:val="2b"/>
    <w:rsid w:val="00D10B2B"/>
  </w:style>
  <w:style w:type="character" w:customStyle="1" w:styleId="2b">
    <w:name w:val="Основной текст 2 Знак"/>
    <w:basedOn w:val="a0"/>
    <w:link w:val="2a"/>
    <w:rsid w:val="00D10B2B"/>
  </w:style>
  <w:style w:type="paragraph" w:customStyle="1" w:styleId="37">
    <w:name w:val="Основной текст (3)"/>
    <w:basedOn w:val="a"/>
    <w:link w:val="38"/>
    <w:rsid w:val="00D10B2B"/>
    <w:pPr>
      <w:widowControl w:val="0"/>
      <w:spacing w:line="274" w:lineRule="exact"/>
      <w:ind w:firstLine="760"/>
      <w:jc w:val="both"/>
    </w:pPr>
    <w:rPr>
      <w:b/>
      <w:color w:val="000000"/>
      <w:sz w:val="20"/>
      <w:szCs w:val="20"/>
    </w:rPr>
  </w:style>
  <w:style w:type="character" w:customStyle="1" w:styleId="38">
    <w:name w:val="Основной текст (3)"/>
    <w:basedOn w:val="1"/>
    <w:link w:val="37"/>
    <w:rsid w:val="00D10B2B"/>
    <w:rPr>
      <w:b/>
      <w:sz w:val="20"/>
    </w:rPr>
  </w:style>
  <w:style w:type="paragraph" w:customStyle="1" w:styleId="WW8Num2z2">
    <w:name w:val="WW8Num2z2"/>
    <w:link w:val="WW8Num2z20"/>
    <w:rsid w:val="00D10B2B"/>
  </w:style>
  <w:style w:type="character" w:customStyle="1" w:styleId="WW8Num2z20">
    <w:name w:val="WW8Num2z2"/>
    <w:link w:val="WW8Num2z2"/>
    <w:rsid w:val="00D10B2B"/>
  </w:style>
  <w:style w:type="paragraph" w:styleId="aff1">
    <w:name w:val="Plain Text"/>
    <w:basedOn w:val="a"/>
    <w:link w:val="aff2"/>
    <w:rsid w:val="00D10B2B"/>
    <w:pPr>
      <w:spacing w:before="280" w:after="280"/>
    </w:pPr>
  </w:style>
  <w:style w:type="character" w:customStyle="1" w:styleId="aff2">
    <w:name w:val="Текст Знак"/>
    <w:basedOn w:val="1"/>
    <w:link w:val="aff1"/>
    <w:rsid w:val="00D10B2B"/>
  </w:style>
  <w:style w:type="paragraph" w:styleId="91">
    <w:name w:val="toc 9"/>
    <w:basedOn w:val="a"/>
    <w:next w:val="a"/>
    <w:link w:val="92"/>
    <w:uiPriority w:val="39"/>
    <w:rsid w:val="00D10B2B"/>
    <w:pPr>
      <w:spacing w:after="57"/>
      <w:ind w:left="2268"/>
    </w:pPr>
  </w:style>
  <w:style w:type="character" w:customStyle="1" w:styleId="92">
    <w:name w:val="Оглавление 9 Знак"/>
    <w:basedOn w:val="1"/>
    <w:link w:val="91"/>
    <w:rsid w:val="00D10B2B"/>
  </w:style>
  <w:style w:type="paragraph" w:customStyle="1" w:styleId="aff3">
    <w:name w:val="Основной текст_"/>
    <w:link w:val="aff4"/>
    <w:rsid w:val="00D10B2B"/>
    <w:rPr>
      <w:highlight w:val="white"/>
    </w:rPr>
  </w:style>
  <w:style w:type="character" w:customStyle="1" w:styleId="aff4">
    <w:name w:val="Основной текст_"/>
    <w:link w:val="aff3"/>
    <w:rsid w:val="00D10B2B"/>
    <w:rPr>
      <w:highlight w:val="white"/>
    </w:rPr>
  </w:style>
  <w:style w:type="paragraph" w:customStyle="1" w:styleId="WW8Num4z0">
    <w:name w:val="WW8Num4z0"/>
    <w:link w:val="WW8Num4z00"/>
    <w:rsid w:val="00D10B2B"/>
  </w:style>
  <w:style w:type="character" w:customStyle="1" w:styleId="WW8Num4z00">
    <w:name w:val="WW8Num4z0"/>
    <w:link w:val="WW8Num4z0"/>
    <w:rsid w:val="00D10B2B"/>
  </w:style>
  <w:style w:type="paragraph" w:customStyle="1" w:styleId="39">
    <w:name w:val="Основной текст (3)_"/>
    <w:basedOn w:val="16"/>
    <w:link w:val="3a"/>
    <w:rsid w:val="00D10B2B"/>
    <w:rPr>
      <w:b/>
      <w:highlight w:val="white"/>
    </w:rPr>
  </w:style>
  <w:style w:type="character" w:customStyle="1" w:styleId="3a">
    <w:name w:val="Основной текст (3)_"/>
    <w:basedOn w:val="a0"/>
    <w:link w:val="39"/>
    <w:rsid w:val="00D10B2B"/>
    <w:rPr>
      <w:b/>
      <w:highlight w:val="white"/>
    </w:rPr>
  </w:style>
  <w:style w:type="paragraph" w:customStyle="1" w:styleId="Default">
    <w:name w:val="Default"/>
    <w:link w:val="Default0"/>
    <w:rsid w:val="00D10B2B"/>
  </w:style>
  <w:style w:type="character" w:customStyle="1" w:styleId="Default0">
    <w:name w:val="Default"/>
    <w:link w:val="Default"/>
    <w:rsid w:val="00D10B2B"/>
    <w:rPr>
      <w:rFonts w:ascii="Times New Roman" w:hAnsi="Times New Roman"/>
      <w:color w:val="000000"/>
      <w:sz w:val="24"/>
    </w:rPr>
  </w:style>
  <w:style w:type="paragraph" w:customStyle="1" w:styleId="1e">
    <w:name w:val="Знак сноски1"/>
    <w:link w:val="aff5"/>
    <w:rsid w:val="00D10B2B"/>
    <w:rPr>
      <w:vertAlign w:val="superscript"/>
    </w:rPr>
  </w:style>
  <w:style w:type="character" w:styleId="aff5">
    <w:name w:val="footnote reference"/>
    <w:link w:val="1e"/>
    <w:rsid w:val="00D10B2B"/>
    <w:rPr>
      <w:vertAlign w:val="superscript"/>
    </w:rPr>
  </w:style>
  <w:style w:type="paragraph" w:customStyle="1" w:styleId="WW8Num6z1">
    <w:name w:val="WW8Num6z1"/>
    <w:link w:val="WW8Num6z10"/>
    <w:rsid w:val="00D10B2B"/>
  </w:style>
  <w:style w:type="character" w:customStyle="1" w:styleId="WW8Num6z10">
    <w:name w:val="WW8Num6z1"/>
    <w:link w:val="WW8Num6z1"/>
    <w:rsid w:val="00D10B2B"/>
  </w:style>
  <w:style w:type="paragraph" w:customStyle="1" w:styleId="WW8Num6z0">
    <w:name w:val="WW8Num6z0"/>
    <w:link w:val="WW8Num6z00"/>
    <w:rsid w:val="00D10B2B"/>
  </w:style>
  <w:style w:type="character" w:customStyle="1" w:styleId="WW8Num6z00">
    <w:name w:val="WW8Num6z0"/>
    <w:link w:val="WW8Num6z0"/>
    <w:rsid w:val="00D10B2B"/>
  </w:style>
  <w:style w:type="paragraph" w:styleId="aff6">
    <w:name w:val="List Paragraph"/>
    <w:basedOn w:val="a"/>
    <w:link w:val="aff7"/>
    <w:rsid w:val="00D10B2B"/>
    <w:pPr>
      <w:ind w:left="720"/>
      <w:contextualSpacing/>
    </w:pPr>
  </w:style>
  <w:style w:type="character" w:customStyle="1" w:styleId="aff7">
    <w:name w:val="Абзац списка Знак"/>
    <w:basedOn w:val="1"/>
    <w:link w:val="aff6"/>
    <w:rsid w:val="00D10B2B"/>
  </w:style>
  <w:style w:type="paragraph" w:styleId="81">
    <w:name w:val="toc 8"/>
    <w:basedOn w:val="a"/>
    <w:next w:val="a"/>
    <w:link w:val="82"/>
    <w:uiPriority w:val="39"/>
    <w:rsid w:val="00D10B2B"/>
    <w:pPr>
      <w:spacing w:after="57"/>
      <w:ind w:left="1984"/>
    </w:pPr>
  </w:style>
  <w:style w:type="character" w:customStyle="1" w:styleId="82">
    <w:name w:val="Оглавление 8 Знак"/>
    <w:basedOn w:val="1"/>
    <w:link w:val="81"/>
    <w:rsid w:val="00D10B2B"/>
  </w:style>
  <w:style w:type="paragraph" w:customStyle="1" w:styleId="WW8Num2z1">
    <w:name w:val="WW8Num2z1"/>
    <w:link w:val="WW8Num2z10"/>
    <w:rsid w:val="00D10B2B"/>
  </w:style>
  <w:style w:type="character" w:customStyle="1" w:styleId="WW8Num2z10">
    <w:name w:val="WW8Num2z1"/>
    <w:link w:val="WW8Num2z1"/>
    <w:rsid w:val="00D10B2B"/>
  </w:style>
  <w:style w:type="paragraph" w:customStyle="1" w:styleId="Heading">
    <w:name w:val="Heading"/>
    <w:basedOn w:val="a"/>
    <w:next w:val="ac"/>
    <w:link w:val="Heading0"/>
    <w:rsid w:val="00D10B2B"/>
    <w:pPr>
      <w:keepNext/>
      <w:spacing w:before="240" w:after="120"/>
    </w:pPr>
    <w:rPr>
      <w:rFonts w:ascii="Arial" w:hAnsi="Arial"/>
      <w:sz w:val="28"/>
    </w:rPr>
  </w:style>
  <w:style w:type="character" w:customStyle="1" w:styleId="Heading0">
    <w:name w:val="Heading"/>
    <w:basedOn w:val="1"/>
    <w:link w:val="Heading"/>
    <w:rsid w:val="00D10B2B"/>
    <w:rPr>
      <w:rFonts w:ascii="Arial" w:hAnsi="Arial"/>
      <w:sz w:val="28"/>
    </w:rPr>
  </w:style>
  <w:style w:type="paragraph" w:customStyle="1" w:styleId="WW8Num3z1">
    <w:name w:val="WW8Num3z1"/>
    <w:link w:val="WW8Num3z10"/>
    <w:rsid w:val="00D10B2B"/>
  </w:style>
  <w:style w:type="character" w:customStyle="1" w:styleId="WW8Num3z10">
    <w:name w:val="WW8Num3z1"/>
    <w:link w:val="WW8Num3z1"/>
    <w:rsid w:val="00D10B2B"/>
  </w:style>
  <w:style w:type="paragraph" w:customStyle="1" w:styleId="WW8Num3z4">
    <w:name w:val="WW8Num3z4"/>
    <w:link w:val="WW8Num3z40"/>
    <w:rsid w:val="00D10B2B"/>
  </w:style>
  <w:style w:type="character" w:customStyle="1" w:styleId="WW8Num3z40">
    <w:name w:val="WW8Num3z4"/>
    <w:link w:val="WW8Num3z4"/>
    <w:rsid w:val="00D10B2B"/>
  </w:style>
  <w:style w:type="paragraph" w:customStyle="1" w:styleId="WW8Num1z3">
    <w:name w:val="WW8Num1z3"/>
    <w:link w:val="WW8Num1z30"/>
    <w:rsid w:val="00D10B2B"/>
    <w:rPr>
      <w:rFonts w:ascii="Symbol" w:hAnsi="Symbol"/>
    </w:rPr>
  </w:style>
  <w:style w:type="character" w:customStyle="1" w:styleId="WW8Num1z30">
    <w:name w:val="WW8Num1z3"/>
    <w:link w:val="WW8Num1z3"/>
    <w:rsid w:val="00D10B2B"/>
    <w:rPr>
      <w:rFonts w:ascii="Symbol" w:hAnsi="Symbol"/>
    </w:rPr>
  </w:style>
  <w:style w:type="paragraph" w:customStyle="1" w:styleId="Header">
    <w:name w:val="Header"/>
    <w:basedOn w:val="a"/>
    <w:link w:val="Header0"/>
    <w:rsid w:val="00D10B2B"/>
    <w:pPr>
      <w:tabs>
        <w:tab w:val="center" w:pos="7143"/>
        <w:tab w:val="right" w:pos="14287"/>
      </w:tabs>
    </w:pPr>
  </w:style>
  <w:style w:type="character" w:customStyle="1" w:styleId="Header0">
    <w:name w:val="Header"/>
    <w:basedOn w:val="1"/>
    <w:link w:val="Header"/>
    <w:rsid w:val="00D10B2B"/>
  </w:style>
  <w:style w:type="paragraph" w:customStyle="1" w:styleId="Index">
    <w:name w:val="Index"/>
    <w:basedOn w:val="a"/>
    <w:link w:val="Index0"/>
    <w:rsid w:val="00D10B2B"/>
  </w:style>
  <w:style w:type="character" w:customStyle="1" w:styleId="Index0">
    <w:name w:val="Index"/>
    <w:basedOn w:val="1"/>
    <w:link w:val="Index"/>
    <w:rsid w:val="00D10B2B"/>
  </w:style>
  <w:style w:type="paragraph" w:customStyle="1" w:styleId="WW8Num3z8">
    <w:name w:val="WW8Num3z8"/>
    <w:link w:val="WW8Num3z80"/>
    <w:rsid w:val="00D10B2B"/>
  </w:style>
  <w:style w:type="character" w:customStyle="1" w:styleId="WW8Num3z80">
    <w:name w:val="WW8Num3z8"/>
    <w:link w:val="WW8Num3z8"/>
    <w:rsid w:val="00D10B2B"/>
  </w:style>
  <w:style w:type="paragraph" w:customStyle="1" w:styleId="ConsPlusNonformat">
    <w:name w:val="ConsPlusNonformat"/>
    <w:link w:val="ConsPlusNonformat0"/>
    <w:rsid w:val="00D10B2B"/>
    <w:rPr>
      <w:rFonts w:ascii="Courier New" w:hAnsi="Courier New"/>
      <w:sz w:val="20"/>
    </w:rPr>
  </w:style>
  <w:style w:type="character" w:customStyle="1" w:styleId="ConsPlusNonformat0">
    <w:name w:val="ConsPlusNonformat"/>
    <w:link w:val="ConsPlusNonformat"/>
    <w:rsid w:val="00D10B2B"/>
    <w:rPr>
      <w:rFonts w:ascii="Courier New" w:hAnsi="Courier New"/>
      <w:color w:val="000000"/>
      <w:sz w:val="20"/>
    </w:rPr>
  </w:style>
  <w:style w:type="paragraph" w:styleId="53">
    <w:name w:val="toc 5"/>
    <w:basedOn w:val="a"/>
    <w:next w:val="a"/>
    <w:link w:val="54"/>
    <w:uiPriority w:val="39"/>
    <w:rsid w:val="00D10B2B"/>
    <w:pPr>
      <w:spacing w:after="57"/>
      <w:ind w:left="1134"/>
    </w:pPr>
  </w:style>
  <w:style w:type="character" w:customStyle="1" w:styleId="54">
    <w:name w:val="Оглавление 5 Знак"/>
    <w:basedOn w:val="1"/>
    <w:link w:val="53"/>
    <w:rsid w:val="00D10B2B"/>
  </w:style>
  <w:style w:type="paragraph" w:customStyle="1" w:styleId="s1">
    <w:name w:val="s_1"/>
    <w:basedOn w:val="a"/>
    <w:link w:val="s10"/>
    <w:rsid w:val="00D10B2B"/>
    <w:pPr>
      <w:spacing w:before="280" w:after="280"/>
    </w:pPr>
    <w:rPr>
      <w:color w:val="000000"/>
      <w:szCs w:val="20"/>
    </w:rPr>
  </w:style>
  <w:style w:type="character" w:customStyle="1" w:styleId="s10">
    <w:name w:val="s_1"/>
    <w:basedOn w:val="1"/>
    <w:link w:val="s1"/>
    <w:rsid w:val="00D10B2B"/>
  </w:style>
  <w:style w:type="paragraph" w:customStyle="1" w:styleId="WW8Num3z5">
    <w:name w:val="WW8Num3z5"/>
    <w:link w:val="WW8Num3z50"/>
    <w:rsid w:val="00D10B2B"/>
  </w:style>
  <w:style w:type="character" w:customStyle="1" w:styleId="WW8Num3z50">
    <w:name w:val="WW8Num3z5"/>
    <w:link w:val="WW8Num3z5"/>
    <w:rsid w:val="00D10B2B"/>
  </w:style>
  <w:style w:type="paragraph" w:customStyle="1" w:styleId="WW8Num4z2">
    <w:name w:val="WW8Num4z2"/>
    <w:link w:val="WW8Num4z20"/>
    <w:rsid w:val="00D10B2B"/>
  </w:style>
  <w:style w:type="character" w:customStyle="1" w:styleId="WW8Num4z20">
    <w:name w:val="WW8Num4z2"/>
    <w:link w:val="WW8Num4z2"/>
    <w:rsid w:val="00D10B2B"/>
  </w:style>
  <w:style w:type="paragraph" w:customStyle="1" w:styleId="Footer">
    <w:name w:val="Footer"/>
    <w:basedOn w:val="a"/>
    <w:link w:val="Footer0"/>
    <w:rsid w:val="00D10B2B"/>
    <w:pPr>
      <w:tabs>
        <w:tab w:val="center" w:pos="7143"/>
        <w:tab w:val="right" w:pos="14287"/>
      </w:tabs>
    </w:pPr>
  </w:style>
  <w:style w:type="character" w:customStyle="1" w:styleId="Footer0">
    <w:name w:val="Footer"/>
    <w:basedOn w:val="1"/>
    <w:link w:val="Footer"/>
    <w:rsid w:val="00D10B2B"/>
  </w:style>
  <w:style w:type="paragraph" w:customStyle="1" w:styleId="ConsPlusNormal">
    <w:name w:val="ConsPlusNormal"/>
    <w:link w:val="ConsPlusNormal0"/>
    <w:rsid w:val="00D10B2B"/>
  </w:style>
  <w:style w:type="character" w:customStyle="1" w:styleId="ConsPlusNormal0">
    <w:name w:val="ConsPlusNormal"/>
    <w:link w:val="ConsPlusNormal"/>
    <w:rsid w:val="00D10B2B"/>
    <w:rPr>
      <w:rFonts w:ascii="Times New Roman" w:hAnsi="Times New Roman"/>
      <w:color w:val="000000"/>
      <w:sz w:val="24"/>
    </w:rPr>
  </w:style>
  <w:style w:type="paragraph" w:styleId="aff8">
    <w:name w:val="Subtitle"/>
    <w:basedOn w:val="a"/>
    <w:next w:val="a"/>
    <w:link w:val="aff9"/>
    <w:uiPriority w:val="11"/>
    <w:qFormat/>
    <w:rsid w:val="00D10B2B"/>
    <w:pPr>
      <w:spacing w:before="200" w:after="200"/>
    </w:pPr>
    <w:rPr>
      <w:color w:val="000000"/>
      <w:szCs w:val="20"/>
    </w:rPr>
  </w:style>
  <w:style w:type="character" w:customStyle="1" w:styleId="aff9">
    <w:name w:val="Подзаголовок Знак"/>
    <w:basedOn w:val="1"/>
    <w:link w:val="aff8"/>
    <w:rsid w:val="00D10B2B"/>
    <w:rPr>
      <w:sz w:val="24"/>
    </w:rPr>
  </w:style>
  <w:style w:type="paragraph" w:customStyle="1" w:styleId="WW8Num4z8">
    <w:name w:val="WW8Num4z8"/>
    <w:link w:val="WW8Num4z80"/>
    <w:rsid w:val="00D10B2B"/>
  </w:style>
  <w:style w:type="character" w:customStyle="1" w:styleId="WW8Num4z80">
    <w:name w:val="WW8Num4z8"/>
    <w:link w:val="WW8Num4z8"/>
    <w:rsid w:val="00D10B2B"/>
  </w:style>
  <w:style w:type="paragraph" w:customStyle="1" w:styleId="WW8Num2z4">
    <w:name w:val="WW8Num2z4"/>
    <w:link w:val="WW8Num2z40"/>
    <w:rsid w:val="00D10B2B"/>
  </w:style>
  <w:style w:type="character" w:customStyle="1" w:styleId="WW8Num2z40">
    <w:name w:val="WW8Num2z4"/>
    <w:link w:val="WW8Num2z4"/>
    <w:rsid w:val="00D10B2B"/>
  </w:style>
  <w:style w:type="paragraph" w:customStyle="1" w:styleId="3b">
    <w:name w:val="Заголовок 3 Знак"/>
    <w:link w:val="3c"/>
    <w:rsid w:val="00D10B2B"/>
    <w:rPr>
      <w:sz w:val="28"/>
    </w:rPr>
  </w:style>
  <w:style w:type="character" w:customStyle="1" w:styleId="3c">
    <w:name w:val="Заголовок 3 Знак"/>
    <w:link w:val="3b"/>
    <w:rsid w:val="00D10B2B"/>
    <w:rPr>
      <w:sz w:val="28"/>
    </w:rPr>
  </w:style>
  <w:style w:type="paragraph" w:customStyle="1" w:styleId="WW8Num2z0">
    <w:name w:val="WW8Num2z0"/>
    <w:link w:val="WW8Num2z00"/>
    <w:rsid w:val="00D10B2B"/>
  </w:style>
  <w:style w:type="character" w:customStyle="1" w:styleId="WW8Num2z00">
    <w:name w:val="WW8Num2z0"/>
    <w:link w:val="WW8Num2z0"/>
    <w:rsid w:val="00D10B2B"/>
  </w:style>
  <w:style w:type="paragraph" w:styleId="affa">
    <w:name w:val="Title"/>
    <w:basedOn w:val="a"/>
    <w:next w:val="a"/>
    <w:link w:val="affb"/>
    <w:uiPriority w:val="10"/>
    <w:qFormat/>
    <w:rsid w:val="00D10B2B"/>
    <w:pPr>
      <w:spacing w:before="300" w:after="200"/>
      <w:contextualSpacing/>
    </w:pPr>
    <w:rPr>
      <w:color w:val="000000"/>
      <w:sz w:val="48"/>
      <w:szCs w:val="20"/>
    </w:rPr>
  </w:style>
  <w:style w:type="character" w:customStyle="1" w:styleId="affb">
    <w:name w:val="Название Знак"/>
    <w:basedOn w:val="1"/>
    <w:link w:val="affa"/>
    <w:rsid w:val="00D10B2B"/>
    <w:rPr>
      <w:sz w:val="48"/>
    </w:rPr>
  </w:style>
  <w:style w:type="character" w:customStyle="1" w:styleId="41">
    <w:name w:val="Заголовок 4 Знак1"/>
    <w:basedOn w:val="1"/>
    <w:link w:val="4"/>
    <w:rsid w:val="00D10B2B"/>
    <w:rPr>
      <w:rFonts w:ascii="Calibri" w:hAnsi="Calibri"/>
      <w:b/>
      <w:sz w:val="28"/>
    </w:rPr>
  </w:style>
  <w:style w:type="paragraph" w:customStyle="1" w:styleId="WW8Num3z0">
    <w:name w:val="WW8Num3z0"/>
    <w:link w:val="WW8Num3z00"/>
    <w:rsid w:val="00D10B2B"/>
  </w:style>
  <w:style w:type="character" w:customStyle="1" w:styleId="WW8Num3z00">
    <w:name w:val="WW8Num3z0"/>
    <w:link w:val="WW8Num3z0"/>
    <w:rsid w:val="00D10B2B"/>
  </w:style>
  <w:style w:type="paragraph" w:customStyle="1" w:styleId="WW8Num6z7">
    <w:name w:val="WW8Num6z7"/>
    <w:link w:val="WW8Num6z70"/>
    <w:rsid w:val="00D10B2B"/>
  </w:style>
  <w:style w:type="character" w:customStyle="1" w:styleId="WW8Num6z70">
    <w:name w:val="WW8Num6z7"/>
    <w:link w:val="WW8Num6z7"/>
    <w:rsid w:val="00D10B2B"/>
  </w:style>
  <w:style w:type="paragraph" w:customStyle="1" w:styleId="affc">
    <w:name w:val="Текст сноски Знак"/>
    <w:basedOn w:val="16"/>
    <w:link w:val="affd"/>
    <w:rsid w:val="00D10B2B"/>
  </w:style>
  <w:style w:type="character" w:customStyle="1" w:styleId="affd">
    <w:name w:val="Текст сноски Знак"/>
    <w:basedOn w:val="a0"/>
    <w:link w:val="affc"/>
    <w:rsid w:val="00D10B2B"/>
  </w:style>
  <w:style w:type="paragraph" w:customStyle="1" w:styleId="FootnoteTextChar">
    <w:name w:val="Footnote Text Char"/>
    <w:link w:val="FootnoteTextChar0"/>
    <w:rsid w:val="00D10B2B"/>
    <w:rPr>
      <w:sz w:val="18"/>
    </w:rPr>
  </w:style>
  <w:style w:type="character" w:customStyle="1" w:styleId="FootnoteTextChar0">
    <w:name w:val="Footnote Text Char"/>
    <w:link w:val="FootnoteTextChar"/>
    <w:rsid w:val="00D10B2B"/>
    <w:rPr>
      <w:sz w:val="18"/>
    </w:rPr>
  </w:style>
  <w:style w:type="character" w:customStyle="1" w:styleId="20">
    <w:name w:val="Заголовок 2 Знак"/>
    <w:basedOn w:val="1"/>
    <w:link w:val="2"/>
    <w:rsid w:val="00D10B2B"/>
    <w:rPr>
      <w:rFonts w:ascii="Arial" w:hAnsi="Arial"/>
      <w:sz w:val="34"/>
    </w:rPr>
  </w:style>
  <w:style w:type="paragraph" w:customStyle="1" w:styleId="WW8Num6z5">
    <w:name w:val="WW8Num6z5"/>
    <w:link w:val="WW8Num6z50"/>
    <w:rsid w:val="00D10B2B"/>
  </w:style>
  <w:style w:type="character" w:customStyle="1" w:styleId="WW8Num6z50">
    <w:name w:val="WW8Num6z5"/>
    <w:link w:val="WW8Num6z5"/>
    <w:rsid w:val="00D10B2B"/>
  </w:style>
  <w:style w:type="paragraph" w:customStyle="1" w:styleId="CharChar1CharChar1CharChar">
    <w:name w:val="Char Char Знак Знак1 Char Char1 Знак Знак Char Char"/>
    <w:basedOn w:val="a"/>
    <w:link w:val="CharChar1CharChar1CharChar0"/>
    <w:rsid w:val="00D10B2B"/>
    <w:pPr>
      <w:spacing w:before="280" w:after="280"/>
    </w:pPr>
    <w:rPr>
      <w:rFonts w:ascii="Tahoma" w:hAnsi="Tahoma"/>
      <w:sz w:val="20"/>
    </w:rPr>
  </w:style>
  <w:style w:type="character" w:customStyle="1" w:styleId="CharChar1CharChar1CharChar0">
    <w:name w:val="Char Char Знак Знак1 Char Char1 Знак Знак Char Char"/>
    <w:basedOn w:val="1"/>
    <w:link w:val="CharChar1CharChar1CharChar"/>
    <w:rsid w:val="00D10B2B"/>
    <w:rPr>
      <w:rFonts w:ascii="Tahoma" w:hAnsi="Tahoma"/>
      <w:sz w:val="20"/>
    </w:rPr>
  </w:style>
  <w:style w:type="paragraph" w:customStyle="1" w:styleId="43">
    <w:name w:val="Заголовок 4 Знак"/>
    <w:link w:val="44"/>
    <w:rsid w:val="00D10B2B"/>
    <w:rPr>
      <w:rFonts w:ascii="Calibri" w:hAnsi="Calibri"/>
      <w:b/>
      <w:sz w:val="28"/>
    </w:rPr>
  </w:style>
  <w:style w:type="character" w:customStyle="1" w:styleId="44">
    <w:name w:val="Заголовок 4 Знак"/>
    <w:link w:val="43"/>
    <w:rsid w:val="00D10B2B"/>
    <w:rPr>
      <w:rFonts w:ascii="Calibri" w:hAnsi="Calibri"/>
      <w:b/>
      <w:sz w:val="28"/>
    </w:rPr>
  </w:style>
  <w:style w:type="paragraph" w:styleId="2c">
    <w:name w:val="Body Text Indent 2"/>
    <w:basedOn w:val="a"/>
    <w:link w:val="211"/>
    <w:rsid w:val="00D10B2B"/>
    <w:pPr>
      <w:spacing w:after="120" w:line="480" w:lineRule="auto"/>
      <w:ind w:left="283"/>
    </w:pPr>
    <w:rPr>
      <w:color w:val="000000"/>
      <w:szCs w:val="20"/>
    </w:rPr>
  </w:style>
  <w:style w:type="character" w:customStyle="1" w:styleId="211">
    <w:name w:val="Основной текст с отступом 2 Знак1"/>
    <w:basedOn w:val="1"/>
    <w:link w:val="2c"/>
    <w:rsid w:val="00D10B2B"/>
  </w:style>
  <w:style w:type="character" w:customStyle="1" w:styleId="60">
    <w:name w:val="Заголовок 6 Знак"/>
    <w:basedOn w:val="1"/>
    <w:link w:val="6"/>
    <w:rsid w:val="00D10B2B"/>
    <w:rPr>
      <w:rFonts w:ascii="Arial" w:hAnsi="Arial"/>
      <w:b/>
      <w:sz w:val="22"/>
    </w:rPr>
  </w:style>
  <w:style w:type="paragraph" w:customStyle="1" w:styleId="Heading3Char">
    <w:name w:val="Heading 3 Char"/>
    <w:link w:val="Heading3Char0"/>
    <w:rsid w:val="00D10B2B"/>
    <w:rPr>
      <w:rFonts w:ascii="Arial" w:hAnsi="Arial"/>
      <w:sz w:val="30"/>
    </w:rPr>
  </w:style>
  <w:style w:type="character" w:customStyle="1" w:styleId="Heading3Char0">
    <w:name w:val="Heading 3 Char"/>
    <w:link w:val="Heading3Char"/>
    <w:rsid w:val="00D10B2B"/>
    <w:rPr>
      <w:rFonts w:ascii="Arial" w:hAnsi="Arial"/>
      <w:sz w:val="30"/>
    </w:rPr>
  </w:style>
  <w:style w:type="paragraph" w:customStyle="1" w:styleId="2d">
    <w:name w:val="Основной шрифт абзаца2"/>
    <w:link w:val="WW8Num6z6"/>
    <w:rsid w:val="00D10B2B"/>
  </w:style>
  <w:style w:type="paragraph" w:customStyle="1" w:styleId="WW8Num6z6">
    <w:name w:val="WW8Num6z6"/>
    <w:link w:val="WW8Num6z60"/>
    <w:rsid w:val="00D10B2B"/>
  </w:style>
  <w:style w:type="character" w:customStyle="1" w:styleId="WW8Num6z60">
    <w:name w:val="WW8Num6z6"/>
    <w:link w:val="WW8Num6z6"/>
    <w:rsid w:val="00D10B2B"/>
  </w:style>
  <w:style w:type="table" w:customStyle="1" w:styleId="ListTable6Colorful">
    <w:name w:val="List Table 6 Colorful"/>
    <w:rsid w:val="00D10B2B"/>
    <w:tblPr>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style>
  <w:style w:type="table" w:customStyle="1" w:styleId="ListTable5Dark-Accent2">
    <w:name w:val="List Table 5 Dark - Accent 2"/>
    <w:rsid w:val="00D10B2B"/>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style>
  <w:style w:type="table" w:customStyle="1" w:styleId="ListTable7Colorful-Accent2">
    <w:name w:val="List Table 7 Colorful - Accent 2"/>
    <w:rsid w:val="00D10B2B"/>
    <w:tblPr>
      <w:tblInd w:w="0" w:type="dxa"/>
      <w:tblBorders>
        <w:right w:val="single" w:sz="4" w:space="0" w:color="D99695" w:themeColor="accent2" w:themeTint="97"/>
      </w:tblBorders>
      <w:tblCellMar>
        <w:top w:w="0" w:type="dxa"/>
        <w:left w:w="0" w:type="dxa"/>
        <w:bottom w:w="0" w:type="dxa"/>
        <w:right w:w="0" w:type="dxa"/>
      </w:tblCellMar>
    </w:tblPr>
  </w:style>
  <w:style w:type="table" w:customStyle="1" w:styleId="BorderedLined-Accent1">
    <w:name w:val="Bordered &amp; Lined - Accent 1"/>
    <w:rsid w:val="00D10B2B"/>
    <w:rPr>
      <w:color w:val="40404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style>
  <w:style w:type="table" w:customStyle="1" w:styleId="GridTable1Light-Accent3">
    <w:name w:val="Grid Table 1 Light - Accent 3"/>
    <w:rsid w:val="00D10B2B"/>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ListTable4-Accent2">
    <w:name w:val="List Table 4 - Accent 2"/>
    <w:rsid w:val="00D10B2B"/>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GridTable2-Accent3">
    <w:name w:val="Grid Table 2 - Accent 3"/>
    <w:rsid w:val="00D10B2B"/>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GridTable3-Accent6">
    <w:name w:val="Grid Table 3 - Accent 6"/>
    <w:rsid w:val="00D10B2B"/>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ListTable1Light-Accent1">
    <w:name w:val="List Table 1 Light - Accent 1"/>
    <w:rsid w:val="00D10B2B"/>
    <w:tblPr>
      <w:tblInd w:w="0" w:type="dxa"/>
      <w:tblCellMar>
        <w:top w:w="0" w:type="dxa"/>
        <w:left w:w="0" w:type="dxa"/>
        <w:bottom w:w="0" w:type="dxa"/>
        <w:right w:w="0" w:type="dxa"/>
      </w:tblCellMar>
    </w:tblPr>
  </w:style>
  <w:style w:type="table" w:customStyle="1" w:styleId="GridTable7Colorful-Accent4">
    <w:name w:val="Grid Table 7 Colorful - Accent 4"/>
    <w:rsid w:val="00D10B2B"/>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ListTable5Dark-Accent4">
    <w:name w:val="List Table 5 Dark - Accent 4"/>
    <w:rsid w:val="00D10B2B"/>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style>
  <w:style w:type="table" w:customStyle="1" w:styleId="ListTable1Light-Accent4">
    <w:name w:val="List Table 1 Light - Accent 4"/>
    <w:rsid w:val="00D10B2B"/>
    <w:tblPr>
      <w:tblInd w:w="0" w:type="dxa"/>
      <w:tblCellMar>
        <w:top w:w="0" w:type="dxa"/>
        <w:left w:w="0" w:type="dxa"/>
        <w:bottom w:w="0" w:type="dxa"/>
        <w:right w:w="0" w:type="dxa"/>
      </w:tblCellMar>
    </w:tblPr>
  </w:style>
  <w:style w:type="table" w:customStyle="1" w:styleId="GridTable6Colorful-Accent2">
    <w:name w:val="Grid Table 6 Colorful - Accent 2"/>
    <w:rsid w:val="00D10B2B"/>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4-Accent6">
    <w:name w:val="List Table 4 - Accent 6"/>
    <w:rsid w:val="00D10B2B"/>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ListTable1Light">
    <w:name w:val="List Table 1 Light"/>
    <w:rsid w:val="00D10B2B"/>
    <w:tblPr>
      <w:tblInd w:w="0" w:type="dxa"/>
      <w:tblCellMar>
        <w:top w:w="0" w:type="dxa"/>
        <w:left w:w="0" w:type="dxa"/>
        <w:bottom w:w="0" w:type="dxa"/>
        <w:right w:w="0" w:type="dxa"/>
      </w:tblCellMar>
    </w:tblPr>
  </w:style>
  <w:style w:type="table" w:customStyle="1" w:styleId="PlainTable1">
    <w:name w:val="Plain Table 1"/>
    <w:rsid w:val="00D10B2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4">
    <w:name w:val="Grid Table 1 Light - Accent 4"/>
    <w:rsid w:val="00D10B2B"/>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ListTable1Light-Accent2">
    <w:name w:val="List Table 1 Light - Accent 2"/>
    <w:rsid w:val="00D10B2B"/>
    <w:tblPr>
      <w:tblInd w:w="0" w:type="dxa"/>
      <w:tblCellMar>
        <w:top w:w="0" w:type="dxa"/>
        <w:left w:w="0" w:type="dxa"/>
        <w:bottom w:w="0" w:type="dxa"/>
        <w:right w:w="0" w:type="dxa"/>
      </w:tblCellMar>
    </w:tblPr>
  </w:style>
  <w:style w:type="table" w:customStyle="1" w:styleId="Lined-Accent6">
    <w:name w:val="Lined - Accent 6"/>
    <w:rsid w:val="00D10B2B"/>
    <w:rPr>
      <w:color w:val="404040"/>
    </w:rPr>
    <w:tblPr>
      <w:tblInd w:w="0" w:type="dxa"/>
      <w:tblCellMar>
        <w:top w:w="0" w:type="dxa"/>
        <w:left w:w="0" w:type="dxa"/>
        <w:bottom w:w="0" w:type="dxa"/>
        <w:right w:w="0" w:type="dxa"/>
      </w:tblCellMar>
    </w:tblPr>
  </w:style>
  <w:style w:type="table" w:customStyle="1" w:styleId="Bordered-Accent3">
    <w:name w:val="Bordered - Accent 3"/>
    <w:rsid w:val="00D10B2B"/>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Lined-Accent1">
    <w:name w:val="Lined - Accent 1"/>
    <w:rsid w:val="00D10B2B"/>
    <w:rPr>
      <w:color w:val="404040"/>
    </w:rPr>
    <w:tblPr>
      <w:tblInd w:w="0" w:type="dxa"/>
      <w:tblCellMar>
        <w:top w:w="0" w:type="dxa"/>
        <w:left w:w="0" w:type="dxa"/>
        <w:bottom w:w="0" w:type="dxa"/>
        <w:right w:w="0" w:type="dxa"/>
      </w:tblCellMar>
    </w:tblPr>
  </w:style>
  <w:style w:type="table" w:customStyle="1" w:styleId="ListTable6Colorful-Accent4">
    <w:name w:val="List Table 6 Colorful - Accent 4"/>
    <w:rsid w:val="00D10B2B"/>
    <w:tblPr>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style>
  <w:style w:type="table" w:customStyle="1" w:styleId="GridTable3">
    <w:name w:val="Grid Table 3"/>
    <w:rsid w:val="00D10B2B"/>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GridTable7Colorful-Accent3">
    <w:name w:val="Grid Table 7 Colorful - Accent 3"/>
    <w:rsid w:val="00D10B2B"/>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BorderedLined-Accent6">
    <w:name w:val="Bordered &amp; Lined - Accent 6"/>
    <w:rsid w:val="00D10B2B"/>
    <w:rPr>
      <w:color w:val="40404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style>
  <w:style w:type="table" w:customStyle="1" w:styleId="GridTable2-Accent6">
    <w:name w:val="Grid Table 2 - Accent 6"/>
    <w:rsid w:val="00D10B2B"/>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BorderedLined-Accent5">
    <w:name w:val="Bordered &amp; Lined - Accent 5"/>
    <w:rsid w:val="00D10B2B"/>
    <w:rPr>
      <w:color w:val="40404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style>
  <w:style w:type="table" w:customStyle="1" w:styleId="GridTable2">
    <w:name w:val="Grid Table 2"/>
    <w:rsid w:val="00D10B2B"/>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GridTable5Dark-Accent2">
    <w:name w:val="Grid Table 5 Dark - Accent 2"/>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PlainTable2">
    <w:name w:val="Plain Table 2"/>
    <w:rsid w:val="00D10B2B"/>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customStyle="1" w:styleId="GridTable5Dark">
    <w:name w:val="Grid Table 5 Dark"/>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3">
    <w:name w:val="List Table 3"/>
    <w:rsid w:val="00D10B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style>
  <w:style w:type="table" w:customStyle="1" w:styleId="Lined-Accent3">
    <w:name w:val="Lined - Accent 3"/>
    <w:rsid w:val="00D10B2B"/>
    <w:rPr>
      <w:color w:val="404040"/>
    </w:rPr>
    <w:tblPr>
      <w:tblInd w:w="0" w:type="dxa"/>
      <w:tblCellMar>
        <w:top w:w="0" w:type="dxa"/>
        <w:left w:w="0" w:type="dxa"/>
        <w:bottom w:w="0" w:type="dxa"/>
        <w:right w:w="0" w:type="dxa"/>
      </w:tblCellMar>
    </w:tblPr>
  </w:style>
  <w:style w:type="table" w:customStyle="1" w:styleId="BorderedLined-Accent4">
    <w:name w:val="Bordered &amp; Lined - Accent 4"/>
    <w:rsid w:val="00D10B2B"/>
    <w:rPr>
      <w:color w:val="40404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style>
  <w:style w:type="table" w:customStyle="1" w:styleId="GridTable5Dark-Accent4">
    <w:name w:val="Grid Table 5 Dark- Accent 4"/>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4-Accent5">
    <w:name w:val="List Table 4 - Accent 5"/>
    <w:rsid w:val="00D10B2B"/>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Bordered">
    <w:name w:val="Bordered"/>
    <w:rsid w:val="00D10B2B"/>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style>
  <w:style w:type="table" w:customStyle="1" w:styleId="GridTable7Colorful-Accent1">
    <w:name w:val="Grid Table 7 Colorful - Accent 1"/>
    <w:rsid w:val="00D10B2B"/>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ListTable3-Accent6">
    <w:name w:val="List Table 3 - Accent 6"/>
    <w:rsid w:val="00D10B2B"/>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style>
  <w:style w:type="table" w:customStyle="1" w:styleId="ListTable3-Accent5">
    <w:name w:val="List Table 3 - Accent 5"/>
    <w:rsid w:val="00D10B2B"/>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style>
  <w:style w:type="table" w:customStyle="1" w:styleId="GridTable6Colorful">
    <w:name w:val="Grid Table 6 Colorful"/>
    <w:rsid w:val="00D10B2B"/>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customStyle="1" w:styleId="GridTable6Colorful-Accent3">
    <w:name w:val="Grid Table 6 Colorful - Accent 3"/>
    <w:rsid w:val="00D10B2B"/>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GridTable1Light-Accent6">
    <w:name w:val="Grid Table 1 Light - Accent 6"/>
    <w:rsid w:val="00D10B2B"/>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GridTable4-Accent6">
    <w:name w:val="Grid Table 4 - Accent 6"/>
    <w:rsid w:val="00D10B2B"/>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GridTable4-Accent5">
    <w:name w:val="Grid Table 4 - Accent 5"/>
    <w:rsid w:val="00D10B2B"/>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ListTable4-Accent1">
    <w:name w:val="List Table 4 - Accent 1"/>
    <w:rsid w:val="00D10B2B"/>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GridTable7Colorful-Accent2">
    <w:name w:val="Grid Table 7 Colorful - Accent 2"/>
    <w:rsid w:val="00D10B2B"/>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7Colorful-Accent4">
    <w:name w:val="List Table 7 Colorful - Accent 4"/>
    <w:rsid w:val="00D10B2B"/>
    <w:tblPr>
      <w:tblInd w:w="0" w:type="dxa"/>
      <w:tblBorders>
        <w:right w:val="single" w:sz="4" w:space="0" w:color="B2A1C6" w:themeColor="accent4" w:themeTint="9A"/>
      </w:tblBorders>
      <w:tblCellMar>
        <w:top w:w="0" w:type="dxa"/>
        <w:left w:w="0" w:type="dxa"/>
        <w:bottom w:w="0" w:type="dxa"/>
        <w:right w:w="0" w:type="dxa"/>
      </w:tblCellMar>
    </w:tblPr>
  </w:style>
  <w:style w:type="table" w:customStyle="1" w:styleId="GridTable3-Accent3">
    <w:name w:val="Grid Table 3 - Accent 3"/>
    <w:rsid w:val="00D10B2B"/>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ListTable5Dark-Accent6">
    <w:name w:val="List Table 5 Dark - Accent 6"/>
    <w:rsid w:val="00D10B2B"/>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style>
  <w:style w:type="table" w:customStyle="1" w:styleId="ListTable6Colorful-Accent1">
    <w:name w:val="List Table 6 Colorful - Accent 1"/>
    <w:rsid w:val="00D10B2B"/>
    <w:tblPr>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style>
  <w:style w:type="table" w:customStyle="1" w:styleId="GridTable1Light-Accent1">
    <w:name w:val="Grid Table 1 Light - Accent 1"/>
    <w:rsid w:val="00D10B2B"/>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GridTable3-Accent2">
    <w:name w:val="Grid Table 3 - Accent 2"/>
    <w:rsid w:val="00D10B2B"/>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ned-Accent4">
    <w:name w:val="Lined - Accent 4"/>
    <w:rsid w:val="00D10B2B"/>
    <w:rPr>
      <w:color w:val="404040"/>
    </w:rPr>
    <w:tblPr>
      <w:tblInd w:w="0" w:type="dxa"/>
      <w:tblCellMar>
        <w:top w:w="0" w:type="dxa"/>
        <w:left w:w="0" w:type="dxa"/>
        <w:bottom w:w="0" w:type="dxa"/>
        <w:right w:w="0" w:type="dxa"/>
      </w:tblCellMar>
    </w:tblPr>
  </w:style>
  <w:style w:type="table" w:customStyle="1" w:styleId="ListTable5Dark-Accent1">
    <w:name w:val="List Table 5 Dark - Accent 1"/>
    <w:rsid w:val="00D10B2B"/>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style>
  <w:style w:type="table" w:customStyle="1" w:styleId="GridTable1Light">
    <w:name w:val="Grid Table 1 Light"/>
    <w:rsid w:val="00D10B2B"/>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style>
  <w:style w:type="table" w:customStyle="1" w:styleId="ListTable7Colorful-Accent6">
    <w:name w:val="List Table 7 Colorful - Accent 6"/>
    <w:rsid w:val="00D10B2B"/>
    <w:tblPr>
      <w:tblInd w:w="0" w:type="dxa"/>
      <w:tblBorders>
        <w:right w:val="single" w:sz="4" w:space="0" w:color="FAC090" w:themeColor="accent6" w:themeTint="98"/>
      </w:tblBorders>
      <w:tblCellMar>
        <w:top w:w="0" w:type="dxa"/>
        <w:left w:w="0" w:type="dxa"/>
        <w:bottom w:w="0" w:type="dxa"/>
        <w:right w:w="0" w:type="dxa"/>
      </w:tblCellMar>
    </w:tblPr>
  </w:style>
  <w:style w:type="table" w:customStyle="1" w:styleId="ListTable1Light-Accent6">
    <w:name w:val="List Table 1 Light - Accent 6"/>
    <w:rsid w:val="00D10B2B"/>
    <w:tblPr>
      <w:tblInd w:w="0" w:type="dxa"/>
      <w:tblCellMar>
        <w:top w:w="0" w:type="dxa"/>
        <w:left w:w="0" w:type="dxa"/>
        <w:bottom w:w="0" w:type="dxa"/>
        <w:right w:w="0" w:type="dxa"/>
      </w:tblCellMar>
    </w:tblPr>
  </w:style>
  <w:style w:type="table" w:customStyle="1" w:styleId="Lined-Accent5">
    <w:name w:val="Lined - Accent 5"/>
    <w:rsid w:val="00D10B2B"/>
    <w:rPr>
      <w:color w:val="404040"/>
    </w:rPr>
    <w:tblPr>
      <w:tblInd w:w="0" w:type="dxa"/>
      <w:tblCellMar>
        <w:top w:w="0" w:type="dxa"/>
        <w:left w:w="0" w:type="dxa"/>
        <w:bottom w:w="0" w:type="dxa"/>
        <w:right w:w="0" w:type="dxa"/>
      </w:tblCellMar>
    </w:tblPr>
  </w:style>
  <w:style w:type="table" w:customStyle="1" w:styleId="ListTable5Dark">
    <w:name w:val="List Table 5 Dark"/>
    <w:rsid w:val="00D10B2B"/>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style>
  <w:style w:type="table" w:customStyle="1" w:styleId="ListTable2-Accent5">
    <w:name w:val="List Table 2 - Accent 5"/>
    <w:rsid w:val="00D10B2B"/>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GridTable3-Accent1">
    <w:name w:val="Grid Table 3 - Accent 1"/>
    <w:rsid w:val="00D10B2B"/>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GridTable4-Accent2">
    <w:name w:val="Grid Table 4 - Accent 2"/>
    <w:rsid w:val="00D10B2B"/>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style>
  <w:style w:type="table" w:customStyle="1" w:styleId="GridTable1Light-Accent2">
    <w:name w:val="Grid Table 1 Light - Accent 2"/>
    <w:rsid w:val="00D10B2B"/>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ListTable1Light-Accent5">
    <w:name w:val="List Table 1 Light - Accent 5"/>
    <w:rsid w:val="00D10B2B"/>
    <w:tblPr>
      <w:tblInd w:w="0" w:type="dxa"/>
      <w:tblCellMar>
        <w:top w:w="0" w:type="dxa"/>
        <w:left w:w="0" w:type="dxa"/>
        <w:bottom w:w="0" w:type="dxa"/>
        <w:right w:w="0" w:type="dxa"/>
      </w:tblCellMar>
    </w:tblPr>
  </w:style>
  <w:style w:type="table" w:customStyle="1" w:styleId="Lined-Accent2">
    <w:name w:val="Lined - Accent 2"/>
    <w:rsid w:val="00D10B2B"/>
    <w:rPr>
      <w:color w:val="404040"/>
    </w:rPr>
    <w:tblPr>
      <w:tblInd w:w="0" w:type="dxa"/>
      <w:tblCellMar>
        <w:top w:w="0" w:type="dxa"/>
        <w:left w:w="0" w:type="dxa"/>
        <w:bottom w:w="0" w:type="dxa"/>
        <w:right w:w="0" w:type="dxa"/>
      </w:tblCellMar>
    </w:tblPr>
  </w:style>
  <w:style w:type="table" w:customStyle="1" w:styleId="ListTable6Colorful-Accent6">
    <w:name w:val="List Table 6 Colorful - Accent 6"/>
    <w:rsid w:val="00D10B2B"/>
    <w:tblPr>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style>
  <w:style w:type="table" w:styleId="affe">
    <w:name w:val="Table Grid"/>
    <w:rsid w:val="00D10B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4-Accent4">
    <w:name w:val="Grid Table 4 - Accent 4"/>
    <w:rsid w:val="00D10B2B"/>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style>
  <w:style w:type="table" w:customStyle="1" w:styleId="BorderedLined-Accent2">
    <w:name w:val="Bordered &amp; Lined - Accent 2"/>
    <w:rsid w:val="00D10B2B"/>
    <w:rPr>
      <w:color w:val="40404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style>
  <w:style w:type="table" w:customStyle="1" w:styleId="GridTable1Light-Accent5">
    <w:name w:val="Grid Table 1 Light - Accent 5"/>
    <w:rsid w:val="00D10B2B"/>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GridTable7Colorful-Accent5">
    <w:name w:val="Grid Table 7 Colorful - Accent 5"/>
    <w:rsid w:val="00D10B2B"/>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ListTable2">
    <w:name w:val="List Table 2"/>
    <w:rsid w:val="00D10B2B"/>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style>
  <w:style w:type="table" w:customStyle="1" w:styleId="ListTable4-Accent3">
    <w:name w:val="List Table 4 - Accent 3"/>
    <w:rsid w:val="00D10B2B"/>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GridTable2-Accent2">
    <w:name w:val="Grid Table 2 - Accent 2"/>
    <w:rsid w:val="00D10B2B"/>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GridTable7Colorful-Accent6">
    <w:name w:val="Grid Table 7 Colorful - Accent 6"/>
    <w:rsid w:val="00D10B2B"/>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ListTable4-Accent4">
    <w:name w:val="List Table 4 - Accent 4"/>
    <w:rsid w:val="00D10B2B"/>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PlainTable4">
    <w:name w:val="Plain Table 4"/>
    <w:rsid w:val="00D10B2B"/>
    <w:tblPr>
      <w:tblInd w:w="0" w:type="dxa"/>
      <w:tblCellMar>
        <w:top w:w="0" w:type="dxa"/>
        <w:left w:w="0" w:type="dxa"/>
        <w:bottom w:w="0" w:type="dxa"/>
        <w:right w:w="0" w:type="dxa"/>
      </w:tblCellMar>
    </w:tblPr>
  </w:style>
  <w:style w:type="table" w:customStyle="1" w:styleId="GridTable2-Accent5">
    <w:name w:val="Grid Table 2 - Accent 5"/>
    <w:rsid w:val="00D10B2B"/>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BorderedLined-Accent">
    <w:name w:val="Bordered &amp; Lined - Accent"/>
    <w:rsid w:val="00D10B2B"/>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style>
  <w:style w:type="table" w:customStyle="1" w:styleId="ListTable1Light-Accent3">
    <w:name w:val="List Table 1 Light - Accent 3"/>
    <w:rsid w:val="00D10B2B"/>
    <w:tblPr>
      <w:tblInd w:w="0" w:type="dxa"/>
      <w:tblCellMar>
        <w:top w:w="0" w:type="dxa"/>
        <w:left w:w="0" w:type="dxa"/>
        <w:bottom w:w="0" w:type="dxa"/>
        <w:right w:w="0" w:type="dxa"/>
      </w:tblCellMar>
    </w:tblPr>
  </w:style>
  <w:style w:type="table" w:customStyle="1" w:styleId="ListTable3-Accent2">
    <w:name w:val="List Table 3 - Accent 2"/>
    <w:rsid w:val="00D10B2B"/>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style>
  <w:style w:type="table" w:customStyle="1" w:styleId="ListTable3-Accent1">
    <w:name w:val="List Table 3 - Accent 1"/>
    <w:rsid w:val="00D10B2B"/>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style>
  <w:style w:type="table" w:customStyle="1" w:styleId="ListTable7Colorful">
    <w:name w:val="List Table 7 Colorful"/>
    <w:rsid w:val="00D10B2B"/>
    <w:tblPr>
      <w:tblInd w:w="0" w:type="dxa"/>
      <w:tblBorders>
        <w:right w:val="single" w:sz="4" w:space="0" w:color="7F7F7F" w:themeColor="text1" w:themeTint="80"/>
      </w:tblBorders>
      <w:tblCellMar>
        <w:top w:w="0" w:type="dxa"/>
        <w:left w:w="0" w:type="dxa"/>
        <w:bottom w:w="0" w:type="dxa"/>
        <w:right w:w="0" w:type="dxa"/>
      </w:tblCellMar>
    </w:tblPr>
  </w:style>
  <w:style w:type="table" w:customStyle="1" w:styleId="ListTable6Colorful-Accent3">
    <w:name w:val="List Table 6 Colorful - Accent 3"/>
    <w:rsid w:val="00D10B2B"/>
    <w:tblPr>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style>
  <w:style w:type="table" w:customStyle="1" w:styleId="GridTable2-Accent1">
    <w:name w:val="Grid Table 2 - Accent 1"/>
    <w:rsid w:val="00D10B2B"/>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GridTable5Dark-Accent1">
    <w:name w:val="Grid Table 5 Dark- Accent 1"/>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3-Accent5">
    <w:name w:val="Grid Table 3 - Accent 5"/>
    <w:rsid w:val="00D10B2B"/>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GridTable7Colorful">
    <w:name w:val="Grid Table 7 Colorful"/>
    <w:rsid w:val="00D10B2B"/>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customStyle="1" w:styleId="GridTable2-Accent4">
    <w:name w:val="Grid Table 2 - Accent 4"/>
    <w:rsid w:val="00D10B2B"/>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Bordered-Accent5">
    <w:name w:val="Bordered - Accent 5"/>
    <w:rsid w:val="00D10B2B"/>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ListTable3-Accent4">
    <w:name w:val="List Table 3 - Accent 4"/>
    <w:rsid w:val="00D10B2B"/>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style>
  <w:style w:type="table" w:customStyle="1" w:styleId="ListTable2-Accent3">
    <w:name w:val="List Table 2 - Accent 3"/>
    <w:rsid w:val="00D10B2B"/>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ListTable6Colorful-Accent2">
    <w:name w:val="List Table 6 Colorful - Accent 2"/>
    <w:rsid w:val="00D10B2B"/>
    <w:tblPr>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style>
  <w:style w:type="table" w:customStyle="1" w:styleId="GridTable3-Accent4">
    <w:name w:val="Grid Table 3 - Accent 4"/>
    <w:rsid w:val="00D10B2B"/>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GridTable5Dark-Accent6">
    <w:name w:val="Grid Table 5 Dark - Accent 6"/>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7Colorful-Accent5">
    <w:name w:val="List Table 7 Colorful - Accent 5"/>
    <w:rsid w:val="00D10B2B"/>
    <w:tblPr>
      <w:tblInd w:w="0" w:type="dxa"/>
      <w:tblBorders>
        <w:right w:val="single" w:sz="4" w:space="0" w:color="92CCDC" w:themeColor="accent5" w:themeTint="9A"/>
      </w:tblBorders>
      <w:tblCellMar>
        <w:top w:w="0" w:type="dxa"/>
        <w:left w:w="0" w:type="dxa"/>
        <w:bottom w:w="0" w:type="dxa"/>
        <w:right w:w="0" w:type="dxa"/>
      </w:tblCellMar>
    </w:tblPr>
  </w:style>
  <w:style w:type="table" w:customStyle="1" w:styleId="GridTable5Dark-Accent3">
    <w:name w:val="Grid Table 5 Dark - Accent 3"/>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ned-Accent">
    <w:name w:val="Lined - Accent"/>
    <w:rsid w:val="00D10B2B"/>
    <w:rPr>
      <w:color w:val="404040"/>
    </w:rPr>
    <w:tblPr>
      <w:tblInd w:w="0" w:type="dxa"/>
      <w:tblCellMar>
        <w:top w:w="0" w:type="dxa"/>
        <w:left w:w="0" w:type="dxa"/>
        <w:bottom w:w="0" w:type="dxa"/>
        <w:right w:w="0" w:type="dxa"/>
      </w:tblCellMar>
    </w:tblPr>
  </w:style>
  <w:style w:type="table" w:customStyle="1" w:styleId="Bordered-Accent4">
    <w:name w:val="Bordered - Accent 4"/>
    <w:rsid w:val="00D10B2B"/>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ListTable5Dark-Accent5">
    <w:name w:val="List Table 5 Dark - Accent 5"/>
    <w:rsid w:val="00D10B2B"/>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style>
  <w:style w:type="table" w:customStyle="1" w:styleId="ListTable3-Accent3">
    <w:name w:val="List Table 3 - Accent 3"/>
    <w:rsid w:val="00D10B2B"/>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style>
  <w:style w:type="table" w:customStyle="1" w:styleId="GridTable6Colorful-Accent6">
    <w:name w:val="Grid Table 6 Colorful - Accent 6"/>
    <w:rsid w:val="00D10B2B"/>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TableGridLight">
    <w:name w:val="Table Grid Light"/>
    <w:rsid w:val="00D10B2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4-Accent1">
    <w:name w:val="Grid Table 4 - Accent 1"/>
    <w:rsid w:val="00D10B2B"/>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style>
  <w:style w:type="table" w:customStyle="1" w:styleId="GridTable6Colorful-Accent5">
    <w:name w:val="Grid Table 6 Colorful - Accent 5"/>
    <w:rsid w:val="00D10B2B"/>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ListTable2-Accent6">
    <w:name w:val="List Table 2 - Accent 6"/>
    <w:rsid w:val="00D10B2B"/>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Bordered-Accent1">
    <w:name w:val="Bordered - Accent 1"/>
    <w:rsid w:val="00D10B2B"/>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PlainTable5">
    <w:name w:val="Plain Table 5"/>
    <w:rsid w:val="00D10B2B"/>
    <w:tblPr>
      <w:tblInd w:w="0" w:type="dxa"/>
      <w:tblCellMar>
        <w:top w:w="0" w:type="dxa"/>
        <w:left w:w="0" w:type="dxa"/>
        <w:bottom w:w="0" w:type="dxa"/>
        <w:right w:w="0" w:type="dxa"/>
      </w:tblCellMar>
    </w:tblPr>
  </w:style>
  <w:style w:type="table" w:customStyle="1" w:styleId="ListTable2-Accent4">
    <w:name w:val="List Table 2 - Accent 4"/>
    <w:rsid w:val="00D10B2B"/>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ListTable2-Accent2">
    <w:name w:val="List Table 2 - Accent 2"/>
    <w:rsid w:val="00D10B2B"/>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Bordered-Accent2">
    <w:name w:val="Bordered - Accent 2"/>
    <w:rsid w:val="00D10B2B"/>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Bordered-Accent6">
    <w:name w:val="Bordered - Accent 6"/>
    <w:rsid w:val="00D10B2B"/>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GridTable6Colorful-Accent1">
    <w:name w:val="Grid Table 6 Colorful - Accent 1"/>
    <w:rsid w:val="00D10B2B"/>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GridTable6Colorful-Accent4">
    <w:name w:val="Grid Table 6 Colorful - Accent 4"/>
    <w:rsid w:val="00D10B2B"/>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GridTable4">
    <w:name w:val="Grid Table 4"/>
    <w:rsid w:val="00D10B2B"/>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style>
  <w:style w:type="table" w:customStyle="1" w:styleId="GridTable4-Accent3">
    <w:name w:val="Grid Table 4 - Accent 3"/>
    <w:rsid w:val="00D10B2B"/>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style>
  <w:style w:type="table" w:customStyle="1" w:styleId="ListTable7Colorful-Accent1">
    <w:name w:val="List Table 7 Colorful - Accent 1"/>
    <w:rsid w:val="00D10B2B"/>
    <w:tblPr>
      <w:tblInd w:w="0" w:type="dxa"/>
      <w:tblBorders>
        <w:right w:val="single" w:sz="4" w:space="0" w:color="4F81BD" w:themeColor="accent1"/>
      </w:tblBorders>
      <w:tblCellMar>
        <w:top w:w="0" w:type="dxa"/>
        <w:left w:w="0" w:type="dxa"/>
        <w:bottom w:w="0" w:type="dxa"/>
        <w:right w:w="0" w:type="dxa"/>
      </w:tblCellMar>
    </w:tblPr>
  </w:style>
  <w:style w:type="table" w:customStyle="1" w:styleId="ListTable2-Accent1">
    <w:name w:val="List Table 2 - Accent 1"/>
    <w:rsid w:val="00D10B2B"/>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ListTable5Dark-Accent3">
    <w:name w:val="List Table 5 Dark - Accent 3"/>
    <w:rsid w:val="00D10B2B"/>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style>
  <w:style w:type="table" w:customStyle="1" w:styleId="GridTable5Dark-Accent5">
    <w:name w:val="Grid Table 5 Dark - Accent 5"/>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7Colorful-Accent3">
    <w:name w:val="List Table 7 Colorful - Accent 3"/>
    <w:rsid w:val="00D10B2B"/>
    <w:tblPr>
      <w:tblInd w:w="0" w:type="dxa"/>
      <w:tblBorders>
        <w:right w:val="single" w:sz="4" w:space="0" w:color="C3D69B" w:themeColor="accent3" w:themeTint="98"/>
      </w:tblBorders>
      <w:tblCellMar>
        <w:top w:w="0" w:type="dxa"/>
        <w:left w:w="0" w:type="dxa"/>
        <w:bottom w:w="0" w:type="dxa"/>
        <w:right w:w="0" w:type="dxa"/>
      </w:tblCellMar>
    </w:tblPr>
  </w:style>
  <w:style w:type="table" w:customStyle="1" w:styleId="ListTable4">
    <w:name w:val="List Table 4"/>
    <w:rsid w:val="00D10B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style>
  <w:style w:type="table" w:customStyle="1" w:styleId="BorderedLined-Accent3">
    <w:name w:val="Bordered &amp; Lined - Accent 3"/>
    <w:rsid w:val="00D10B2B"/>
    <w:rPr>
      <w:color w:val="40404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style>
  <w:style w:type="table" w:customStyle="1" w:styleId="ListTable6Colorful-Accent5">
    <w:name w:val="List Table 6 Colorful - Accent 5"/>
    <w:rsid w:val="00D10B2B"/>
    <w:tblPr>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style>
  <w:style w:type="table" w:customStyle="1" w:styleId="PlainTable3">
    <w:name w:val="Plain Table 3"/>
    <w:rsid w:val="00D10B2B"/>
    <w:tblPr>
      <w:tblInd w:w="0" w:type="dxa"/>
      <w:tblCellMar>
        <w:top w:w="0" w:type="dxa"/>
        <w:left w:w="0" w:type="dxa"/>
        <w:bottom w:w="0" w:type="dxa"/>
        <w:right w:w="0" w:type="dxa"/>
      </w:tblCellMar>
    </w:tblPr>
  </w:style>
  <w:style w:type="paragraph" w:styleId="afff">
    <w:name w:val="footnote text"/>
    <w:basedOn w:val="a"/>
    <w:link w:val="1f"/>
    <w:semiHidden/>
    <w:rsid w:val="00A179CE"/>
    <w:rPr>
      <w:sz w:val="20"/>
      <w:szCs w:val="20"/>
    </w:rPr>
  </w:style>
  <w:style w:type="character" w:customStyle="1" w:styleId="1f">
    <w:name w:val="Текст сноски Знак1"/>
    <w:basedOn w:val="a0"/>
    <w:link w:val="afff"/>
    <w:uiPriority w:val="99"/>
    <w:semiHidden/>
    <w:rsid w:val="00A179CE"/>
    <w:rPr>
      <w:sz w:val="20"/>
    </w:rPr>
  </w:style>
  <w:style w:type="paragraph" w:customStyle="1" w:styleId="s16">
    <w:name w:val="s_16"/>
    <w:basedOn w:val="a"/>
    <w:rsid w:val="00A179CE"/>
    <w:pPr>
      <w:spacing w:before="100" w:beforeAutospacing="1" w:after="100" w:afterAutospacing="1"/>
    </w:pPr>
  </w:style>
  <w:style w:type="paragraph" w:customStyle="1" w:styleId="-2">
    <w:name w:val="Список-2"/>
    <w:basedOn w:val="af0"/>
    <w:link w:val="-20"/>
    <w:rsid w:val="00350533"/>
    <w:pPr>
      <w:widowControl w:val="0"/>
      <w:numPr>
        <w:numId w:val="4"/>
      </w:numPr>
      <w:shd w:val="clear" w:color="auto" w:fill="FFFFFF"/>
      <w:tabs>
        <w:tab w:val="left" w:pos="296"/>
      </w:tabs>
      <w:autoSpaceDE w:val="0"/>
      <w:autoSpaceDN w:val="0"/>
      <w:adjustRightInd w:val="0"/>
      <w:spacing w:before="88" w:after="120"/>
    </w:pPr>
    <w:rPr>
      <w:color w:val="000000"/>
      <w:spacing w:val="5"/>
      <w:sz w:val="24"/>
      <w:szCs w:val="24"/>
    </w:rPr>
  </w:style>
  <w:style w:type="character" w:customStyle="1" w:styleId="-20">
    <w:name w:val="Список-2 Знак"/>
    <w:link w:val="-2"/>
    <w:locked/>
    <w:rsid w:val="00350533"/>
    <w:rPr>
      <w:spacing w:val="5"/>
      <w:szCs w:val="24"/>
      <w:shd w:val="clear" w:color="auto" w:fill="FFFFFF"/>
    </w:rPr>
  </w:style>
  <w:style w:type="paragraph" w:customStyle="1" w:styleId="afff0">
    <w:name w:val="Заголовок таблиц"/>
    <w:basedOn w:val="a9"/>
    <w:rsid w:val="00350533"/>
    <w:pPr>
      <w:autoSpaceDE w:val="0"/>
      <w:autoSpaceDN w:val="0"/>
      <w:adjustRightInd w:val="0"/>
      <w:spacing w:before="120" w:after="120"/>
      <w:jc w:val="center"/>
    </w:pPr>
    <w:rPr>
      <w:b/>
      <w:bCs/>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17647589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www.sberbank-ast.ru/CAList.aspx"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http://www.mrsk-cp.ru" TargetMode="External"/><Relationship Id="rId41" Type="http://schemas.openxmlformats.org/officeDocument/2006/relationships/hyperlink" Target="http://www.torgi.gov.ru/" TargetMode="External"/><Relationship Id="rId7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www.mrsk-cp.ru" TargetMode="External"/><Relationship Id="rId40" Type="http://schemas.openxmlformats.org/officeDocument/2006/relationships/hyperlink" Target="https://torgi.gov.ru/new/public/infomaterials/reg"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www.sberbank-ast.ru/"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
        <a:cs typeface=""/>
      </a:majorFont>
      <a:minorFont>
        <a:latin typeface="Arial"/>
        <a:ea typeface=""/>
        <a:cs typeface=""/>
      </a:minorFont>
    </a:fontScheme>
    <a:fmtScheme>
      <a:fillStyleLst>
        <a:solidFill>
          <a:schemeClr val="phClr"/>
        </a:solidFill>
        <a:solidFill/>
        <a:soli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FB9BE-ACA4-4F55-ADEF-AA12C17F0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1577</TotalTime>
  <Pages>24</Pages>
  <Words>9942</Words>
  <Characters>56675</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Серафима Вячеславовна Кнутова</dc:creator>
  <cp:lastModifiedBy>knutova.serafima</cp:lastModifiedBy>
  <cp:revision>5</cp:revision>
  <cp:lastPrinted>2023-06-05T08:57:00Z</cp:lastPrinted>
  <dcterms:created xsi:type="dcterms:W3CDTF">2023-06-04T09:39:00Z</dcterms:created>
  <dcterms:modified xsi:type="dcterms:W3CDTF">2023-06-05T12:50:00Z</dcterms:modified>
</cp:coreProperties>
</file>