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B43CF" w14:textId="77777777" w:rsidR="00067AD1" w:rsidRDefault="00067AD1" w:rsidP="00067AD1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C4233">
        <w:rPr>
          <w:rFonts w:eastAsia="Calibri"/>
          <w:b/>
          <w:sz w:val="28"/>
          <w:szCs w:val="28"/>
          <w:lang w:eastAsia="en-US"/>
        </w:rPr>
        <w:t>КОМИТЕТ ПО КУЛЬТУРЕ, МОЛОДЕЖНОЙ ПОЛИТИКЕ И СПОРТУ АДМИНИСТРАЦИИ МУНИЦИПАЛЬНОГО ОБРАЗОВАНИЯ ГОРОД АЛЕКСИН</w:t>
      </w:r>
    </w:p>
    <w:p w14:paraId="455518BE" w14:textId="77777777" w:rsidR="00067AD1" w:rsidRPr="004C4233" w:rsidRDefault="00067AD1" w:rsidP="00067AD1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6CA301DF" w14:textId="77777777" w:rsidR="00067AD1" w:rsidRDefault="00067AD1" w:rsidP="00067AD1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C4233">
        <w:rPr>
          <w:rFonts w:eastAsia="Calibri"/>
          <w:b/>
          <w:sz w:val="28"/>
          <w:szCs w:val="28"/>
          <w:lang w:eastAsia="en-US"/>
        </w:rPr>
        <w:t>ПРИКАЗ</w:t>
      </w:r>
    </w:p>
    <w:p w14:paraId="448BACF1" w14:textId="77777777" w:rsidR="00067AD1" w:rsidRDefault="00067AD1" w:rsidP="00067AD1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3D7666CD" w14:textId="685F4C22" w:rsidR="00067AD1" w:rsidRPr="004C4233" w:rsidRDefault="00067AD1" w:rsidP="00067AD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C4233">
        <w:rPr>
          <w:rFonts w:eastAsia="Calibri"/>
          <w:sz w:val="28"/>
          <w:szCs w:val="28"/>
          <w:u w:val="single"/>
          <w:lang w:eastAsia="en-US"/>
        </w:rPr>
        <w:t>«</w:t>
      </w:r>
      <w:r w:rsidR="00D76578">
        <w:rPr>
          <w:rFonts w:eastAsia="Calibri"/>
          <w:sz w:val="28"/>
          <w:szCs w:val="28"/>
          <w:u w:val="single"/>
          <w:lang w:eastAsia="en-US"/>
        </w:rPr>
        <w:t>28</w:t>
      </w:r>
      <w:r>
        <w:rPr>
          <w:rFonts w:eastAsia="Calibri"/>
          <w:sz w:val="28"/>
          <w:szCs w:val="28"/>
          <w:u w:val="single"/>
          <w:lang w:eastAsia="en-US"/>
        </w:rPr>
        <w:t xml:space="preserve">» </w:t>
      </w:r>
      <w:r w:rsidR="00946EB5">
        <w:rPr>
          <w:rFonts w:eastAsia="Calibri"/>
          <w:sz w:val="28"/>
          <w:szCs w:val="28"/>
          <w:u w:val="single"/>
          <w:lang w:eastAsia="en-US"/>
        </w:rPr>
        <w:t>декабря</w:t>
      </w:r>
      <w:r w:rsidRPr="004C4233">
        <w:rPr>
          <w:rFonts w:eastAsia="Calibri"/>
          <w:sz w:val="28"/>
          <w:szCs w:val="28"/>
          <w:u w:val="single"/>
          <w:lang w:eastAsia="en-US"/>
        </w:rPr>
        <w:t xml:space="preserve"> 202</w:t>
      </w:r>
      <w:r>
        <w:rPr>
          <w:rFonts w:eastAsia="Calibri"/>
          <w:sz w:val="28"/>
          <w:szCs w:val="28"/>
          <w:u w:val="single"/>
          <w:lang w:eastAsia="en-US"/>
        </w:rPr>
        <w:t>4</w:t>
      </w:r>
      <w:r w:rsidRPr="004C4233">
        <w:rPr>
          <w:rFonts w:eastAsia="Calibri"/>
          <w:sz w:val="28"/>
          <w:szCs w:val="28"/>
          <w:u w:val="single"/>
          <w:lang w:eastAsia="en-US"/>
        </w:rPr>
        <w:t xml:space="preserve"> г.</w:t>
      </w:r>
      <w:r w:rsidRPr="004C4233">
        <w:rPr>
          <w:rFonts w:eastAsia="Calibri"/>
          <w:i/>
          <w:sz w:val="28"/>
          <w:szCs w:val="28"/>
          <w:lang w:eastAsia="en-US"/>
        </w:rPr>
        <w:t xml:space="preserve">                          </w:t>
      </w:r>
      <w:r w:rsidRPr="004C4233">
        <w:rPr>
          <w:rFonts w:eastAsia="Calibri"/>
          <w:sz w:val="28"/>
          <w:szCs w:val="28"/>
          <w:lang w:eastAsia="en-US"/>
        </w:rPr>
        <w:t xml:space="preserve">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</w:t>
      </w:r>
      <w:r w:rsidRPr="004C4233">
        <w:rPr>
          <w:rFonts w:eastAsia="Calibri"/>
          <w:sz w:val="28"/>
          <w:szCs w:val="28"/>
          <w:lang w:eastAsia="en-US"/>
        </w:rPr>
        <w:t xml:space="preserve">      </w:t>
      </w:r>
      <w:r w:rsidRPr="004C4233">
        <w:rPr>
          <w:rFonts w:eastAsia="Calibri"/>
          <w:sz w:val="28"/>
          <w:szCs w:val="28"/>
          <w:u w:val="single"/>
          <w:lang w:eastAsia="en-US"/>
        </w:rPr>
        <w:t>№</w:t>
      </w:r>
      <w:r w:rsidR="00D76578">
        <w:rPr>
          <w:rFonts w:eastAsia="Calibri"/>
          <w:sz w:val="28"/>
          <w:szCs w:val="28"/>
          <w:u w:val="single"/>
          <w:lang w:eastAsia="en-US"/>
        </w:rPr>
        <w:t xml:space="preserve"> 87</w:t>
      </w:r>
      <w:r>
        <w:rPr>
          <w:rFonts w:eastAsia="Calibri"/>
          <w:sz w:val="28"/>
          <w:szCs w:val="28"/>
          <w:u w:val="single"/>
          <w:lang w:eastAsia="en-US"/>
        </w:rPr>
        <w:t xml:space="preserve"> </w:t>
      </w:r>
    </w:p>
    <w:p w14:paraId="0252AABB" w14:textId="77777777" w:rsidR="00067AD1" w:rsidRDefault="00067AD1" w:rsidP="00067AD1">
      <w:pPr>
        <w:spacing w:after="200"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14:paraId="386C7CC2" w14:textId="77777777" w:rsidR="00067AD1" w:rsidRDefault="00067AD1" w:rsidP="00067AD1">
      <w:pPr>
        <w:spacing w:after="200"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О внесении изменений в приказ Комитета по культуре, молодежной политике и спорту администрации муниципального образования город Алексин от 09.01.2024 № 6 «Об утверждении паспорта структурных элементов муниципальной программы».</w:t>
      </w:r>
    </w:p>
    <w:p w14:paraId="34FAFA7E" w14:textId="77777777" w:rsidR="00067AD1" w:rsidRDefault="00067AD1" w:rsidP="00067AD1">
      <w:pPr>
        <w:spacing w:after="200"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14:paraId="1B68805A" w14:textId="77777777" w:rsidR="00067AD1" w:rsidRDefault="00067AD1" w:rsidP="00067AD1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C4233">
        <w:rPr>
          <w:rFonts w:eastAsia="Calibri"/>
          <w:sz w:val="28"/>
          <w:szCs w:val="28"/>
          <w:lang w:eastAsia="en-US"/>
        </w:rPr>
        <w:t xml:space="preserve">Руководствуясь </w:t>
      </w:r>
      <w:r>
        <w:rPr>
          <w:rFonts w:eastAsia="Calibri"/>
          <w:sz w:val="28"/>
          <w:szCs w:val="28"/>
          <w:lang w:eastAsia="en-US"/>
        </w:rPr>
        <w:t>Постановлением администрации муниципального образования город Алексин от 10.10.2022 г. №1779 «Об утверждении порядка разработки, реализации и оценки эффективности муниципальных программ муниципального образования город Алексин»,</w:t>
      </w:r>
    </w:p>
    <w:p w14:paraId="1310C89A" w14:textId="77777777" w:rsidR="00067AD1" w:rsidRDefault="00067AD1" w:rsidP="00067AD1">
      <w:pPr>
        <w:spacing w:after="200" w:line="276" w:lineRule="auto"/>
        <w:ind w:firstLine="709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ПРИКАЗЫВАЮ:</w:t>
      </w:r>
    </w:p>
    <w:p w14:paraId="05EC6F80" w14:textId="77777777" w:rsidR="00067AD1" w:rsidRPr="001315E7" w:rsidRDefault="00067AD1" w:rsidP="00067AD1">
      <w:pPr>
        <w:numPr>
          <w:ilvl w:val="0"/>
          <w:numId w:val="1"/>
        </w:numPr>
        <w:ind w:left="0" w:firstLine="709"/>
        <w:jc w:val="both"/>
        <w:rPr>
          <w:b/>
          <w:sz w:val="28"/>
          <w:szCs w:val="28"/>
          <w:u w:val="single"/>
        </w:rPr>
      </w:pPr>
      <w:r>
        <w:rPr>
          <w:rFonts w:eastAsia="Calibri"/>
          <w:sz w:val="28"/>
          <w:szCs w:val="28"/>
          <w:lang w:eastAsia="en-US"/>
        </w:rPr>
        <w:t xml:space="preserve">Внести изменения в приказ от 09.01.2024 № 6 </w:t>
      </w:r>
      <w:r w:rsidRPr="000E7C43">
        <w:rPr>
          <w:rFonts w:eastAsia="Calibri"/>
          <w:sz w:val="28"/>
          <w:szCs w:val="28"/>
          <w:lang w:eastAsia="en-US"/>
        </w:rPr>
        <w:t>«Об утверждении паспорта структурных элементов муниципальной программы»,</w:t>
      </w:r>
      <w:r>
        <w:rPr>
          <w:rFonts w:eastAsia="Calibri"/>
          <w:sz w:val="28"/>
          <w:szCs w:val="28"/>
          <w:lang w:eastAsia="en-US"/>
        </w:rPr>
        <w:t xml:space="preserve"> изложив Приложение №1 в новой редакции (Приложение№1</w:t>
      </w:r>
      <w:r>
        <w:rPr>
          <w:sz w:val="28"/>
          <w:szCs w:val="28"/>
        </w:rPr>
        <w:t>)</w:t>
      </w:r>
    </w:p>
    <w:p w14:paraId="5A7E33C7" w14:textId="1628C853" w:rsidR="00067AD1" w:rsidRPr="001315E7" w:rsidRDefault="001315E7" w:rsidP="001315E7">
      <w:pPr>
        <w:numPr>
          <w:ilvl w:val="0"/>
          <w:numId w:val="1"/>
        </w:numPr>
        <w:ind w:left="0" w:firstLine="709"/>
        <w:jc w:val="both"/>
        <w:rPr>
          <w:b/>
          <w:sz w:val="28"/>
          <w:szCs w:val="28"/>
          <w:u w:val="single"/>
        </w:rPr>
      </w:pPr>
      <w:r>
        <w:rPr>
          <w:rFonts w:eastAsia="Calibri"/>
          <w:sz w:val="28"/>
          <w:szCs w:val="28"/>
          <w:lang w:eastAsia="en-US"/>
        </w:rPr>
        <w:t xml:space="preserve">Внести изменения в паспорт </w:t>
      </w:r>
      <w:r w:rsidRPr="00294C56">
        <w:rPr>
          <w:rFonts w:eastAsia="Calibri"/>
          <w:sz w:val="28"/>
          <w:szCs w:val="28"/>
          <w:lang w:eastAsia="en-US"/>
        </w:rPr>
        <w:t>структурных элементов муниципальной программы</w:t>
      </w:r>
      <w:r w:rsidRPr="00DF55DA">
        <w:rPr>
          <w:sz w:val="28"/>
          <w:szCs w:val="28"/>
        </w:rPr>
        <w:t xml:space="preserve"> «</w:t>
      </w:r>
      <w:r>
        <w:rPr>
          <w:sz w:val="28"/>
          <w:szCs w:val="28"/>
        </w:rPr>
        <w:t>Доступная среда в муниципальном образовании город Алексин</w:t>
      </w:r>
      <w:r w:rsidRPr="00DF55DA">
        <w:rPr>
          <w:sz w:val="28"/>
          <w:szCs w:val="28"/>
        </w:rPr>
        <w:t xml:space="preserve">» </w:t>
      </w:r>
      <w:r>
        <w:rPr>
          <w:rFonts w:eastAsia="Calibri"/>
          <w:bCs/>
          <w:sz w:val="28"/>
          <w:szCs w:val="28"/>
          <w:lang w:eastAsia="en-US"/>
        </w:rPr>
        <w:t xml:space="preserve">изложив </w:t>
      </w:r>
      <w:r>
        <w:rPr>
          <w:rFonts w:eastAsia="Calibri"/>
          <w:sz w:val="28"/>
          <w:szCs w:val="28"/>
          <w:lang w:eastAsia="en-US"/>
        </w:rPr>
        <w:t>в новой редакции</w:t>
      </w:r>
      <w:r>
        <w:rPr>
          <w:rFonts w:eastAsia="Calibri"/>
          <w:bCs/>
          <w:sz w:val="28"/>
          <w:szCs w:val="28"/>
          <w:lang w:eastAsia="en-US"/>
        </w:rPr>
        <w:t xml:space="preserve"> (Приложение №2)</w:t>
      </w:r>
    </w:p>
    <w:p w14:paraId="6A02DBB1" w14:textId="0A118D9D" w:rsidR="001315E7" w:rsidRPr="001315E7" w:rsidRDefault="001315E7" w:rsidP="001315E7">
      <w:pPr>
        <w:numPr>
          <w:ilvl w:val="0"/>
          <w:numId w:val="1"/>
        </w:numPr>
        <w:ind w:left="0" w:firstLine="709"/>
        <w:jc w:val="both"/>
        <w:rPr>
          <w:b/>
          <w:sz w:val="28"/>
          <w:szCs w:val="28"/>
          <w:u w:val="single"/>
        </w:rPr>
      </w:pPr>
      <w:r>
        <w:rPr>
          <w:rFonts w:eastAsia="Calibri"/>
          <w:bCs/>
          <w:sz w:val="28"/>
          <w:szCs w:val="28"/>
          <w:lang w:eastAsia="en-US"/>
        </w:rPr>
        <w:t xml:space="preserve">Наименование приказа № 6 от 09.01.2024 </w:t>
      </w:r>
      <w:r w:rsidRPr="000E7C43">
        <w:rPr>
          <w:rFonts w:eastAsia="Calibri"/>
          <w:sz w:val="28"/>
          <w:szCs w:val="28"/>
          <w:lang w:eastAsia="en-US"/>
        </w:rPr>
        <w:t>Об утверждении паспорта структурных элементов муниципальной программы»</w:t>
      </w:r>
      <w:r>
        <w:rPr>
          <w:rFonts w:eastAsia="Calibri"/>
          <w:sz w:val="28"/>
          <w:szCs w:val="28"/>
          <w:lang w:eastAsia="en-US"/>
        </w:rPr>
        <w:t xml:space="preserve"> изложить в новой редакции: «Об утверждении паспортов структурных элементов и Плана реализации муниципальной программы </w:t>
      </w:r>
      <w:r>
        <w:rPr>
          <w:sz w:val="28"/>
          <w:szCs w:val="28"/>
        </w:rPr>
        <w:t>Доступная среда в муниципальном образовании город Алексин</w:t>
      </w:r>
      <w:r w:rsidRPr="00DF55D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36952E90" w14:textId="77777777" w:rsidR="00067AD1" w:rsidRPr="00AD025E" w:rsidRDefault="00067AD1" w:rsidP="00067AD1">
      <w:pPr>
        <w:numPr>
          <w:ilvl w:val="0"/>
          <w:numId w:val="1"/>
        </w:numPr>
        <w:spacing w:line="276" w:lineRule="auto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F55DA">
        <w:rPr>
          <w:rFonts w:eastAsia="Calibri"/>
          <w:bCs/>
          <w:sz w:val="28"/>
          <w:szCs w:val="28"/>
          <w:lang w:eastAsia="en-US"/>
        </w:rPr>
        <w:t xml:space="preserve">Настоящий приказ вступает в силу </w:t>
      </w:r>
      <w:r>
        <w:rPr>
          <w:rFonts w:eastAsia="Calibri"/>
          <w:bCs/>
          <w:sz w:val="28"/>
          <w:szCs w:val="28"/>
          <w:lang w:eastAsia="en-US"/>
        </w:rPr>
        <w:t>с момента его подписания.</w:t>
      </w:r>
    </w:p>
    <w:p w14:paraId="424C7B8C" w14:textId="77777777" w:rsidR="00067AD1" w:rsidRDefault="00067AD1" w:rsidP="001315E7"/>
    <w:p w14:paraId="0B2C7205" w14:textId="77777777" w:rsidR="00067AD1" w:rsidRPr="000E7C43" w:rsidRDefault="00067AD1" w:rsidP="00067AD1">
      <w:pPr>
        <w:suppressAutoHyphens/>
        <w:jc w:val="both"/>
        <w:rPr>
          <w:b/>
          <w:bCs/>
          <w:sz w:val="28"/>
          <w:szCs w:val="28"/>
          <w:lang w:eastAsia="ar-SA"/>
        </w:rPr>
      </w:pPr>
      <w:r w:rsidRPr="000E7C43">
        <w:rPr>
          <w:b/>
          <w:bCs/>
          <w:sz w:val="28"/>
          <w:szCs w:val="28"/>
          <w:lang w:eastAsia="ar-SA"/>
        </w:rPr>
        <w:t>Председатель</w:t>
      </w:r>
    </w:p>
    <w:p w14:paraId="431EDA38" w14:textId="77777777" w:rsidR="00067AD1" w:rsidRPr="000E7C43" w:rsidRDefault="00067AD1" w:rsidP="00067AD1">
      <w:pPr>
        <w:suppressAutoHyphens/>
        <w:jc w:val="both"/>
        <w:rPr>
          <w:b/>
          <w:bCs/>
          <w:sz w:val="28"/>
          <w:szCs w:val="28"/>
          <w:lang w:eastAsia="ar-SA"/>
        </w:rPr>
      </w:pPr>
      <w:r w:rsidRPr="000E7C43">
        <w:rPr>
          <w:b/>
          <w:bCs/>
          <w:sz w:val="28"/>
          <w:szCs w:val="28"/>
          <w:lang w:eastAsia="ar-SA"/>
        </w:rPr>
        <w:t>комитета по культуре,</w:t>
      </w:r>
    </w:p>
    <w:p w14:paraId="11A67D39" w14:textId="77777777" w:rsidR="00067AD1" w:rsidRPr="000E7C43" w:rsidRDefault="00067AD1" w:rsidP="00067AD1">
      <w:pPr>
        <w:suppressAutoHyphens/>
        <w:jc w:val="both"/>
        <w:rPr>
          <w:b/>
          <w:bCs/>
          <w:sz w:val="28"/>
          <w:szCs w:val="28"/>
          <w:lang w:eastAsia="ar-SA"/>
        </w:rPr>
      </w:pPr>
      <w:r w:rsidRPr="000E7C43">
        <w:rPr>
          <w:b/>
          <w:bCs/>
          <w:sz w:val="28"/>
          <w:szCs w:val="28"/>
          <w:lang w:eastAsia="ar-SA"/>
        </w:rPr>
        <w:t>молодёжной политике и спорту</w:t>
      </w:r>
    </w:p>
    <w:p w14:paraId="3B1EB63E" w14:textId="0FEFC977" w:rsidR="00067AD1" w:rsidRPr="000E7C43" w:rsidRDefault="00D76578" w:rsidP="00067AD1">
      <w:pPr>
        <w:suppressAutoHyphens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администрации </w:t>
      </w:r>
      <w:r w:rsidR="00067AD1" w:rsidRPr="000E7C43">
        <w:rPr>
          <w:b/>
          <w:bCs/>
          <w:sz w:val="28"/>
          <w:szCs w:val="28"/>
          <w:lang w:eastAsia="ar-SA"/>
        </w:rPr>
        <w:t>МО</w:t>
      </w:r>
      <w:r>
        <w:rPr>
          <w:b/>
          <w:bCs/>
          <w:sz w:val="28"/>
          <w:szCs w:val="28"/>
          <w:lang w:eastAsia="ar-SA"/>
        </w:rPr>
        <w:t xml:space="preserve"> </w:t>
      </w:r>
      <w:r w:rsidR="00067AD1" w:rsidRPr="000E7C43">
        <w:rPr>
          <w:b/>
          <w:bCs/>
          <w:sz w:val="28"/>
          <w:szCs w:val="28"/>
          <w:lang w:eastAsia="ar-SA"/>
        </w:rPr>
        <w:t>город</w:t>
      </w:r>
      <w:r>
        <w:rPr>
          <w:b/>
          <w:bCs/>
          <w:sz w:val="28"/>
          <w:szCs w:val="28"/>
          <w:lang w:eastAsia="ar-SA"/>
        </w:rPr>
        <w:t xml:space="preserve"> </w:t>
      </w:r>
      <w:r w:rsidR="00067AD1" w:rsidRPr="000E7C43">
        <w:rPr>
          <w:b/>
          <w:bCs/>
          <w:sz w:val="28"/>
          <w:szCs w:val="28"/>
          <w:lang w:eastAsia="ar-SA"/>
        </w:rPr>
        <w:t>Алексин                                        В.В. Зайцева</w:t>
      </w:r>
    </w:p>
    <w:p w14:paraId="24424DC1" w14:textId="77777777" w:rsidR="00067AD1" w:rsidRDefault="00067AD1" w:rsidP="00067AD1"/>
    <w:p w14:paraId="1EADA7CD" w14:textId="77777777" w:rsidR="00450F8B" w:rsidRDefault="00450F8B"/>
    <w:p w14:paraId="070B3047" w14:textId="77777777" w:rsidR="00354F02" w:rsidRDefault="00354F02">
      <w:pPr>
        <w:sectPr w:rsidR="00354F0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A66B5F2" w14:textId="31CCCEF8" w:rsidR="00A34858" w:rsidRPr="00A34858" w:rsidRDefault="00A34858" w:rsidP="00A34858">
      <w:pPr>
        <w:jc w:val="right"/>
        <w:rPr>
          <w:sz w:val="22"/>
          <w:szCs w:val="22"/>
        </w:rPr>
      </w:pPr>
      <w:r w:rsidRPr="00A34858">
        <w:rPr>
          <w:sz w:val="22"/>
          <w:szCs w:val="22"/>
        </w:rPr>
        <w:lastRenderedPageBreak/>
        <w:t>Приложение №2</w:t>
      </w:r>
    </w:p>
    <w:p w14:paraId="215EB8C4" w14:textId="58B42D4C" w:rsidR="00A34858" w:rsidRPr="00A34858" w:rsidRDefault="00A34858" w:rsidP="00A34858">
      <w:pPr>
        <w:jc w:val="right"/>
        <w:rPr>
          <w:b/>
          <w:sz w:val="22"/>
          <w:szCs w:val="22"/>
        </w:rPr>
      </w:pPr>
      <w:r w:rsidRPr="00A34858">
        <w:rPr>
          <w:sz w:val="22"/>
          <w:szCs w:val="22"/>
        </w:rPr>
        <w:t>к приказу от «</w:t>
      </w:r>
      <w:r w:rsidR="00D76578">
        <w:rPr>
          <w:sz w:val="22"/>
          <w:szCs w:val="22"/>
        </w:rPr>
        <w:t>28</w:t>
      </w:r>
      <w:r w:rsidRPr="00A34858">
        <w:rPr>
          <w:sz w:val="22"/>
          <w:szCs w:val="22"/>
        </w:rPr>
        <w:t xml:space="preserve">» декабря 2024 г. № </w:t>
      </w:r>
      <w:r w:rsidR="00D76578">
        <w:rPr>
          <w:sz w:val="22"/>
          <w:szCs w:val="22"/>
        </w:rPr>
        <w:t>87</w:t>
      </w:r>
    </w:p>
    <w:p w14:paraId="5347CE3C" w14:textId="77777777" w:rsidR="00354F02" w:rsidRDefault="00354F02"/>
    <w:p w14:paraId="4A8D240D" w14:textId="77777777" w:rsidR="00A34858" w:rsidRDefault="00A34858"/>
    <w:p w14:paraId="38865920" w14:textId="77777777" w:rsidR="00A34858" w:rsidRDefault="00A34858"/>
    <w:p w14:paraId="04BFC7B7" w14:textId="77777777" w:rsidR="00354F02" w:rsidRPr="00BF47FF" w:rsidRDefault="00354F02" w:rsidP="00354F02">
      <w:pPr>
        <w:spacing w:line="259" w:lineRule="auto"/>
        <w:jc w:val="center"/>
        <w:rPr>
          <w:b/>
        </w:rPr>
      </w:pPr>
      <w:r w:rsidRPr="00BF47FF">
        <w:rPr>
          <w:b/>
        </w:rPr>
        <w:t>Паспорт</w:t>
      </w:r>
    </w:p>
    <w:p w14:paraId="4C5D6AE1" w14:textId="77777777" w:rsidR="00354F02" w:rsidRPr="00BF47FF" w:rsidRDefault="00354F02" w:rsidP="00354F02">
      <w:pPr>
        <w:jc w:val="center"/>
        <w:rPr>
          <w:rFonts w:eastAsia="Calibri"/>
          <w:b/>
        </w:rPr>
      </w:pPr>
      <w:r w:rsidRPr="00BF47FF">
        <w:rPr>
          <w:rFonts w:eastAsia="Calibri"/>
          <w:b/>
        </w:rPr>
        <w:t xml:space="preserve">структурного элемента, входящего в процессную часть </w:t>
      </w:r>
      <w:r w:rsidRPr="00BF47FF">
        <w:rPr>
          <w:b/>
        </w:rPr>
        <w:t>муниципальной программы</w:t>
      </w:r>
    </w:p>
    <w:p w14:paraId="36DA2ACE" w14:textId="77777777" w:rsidR="00354F02" w:rsidRPr="00BF47FF" w:rsidRDefault="00354F02" w:rsidP="00354F02">
      <w:pPr>
        <w:jc w:val="center"/>
        <w:rPr>
          <w:b/>
          <w:u w:val="single"/>
        </w:rPr>
      </w:pPr>
      <w:r w:rsidRPr="00BF47FF">
        <w:rPr>
          <w:b/>
          <w:u w:val="single"/>
        </w:rPr>
        <w:t>«Доступная среда в муниципальном образовании город Алексин»</w:t>
      </w:r>
    </w:p>
    <w:p w14:paraId="6AA8FE58" w14:textId="77777777" w:rsidR="00354F02" w:rsidRPr="00BF47FF" w:rsidRDefault="00354F02" w:rsidP="00354F02">
      <w:pPr>
        <w:jc w:val="center"/>
        <w:rPr>
          <w:b/>
        </w:rPr>
      </w:pPr>
    </w:p>
    <w:tbl>
      <w:tblPr>
        <w:tblW w:w="15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702"/>
        <w:gridCol w:w="1959"/>
        <w:gridCol w:w="489"/>
        <w:gridCol w:w="3130"/>
        <w:gridCol w:w="1709"/>
        <w:gridCol w:w="16"/>
        <w:gridCol w:w="1405"/>
        <w:gridCol w:w="142"/>
        <w:gridCol w:w="1417"/>
        <w:gridCol w:w="142"/>
        <w:gridCol w:w="1276"/>
        <w:gridCol w:w="421"/>
        <w:gridCol w:w="1480"/>
        <w:gridCol w:w="15"/>
      </w:tblGrid>
      <w:tr w:rsidR="00946EB5" w:rsidRPr="00BF47FF" w14:paraId="59205C59" w14:textId="77777777" w:rsidTr="00946EB5">
        <w:trPr>
          <w:gridAfter w:val="1"/>
          <w:wAfter w:w="15" w:type="dxa"/>
          <w:trHeight w:val="438"/>
        </w:trPr>
        <w:tc>
          <w:tcPr>
            <w:tcW w:w="1702" w:type="dxa"/>
          </w:tcPr>
          <w:p w14:paraId="145A572A" w14:textId="77777777" w:rsidR="00946EB5" w:rsidRPr="00BF47FF" w:rsidRDefault="00946EB5" w:rsidP="001E1E0B">
            <w:pPr>
              <w:ind w:left="-113" w:right="-113"/>
              <w:jc w:val="center"/>
              <w:rPr>
                <w:rFonts w:eastAsia="Calibri"/>
                <w:b/>
              </w:rPr>
            </w:pPr>
          </w:p>
        </w:tc>
        <w:tc>
          <w:tcPr>
            <w:tcW w:w="13586" w:type="dxa"/>
            <w:gridSpan w:val="12"/>
            <w:tcMar>
              <w:top w:w="0" w:type="dxa"/>
              <w:bottom w:w="0" w:type="dxa"/>
            </w:tcMar>
          </w:tcPr>
          <w:p w14:paraId="70326A2E" w14:textId="5E5F9815" w:rsidR="00946EB5" w:rsidRPr="00BF47FF" w:rsidRDefault="00946EB5" w:rsidP="001E1E0B">
            <w:pPr>
              <w:ind w:left="-113" w:right="-113"/>
              <w:jc w:val="center"/>
              <w:rPr>
                <w:rFonts w:eastAsia="Calibri"/>
                <w:b/>
              </w:rPr>
            </w:pPr>
            <w:r w:rsidRPr="00BF47FF">
              <w:rPr>
                <w:rFonts w:eastAsia="Calibri"/>
                <w:b/>
              </w:rPr>
              <w:t>Комплексы процессных мероприятий</w:t>
            </w:r>
          </w:p>
        </w:tc>
      </w:tr>
      <w:tr w:rsidR="00946EB5" w:rsidRPr="00BF47FF" w14:paraId="3A98B55D" w14:textId="77777777" w:rsidTr="00946EB5">
        <w:trPr>
          <w:gridAfter w:val="1"/>
          <w:wAfter w:w="15" w:type="dxa"/>
          <w:trHeight w:val="259"/>
        </w:trPr>
        <w:tc>
          <w:tcPr>
            <w:tcW w:w="1702" w:type="dxa"/>
          </w:tcPr>
          <w:p w14:paraId="5C7EA9D7" w14:textId="77777777" w:rsidR="00946EB5" w:rsidRDefault="00946EB5" w:rsidP="001E1E0B">
            <w:pPr>
              <w:suppressAutoHyphens/>
              <w:ind w:left="1353" w:right="-113"/>
              <w:contextualSpacing/>
              <w:jc w:val="center"/>
              <w:rPr>
                <w:rFonts w:eastAsia="Calibri"/>
                <w:b/>
              </w:rPr>
            </w:pPr>
          </w:p>
        </w:tc>
        <w:tc>
          <w:tcPr>
            <w:tcW w:w="13586" w:type="dxa"/>
            <w:gridSpan w:val="12"/>
            <w:tcMar>
              <w:top w:w="0" w:type="dxa"/>
              <w:bottom w:w="0" w:type="dxa"/>
            </w:tcMar>
          </w:tcPr>
          <w:p w14:paraId="4983A310" w14:textId="68CEB18F" w:rsidR="00946EB5" w:rsidRPr="00BF47FF" w:rsidRDefault="00946EB5" w:rsidP="001E1E0B">
            <w:pPr>
              <w:suppressAutoHyphens/>
              <w:ind w:left="1353" w:right="-113"/>
              <w:contextualSpacing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1.</w:t>
            </w:r>
            <w:r w:rsidRPr="00BF47FF">
              <w:rPr>
                <w:rFonts w:eastAsia="Calibri"/>
                <w:b/>
              </w:rPr>
              <w:t>Комплекс процессных мероприятий</w:t>
            </w:r>
          </w:p>
          <w:p w14:paraId="5A1389C2" w14:textId="77777777" w:rsidR="00946EB5" w:rsidRPr="00BF47FF" w:rsidRDefault="00946EB5" w:rsidP="001E1E0B">
            <w:pPr>
              <w:suppressAutoHyphens/>
              <w:ind w:left="1353" w:right="-113"/>
              <w:contextualSpacing/>
              <w:jc w:val="center"/>
              <w:rPr>
                <w:rFonts w:eastAsia="Calibri"/>
                <w:b/>
              </w:rPr>
            </w:pPr>
            <w:r w:rsidRPr="00BF47FF">
              <w:rPr>
                <w:rFonts w:eastAsia="Calibri"/>
                <w:b/>
              </w:rPr>
              <w:t xml:space="preserve">«Увеличение доступности для инвалидов объектов и услуг в установленных сферах </w:t>
            </w:r>
            <w:proofErr w:type="gramStart"/>
            <w:r w:rsidRPr="00BF47FF">
              <w:rPr>
                <w:rFonts w:eastAsia="Calibri"/>
                <w:b/>
              </w:rPr>
              <w:t>деятельности »</w:t>
            </w:r>
            <w:proofErr w:type="gramEnd"/>
          </w:p>
        </w:tc>
      </w:tr>
      <w:tr w:rsidR="00946EB5" w:rsidRPr="00BF47FF" w14:paraId="698BE521" w14:textId="77777777" w:rsidTr="00A35CA5">
        <w:trPr>
          <w:gridAfter w:val="1"/>
          <w:wAfter w:w="15" w:type="dxa"/>
          <w:trHeight w:val="20"/>
        </w:trPr>
        <w:tc>
          <w:tcPr>
            <w:tcW w:w="3661" w:type="dxa"/>
            <w:gridSpan w:val="2"/>
            <w:tcMar>
              <w:top w:w="0" w:type="dxa"/>
              <w:bottom w:w="0" w:type="dxa"/>
            </w:tcMar>
          </w:tcPr>
          <w:p w14:paraId="0F727B1E" w14:textId="77777777" w:rsidR="00946EB5" w:rsidRPr="00BF47FF" w:rsidRDefault="00946EB5" w:rsidP="001E1E0B">
            <w:pPr>
              <w:jc w:val="both"/>
            </w:pPr>
            <w:r w:rsidRPr="00BF47FF">
              <w:t xml:space="preserve">Сроки реализации </w:t>
            </w:r>
          </w:p>
        </w:tc>
        <w:tc>
          <w:tcPr>
            <w:tcW w:w="11627" w:type="dxa"/>
            <w:gridSpan w:val="11"/>
          </w:tcPr>
          <w:p w14:paraId="35E9E891" w14:textId="024696B8" w:rsidR="00946EB5" w:rsidRPr="00BF47FF" w:rsidRDefault="00946EB5" w:rsidP="001E1E0B">
            <w:pPr>
              <w:ind w:right="-113" w:firstLine="284"/>
              <w:jc w:val="both"/>
            </w:pPr>
            <w:r>
              <w:t>2024-2027</w:t>
            </w:r>
            <w:r w:rsidRPr="00BF47FF">
              <w:t xml:space="preserve"> годы</w:t>
            </w:r>
          </w:p>
        </w:tc>
      </w:tr>
      <w:tr w:rsidR="00946EB5" w:rsidRPr="00BF47FF" w14:paraId="1643B180" w14:textId="77777777" w:rsidTr="00D108BF">
        <w:trPr>
          <w:gridAfter w:val="1"/>
          <w:wAfter w:w="15" w:type="dxa"/>
          <w:trHeight w:val="20"/>
        </w:trPr>
        <w:tc>
          <w:tcPr>
            <w:tcW w:w="3661" w:type="dxa"/>
            <w:gridSpan w:val="2"/>
            <w:tcMar>
              <w:top w:w="0" w:type="dxa"/>
              <w:bottom w:w="0" w:type="dxa"/>
            </w:tcMar>
          </w:tcPr>
          <w:p w14:paraId="36E216C1" w14:textId="77777777" w:rsidR="00946EB5" w:rsidRPr="00BF47FF" w:rsidRDefault="00946EB5" w:rsidP="001E1E0B">
            <w:pPr>
              <w:jc w:val="both"/>
            </w:pPr>
            <w:r w:rsidRPr="00BF47FF">
              <w:t xml:space="preserve">Ответственный исполнитель </w:t>
            </w:r>
          </w:p>
        </w:tc>
        <w:tc>
          <w:tcPr>
            <w:tcW w:w="11627" w:type="dxa"/>
            <w:gridSpan w:val="11"/>
          </w:tcPr>
          <w:p w14:paraId="1A8FB5F1" w14:textId="06745445" w:rsidR="00946EB5" w:rsidRPr="00BF47FF" w:rsidRDefault="00946EB5" w:rsidP="001E1E0B">
            <w:pPr>
              <w:ind w:right="82" w:firstLine="284"/>
            </w:pPr>
            <w:r w:rsidRPr="00BF47FF">
              <w:rPr>
                <w:lang w:eastAsia="ar-SA"/>
              </w:rPr>
              <w:t>Комитет по культуре, молодежной политике и спорту администрации муниципального образования город Алексин</w:t>
            </w:r>
          </w:p>
        </w:tc>
      </w:tr>
      <w:tr w:rsidR="00946EB5" w:rsidRPr="00BF47FF" w14:paraId="288D22E7" w14:textId="77777777" w:rsidTr="00C6031A">
        <w:trPr>
          <w:gridAfter w:val="1"/>
          <w:wAfter w:w="15" w:type="dxa"/>
          <w:trHeight w:val="20"/>
        </w:trPr>
        <w:tc>
          <w:tcPr>
            <w:tcW w:w="3661" w:type="dxa"/>
            <w:gridSpan w:val="2"/>
            <w:tcMar>
              <w:top w:w="0" w:type="dxa"/>
              <w:bottom w:w="0" w:type="dxa"/>
            </w:tcMar>
          </w:tcPr>
          <w:p w14:paraId="3DFD31E6" w14:textId="77777777" w:rsidR="00946EB5" w:rsidRPr="00BF47FF" w:rsidRDefault="00946EB5" w:rsidP="001E1E0B">
            <w:pPr>
              <w:jc w:val="both"/>
            </w:pPr>
            <w:r w:rsidRPr="00BF47FF">
              <w:t xml:space="preserve">Соисполнители </w:t>
            </w:r>
          </w:p>
        </w:tc>
        <w:tc>
          <w:tcPr>
            <w:tcW w:w="11627" w:type="dxa"/>
            <w:gridSpan w:val="11"/>
          </w:tcPr>
          <w:p w14:paraId="35701973" w14:textId="5ACDF505" w:rsidR="00946EB5" w:rsidRPr="00BF47FF" w:rsidRDefault="00946EB5" w:rsidP="001E1E0B">
            <w:pPr>
              <w:ind w:right="-113" w:firstLine="284"/>
            </w:pPr>
            <w:r w:rsidRPr="00BF47FF">
              <w:rPr>
                <w:lang w:eastAsia="ar-SA"/>
              </w:rPr>
              <w:t>Управление образования администрации муниципального образования город Алексин</w:t>
            </w:r>
          </w:p>
        </w:tc>
      </w:tr>
      <w:tr w:rsidR="00946EB5" w:rsidRPr="00BF47FF" w14:paraId="1EC03BCE" w14:textId="77777777" w:rsidTr="004E42EC">
        <w:trPr>
          <w:gridAfter w:val="1"/>
          <w:wAfter w:w="15" w:type="dxa"/>
          <w:trHeight w:val="20"/>
        </w:trPr>
        <w:tc>
          <w:tcPr>
            <w:tcW w:w="3661" w:type="dxa"/>
            <w:gridSpan w:val="2"/>
            <w:tcMar>
              <w:top w:w="0" w:type="dxa"/>
              <w:bottom w:w="0" w:type="dxa"/>
            </w:tcMar>
          </w:tcPr>
          <w:p w14:paraId="4980AE64" w14:textId="77777777" w:rsidR="00946EB5" w:rsidRPr="00BF47FF" w:rsidRDefault="00946EB5" w:rsidP="001E1E0B">
            <w:pPr>
              <w:jc w:val="both"/>
            </w:pPr>
            <w:r w:rsidRPr="00BF47FF">
              <w:t xml:space="preserve">Цели </w:t>
            </w:r>
          </w:p>
        </w:tc>
        <w:tc>
          <w:tcPr>
            <w:tcW w:w="11627" w:type="dxa"/>
            <w:gridSpan w:val="11"/>
          </w:tcPr>
          <w:p w14:paraId="68AF0E30" w14:textId="17F5B59F" w:rsidR="00946EB5" w:rsidRPr="00BF47FF" w:rsidRDefault="00946EB5" w:rsidP="001E1E0B">
            <w:pPr>
              <w:autoSpaceDE w:val="0"/>
              <w:autoSpaceDN w:val="0"/>
              <w:adjustRightInd w:val="0"/>
              <w:ind w:firstLine="284"/>
              <w:contextualSpacing/>
              <w:jc w:val="both"/>
            </w:pPr>
            <w:r w:rsidRPr="00BF47FF">
              <w:t>Обеспечение беспрепятственного доступа (далее - доступность) к приоритетным объектам и услугам в приоритетных сферах жизнедеятельности инвалидов и других маломобильных групп населения (далее - МГН) (людей, испытывающих затруднения при самостоятельном передвижении, получении услуг, необходимой информации).</w:t>
            </w:r>
          </w:p>
        </w:tc>
      </w:tr>
      <w:tr w:rsidR="00946EB5" w:rsidRPr="00BF47FF" w14:paraId="3C185E82" w14:textId="77777777" w:rsidTr="00BA75F9">
        <w:trPr>
          <w:gridAfter w:val="1"/>
          <w:wAfter w:w="15" w:type="dxa"/>
          <w:trHeight w:val="20"/>
        </w:trPr>
        <w:tc>
          <w:tcPr>
            <w:tcW w:w="3661" w:type="dxa"/>
            <w:gridSpan w:val="2"/>
            <w:tcMar>
              <w:top w:w="0" w:type="dxa"/>
              <w:bottom w:w="0" w:type="dxa"/>
            </w:tcMar>
          </w:tcPr>
          <w:p w14:paraId="4FC304AF" w14:textId="77777777" w:rsidR="00946EB5" w:rsidRPr="00BF47FF" w:rsidRDefault="00946EB5" w:rsidP="001E1E0B">
            <w:pPr>
              <w:jc w:val="both"/>
            </w:pPr>
            <w:r w:rsidRPr="00BF47FF">
              <w:t xml:space="preserve">Задачи </w:t>
            </w:r>
          </w:p>
        </w:tc>
        <w:tc>
          <w:tcPr>
            <w:tcW w:w="11627" w:type="dxa"/>
            <w:gridSpan w:val="11"/>
          </w:tcPr>
          <w:p w14:paraId="079785EB" w14:textId="2558992E" w:rsidR="00946EB5" w:rsidRPr="00BF47FF" w:rsidRDefault="00946EB5" w:rsidP="001E1E0B">
            <w:r w:rsidRPr="00BF47FF">
              <w:t>1. Повышение уровня доступности приоритетных объектов и услуг в приоритетных сферах жизнедеятельности инвалидов и других МГН.</w:t>
            </w:r>
          </w:p>
          <w:p w14:paraId="5AF941C4" w14:textId="77777777" w:rsidR="00946EB5" w:rsidRPr="00BF47FF" w:rsidRDefault="00946EB5" w:rsidP="001E1E0B">
            <w:r w:rsidRPr="00BF47FF">
              <w:t xml:space="preserve">2. Преодоление социальной разобщенности в обществе и формирование позитивного отношения к проблемам жизнедеятельности инвалидов и других МГН. </w:t>
            </w:r>
          </w:p>
          <w:p w14:paraId="275CDB4A" w14:textId="77777777" w:rsidR="00946EB5" w:rsidRPr="00BF47FF" w:rsidRDefault="00946EB5" w:rsidP="001E1E0B">
            <w:r w:rsidRPr="00BF47FF">
              <w:t xml:space="preserve">3. Обеспечение безопасности дорожного движения для </w:t>
            </w:r>
            <w:r w:rsidRPr="00BF47FF">
              <w:rPr>
                <w:color w:val="000000"/>
              </w:rPr>
              <w:t>инвалидов и других маломобильных групп населения</w:t>
            </w:r>
          </w:p>
          <w:p w14:paraId="30556C9E" w14:textId="77777777" w:rsidR="00946EB5" w:rsidRPr="00BF47FF" w:rsidRDefault="00946EB5" w:rsidP="001E1E0B">
            <w:r w:rsidRPr="00BF47FF">
              <w:rPr>
                <w:color w:val="000000"/>
              </w:rPr>
              <w:t>4. Обеспечению доступности наземного транспорта общего пользования для инвалидов и других МГН</w:t>
            </w:r>
          </w:p>
          <w:p w14:paraId="5834AEDB" w14:textId="77777777" w:rsidR="00946EB5" w:rsidRPr="00BF47FF" w:rsidRDefault="00946EB5" w:rsidP="001E1E0B">
            <w:r w:rsidRPr="00BF47FF">
              <w:t>5. Обеспечение выдачи разрешений на строительство и реконструкцию объектов капитального строительства, переводу помещений из жилого в нежилое помещение предусматривается наличие в проектах обеспечения доступности инвалидов и других МГН</w:t>
            </w:r>
          </w:p>
          <w:p w14:paraId="7824F001" w14:textId="77777777" w:rsidR="00946EB5" w:rsidRPr="00BF47FF" w:rsidRDefault="00946EB5" w:rsidP="001E1E0B">
            <w:pPr>
              <w:ind w:firstLine="11"/>
              <w:contextualSpacing/>
              <w:jc w:val="both"/>
            </w:pPr>
            <w:r w:rsidRPr="00BF47FF">
              <w:t xml:space="preserve">6. </w:t>
            </w:r>
            <w:proofErr w:type="gramStart"/>
            <w:r w:rsidRPr="00BF47FF">
              <w:t>Обеспечение  обследования</w:t>
            </w:r>
            <w:proofErr w:type="gramEnd"/>
            <w:r w:rsidRPr="00BF47FF">
              <w:t xml:space="preserve"> жилых помещений инвалидов и общего имущества в многоквартирных домах, в которых проживают инвалиды, в целях приспособления  с учетом потребностей инвалидов и обеспечения их доступности для инвалидов</w:t>
            </w:r>
          </w:p>
        </w:tc>
      </w:tr>
      <w:tr w:rsidR="00946EB5" w:rsidRPr="00BF47FF" w14:paraId="384813F5" w14:textId="77777777" w:rsidTr="00663D9A">
        <w:trPr>
          <w:gridAfter w:val="1"/>
          <w:wAfter w:w="15" w:type="dxa"/>
          <w:trHeight w:val="20"/>
        </w:trPr>
        <w:tc>
          <w:tcPr>
            <w:tcW w:w="3661" w:type="dxa"/>
            <w:gridSpan w:val="2"/>
            <w:vMerge w:val="restart"/>
            <w:tcMar>
              <w:top w:w="0" w:type="dxa"/>
              <w:bottom w:w="0" w:type="dxa"/>
            </w:tcMar>
          </w:tcPr>
          <w:p w14:paraId="0DEE7CB8" w14:textId="77777777" w:rsidR="00946EB5" w:rsidRPr="00BF47FF" w:rsidRDefault="00946EB5" w:rsidP="001E1E0B">
            <w:pPr>
              <w:jc w:val="both"/>
            </w:pPr>
            <w:r w:rsidRPr="00BF47FF">
              <w:t xml:space="preserve">Целевые показатели </w:t>
            </w:r>
          </w:p>
        </w:tc>
        <w:tc>
          <w:tcPr>
            <w:tcW w:w="489" w:type="dxa"/>
            <w:vMerge w:val="restart"/>
            <w:tcMar>
              <w:top w:w="0" w:type="dxa"/>
              <w:bottom w:w="0" w:type="dxa"/>
            </w:tcMar>
          </w:tcPr>
          <w:p w14:paraId="11334A01" w14:textId="77777777" w:rsidR="00946EB5" w:rsidRPr="00BF47FF" w:rsidRDefault="00946EB5" w:rsidP="001E1E0B">
            <w:pPr>
              <w:ind w:left="-113" w:right="-113"/>
              <w:jc w:val="center"/>
            </w:pPr>
            <w:r w:rsidRPr="00BF47FF">
              <w:t xml:space="preserve">№ </w:t>
            </w:r>
          </w:p>
          <w:p w14:paraId="77AAD3D0" w14:textId="77777777" w:rsidR="00946EB5" w:rsidRPr="00BF47FF" w:rsidRDefault="00946EB5" w:rsidP="001E1E0B">
            <w:pPr>
              <w:ind w:left="-113" w:right="-113"/>
              <w:jc w:val="center"/>
            </w:pPr>
            <w:r w:rsidRPr="00BF47FF">
              <w:lastRenderedPageBreak/>
              <w:t>п/п</w:t>
            </w:r>
          </w:p>
        </w:tc>
        <w:tc>
          <w:tcPr>
            <w:tcW w:w="3130" w:type="dxa"/>
            <w:vMerge w:val="restart"/>
            <w:tcMar>
              <w:top w:w="0" w:type="dxa"/>
              <w:bottom w:w="0" w:type="dxa"/>
            </w:tcMar>
          </w:tcPr>
          <w:p w14:paraId="6F8CCF64" w14:textId="77777777" w:rsidR="00946EB5" w:rsidRPr="00BF47FF" w:rsidRDefault="00946EB5" w:rsidP="001E1E0B">
            <w:pPr>
              <w:ind w:left="-113" w:right="-113"/>
              <w:jc w:val="center"/>
            </w:pPr>
            <w:r w:rsidRPr="00BF47FF">
              <w:lastRenderedPageBreak/>
              <w:t>Наименование</w:t>
            </w:r>
          </w:p>
          <w:p w14:paraId="07FD20D9" w14:textId="77777777" w:rsidR="00946EB5" w:rsidRPr="00BF47FF" w:rsidRDefault="00946EB5" w:rsidP="001E1E0B">
            <w:pPr>
              <w:ind w:left="-113" w:right="-113"/>
              <w:jc w:val="center"/>
            </w:pPr>
            <w:r w:rsidRPr="00BF47FF">
              <w:lastRenderedPageBreak/>
              <w:t>целевого показателя, единица измерения</w:t>
            </w:r>
          </w:p>
        </w:tc>
        <w:tc>
          <w:tcPr>
            <w:tcW w:w="8008" w:type="dxa"/>
            <w:gridSpan w:val="9"/>
          </w:tcPr>
          <w:p w14:paraId="14E1DF81" w14:textId="3CF99417" w:rsidR="00946EB5" w:rsidRPr="00BF47FF" w:rsidRDefault="00946EB5" w:rsidP="001E1E0B">
            <w:pPr>
              <w:ind w:left="-113" w:right="-113"/>
              <w:jc w:val="center"/>
            </w:pPr>
            <w:r w:rsidRPr="00BF47FF">
              <w:lastRenderedPageBreak/>
              <w:t>Значение показателя по годам</w:t>
            </w:r>
          </w:p>
        </w:tc>
      </w:tr>
      <w:tr w:rsidR="00946EB5" w:rsidRPr="00BF47FF" w14:paraId="5491E700" w14:textId="77777777" w:rsidTr="00946EB5">
        <w:trPr>
          <w:trHeight w:val="20"/>
        </w:trPr>
        <w:tc>
          <w:tcPr>
            <w:tcW w:w="3661" w:type="dxa"/>
            <w:gridSpan w:val="2"/>
            <w:vMerge/>
            <w:tcMar>
              <w:top w:w="0" w:type="dxa"/>
              <w:bottom w:w="0" w:type="dxa"/>
            </w:tcMar>
          </w:tcPr>
          <w:p w14:paraId="40326B68" w14:textId="77777777" w:rsidR="00946EB5" w:rsidRPr="00BF47FF" w:rsidRDefault="00946EB5" w:rsidP="001E1E0B">
            <w:pPr>
              <w:jc w:val="both"/>
            </w:pPr>
          </w:p>
        </w:tc>
        <w:tc>
          <w:tcPr>
            <w:tcW w:w="489" w:type="dxa"/>
            <w:vMerge/>
            <w:tcMar>
              <w:top w:w="0" w:type="dxa"/>
              <w:bottom w:w="0" w:type="dxa"/>
            </w:tcMar>
          </w:tcPr>
          <w:p w14:paraId="694F409B" w14:textId="77777777" w:rsidR="00946EB5" w:rsidRPr="00BF47FF" w:rsidRDefault="00946EB5" w:rsidP="001E1E0B">
            <w:pPr>
              <w:ind w:left="-113" w:right="-113"/>
              <w:jc w:val="center"/>
            </w:pPr>
          </w:p>
        </w:tc>
        <w:tc>
          <w:tcPr>
            <w:tcW w:w="3130" w:type="dxa"/>
            <w:vMerge/>
            <w:tcMar>
              <w:top w:w="0" w:type="dxa"/>
              <w:bottom w:w="0" w:type="dxa"/>
            </w:tcMar>
          </w:tcPr>
          <w:p w14:paraId="206E739F" w14:textId="77777777" w:rsidR="00946EB5" w:rsidRPr="00BF47FF" w:rsidRDefault="00946EB5" w:rsidP="001E1E0B">
            <w:pPr>
              <w:ind w:left="-113" w:right="-113"/>
              <w:jc w:val="center"/>
            </w:pPr>
          </w:p>
        </w:tc>
        <w:tc>
          <w:tcPr>
            <w:tcW w:w="1709" w:type="dxa"/>
            <w:tcMar>
              <w:top w:w="0" w:type="dxa"/>
              <w:bottom w:w="0" w:type="dxa"/>
            </w:tcMar>
          </w:tcPr>
          <w:p w14:paraId="48565129" w14:textId="77777777" w:rsidR="00946EB5" w:rsidRPr="00BF47FF" w:rsidRDefault="00946EB5" w:rsidP="001E1E0B">
            <w:pPr>
              <w:ind w:left="-113" w:right="-113"/>
              <w:jc w:val="center"/>
            </w:pPr>
            <w:r w:rsidRPr="00BF47FF">
              <w:t>2024</w:t>
            </w:r>
          </w:p>
          <w:p w14:paraId="327466CA" w14:textId="77777777" w:rsidR="00946EB5" w:rsidRPr="00BF47FF" w:rsidRDefault="00946EB5" w:rsidP="001E1E0B">
            <w:pPr>
              <w:ind w:left="-113" w:right="-113"/>
              <w:jc w:val="center"/>
            </w:pPr>
            <w:r w:rsidRPr="00BF47FF">
              <w:t>год</w:t>
            </w:r>
          </w:p>
        </w:tc>
        <w:tc>
          <w:tcPr>
            <w:tcW w:w="1563" w:type="dxa"/>
            <w:gridSpan w:val="3"/>
          </w:tcPr>
          <w:p w14:paraId="36982581" w14:textId="77777777" w:rsidR="00946EB5" w:rsidRPr="00BF47FF" w:rsidRDefault="00946EB5" w:rsidP="001E1E0B">
            <w:pPr>
              <w:ind w:left="-113" w:right="-113"/>
              <w:jc w:val="center"/>
            </w:pPr>
            <w:r w:rsidRPr="00BF47FF">
              <w:t>2025</w:t>
            </w:r>
          </w:p>
          <w:p w14:paraId="05E3A2B4" w14:textId="77777777" w:rsidR="00946EB5" w:rsidRPr="00BF47FF" w:rsidRDefault="00946EB5" w:rsidP="001E1E0B">
            <w:pPr>
              <w:jc w:val="center"/>
            </w:pPr>
            <w:r w:rsidRPr="00BF47FF">
              <w:t>год</w:t>
            </w:r>
          </w:p>
          <w:p w14:paraId="08E588E5" w14:textId="77777777" w:rsidR="00946EB5" w:rsidRPr="00BF47FF" w:rsidRDefault="00946EB5" w:rsidP="001E1E0B">
            <w:pPr>
              <w:ind w:left="-113" w:right="-113"/>
              <w:jc w:val="center"/>
            </w:pPr>
          </w:p>
        </w:tc>
        <w:tc>
          <w:tcPr>
            <w:tcW w:w="1559" w:type="dxa"/>
            <w:gridSpan w:val="2"/>
          </w:tcPr>
          <w:p w14:paraId="68C160D4" w14:textId="77777777" w:rsidR="00946EB5" w:rsidRDefault="00946EB5" w:rsidP="001E1E0B">
            <w:pPr>
              <w:ind w:right="-113"/>
              <w:jc w:val="center"/>
            </w:pPr>
            <w:r>
              <w:t>2026</w:t>
            </w:r>
          </w:p>
          <w:p w14:paraId="5DAC823A" w14:textId="77777777" w:rsidR="00946EB5" w:rsidRPr="00BF47FF" w:rsidRDefault="00946EB5" w:rsidP="001E1E0B">
            <w:pPr>
              <w:ind w:right="-113"/>
              <w:jc w:val="center"/>
            </w:pPr>
            <w:r>
              <w:t>год</w:t>
            </w:r>
          </w:p>
        </w:tc>
        <w:tc>
          <w:tcPr>
            <w:tcW w:w="1697" w:type="dxa"/>
            <w:gridSpan w:val="2"/>
          </w:tcPr>
          <w:p w14:paraId="577B768D" w14:textId="77777777" w:rsidR="00946EB5" w:rsidRDefault="00946EB5" w:rsidP="001E1E0B">
            <w:pPr>
              <w:ind w:left="-113" w:right="-113"/>
              <w:jc w:val="center"/>
            </w:pPr>
            <w:r>
              <w:t xml:space="preserve">2027 </w:t>
            </w:r>
          </w:p>
          <w:p w14:paraId="77E4ABC3" w14:textId="493D809A" w:rsidR="00946EB5" w:rsidRPr="00BF47FF" w:rsidRDefault="00946EB5" w:rsidP="001E1E0B">
            <w:pPr>
              <w:ind w:left="-113" w:right="-113"/>
              <w:jc w:val="center"/>
            </w:pPr>
            <w:r>
              <w:t>год</w:t>
            </w:r>
          </w:p>
        </w:tc>
        <w:tc>
          <w:tcPr>
            <w:tcW w:w="1495" w:type="dxa"/>
            <w:gridSpan w:val="2"/>
          </w:tcPr>
          <w:p w14:paraId="3E0CC369" w14:textId="6B640A1B" w:rsidR="00946EB5" w:rsidRPr="00BF47FF" w:rsidRDefault="00946EB5" w:rsidP="001E1E0B">
            <w:pPr>
              <w:ind w:left="-113" w:right="-113"/>
              <w:jc w:val="center"/>
            </w:pPr>
            <w:r w:rsidRPr="00BF47FF">
              <w:t>На момент окончания реализации</w:t>
            </w:r>
          </w:p>
          <w:p w14:paraId="0AB172E8" w14:textId="77777777" w:rsidR="00946EB5" w:rsidRPr="00BF47FF" w:rsidRDefault="00946EB5" w:rsidP="001E1E0B">
            <w:pPr>
              <w:ind w:left="-113" w:right="-113"/>
              <w:jc w:val="center"/>
            </w:pPr>
            <w:r w:rsidRPr="00BF47FF">
              <w:t>муниципальной программы</w:t>
            </w:r>
          </w:p>
        </w:tc>
      </w:tr>
      <w:tr w:rsidR="00946EB5" w:rsidRPr="00BF47FF" w14:paraId="0ECAF215" w14:textId="77777777" w:rsidTr="00946EB5">
        <w:trPr>
          <w:trHeight w:val="20"/>
        </w:trPr>
        <w:tc>
          <w:tcPr>
            <w:tcW w:w="3661" w:type="dxa"/>
            <w:gridSpan w:val="2"/>
            <w:vMerge/>
            <w:tcMar>
              <w:top w:w="0" w:type="dxa"/>
              <w:bottom w:w="0" w:type="dxa"/>
            </w:tcMar>
          </w:tcPr>
          <w:p w14:paraId="7C57D818" w14:textId="77777777" w:rsidR="00946EB5" w:rsidRPr="00BF47FF" w:rsidRDefault="00946EB5" w:rsidP="001E1E0B">
            <w:pPr>
              <w:jc w:val="both"/>
            </w:pPr>
          </w:p>
        </w:tc>
        <w:tc>
          <w:tcPr>
            <w:tcW w:w="489" w:type="dxa"/>
            <w:tcMar>
              <w:top w:w="0" w:type="dxa"/>
              <w:bottom w:w="0" w:type="dxa"/>
            </w:tcMar>
          </w:tcPr>
          <w:p w14:paraId="5109FC8A" w14:textId="77777777" w:rsidR="00946EB5" w:rsidRPr="00BF47FF" w:rsidRDefault="00946EB5" w:rsidP="001E1E0B">
            <w:pPr>
              <w:ind w:left="-113" w:right="-113"/>
              <w:jc w:val="center"/>
            </w:pPr>
            <w:r w:rsidRPr="00BF47FF">
              <w:t>1.</w:t>
            </w:r>
          </w:p>
        </w:tc>
        <w:tc>
          <w:tcPr>
            <w:tcW w:w="313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072A22A9" w14:textId="77777777" w:rsidR="00946EB5" w:rsidRPr="00BF47FF" w:rsidRDefault="00946EB5" w:rsidP="001E1E0B">
            <w:pPr>
              <w:tabs>
                <w:tab w:val="left" w:pos="2579"/>
              </w:tabs>
              <w:outlineLvl w:val="0"/>
            </w:pPr>
            <w:r w:rsidRPr="00BF47FF">
              <w:rPr>
                <w:rFonts w:eastAsia="Courier New"/>
              </w:rPr>
              <w:t>Удельный вес приоритетных объектов образования, доступных для инвалидов (в общей численности объектов образования), %</w:t>
            </w:r>
          </w:p>
        </w:tc>
        <w:tc>
          <w:tcPr>
            <w:tcW w:w="1709" w:type="dxa"/>
            <w:tcBorders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6806FC7" w14:textId="77777777" w:rsidR="00946EB5" w:rsidRPr="00D76578" w:rsidRDefault="00946EB5" w:rsidP="001E1E0B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D76578">
              <w:rPr>
                <w:rFonts w:eastAsia="Calibri"/>
                <w:lang w:eastAsia="ar-SA"/>
              </w:rPr>
              <w:t>23,3</w:t>
            </w:r>
          </w:p>
        </w:tc>
        <w:tc>
          <w:tcPr>
            <w:tcW w:w="1563" w:type="dxa"/>
            <w:gridSpan w:val="3"/>
          </w:tcPr>
          <w:p w14:paraId="384D22F3" w14:textId="1B1CB5D4" w:rsidR="00946EB5" w:rsidRPr="00D76578" w:rsidRDefault="00946EB5" w:rsidP="001E1E0B">
            <w:pPr>
              <w:ind w:left="-113" w:right="-113"/>
              <w:jc w:val="center"/>
            </w:pPr>
            <w:r w:rsidRPr="00D76578">
              <w:t>23,5</w:t>
            </w:r>
          </w:p>
        </w:tc>
        <w:tc>
          <w:tcPr>
            <w:tcW w:w="1559" w:type="dxa"/>
            <w:gridSpan w:val="2"/>
          </w:tcPr>
          <w:p w14:paraId="02428F49" w14:textId="1D11081E" w:rsidR="00946EB5" w:rsidRPr="00D76578" w:rsidRDefault="00946EB5" w:rsidP="001E1E0B">
            <w:pPr>
              <w:ind w:right="-113"/>
              <w:jc w:val="center"/>
            </w:pPr>
            <w:r w:rsidRPr="00D76578">
              <w:t>23,6</w:t>
            </w:r>
          </w:p>
        </w:tc>
        <w:tc>
          <w:tcPr>
            <w:tcW w:w="1697" w:type="dxa"/>
            <w:gridSpan w:val="2"/>
          </w:tcPr>
          <w:p w14:paraId="43D8DB75" w14:textId="47630D43" w:rsidR="00946EB5" w:rsidRPr="00D76578" w:rsidRDefault="00946EB5" w:rsidP="001E1E0B">
            <w:pPr>
              <w:ind w:left="-113" w:right="-113"/>
              <w:jc w:val="center"/>
            </w:pPr>
            <w:r w:rsidRPr="00D76578">
              <w:t>23,7</w:t>
            </w:r>
          </w:p>
        </w:tc>
        <w:tc>
          <w:tcPr>
            <w:tcW w:w="1495" w:type="dxa"/>
            <w:gridSpan w:val="2"/>
          </w:tcPr>
          <w:p w14:paraId="4E7F902D" w14:textId="3AD9B0FB" w:rsidR="00946EB5" w:rsidRPr="00D76578" w:rsidRDefault="00946EB5" w:rsidP="001E1E0B">
            <w:pPr>
              <w:ind w:left="-113" w:right="-113"/>
              <w:jc w:val="center"/>
            </w:pPr>
            <w:r w:rsidRPr="00D76578">
              <w:t>23,7</w:t>
            </w:r>
          </w:p>
        </w:tc>
      </w:tr>
      <w:tr w:rsidR="00946EB5" w:rsidRPr="00BF47FF" w14:paraId="0BF22752" w14:textId="77777777" w:rsidTr="00946EB5">
        <w:trPr>
          <w:trHeight w:val="20"/>
        </w:trPr>
        <w:tc>
          <w:tcPr>
            <w:tcW w:w="3661" w:type="dxa"/>
            <w:gridSpan w:val="2"/>
            <w:vMerge/>
            <w:tcMar>
              <w:top w:w="0" w:type="dxa"/>
              <w:bottom w:w="0" w:type="dxa"/>
            </w:tcMar>
          </w:tcPr>
          <w:p w14:paraId="1AB5D10B" w14:textId="77777777" w:rsidR="00946EB5" w:rsidRPr="00BF47FF" w:rsidRDefault="00946EB5" w:rsidP="001E1E0B">
            <w:pPr>
              <w:jc w:val="both"/>
            </w:pPr>
          </w:p>
        </w:tc>
        <w:tc>
          <w:tcPr>
            <w:tcW w:w="489" w:type="dxa"/>
            <w:tcMar>
              <w:top w:w="0" w:type="dxa"/>
              <w:bottom w:w="0" w:type="dxa"/>
            </w:tcMar>
          </w:tcPr>
          <w:p w14:paraId="4C215C6D" w14:textId="77777777" w:rsidR="00946EB5" w:rsidRPr="00BF47FF" w:rsidRDefault="00946EB5" w:rsidP="001E1E0B">
            <w:pPr>
              <w:ind w:left="-113" w:right="-113"/>
              <w:jc w:val="center"/>
            </w:pPr>
            <w:r w:rsidRPr="00BF47FF">
              <w:t>2.</w:t>
            </w:r>
          </w:p>
        </w:tc>
        <w:tc>
          <w:tcPr>
            <w:tcW w:w="313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36E39BBD" w14:textId="77777777" w:rsidR="00946EB5" w:rsidRPr="00BF47FF" w:rsidRDefault="00946EB5" w:rsidP="001E1E0B">
            <w:pPr>
              <w:tabs>
                <w:tab w:val="left" w:pos="2579"/>
              </w:tabs>
              <w:outlineLvl w:val="0"/>
            </w:pPr>
            <w:r w:rsidRPr="00BF47FF">
              <w:t>Удельный вес приоритетных объектов культуры, доступных для инвалидов (в общей численности объектов учреждений культуры), %</w:t>
            </w:r>
          </w:p>
        </w:tc>
        <w:tc>
          <w:tcPr>
            <w:tcW w:w="1709" w:type="dxa"/>
            <w:tcBorders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4DA68D7" w14:textId="77777777" w:rsidR="00946EB5" w:rsidRPr="00D76578" w:rsidRDefault="00946EB5" w:rsidP="001E1E0B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D76578">
              <w:rPr>
                <w:rFonts w:eastAsia="Calibri"/>
                <w:lang w:eastAsia="ar-SA"/>
              </w:rPr>
              <w:t>37,6</w:t>
            </w:r>
          </w:p>
        </w:tc>
        <w:tc>
          <w:tcPr>
            <w:tcW w:w="1563" w:type="dxa"/>
            <w:gridSpan w:val="3"/>
          </w:tcPr>
          <w:p w14:paraId="59F4EF5F" w14:textId="77777777" w:rsidR="00946EB5" w:rsidRPr="00D76578" w:rsidRDefault="00946EB5" w:rsidP="001E1E0B">
            <w:pPr>
              <w:ind w:left="-113" w:right="-113"/>
              <w:jc w:val="center"/>
            </w:pPr>
            <w:r w:rsidRPr="00D76578">
              <w:t>37,8</w:t>
            </w:r>
          </w:p>
        </w:tc>
        <w:tc>
          <w:tcPr>
            <w:tcW w:w="1559" w:type="dxa"/>
            <w:gridSpan w:val="2"/>
          </w:tcPr>
          <w:p w14:paraId="2490059A" w14:textId="77777777" w:rsidR="00946EB5" w:rsidRPr="00D76578" w:rsidRDefault="00946EB5" w:rsidP="001E1E0B">
            <w:pPr>
              <w:ind w:right="-113"/>
              <w:jc w:val="center"/>
            </w:pPr>
            <w:r w:rsidRPr="00D76578">
              <w:t>37,9</w:t>
            </w:r>
          </w:p>
        </w:tc>
        <w:tc>
          <w:tcPr>
            <w:tcW w:w="1697" w:type="dxa"/>
            <w:gridSpan w:val="2"/>
          </w:tcPr>
          <w:p w14:paraId="38A3112C" w14:textId="40A43D56" w:rsidR="00946EB5" w:rsidRPr="00D76578" w:rsidRDefault="00946EB5" w:rsidP="001E1E0B">
            <w:pPr>
              <w:ind w:left="-113" w:right="-113"/>
              <w:jc w:val="center"/>
            </w:pPr>
            <w:r w:rsidRPr="00D76578">
              <w:t>38,0</w:t>
            </w:r>
          </w:p>
        </w:tc>
        <w:tc>
          <w:tcPr>
            <w:tcW w:w="1495" w:type="dxa"/>
            <w:gridSpan w:val="2"/>
          </w:tcPr>
          <w:p w14:paraId="4433A29D" w14:textId="12279490" w:rsidR="00946EB5" w:rsidRPr="00D76578" w:rsidRDefault="00946EB5" w:rsidP="001E1E0B">
            <w:pPr>
              <w:ind w:left="-113" w:right="-113"/>
              <w:jc w:val="center"/>
            </w:pPr>
            <w:r w:rsidRPr="00D76578">
              <w:t>38,0</w:t>
            </w:r>
          </w:p>
        </w:tc>
      </w:tr>
      <w:tr w:rsidR="00946EB5" w:rsidRPr="00BF47FF" w14:paraId="1E25A9A4" w14:textId="77777777" w:rsidTr="00946EB5">
        <w:trPr>
          <w:trHeight w:val="20"/>
        </w:trPr>
        <w:tc>
          <w:tcPr>
            <w:tcW w:w="3661" w:type="dxa"/>
            <w:gridSpan w:val="2"/>
            <w:vMerge/>
            <w:tcMar>
              <w:top w:w="0" w:type="dxa"/>
              <w:bottom w:w="0" w:type="dxa"/>
            </w:tcMar>
          </w:tcPr>
          <w:p w14:paraId="63DB36CD" w14:textId="77777777" w:rsidR="00946EB5" w:rsidRPr="00BF47FF" w:rsidRDefault="00946EB5" w:rsidP="001E1E0B">
            <w:pPr>
              <w:jc w:val="both"/>
            </w:pPr>
          </w:p>
        </w:tc>
        <w:tc>
          <w:tcPr>
            <w:tcW w:w="489" w:type="dxa"/>
            <w:tcMar>
              <w:top w:w="0" w:type="dxa"/>
              <w:bottom w:w="0" w:type="dxa"/>
            </w:tcMar>
          </w:tcPr>
          <w:p w14:paraId="6BD23149" w14:textId="77777777" w:rsidR="00946EB5" w:rsidRPr="00BF47FF" w:rsidRDefault="00946EB5" w:rsidP="001E1E0B">
            <w:pPr>
              <w:ind w:left="-113" w:right="-113"/>
              <w:jc w:val="center"/>
            </w:pPr>
            <w:r w:rsidRPr="00BF47FF">
              <w:t>3.</w:t>
            </w:r>
          </w:p>
        </w:tc>
        <w:tc>
          <w:tcPr>
            <w:tcW w:w="313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79B99D0D" w14:textId="77777777" w:rsidR="00946EB5" w:rsidRPr="00BF47FF" w:rsidRDefault="00946EB5" w:rsidP="001E1E0B">
            <w:pPr>
              <w:tabs>
                <w:tab w:val="left" w:pos="2579"/>
              </w:tabs>
              <w:outlineLvl w:val="0"/>
            </w:pPr>
            <w:r w:rsidRPr="00BF47FF">
              <w:t>Удельный вес приоритетных объектов физической культуры и спорта, доступных для инвалидов (в общей численности объектов физической культуры и спорта), %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0CAEC57" w14:textId="77777777" w:rsidR="00946EB5" w:rsidRPr="00D76578" w:rsidRDefault="00946EB5" w:rsidP="001E1E0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D76578">
              <w:rPr>
                <w:lang w:eastAsia="ar-SA"/>
              </w:rPr>
              <w:t>33,3</w:t>
            </w:r>
          </w:p>
        </w:tc>
        <w:tc>
          <w:tcPr>
            <w:tcW w:w="1563" w:type="dxa"/>
            <w:gridSpan w:val="3"/>
          </w:tcPr>
          <w:p w14:paraId="63D99FBE" w14:textId="77777777" w:rsidR="00946EB5" w:rsidRPr="00D76578" w:rsidRDefault="00946EB5" w:rsidP="001E1E0B">
            <w:pPr>
              <w:ind w:left="-113" w:right="-113"/>
              <w:jc w:val="center"/>
            </w:pPr>
            <w:r w:rsidRPr="00D76578">
              <w:t>33,3</w:t>
            </w:r>
          </w:p>
        </w:tc>
        <w:tc>
          <w:tcPr>
            <w:tcW w:w="1559" w:type="dxa"/>
            <w:gridSpan w:val="2"/>
          </w:tcPr>
          <w:p w14:paraId="2ED22992" w14:textId="77777777" w:rsidR="00946EB5" w:rsidRPr="00D76578" w:rsidRDefault="00946EB5" w:rsidP="001E1E0B">
            <w:pPr>
              <w:ind w:right="-113"/>
              <w:jc w:val="center"/>
            </w:pPr>
            <w:r w:rsidRPr="00D76578">
              <w:t>33,3</w:t>
            </w:r>
          </w:p>
        </w:tc>
        <w:tc>
          <w:tcPr>
            <w:tcW w:w="1697" w:type="dxa"/>
            <w:gridSpan w:val="2"/>
          </w:tcPr>
          <w:p w14:paraId="5CB4EC0D" w14:textId="441AE971" w:rsidR="00946EB5" w:rsidRPr="00D76578" w:rsidRDefault="00946EB5" w:rsidP="001E1E0B">
            <w:pPr>
              <w:ind w:left="-113" w:right="-113"/>
              <w:jc w:val="center"/>
            </w:pPr>
            <w:r w:rsidRPr="00D76578">
              <w:t>33,3</w:t>
            </w:r>
          </w:p>
        </w:tc>
        <w:tc>
          <w:tcPr>
            <w:tcW w:w="1495" w:type="dxa"/>
            <w:gridSpan w:val="2"/>
          </w:tcPr>
          <w:p w14:paraId="4F918EF2" w14:textId="62D6923C" w:rsidR="00946EB5" w:rsidRPr="00D76578" w:rsidRDefault="00946EB5" w:rsidP="001E1E0B">
            <w:pPr>
              <w:ind w:left="-113" w:right="-113"/>
              <w:jc w:val="center"/>
            </w:pPr>
            <w:r w:rsidRPr="00D76578">
              <w:t>33,3</w:t>
            </w:r>
          </w:p>
        </w:tc>
      </w:tr>
      <w:tr w:rsidR="00946EB5" w:rsidRPr="00BF47FF" w14:paraId="378D39D7" w14:textId="77777777" w:rsidTr="00946EB5">
        <w:trPr>
          <w:trHeight w:val="20"/>
        </w:trPr>
        <w:tc>
          <w:tcPr>
            <w:tcW w:w="3661" w:type="dxa"/>
            <w:gridSpan w:val="2"/>
            <w:vMerge/>
            <w:tcMar>
              <w:top w:w="0" w:type="dxa"/>
              <w:bottom w:w="0" w:type="dxa"/>
            </w:tcMar>
          </w:tcPr>
          <w:p w14:paraId="25E9B63F" w14:textId="77777777" w:rsidR="00946EB5" w:rsidRPr="00BF47FF" w:rsidRDefault="00946EB5" w:rsidP="001E1E0B">
            <w:pPr>
              <w:jc w:val="both"/>
            </w:pPr>
          </w:p>
        </w:tc>
        <w:tc>
          <w:tcPr>
            <w:tcW w:w="489" w:type="dxa"/>
            <w:tcMar>
              <w:top w:w="0" w:type="dxa"/>
              <w:bottom w:w="0" w:type="dxa"/>
            </w:tcMar>
          </w:tcPr>
          <w:p w14:paraId="1201552C" w14:textId="77777777" w:rsidR="00946EB5" w:rsidRPr="00BF47FF" w:rsidRDefault="00946EB5" w:rsidP="001E1E0B">
            <w:pPr>
              <w:ind w:left="-113" w:right="-113"/>
              <w:jc w:val="center"/>
            </w:pPr>
            <w:r w:rsidRPr="00BF47FF">
              <w:t>4.</w:t>
            </w:r>
          </w:p>
        </w:tc>
        <w:tc>
          <w:tcPr>
            <w:tcW w:w="313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582D3AFF" w14:textId="77777777" w:rsidR="00946EB5" w:rsidRPr="00BF47FF" w:rsidRDefault="00946EB5" w:rsidP="001E1E0B">
            <w:pPr>
              <w:tabs>
                <w:tab w:val="left" w:pos="2579"/>
              </w:tabs>
              <w:outlineLvl w:val="0"/>
            </w:pPr>
            <w:r w:rsidRPr="00BF47FF">
              <w:t>Доля инвалидов, принявших участие в культурно-массовых мероприятиях от общего числа инвалидов (в течение года), %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A3D2373" w14:textId="77777777" w:rsidR="00946EB5" w:rsidRPr="00D76578" w:rsidRDefault="00946EB5" w:rsidP="001E1E0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D76578">
              <w:rPr>
                <w:lang w:eastAsia="ar-SA"/>
              </w:rPr>
              <w:t>25</w:t>
            </w:r>
          </w:p>
        </w:tc>
        <w:tc>
          <w:tcPr>
            <w:tcW w:w="1563" w:type="dxa"/>
            <w:gridSpan w:val="3"/>
          </w:tcPr>
          <w:p w14:paraId="7685D24F" w14:textId="77777777" w:rsidR="00946EB5" w:rsidRPr="00D76578" w:rsidRDefault="00946EB5" w:rsidP="001E1E0B">
            <w:pPr>
              <w:ind w:left="-113" w:right="-113"/>
              <w:jc w:val="center"/>
            </w:pPr>
            <w:r w:rsidRPr="00D76578">
              <w:t>25</w:t>
            </w:r>
          </w:p>
        </w:tc>
        <w:tc>
          <w:tcPr>
            <w:tcW w:w="1559" w:type="dxa"/>
            <w:gridSpan w:val="2"/>
          </w:tcPr>
          <w:p w14:paraId="06E2113F" w14:textId="77777777" w:rsidR="00946EB5" w:rsidRPr="00D76578" w:rsidRDefault="00946EB5" w:rsidP="001E1E0B">
            <w:pPr>
              <w:ind w:right="-113"/>
              <w:jc w:val="center"/>
            </w:pPr>
            <w:r w:rsidRPr="00D76578">
              <w:t>25</w:t>
            </w:r>
          </w:p>
        </w:tc>
        <w:tc>
          <w:tcPr>
            <w:tcW w:w="1697" w:type="dxa"/>
            <w:gridSpan w:val="2"/>
          </w:tcPr>
          <w:p w14:paraId="12478BA9" w14:textId="0C7DD088" w:rsidR="00946EB5" w:rsidRPr="00D76578" w:rsidRDefault="00946EB5" w:rsidP="001E1E0B">
            <w:pPr>
              <w:ind w:left="-113" w:right="-113"/>
              <w:jc w:val="center"/>
            </w:pPr>
            <w:r w:rsidRPr="00D76578">
              <w:t>25</w:t>
            </w:r>
          </w:p>
        </w:tc>
        <w:tc>
          <w:tcPr>
            <w:tcW w:w="1495" w:type="dxa"/>
            <w:gridSpan w:val="2"/>
          </w:tcPr>
          <w:p w14:paraId="29BC4AC5" w14:textId="23D089EA" w:rsidR="00946EB5" w:rsidRPr="00D76578" w:rsidRDefault="00946EB5" w:rsidP="001E1E0B">
            <w:pPr>
              <w:ind w:left="-113" w:right="-113"/>
              <w:jc w:val="center"/>
            </w:pPr>
            <w:r w:rsidRPr="00D76578">
              <w:t>25</w:t>
            </w:r>
          </w:p>
        </w:tc>
      </w:tr>
      <w:tr w:rsidR="00946EB5" w:rsidRPr="00BF47FF" w14:paraId="53817CBC" w14:textId="77777777" w:rsidTr="00946EB5">
        <w:trPr>
          <w:gridAfter w:val="1"/>
          <w:wAfter w:w="15" w:type="dxa"/>
          <w:trHeight w:val="279"/>
        </w:trPr>
        <w:tc>
          <w:tcPr>
            <w:tcW w:w="3661" w:type="dxa"/>
            <w:gridSpan w:val="2"/>
            <w:vMerge w:val="restart"/>
            <w:tcMar>
              <w:top w:w="0" w:type="dxa"/>
              <w:bottom w:w="0" w:type="dxa"/>
            </w:tcMar>
          </w:tcPr>
          <w:p w14:paraId="3FF0B184" w14:textId="77777777" w:rsidR="00946EB5" w:rsidRPr="00BF47FF" w:rsidRDefault="00946EB5" w:rsidP="001E1E0B">
            <w:r w:rsidRPr="00BF47FF">
              <w:t xml:space="preserve">Параметры финансового обеспечения </w:t>
            </w:r>
            <w:r w:rsidRPr="00BF47FF">
              <w:rPr>
                <w:rFonts w:eastAsia="Calibri"/>
                <w:b/>
              </w:rPr>
              <w:t>комплекса процессных мероприятий 1</w:t>
            </w:r>
          </w:p>
        </w:tc>
        <w:tc>
          <w:tcPr>
            <w:tcW w:w="3619" w:type="dxa"/>
            <w:gridSpan w:val="2"/>
            <w:vMerge w:val="restart"/>
            <w:tcMar>
              <w:top w:w="0" w:type="dxa"/>
              <w:bottom w:w="0" w:type="dxa"/>
            </w:tcMar>
          </w:tcPr>
          <w:p w14:paraId="0FD6E894" w14:textId="77777777" w:rsidR="00946EB5" w:rsidRPr="00BF47FF" w:rsidRDefault="00946EB5" w:rsidP="001E1E0B">
            <w:pPr>
              <w:ind w:right="-113"/>
            </w:pPr>
            <w:r w:rsidRPr="00BF47FF">
              <w:t xml:space="preserve">Источники </w:t>
            </w:r>
          </w:p>
          <w:p w14:paraId="42A51E27" w14:textId="77777777" w:rsidR="00946EB5" w:rsidRPr="00BF47FF" w:rsidRDefault="00946EB5" w:rsidP="001E1E0B">
            <w:pPr>
              <w:ind w:right="-113"/>
            </w:pPr>
            <w:r w:rsidRPr="00BF47FF">
              <w:t>финансирования</w:t>
            </w:r>
            <w:r w:rsidRPr="00BF47FF">
              <w:rPr>
                <w:rFonts w:eastAsia="Calibri"/>
                <w:b/>
              </w:rPr>
              <w:t xml:space="preserve"> </w:t>
            </w:r>
          </w:p>
        </w:tc>
        <w:tc>
          <w:tcPr>
            <w:tcW w:w="1709" w:type="dxa"/>
          </w:tcPr>
          <w:p w14:paraId="7DFE0A0F" w14:textId="77777777" w:rsidR="00946EB5" w:rsidRPr="00D76578" w:rsidRDefault="00946EB5" w:rsidP="001E1E0B">
            <w:pPr>
              <w:ind w:left="-113" w:right="-113"/>
              <w:jc w:val="center"/>
            </w:pPr>
          </w:p>
        </w:tc>
        <w:tc>
          <w:tcPr>
            <w:tcW w:w="6299" w:type="dxa"/>
            <w:gridSpan w:val="8"/>
          </w:tcPr>
          <w:p w14:paraId="53829456" w14:textId="5DC587F7" w:rsidR="00946EB5" w:rsidRPr="00D76578" w:rsidRDefault="00946EB5" w:rsidP="001E1E0B">
            <w:pPr>
              <w:ind w:left="-113" w:right="-113"/>
              <w:jc w:val="center"/>
            </w:pPr>
            <w:r w:rsidRPr="00D76578">
              <w:t>Расходы по годам (рублей)</w:t>
            </w:r>
          </w:p>
        </w:tc>
      </w:tr>
      <w:tr w:rsidR="00946EB5" w:rsidRPr="00BF47FF" w14:paraId="105811AB" w14:textId="77777777" w:rsidTr="00946EB5">
        <w:trPr>
          <w:gridAfter w:val="1"/>
          <w:wAfter w:w="15" w:type="dxa"/>
          <w:trHeight w:val="409"/>
        </w:trPr>
        <w:tc>
          <w:tcPr>
            <w:tcW w:w="3661" w:type="dxa"/>
            <w:gridSpan w:val="2"/>
            <w:vMerge/>
            <w:tcMar>
              <w:top w:w="0" w:type="dxa"/>
              <w:bottom w:w="0" w:type="dxa"/>
            </w:tcMar>
          </w:tcPr>
          <w:p w14:paraId="299B1BCE" w14:textId="77777777" w:rsidR="00946EB5" w:rsidRPr="00BF47FF" w:rsidRDefault="00946EB5" w:rsidP="001E1E0B">
            <w:pPr>
              <w:jc w:val="both"/>
            </w:pPr>
          </w:p>
        </w:tc>
        <w:tc>
          <w:tcPr>
            <w:tcW w:w="3619" w:type="dxa"/>
            <w:gridSpan w:val="2"/>
            <w:vMerge/>
            <w:tcMar>
              <w:top w:w="0" w:type="dxa"/>
              <w:bottom w:w="0" w:type="dxa"/>
            </w:tcMar>
          </w:tcPr>
          <w:p w14:paraId="3E8669B4" w14:textId="77777777" w:rsidR="00946EB5" w:rsidRPr="00BF47FF" w:rsidRDefault="00946EB5" w:rsidP="001E1E0B">
            <w:pPr>
              <w:ind w:left="-113" w:right="-113"/>
              <w:jc w:val="center"/>
            </w:pPr>
          </w:p>
        </w:tc>
        <w:tc>
          <w:tcPr>
            <w:tcW w:w="1709" w:type="dxa"/>
          </w:tcPr>
          <w:p w14:paraId="4591FD40" w14:textId="77777777" w:rsidR="00946EB5" w:rsidRPr="00D76578" w:rsidRDefault="00946EB5" w:rsidP="001E1E0B">
            <w:pPr>
              <w:ind w:left="-113" w:right="-113" w:firstLine="151"/>
              <w:jc w:val="center"/>
            </w:pPr>
            <w:r w:rsidRPr="00D76578">
              <w:t>всего</w:t>
            </w:r>
          </w:p>
        </w:tc>
        <w:tc>
          <w:tcPr>
            <w:tcW w:w="1421" w:type="dxa"/>
            <w:gridSpan w:val="2"/>
          </w:tcPr>
          <w:p w14:paraId="0CAD5872" w14:textId="77777777" w:rsidR="00946EB5" w:rsidRPr="00D76578" w:rsidRDefault="00946EB5" w:rsidP="001E1E0B">
            <w:pPr>
              <w:ind w:left="-113" w:right="-113"/>
              <w:jc w:val="center"/>
            </w:pPr>
            <w:proofErr w:type="gramStart"/>
            <w:r w:rsidRPr="00D76578">
              <w:t>2024  год</w:t>
            </w:r>
            <w:proofErr w:type="gramEnd"/>
          </w:p>
        </w:tc>
        <w:tc>
          <w:tcPr>
            <w:tcW w:w="1559" w:type="dxa"/>
            <w:gridSpan w:val="2"/>
          </w:tcPr>
          <w:p w14:paraId="7126B8DF" w14:textId="77777777" w:rsidR="00946EB5" w:rsidRPr="00D76578" w:rsidRDefault="00946EB5" w:rsidP="001E1E0B">
            <w:pPr>
              <w:ind w:left="-113" w:right="-113"/>
              <w:jc w:val="center"/>
            </w:pPr>
            <w:r w:rsidRPr="00D76578">
              <w:t>2025 год</w:t>
            </w:r>
          </w:p>
        </w:tc>
        <w:tc>
          <w:tcPr>
            <w:tcW w:w="1418" w:type="dxa"/>
            <w:gridSpan w:val="2"/>
          </w:tcPr>
          <w:p w14:paraId="22C4D6B6" w14:textId="553B3F71" w:rsidR="00946EB5" w:rsidRPr="00D76578" w:rsidRDefault="00946EB5" w:rsidP="001E1E0B">
            <w:pPr>
              <w:ind w:right="-113"/>
              <w:jc w:val="center"/>
            </w:pPr>
            <w:r w:rsidRPr="00D76578">
              <w:t>2026 год</w:t>
            </w:r>
          </w:p>
        </w:tc>
        <w:tc>
          <w:tcPr>
            <w:tcW w:w="1901" w:type="dxa"/>
            <w:gridSpan w:val="2"/>
          </w:tcPr>
          <w:p w14:paraId="758F2A56" w14:textId="0CC903B5" w:rsidR="00946EB5" w:rsidRPr="00D76578" w:rsidRDefault="00946EB5" w:rsidP="001E1E0B">
            <w:pPr>
              <w:ind w:right="-113"/>
              <w:jc w:val="center"/>
            </w:pPr>
            <w:r w:rsidRPr="00D76578">
              <w:t>2027 год</w:t>
            </w:r>
          </w:p>
        </w:tc>
      </w:tr>
      <w:tr w:rsidR="00946EB5" w:rsidRPr="00BF47FF" w14:paraId="72A3DA5C" w14:textId="77777777" w:rsidTr="00946EB5">
        <w:trPr>
          <w:gridAfter w:val="1"/>
          <w:wAfter w:w="15" w:type="dxa"/>
          <w:trHeight w:val="20"/>
        </w:trPr>
        <w:tc>
          <w:tcPr>
            <w:tcW w:w="3661" w:type="dxa"/>
            <w:gridSpan w:val="2"/>
            <w:vMerge/>
            <w:tcMar>
              <w:top w:w="0" w:type="dxa"/>
              <w:bottom w:w="0" w:type="dxa"/>
            </w:tcMar>
          </w:tcPr>
          <w:p w14:paraId="1DAA7A4E" w14:textId="77777777" w:rsidR="00946EB5" w:rsidRPr="00BF47FF" w:rsidRDefault="00946EB5" w:rsidP="001E1E0B">
            <w:pPr>
              <w:jc w:val="both"/>
            </w:pPr>
          </w:p>
        </w:tc>
        <w:tc>
          <w:tcPr>
            <w:tcW w:w="3619" w:type="dxa"/>
            <w:gridSpan w:val="2"/>
            <w:tcMar>
              <w:top w:w="0" w:type="dxa"/>
              <w:bottom w:w="0" w:type="dxa"/>
            </w:tcMar>
          </w:tcPr>
          <w:p w14:paraId="3022CA1E" w14:textId="77777777" w:rsidR="00946EB5" w:rsidRPr="00BF47FF" w:rsidRDefault="00946EB5" w:rsidP="001E1E0B">
            <w:pPr>
              <w:jc w:val="both"/>
              <w:rPr>
                <w:b/>
              </w:rPr>
            </w:pPr>
            <w:r w:rsidRPr="00BF47FF">
              <w:rPr>
                <w:b/>
              </w:rPr>
              <w:t>Всего</w:t>
            </w:r>
          </w:p>
        </w:tc>
        <w:tc>
          <w:tcPr>
            <w:tcW w:w="1709" w:type="dxa"/>
            <w:vAlign w:val="center"/>
          </w:tcPr>
          <w:p w14:paraId="41B0BB30" w14:textId="41B56003" w:rsidR="00946EB5" w:rsidRPr="00D76578" w:rsidRDefault="00946EB5" w:rsidP="001E1E0B">
            <w:pPr>
              <w:jc w:val="center"/>
              <w:rPr>
                <w:b/>
              </w:rPr>
            </w:pPr>
            <w:r w:rsidRPr="00D76578">
              <w:rPr>
                <w:b/>
              </w:rPr>
              <w:t>400 000,00</w:t>
            </w:r>
          </w:p>
        </w:tc>
        <w:tc>
          <w:tcPr>
            <w:tcW w:w="1421" w:type="dxa"/>
            <w:gridSpan w:val="2"/>
            <w:vAlign w:val="center"/>
          </w:tcPr>
          <w:p w14:paraId="3409F58F" w14:textId="77777777" w:rsidR="00946EB5" w:rsidRPr="00D76578" w:rsidRDefault="00946EB5" w:rsidP="001E1E0B">
            <w:pPr>
              <w:jc w:val="center"/>
              <w:rPr>
                <w:b/>
              </w:rPr>
            </w:pPr>
            <w:r w:rsidRPr="00D76578">
              <w:rPr>
                <w:b/>
              </w:rPr>
              <w:t>180 000,00</w:t>
            </w:r>
          </w:p>
        </w:tc>
        <w:tc>
          <w:tcPr>
            <w:tcW w:w="1559" w:type="dxa"/>
            <w:gridSpan w:val="2"/>
            <w:vAlign w:val="center"/>
          </w:tcPr>
          <w:p w14:paraId="7D1E2F9C" w14:textId="77777777" w:rsidR="00946EB5" w:rsidRPr="00D76578" w:rsidRDefault="00946EB5" w:rsidP="001E1E0B">
            <w:pPr>
              <w:jc w:val="center"/>
              <w:rPr>
                <w:b/>
              </w:rPr>
            </w:pPr>
            <w:r w:rsidRPr="00D76578">
              <w:rPr>
                <w:b/>
              </w:rPr>
              <w:t>70 000,00</w:t>
            </w:r>
          </w:p>
        </w:tc>
        <w:tc>
          <w:tcPr>
            <w:tcW w:w="1418" w:type="dxa"/>
            <w:gridSpan w:val="2"/>
          </w:tcPr>
          <w:p w14:paraId="319063BA" w14:textId="5322B48A" w:rsidR="00946EB5" w:rsidRPr="00D76578" w:rsidRDefault="00946EB5" w:rsidP="001E1E0B">
            <w:pPr>
              <w:jc w:val="center"/>
              <w:rPr>
                <w:b/>
              </w:rPr>
            </w:pPr>
            <w:r w:rsidRPr="00D76578">
              <w:rPr>
                <w:b/>
              </w:rPr>
              <w:t>75 000,00</w:t>
            </w:r>
          </w:p>
        </w:tc>
        <w:tc>
          <w:tcPr>
            <w:tcW w:w="1901" w:type="dxa"/>
            <w:gridSpan w:val="2"/>
            <w:vAlign w:val="center"/>
          </w:tcPr>
          <w:p w14:paraId="0A156A83" w14:textId="1C1B667A" w:rsidR="00946EB5" w:rsidRPr="00D76578" w:rsidRDefault="00946EB5" w:rsidP="001E1E0B">
            <w:pPr>
              <w:jc w:val="center"/>
              <w:rPr>
                <w:b/>
              </w:rPr>
            </w:pPr>
            <w:r w:rsidRPr="00D76578">
              <w:rPr>
                <w:b/>
              </w:rPr>
              <w:t>75 000,00</w:t>
            </w:r>
          </w:p>
        </w:tc>
      </w:tr>
      <w:tr w:rsidR="00946EB5" w:rsidRPr="00BF47FF" w14:paraId="09BD4F3C" w14:textId="77777777" w:rsidTr="00946EB5">
        <w:trPr>
          <w:gridAfter w:val="1"/>
          <w:wAfter w:w="15" w:type="dxa"/>
          <w:trHeight w:val="20"/>
        </w:trPr>
        <w:tc>
          <w:tcPr>
            <w:tcW w:w="3661" w:type="dxa"/>
            <w:gridSpan w:val="2"/>
            <w:vMerge/>
            <w:tcMar>
              <w:top w:w="0" w:type="dxa"/>
              <w:bottom w:w="0" w:type="dxa"/>
            </w:tcMar>
          </w:tcPr>
          <w:p w14:paraId="12FCF329" w14:textId="77777777" w:rsidR="00946EB5" w:rsidRPr="00BF47FF" w:rsidRDefault="00946EB5" w:rsidP="001E1E0B">
            <w:pPr>
              <w:jc w:val="both"/>
            </w:pPr>
          </w:p>
        </w:tc>
        <w:tc>
          <w:tcPr>
            <w:tcW w:w="3619" w:type="dxa"/>
            <w:gridSpan w:val="2"/>
            <w:tcMar>
              <w:top w:w="0" w:type="dxa"/>
              <w:bottom w:w="0" w:type="dxa"/>
            </w:tcMar>
          </w:tcPr>
          <w:p w14:paraId="0D092990" w14:textId="77777777" w:rsidR="00946EB5" w:rsidRPr="00BF47FF" w:rsidRDefault="00946EB5" w:rsidP="001E1E0B">
            <w:pPr>
              <w:jc w:val="both"/>
            </w:pPr>
            <w:r w:rsidRPr="00BF47FF">
              <w:t>Местный бюджет</w:t>
            </w:r>
          </w:p>
        </w:tc>
        <w:tc>
          <w:tcPr>
            <w:tcW w:w="1709" w:type="dxa"/>
            <w:vAlign w:val="center"/>
          </w:tcPr>
          <w:p w14:paraId="338C3F99" w14:textId="73D93365" w:rsidR="00946EB5" w:rsidRPr="00D76578" w:rsidRDefault="00946EB5" w:rsidP="00946EB5">
            <w:pPr>
              <w:jc w:val="center"/>
            </w:pPr>
            <w:r w:rsidRPr="00D76578">
              <w:t>400 000,00</w:t>
            </w:r>
          </w:p>
        </w:tc>
        <w:tc>
          <w:tcPr>
            <w:tcW w:w="1421" w:type="dxa"/>
            <w:gridSpan w:val="2"/>
            <w:vAlign w:val="center"/>
          </w:tcPr>
          <w:p w14:paraId="26709299" w14:textId="77777777" w:rsidR="00946EB5" w:rsidRPr="00D76578" w:rsidRDefault="00946EB5" w:rsidP="001E1E0B">
            <w:pPr>
              <w:jc w:val="center"/>
            </w:pPr>
            <w:r w:rsidRPr="00D76578">
              <w:t>180 000,00</w:t>
            </w:r>
          </w:p>
        </w:tc>
        <w:tc>
          <w:tcPr>
            <w:tcW w:w="1559" w:type="dxa"/>
            <w:gridSpan w:val="2"/>
            <w:vAlign w:val="center"/>
          </w:tcPr>
          <w:p w14:paraId="47B4AC08" w14:textId="77777777" w:rsidR="00946EB5" w:rsidRPr="00D76578" w:rsidRDefault="00946EB5" w:rsidP="001E1E0B">
            <w:pPr>
              <w:jc w:val="center"/>
            </w:pPr>
            <w:r w:rsidRPr="00D76578">
              <w:t>70 000,00</w:t>
            </w:r>
          </w:p>
        </w:tc>
        <w:tc>
          <w:tcPr>
            <w:tcW w:w="1418" w:type="dxa"/>
            <w:gridSpan w:val="2"/>
          </w:tcPr>
          <w:p w14:paraId="624E9AC9" w14:textId="6766775F" w:rsidR="00946EB5" w:rsidRPr="00D76578" w:rsidRDefault="00946EB5" w:rsidP="001E1E0B">
            <w:pPr>
              <w:jc w:val="center"/>
            </w:pPr>
            <w:r w:rsidRPr="00D76578">
              <w:t>75 000,00</w:t>
            </w:r>
          </w:p>
        </w:tc>
        <w:tc>
          <w:tcPr>
            <w:tcW w:w="1901" w:type="dxa"/>
            <w:gridSpan w:val="2"/>
            <w:vAlign w:val="center"/>
          </w:tcPr>
          <w:p w14:paraId="79388E70" w14:textId="74CD4549" w:rsidR="00946EB5" w:rsidRPr="00D76578" w:rsidRDefault="00946EB5" w:rsidP="001E1E0B">
            <w:pPr>
              <w:jc w:val="center"/>
            </w:pPr>
            <w:r w:rsidRPr="00D76578">
              <w:t>75 000,00</w:t>
            </w:r>
          </w:p>
        </w:tc>
      </w:tr>
      <w:tr w:rsidR="00946EB5" w:rsidRPr="00BF47FF" w14:paraId="4819645E" w14:textId="77777777" w:rsidTr="00946EB5">
        <w:trPr>
          <w:gridAfter w:val="1"/>
          <w:wAfter w:w="15" w:type="dxa"/>
          <w:trHeight w:val="20"/>
        </w:trPr>
        <w:tc>
          <w:tcPr>
            <w:tcW w:w="3661" w:type="dxa"/>
            <w:gridSpan w:val="2"/>
            <w:vMerge w:val="restart"/>
            <w:tcMar>
              <w:top w:w="0" w:type="dxa"/>
              <w:bottom w:w="0" w:type="dxa"/>
            </w:tcMar>
          </w:tcPr>
          <w:p w14:paraId="3E955DAE" w14:textId="77777777" w:rsidR="00946EB5" w:rsidRPr="00BF04AC" w:rsidRDefault="00946EB5" w:rsidP="001E1E0B">
            <w:pPr>
              <w:jc w:val="both"/>
              <w:rPr>
                <w:b/>
              </w:rPr>
            </w:pPr>
            <w:r w:rsidRPr="00763969">
              <w:rPr>
                <w:b/>
                <w:sz w:val="22"/>
              </w:rPr>
              <w:t>В</w:t>
            </w:r>
            <w:r w:rsidRPr="00763969">
              <w:rPr>
                <w:b/>
              </w:rPr>
              <w:t>сего:</w:t>
            </w:r>
          </w:p>
        </w:tc>
        <w:tc>
          <w:tcPr>
            <w:tcW w:w="3619" w:type="dxa"/>
            <w:gridSpan w:val="2"/>
            <w:vMerge w:val="restart"/>
            <w:tcMar>
              <w:top w:w="0" w:type="dxa"/>
              <w:bottom w:w="0" w:type="dxa"/>
            </w:tcMar>
          </w:tcPr>
          <w:p w14:paraId="0337AE7C" w14:textId="77777777" w:rsidR="00946EB5" w:rsidRPr="00BF47FF" w:rsidRDefault="00946EB5" w:rsidP="001E1E0B">
            <w:pPr>
              <w:ind w:right="-113"/>
            </w:pPr>
            <w:r w:rsidRPr="00BF47FF">
              <w:t xml:space="preserve">Источники </w:t>
            </w:r>
          </w:p>
          <w:p w14:paraId="0A2D8F76" w14:textId="77777777" w:rsidR="00946EB5" w:rsidRPr="00BF47FF" w:rsidRDefault="00946EB5" w:rsidP="001E1E0B">
            <w:pPr>
              <w:jc w:val="both"/>
            </w:pPr>
            <w:r w:rsidRPr="00BF47FF">
              <w:lastRenderedPageBreak/>
              <w:t>финансирования</w:t>
            </w:r>
          </w:p>
        </w:tc>
        <w:tc>
          <w:tcPr>
            <w:tcW w:w="1709" w:type="dxa"/>
          </w:tcPr>
          <w:p w14:paraId="784D883A" w14:textId="77777777" w:rsidR="00946EB5" w:rsidRPr="00BF04AC" w:rsidRDefault="00946EB5" w:rsidP="001E1E0B">
            <w:pPr>
              <w:jc w:val="center"/>
            </w:pPr>
          </w:p>
        </w:tc>
        <w:tc>
          <w:tcPr>
            <w:tcW w:w="6299" w:type="dxa"/>
            <w:gridSpan w:val="8"/>
            <w:vAlign w:val="center"/>
          </w:tcPr>
          <w:p w14:paraId="10E54F21" w14:textId="7C94ECCE" w:rsidR="00946EB5" w:rsidRDefault="00946EB5" w:rsidP="001E1E0B">
            <w:pPr>
              <w:jc w:val="center"/>
            </w:pPr>
            <w:r w:rsidRPr="00BF04AC">
              <w:t>Расходы по годам (рублей)</w:t>
            </w:r>
          </w:p>
        </w:tc>
      </w:tr>
      <w:tr w:rsidR="00946EB5" w:rsidRPr="00BF47FF" w14:paraId="34A7602C" w14:textId="77777777" w:rsidTr="00946EB5">
        <w:trPr>
          <w:gridAfter w:val="1"/>
          <w:wAfter w:w="15" w:type="dxa"/>
          <w:trHeight w:val="20"/>
        </w:trPr>
        <w:tc>
          <w:tcPr>
            <w:tcW w:w="3661" w:type="dxa"/>
            <w:gridSpan w:val="2"/>
            <w:vMerge/>
            <w:tcMar>
              <w:top w:w="0" w:type="dxa"/>
              <w:bottom w:w="0" w:type="dxa"/>
            </w:tcMar>
          </w:tcPr>
          <w:p w14:paraId="112C4E5E" w14:textId="77777777" w:rsidR="00946EB5" w:rsidRPr="00BF04AC" w:rsidRDefault="00946EB5" w:rsidP="001E1E0B">
            <w:pPr>
              <w:jc w:val="both"/>
              <w:rPr>
                <w:b/>
              </w:rPr>
            </w:pPr>
          </w:p>
        </w:tc>
        <w:tc>
          <w:tcPr>
            <w:tcW w:w="3619" w:type="dxa"/>
            <w:gridSpan w:val="2"/>
            <w:vMerge/>
            <w:tcMar>
              <w:top w:w="0" w:type="dxa"/>
              <w:bottom w:w="0" w:type="dxa"/>
            </w:tcMar>
          </w:tcPr>
          <w:p w14:paraId="6BC730A1" w14:textId="77777777" w:rsidR="00946EB5" w:rsidRPr="00BF47FF" w:rsidRDefault="00946EB5" w:rsidP="001E1E0B">
            <w:pPr>
              <w:ind w:right="-113"/>
            </w:pPr>
          </w:p>
        </w:tc>
        <w:tc>
          <w:tcPr>
            <w:tcW w:w="1725" w:type="dxa"/>
            <w:gridSpan w:val="2"/>
            <w:vAlign w:val="center"/>
          </w:tcPr>
          <w:p w14:paraId="53A19170" w14:textId="77777777" w:rsidR="00946EB5" w:rsidRPr="00BF04AC" w:rsidRDefault="00946EB5" w:rsidP="001E1E0B">
            <w:pPr>
              <w:jc w:val="center"/>
            </w:pPr>
            <w:r>
              <w:t>в</w:t>
            </w:r>
            <w:r w:rsidRPr="00BF04AC">
              <w:t>сего</w:t>
            </w:r>
          </w:p>
        </w:tc>
        <w:tc>
          <w:tcPr>
            <w:tcW w:w="1547" w:type="dxa"/>
            <w:gridSpan w:val="2"/>
          </w:tcPr>
          <w:p w14:paraId="785566C0" w14:textId="67900183" w:rsidR="00946EB5" w:rsidRPr="00BF47FF" w:rsidRDefault="00D76578" w:rsidP="001E1E0B">
            <w:pPr>
              <w:ind w:left="-113" w:right="-113"/>
              <w:jc w:val="center"/>
            </w:pPr>
            <w:r>
              <w:t>2024 год</w:t>
            </w:r>
          </w:p>
        </w:tc>
        <w:tc>
          <w:tcPr>
            <w:tcW w:w="1559" w:type="dxa"/>
            <w:gridSpan w:val="2"/>
          </w:tcPr>
          <w:p w14:paraId="7F53D79F" w14:textId="77777777" w:rsidR="00946EB5" w:rsidRPr="00BF47FF" w:rsidRDefault="00946EB5" w:rsidP="001E1E0B">
            <w:pPr>
              <w:ind w:left="-113" w:right="-113"/>
              <w:jc w:val="center"/>
            </w:pPr>
            <w:r>
              <w:t xml:space="preserve">2025 </w:t>
            </w:r>
            <w:r w:rsidRPr="00BF47FF">
              <w:t>год</w:t>
            </w:r>
          </w:p>
        </w:tc>
        <w:tc>
          <w:tcPr>
            <w:tcW w:w="1276" w:type="dxa"/>
          </w:tcPr>
          <w:p w14:paraId="55A5D73E" w14:textId="0D8966B2" w:rsidR="00946EB5" w:rsidRDefault="00946EB5" w:rsidP="001E1E0B">
            <w:pPr>
              <w:ind w:right="-113"/>
              <w:jc w:val="center"/>
            </w:pPr>
            <w:r>
              <w:t>2026 год</w:t>
            </w:r>
          </w:p>
        </w:tc>
        <w:tc>
          <w:tcPr>
            <w:tcW w:w="1901" w:type="dxa"/>
            <w:gridSpan w:val="2"/>
          </w:tcPr>
          <w:p w14:paraId="4E83E2FA" w14:textId="7D8CB8B3" w:rsidR="00946EB5" w:rsidRPr="00BF47FF" w:rsidRDefault="00946EB5" w:rsidP="001E1E0B">
            <w:pPr>
              <w:ind w:right="-113"/>
              <w:jc w:val="center"/>
            </w:pPr>
            <w:r>
              <w:t>2027 год</w:t>
            </w:r>
          </w:p>
        </w:tc>
      </w:tr>
      <w:tr w:rsidR="00946EB5" w:rsidRPr="00BF47FF" w14:paraId="2E838309" w14:textId="77777777" w:rsidTr="00946EB5">
        <w:trPr>
          <w:gridAfter w:val="1"/>
          <w:wAfter w:w="15" w:type="dxa"/>
          <w:trHeight w:val="20"/>
        </w:trPr>
        <w:tc>
          <w:tcPr>
            <w:tcW w:w="3661" w:type="dxa"/>
            <w:gridSpan w:val="2"/>
            <w:vMerge/>
            <w:tcMar>
              <w:top w:w="0" w:type="dxa"/>
              <w:bottom w:w="0" w:type="dxa"/>
            </w:tcMar>
          </w:tcPr>
          <w:p w14:paraId="1421392D" w14:textId="77777777" w:rsidR="00946EB5" w:rsidRPr="00BF04AC" w:rsidRDefault="00946EB5" w:rsidP="001E1E0B">
            <w:pPr>
              <w:jc w:val="both"/>
              <w:rPr>
                <w:b/>
              </w:rPr>
            </w:pPr>
          </w:p>
        </w:tc>
        <w:tc>
          <w:tcPr>
            <w:tcW w:w="3619" w:type="dxa"/>
            <w:gridSpan w:val="2"/>
            <w:tcMar>
              <w:top w:w="0" w:type="dxa"/>
              <w:bottom w:w="0" w:type="dxa"/>
            </w:tcMar>
          </w:tcPr>
          <w:p w14:paraId="599B27DF" w14:textId="77777777" w:rsidR="00946EB5" w:rsidRPr="00BF04AC" w:rsidRDefault="00946EB5" w:rsidP="001E1E0B">
            <w:pPr>
              <w:ind w:right="-113"/>
              <w:rPr>
                <w:b/>
              </w:rPr>
            </w:pPr>
            <w:r w:rsidRPr="00BF04AC">
              <w:rPr>
                <w:b/>
              </w:rPr>
              <w:t>Всего:</w:t>
            </w:r>
          </w:p>
        </w:tc>
        <w:tc>
          <w:tcPr>
            <w:tcW w:w="1725" w:type="dxa"/>
            <w:gridSpan w:val="2"/>
            <w:vAlign w:val="center"/>
          </w:tcPr>
          <w:p w14:paraId="30557C84" w14:textId="53D361F8" w:rsidR="00946EB5" w:rsidRPr="00D76578" w:rsidRDefault="00946EB5" w:rsidP="001E1E0B">
            <w:pPr>
              <w:jc w:val="center"/>
              <w:rPr>
                <w:b/>
              </w:rPr>
            </w:pPr>
            <w:r w:rsidRPr="00D76578">
              <w:rPr>
                <w:b/>
              </w:rPr>
              <w:t>400 000,00</w:t>
            </w:r>
          </w:p>
        </w:tc>
        <w:tc>
          <w:tcPr>
            <w:tcW w:w="1547" w:type="dxa"/>
            <w:gridSpan w:val="2"/>
            <w:vAlign w:val="center"/>
          </w:tcPr>
          <w:p w14:paraId="5A969A03" w14:textId="77777777" w:rsidR="00946EB5" w:rsidRPr="00D76578" w:rsidRDefault="00946EB5" w:rsidP="001E1E0B">
            <w:pPr>
              <w:jc w:val="center"/>
              <w:rPr>
                <w:b/>
              </w:rPr>
            </w:pPr>
            <w:r w:rsidRPr="00D76578">
              <w:rPr>
                <w:b/>
              </w:rPr>
              <w:t>180 000,00</w:t>
            </w:r>
          </w:p>
        </w:tc>
        <w:tc>
          <w:tcPr>
            <w:tcW w:w="1559" w:type="dxa"/>
            <w:gridSpan w:val="2"/>
            <w:vAlign w:val="center"/>
          </w:tcPr>
          <w:p w14:paraId="5E9F388F" w14:textId="77777777" w:rsidR="00946EB5" w:rsidRPr="00D76578" w:rsidRDefault="00946EB5" w:rsidP="001E1E0B">
            <w:pPr>
              <w:jc w:val="center"/>
              <w:rPr>
                <w:b/>
              </w:rPr>
            </w:pPr>
            <w:r w:rsidRPr="00D76578">
              <w:rPr>
                <w:b/>
              </w:rPr>
              <w:t>70 000,00</w:t>
            </w:r>
          </w:p>
        </w:tc>
        <w:tc>
          <w:tcPr>
            <w:tcW w:w="1276" w:type="dxa"/>
          </w:tcPr>
          <w:p w14:paraId="55E42822" w14:textId="0B199F8A" w:rsidR="00946EB5" w:rsidRPr="00D76578" w:rsidRDefault="00946EB5" w:rsidP="001E1E0B">
            <w:pPr>
              <w:jc w:val="center"/>
              <w:rPr>
                <w:b/>
              </w:rPr>
            </w:pPr>
            <w:r w:rsidRPr="00D76578">
              <w:rPr>
                <w:b/>
              </w:rPr>
              <w:t>75 000,00</w:t>
            </w:r>
          </w:p>
        </w:tc>
        <w:tc>
          <w:tcPr>
            <w:tcW w:w="1901" w:type="dxa"/>
            <w:gridSpan w:val="2"/>
            <w:vAlign w:val="center"/>
          </w:tcPr>
          <w:p w14:paraId="1D49AD21" w14:textId="7339E364" w:rsidR="00946EB5" w:rsidRPr="00D76578" w:rsidRDefault="00946EB5" w:rsidP="001E1E0B">
            <w:pPr>
              <w:jc w:val="center"/>
              <w:rPr>
                <w:b/>
              </w:rPr>
            </w:pPr>
            <w:r w:rsidRPr="00D76578">
              <w:rPr>
                <w:b/>
              </w:rPr>
              <w:t>75 000,00</w:t>
            </w:r>
          </w:p>
        </w:tc>
      </w:tr>
      <w:tr w:rsidR="00946EB5" w:rsidRPr="00BF47FF" w14:paraId="6BFC7A79" w14:textId="77777777" w:rsidTr="00946EB5">
        <w:trPr>
          <w:gridAfter w:val="1"/>
          <w:wAfter w:w="15" w:type="dxa"/>
          <w:trHeight w:val="20"/>
        </w:trPr>
        <w:tc>
          <w:tcPr>
            <w:tcW w:w="3661" w:type="dxa"/>
            <w:gridSpan w:val="2"/>
            <w:vMerge/>
            <w:tcMar>
              <w:top w:w="0" w:type="dxa"/>
              <w:bottom w:w="0" w:type="dxa"/>
            </w:tcMar>
          </w:tcPr>
          <w:p w14:paraId="0646C504" w14:textId="77777777" w:rsidR="00946EB5" w:rsidRPr="00BF04AC" w:rsidRDefault="00946EB5" w:rsidP="001E1E0B">
            <w:pPr>
              <w:jc w:val="both"/>
              <w:rPr>
                <w:b/>
              </w:rPr>
            </w:pPr>
          </w:p>
        </w:tc>
        <w:tc>
          <w:tcPr>
            <w:tcW w:w="3619" w:type="dxa"/>
            <w:gridSpan w:val="2"/>
            <w:tcMar>
              <w:top w:w="0" w:type="dxa"/>
              <w:bottom w:w="0" w:type="dxa"/>
            </w:tcMar>
          </w:tcPr>
          <w:p w14:paraId="6400EEA3" w14:textId="77777777" w:rsidR="00946EB5" w:rsidRPr="00BF47FF" w:rsidRDefault="00946EB5" w:rsidP="001E1E0B">
            <w:pPr>
              <w:ind w:right="-113"/>
            </w:pPr>
            <w:r w:rsidRPr="00BF47FF">
              <w:t>Местный бюджет</w:t>
            </w:r>
          </w:p>
        </w:tc>
        <w:tc>
          <w:tcPr>
            <w:tcW w:w="1725" w:type="dxa"/>
            <w:gridSpan w:val="2"/>
            <w:vAlign w:val="center"/>
          </w:tcPr>
          <w:p w14:paraId="12CFC84C" w14:textId="07BA3A51" w:rsidR="00946EB5" w:rsidRPr="00D76578" w:rsidRDefault="00946EB5" w:rsidP="001E1E0B">
            <w:pPr>
              <w:jc w:val="center"/>
            </w:pPr>
            <w:r w:rsidRPr="00D76578">
              <w:t>400 000,00</w:t>
            </w:r>
          </w:p>
        </w:tc>
        <w:tc>
          <w:tcPr>
            <w:tcW w:w="1547" w:type="dxa"/>
            <w:gridSpan w:val="2"/>
            <w:vAlign w:val="center"/>
          </w:tcPr>
          <w:p w14:paraId="4843C05C" w14:textId="77777777" w:rsidR="00946EB5" w:rsidRPr="00D76578" w:rsidRDefault="00946EB5" w:rsidP="001E1E0B">
            <w:pPr>
              <w:jc w:val="center"/>
            </w:pPr>
            <w:r w:rsidRPr="00D76578">
              <w:t>180 000,00</w:t>
            </w:r>
          </w:p>
        </w:tc>
        <w:tc>
          <w:tcPr>
            <w:tcW w:w="1559" w:type="dxa"/>
            <w:gridSpan w:val="2"/>
            <w:vAlign w:val="center"/>
          </w:tcPr>
          <w:p w14:paraId="6A375E77" w14:textId="77777777" w:rsidR="00946EB5" w:rsidRPr="00D76578" w:rsidRDefault="00946EB5" w:rsidP="001E1E0B">
            <w:pPr>
              <w:jc w:val="center"/>
            </w:pPr>
            <w:r w:rsidRPr="00D76578">
              <w:t>70 000,00</w:t>
            </w:r>
          </w:p>
        </w:tc>
        <w:tc>
          <w:tcPr>
            <w:tcW w:w="1276" w:type="dxa"/>
          </w:tcPr>
          <w:p w14:paraId="56D9BCD2" w14:textId="3C472B00" w:rsidR="00946EB5" w:rsidRPr="00D76578" w:rsidRDefault="00946EB5" w:rsidP="001E1E0B">
            <w:pPr>
              <w:jc w:val="center"/>
            </w:pPr>
            <w:r w:rsidRPr="00D76578">
              <w:t>75 000,00</w:t>
            </w:r>
          </w:p>
        </w:tc>
        <w:tc>
          <w:tcPr>
            <w:tcW w:w="1901" w:type="dxa"/>
            <w:gridSpan w:val="2"/>
            <w:vAlign w:val="center"/>
          </w:tcPr>
          <w:p w14:paraId="692FDB49" w14:textId="1C8E93EE" w:rsidR="00946EB5" w:rsidRPr="00D76578" w:rsidRDefault="00946EB5" w:rsidP="001E1E0B">
            <w:pPr>
              <w:jc w:val="center"/>
            </w:pPr>
            <w:r w:rsidRPr="00D76578">
              <w:t>75 000,00</w:t>
            </w:r>
          </w:p>
        </w:tc>
      </w:tr>
      <w:tr w:rsidR="00946EB5" w:rsidRPr="00BF47FF" w14:paraId="184775F8" w14:textId="77777777" w:rsidTr="00946EB5">
        <w:trPr>
          <w:gridAfter w:val="1"/>
          <w:wAfter w:w="15" w:type="dxa"/>
          <w:trHeight w:val="20"/>
        </w:trPr>
        <w:tc>
          <w:tcPr>
            <w:tcW w:w="3661" w:type="dxa"/>
            <w:gridSpan w:val="2"/>
            <w:vMerge/>
            <w:tcMar>
              <w:top w:w="0" w:type="dxa"/>
              <w:bottom w:w="0" w:type="dxa"/>
            </w:tcMar>
          </w:tcPr>
          <w:p w14:paraId="4FF376EE" w14:textId="77777777" w:rsidR="00946EB5" w:rsidRPr="00BF04AC" w:rsidRDefault="00946EB5" w:rsidP="001E1E0B">
            <w:pPr>
              <w:jc w:val="both"/>
              <w:rPr>
                <w:b/>
              </w:rPr>
            </w:pPr>
          </w:p>
        </w:tc>
        <w:tc>
          <w:tcPr>
            <w:tcW w:w="3619" w:type="dxa"/>
            <w:gridSpan w:val="2"/>
            <w:tcMar>
              <w:top w:w="0" w:type="dxa"/>
              <w:bottom w:w="0" w:type="dxa"/>
            </w:tcMar>
          </w:tcPr>
          <w:p w14:paraId="4A2675C8" w14:textId="77777777" w:rsidR="00946EB5" w:rsidRPr="00BF47FF" w:rsidRDefault="00946EB5" w:rsidP="001E1E0B">
            <w:pPr>
              <w:ind w:right="-113"/>
            </w:pPr>
            <w:r>
              <w:t>Областной бюджет</w:t>
            </w:r>
          </w:p>
        </w:tc>
        <w:tc>
          <w:tcPr>
            <w:tcW w:w="1725" w:type="dxa"/>
            <w:gridSpan w:val="2"/>
            <w:vAlign w:val="center"/>
          </w:tcPr>
          <w:p w14:paraId="40815405" w14:textId="77777777" w:rsidR="00946EB5" w:rsidRPr="00D76578" w:rsidRDefault="00946EB5" w:rsidP="001E1E0B">
            <w:pPr>
              <w:jc w:val="center"/>
            </w:pPr>
            <w:r w:rsidRPr="00D76578">
              <w:t>0,00</w:t>
            </w:r>
          </w:p>
        </w:tc>
        <w:tc>
          <w:tcPr>
            <w:tcW w:w="1547" w:type="dxa"/>
            <w:gridSpan w:val="2"/>
          </w:tcPr>
          <w:p w14:paraId="3C811FE7" w14:textId="77777777" w:rsidR="00946EB5" w:rsidRPr="00D76578" w:rsidRDefault="00946EB5" w:rsidP="001E1E0B">
            <w:pPr>
              <w:jc w:val="center"/>
            </w:pPr>
            <w:r w:rsidRPr="00D76578">
              <w:t>0,00</w:t>
            </w:r>
          </w:p>
        </w:tc>
        <w:tc>
          <w:tcPr>
            <w:tcW w:w="1559" w:type="dxa"/>
            <w:gridSpan w:val="2"/>
          </w:tcPr>
          <w:p w14:paraId="40B1C3D3" w14:textId="77777777" w:rsidR="00946EB5" w:rsidRPr="00D76578" w:rsidRDefault="00946EB5" w:rsidP="001E1E0B">
            <w:pPr>
              <w:jc w:val="center"/>
            </w:pPr>
            <w:r w:rsidRPr="00D76578">
              <w:t>0,00</w:t>
            </w:r>
          </w:p>
        </w:tc>
        <w:tc>
          <w:tcPr>
            <w:tcW w:w="1276" w:type="dxa"/>
          </w:tcPr>
          <w:p w14:paraId="4623269D" w14:textId="1584B5D4" w:rsidR="00946EB5" w:rsidRPr="00D76578" w:rsidRDefault="00946EB5" w:rsidP="001E1E0B">
            <w:pPr>
              <w:jc w:val="center"/>
            </w:pPr>
            <w:r w:rsidRPr="00D76578">
              <w:t>0,00</w:t>
            </w:r>
          </w:p>
        </w:tc>
        <w:tc>
          <w:tcPr>
            <w:tcW w:w="1901" w:type="dxa"/>
            <w:gridSpan w:val="2"/>
          </w:tcPr>
          <w:p w14:paraId="7EB2467F" w14:textId="7A2DB26E" w:rsidR="00946EB5" w:rsidRPr="00D76578" w:rsidRDefault="00946EB5" w:rsidP="001E1E0B">
            <w:pPr>
              <w:jc w:val="center"/>
            </w:pPr>
            <w:r w:rsidRPr="00D76578">
              <w:t>0,00</w:t>
            </w:r>
          </w:p>
        </w:tc>
      </w:tr>
      <w:tr w:rsidR="00946EB5" w:rsidRPr="00BF47FF" w14:paraId="01F92B85" w14:textId="77777777" w:rsidTr="00946EB5">
        <w:trPr>
          <w:gridAfter w:val="1"/>
          <w:wAfter w:w="15" w:type="dxa"/>
          <w:trHeight w:val="20"/>
        </w:trPr>
        <w:tc>
          <w:tcPr>
            <w:tcW w:w="3661" w:type="dxa"/>
            <w:gridSpan w:val="2"/>
            <w:vMerge/>
            <w:tcMar>
              <w:top w:w="0" w:type="dxa"/>
              <w:bottom w:w="0" w:type="dxa"/>
            </w:tcMar>
          </w:tcPr>
          <w:p w14:paraId="08855A14" w14:textId="77777777" w:rsidR="00946EB5" w:rsidRPr="00BF04AC" w:rsidRDefault="00946EB5" w:rsidP="001E1E0B">
            <w:pPr>
              <w:jc w:val="both"/>
              <w:rPr>
                <w:b/>
              </w:rPr>
            </w:pPr>
          </w:p>
        </w:tc>
        <w:tc>
          <w:tcPr>
            <w:tcW w:w="3619" w:type="dxa"/>
            <w:gridSpan w:val="2"/>
            <w:tcMar>
              <w:top w:w="0" w:type="dxa"/>
              <w:bottom w:w="0" w:type="dxa"/>
            </w:tcMar>
          </w:tcPr>
          <w:p w14:paraId="7EDD6078" w14:textId="77777777" w:rsidR="00946EB5" w:rsidRPr="00BF47FF" w:rsidRDefault="00946EB5" w:rsidP="001E1E0B">
            <w:pPr>
              <w:ind w:right="-113"/>
            </w:pPr>
            <w:r>
              <w:t>Федеральный бюджет</w:t>
            </w:r>
          </w:p>
        </w:tc>
        <w:tc>
          <w:tcPr>
            <w:tcW w:w="1725" w:type="dxa"/>
            <w:gridSpan w:val="2"/>
            <w:vAlign w:val="center"/>
          </w:tcPr>
          <w:p w14:paraId="0DCAC612" w14:textId="77777777" w:rsidR="00946EB5" w:rsidRDefault="00946EB5" w:rsidP="001E1E0B">
            <w:pPr>
              <w:jc w:val="center"/>
            </w:pPr>
            <w:r>
              <w:t>0,00</w:t>
            </w:r>
          </w:p>
        </w:tc>
        <w:tc>
          <w:tcPr>
            <w:tcW w:w="1547" w:type="dxa"/>
            <w:gridSpan w:val="2"/>
          </w:tcPr>
          <w:p w14:paraId="371D585D" w14:textId="77777777" w:rsidR="00946EB5" w:rsidRDefault="00946EB5" w:rsidP="001E1E0B">
            <w:pPr>
              <w:jc w:val="center"/>
            </w:pPr>
            <w:r w:rsidRPr="0060611E">
              <w:t>0,00</w:t>
            </w:r>
          </w:p>
        </w:tc>
        <w:tc>
          <w:tcPr>
            <w:tcW w:w="1559" w:type="dxa"/>
            <w:gridSpan w:val="2"/>
          </w:tcPr>
          <w:p w14:paraId="7BD3A79F" w14:textId="77777777" w:rsidR="00946EB5" w:rsidRDefault="00946EB5" w:rsidP="001E1E0B">
            <w:pPr>
              <w:jc w:val="center"/>
            </w:pPr>
            <w:r w:rsidRPr="0060611E">
              <w:t>0,00</w:t>
            </w:r>
          </w:p>
        </w:tc>
        <w:tc>
          <w:tcPr>
            <w:tcW w:w="1276" w:type="dxa"/>
          </w:tcPr>
          <w:p w14:paraId="3B99E111" w14:textId="1A149CF7" w:rsidR="00946EB5" w:rsidRPr="0060611E" w:rsidRDefault="00946EB5" w:rsidP="001E1E0B">
            <w:pPr>
              <w:jc w:val="center"/>
            </w:pPr>
            <w:r>
              <w:t>0,00</w:t>
            </w:r>
          </w:p>
        </w:tc>
        <w:tc>
          <w:tcPr>
            <w:tcW w:w="1901" w:type="dxa"/>
            <w:gridSpan w:val="2"/>
          </w:tcPr>
          <w:p w14:paraId="01D275AD" w14:textId="4D8D2A3A" w:rsidR="00946EB5" w:rsidRDefault="00946EB5" w:rsidP="001E1E0B">
            <w:pPr>
              <w:jc w:val="center"/>
            </w:pPr>
            <w:r w:rsidRPr="0060611E">
              <w:t>0,00</w:t>
            </w:r>
          </w:p>
        </w:tc>
      </w:tr>
    </w:tbl>
    <w:p w14:paraId="4F072D3D" w14:textId="77777777" w:rsidR="00354F02" w:rsidRDefault="00354F02" w:rsidP="00354F02"/>
    <w:p w14:paraId="615F562B" w14:textId="77777777" w:rsidR="00354F02" w:rsidRDefault="00354F02" w:rsidP="00354F02"/>
    <w:p w14:paraId="2DC22308" w14:textId="77777777" w:rsidR="00D76578" w:rsidRDefault="00D76578" w:rsidP="00354F02"/>
    <w:p w14:paraId="6164BE2C" w14:textId="77777777" w:rsidR="00D76578" w:rsidRDefault="00D76578" w:rsidP="00354F02"/>
    <w:p w14:paraId="2179A017" w14:textId="77777777" w:rsidR="00354F02" w:rsidRPr="00BF47FF" w:rsidRDefault="00354F02" w:rsidP="00354F02"/>
    <w:p w14:paraId="51FF5E7B" w14:textId="77777777" w:rsidR="00354F02" w:rsidRPr="00C41CF3" w:rsidRDefault="00354F02" w:rsidP="00354F02">
      <w:pPr>
        <w:rPr>
          <w:b/>
        </w:rPr>
      </w:pPr>
      <w:r w:rsidRPr="00C41CF3">
        <w:rPr>
          <w:b/>
        </w:rPr>
        <w:t xml:space="preserve">Председатель комитета по культуре, молодежной политике и спорту </w:t>
      </w:r>
    </w:p>
    <w:p w14:paraId="4CD88381" w14:textId="77777777" w:rsidR="00354F02" w:rsidRPr="00C41CF3" w:rsidRDefault="00354F02" w:rsidP="00354F02">
      <w:pPr>
        <w:rPr>
          <w:b/>
        </w:rPr>
      </w:pPr>
      <w:r w:rsidRPr="00C41CF3">
        <w:rPr>
          <w:b/>
        </w:rPr>
        <w:t>администрации муниципального образования город Алексин</w:t>
      </w:r>
      <w:r w:rsidRPr="00C41CF3">
        <w:rPr>
          <w:b/>
        </w:rPr>
        <w:tab/>
      </w:r>
      <w:r w:rsidRPr="00C41CF3">
        <w:rPr>
          <w:b/>
        </w:rPr>
        <w:tab/>
      </w:r>
      <w:r w:rsidRPr="00C41CF3">
        <w:rPr>
          <w:b/>
        </w:rPr>
        <w:tab/>
      </w:r>
      <w:r w:rsidRPr="00C41CF3">
        <w:rPr>
          <w:b/>
        </w:rPr>
        <w:tab/>
      </w:r>
      <w:r w:rsidRPr="00C41CF3">
        <w:rPr>
          <w:b/>
        </w:rPr>
        <w:tab/>
      </w:r>
      <w:r w:rsidRPr="00C41CF3">
        <w:rPr>
          <w:b/>
        </w:rPr>
        <w:tab/>
        <w:t>В.В. Зайцева</w:t>
      </w:r>
    </w:p>
    <w:p w14:paraId="2939B824" w14:textId="77777777" w:rsidR="00354F02" w:rsidRDefault="00354F02"/>
    <w:sectPr w:rsidR="00354F02" w:rsidSect="00354F0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78544" w14:textId="77777777" w:rsidR="00A34858" w:rsidRDefault="00A34858" w:rsidP="00A34858">
      <w:r>
        <w:separator/>
      </w:r>
    </w:p>
  </w:endnote>
  <w:endnote w:type="continuationSeparator" w:id="0">
    <w:p w14:paraId="5A445AC5" w14:textId="77777777" w:rsidR="00A34858" w:rsidRDefault="00A34858" w:rsidP="00A34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4A0FE" w14:textId="77777777" w:rsidR="00A34858" w:rsidRDefault="00A34858" w:rsidP="00A34858">
      <w:r>
        <w:separator/>
      </w:r>
    </w:p>
  </w:footnote>
  <w:footnote w:type="continuationSeparator" w:id="0">
    <w:p w14:paraId="4A74C499" w14:textId="77777777" w:rsidR="00A34858" w:rsidRDefault="00A34858" w:rsidP="00A348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DA461A"/>
    <w:multiLevelType w:val="hybridMultilevel"/>
    <w:tmpl w:val="D1C64748"/>
    <w:lvl w:ilvl="0" w:tplc="004225A2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17241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351"/>
    <w:rsid w:val="00067AD1"/>
    <w:rsid w:val="001315E7"/>
    <w:rsid w:val="00245792"/>
    <w:rsid w:val="00354F02"/>
    <w:rsid w:val="00450F8B"/>
    <w:rsid w:val="004F7F8C"/>
    <w:rsid w:val="0058291C"/>
    <w:rsid w:val="00946EB5"/>
    <w:rsid w:val="00A30662"/>
    <w:rsid w:val="00A34858"/>
    <w:rsid w:val="00A96002"/>
    <w:rsid w:val="00BF1617"/>
    <w:rsid w:val="00C12438"/>
    <w:rsid w:val="00D76578"/>
    <w:rsid w:val="00DA0586"/>
    <w:rsid w:val="00DA2F87"/>
    <w:rsid w:val="00DA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A036A"/>
  <w15:docId w15:val="{2B7F14B3-4B08-4B59-BCCA-C01927A51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7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48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48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348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348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67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749</Words>
  <Characters>4275</Characters>
  <Application>Microsoft Office Word</Application>
  <DocSecurity>0</DocSecurity>
  <Lines>35</Lines>
  <Paragraphs>10</Paragraphs>
  <ScaleCrop>false</ScaleCrop>
  <Company>Home</Company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2024-12-28T07:42:00Z</cp:lastPrinted>
  <dcterms:created xsi:type="dcterms:W3CDTF">2024-01-12T14:10:00Z</dcterms:created>
  <dcterms:modified xsi:type="dcterms:W3CDTF">2024-12-28T07:42:00Z</dcterms:modified>
</cp:coreProperties>
</file>