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216975" w:rsidP="005267D5">
      <w:pPr>
        <w:jc w:val="center"/>
      </w:pPr>
      <w:r w:rsidRPr="00216975">
        <w:rPr>
          <w:color w:val="00000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>за 1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>
              <w:t>П</w:t>
            </w:r>
            <w:r w:rsidRPr="00216975">
              <w:t>остановление администрации муниципального образования город Алексин от 30 декабря 2022 года № 2565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216975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</w:t>
            </w:r>
            <w:r>
              <w:t>22 февраля 2</w:t>
            </w:r>
            <w:r w:rsidRPr="00216975">
              <w:t>02</w:t>
            </w:r>
            <w:r>
              <w:t>3</w:t>
            </w:r>
            <w:r w:rsidRPr="00216975">
              <w:t xml:space="preserve"> года № </w:t>
            </w:r>
            <w:r>
              <w:t>281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249</w:t>
            </w:r>
            <w:r>
              <w:t xml:space="preserve"> </w:t>
            </w:r>
            <w:r w:rsidRPr="00216975">
              <w:t>166</w:t>
            </w:r>
            <w:r>
              <w:t xml:space="preserve"> </w:t>
            </w:r>
            <w:r w:rsidRPr="00216975">
              <w:t>080,47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24</w:t>
            </w:r>
            <w:r>
              <w:t xml:space="preserve"> </w:t>
            </w:r>
            <w:r w:rsidRPr="00216975">
              <w:t>638</w:t>
            </w:r>
            <w:r>
              <w:t xml:space="preserve"> </w:t>
            </w:r>
            <w:r w:rsidRPr="00216975">
              <w:t>838,87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1523"/>
        <w:gridCol w:w="1315"/>
        <w:gridCol w:w="1275"/>
        <w:gridCol w:w="1275"/>
        <w:gridCol w:w="1278"/>
        <w:gridCol w:w="654"/>
        <w:gridCol w:w="1327"/>
        <w:gridCol w:w="710"/>
        <w:gridCol w:w="993"/>
        <w:gridCol w:w="1417"/>
        <w:gridCol w:w="710"/>
        <w:gridCol w:w="1417"/>
        <w:gridCol w:w="9"/>
        <w:gridCol w:w="1123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235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9B54AD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9B54AD" w:rsidP="00FC0BF8">
            <w:pPr>
              <w:pStyle w:val="a6"/>
              <w:snapToGrid w:val="0"/>
              <w:jc w:val="center"/>
            </w:pPr>
            <w:r w:rsidRPr="009B54AD">
              <w:t>Региональный проект "Региональная и местная дорожная сеть"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4D1F38" w:rsidRDefault="0023363C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39</w:t>
            </w:r>
            <w:r w:rsidR="008446A5" w:rsidRPr="004D1F38">
              <w:rPr>
                <w:b/>
              </w:rPr>
              <w:t xml:space="preserve"> </w:t>
            </w:r>
            <w:r w:rsidRPr="004D1F38">
              <w:rPr>
                <w:b/>
              </w:rPr>
              <w:t>956</w:t>
            </w:r>
            <w:r w:rsidR="008446A5" w:rsidRPr="004D1F38">
              <w:rPr>
                <w:b/>
              </w:rPr>
              <w:t xml:space="preserve"> </w:t>
            </w:r>
            <w:r w:rsidRPr="004D1F38">
              <w:rPr>
                <w:b/>
              </w:rPr>
              <w:t>975,62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7D5" w:rsidRPr="00EA7625" w:rsidRDefault="00FC0BF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9B54AD" w:rsidP="00FC0BF8">
            <w:pPr>
              <w:pStyle w:val="a6"/>
              <w:snapToGrid w:val="0"/>
              <w:jc w:val="center"/>
            </w:pPr>
            <w:r w:rsidRPr="009B54AD">
              <w:t>28 956 975,62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9B54AD" w:rsidP="00FC0BF8">
            <w:pPr>
              <w:pStyle w:val="a6"/>
              <w:snapToGrid w:val="0"/>
              <w:jc w:val="center"/>
            </w:pPr>
            <w:r w:rsidRPr="009B54AD">
              <w:t>11 000 000,00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FC0BF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4D1F38" w:rsidRDefault="0023363C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7D5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7D5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7D5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7D5" w:rsidRPr="00EA7625" w:rsidRDefault="005267D5" w:rsidP="00605FE2">
            <w:pPr>
              <w:pStyle w:val="a6"/>
              <w:snapToGrid w:val="0"/>
              <w:jc w:val="center"/>
            </w:pP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Региональный проект "Формирование комфортной городской среды"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29 244 230,94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21 607 697,84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6 824 425,96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812 107,14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 xml:space="preserve">Региональный проект «Комплексная борьба с </w:t>
            </w:r>
            <w:r w:rsidRPr="009B54AD">
              <w:lastRenderedPageBreak/>
              <w:t>борщевиком Сосновского»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lastRenderedPageBreak/>
              <w:t>652 176,66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615 524,33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36 652,33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lastRenderedPageBreak/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Региональный проект «Создание устойчивой системы обращения с твердыми коммунальными отходами»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13</w:t>
            </w:r>
            <w:r w:rsidRPr="004D1F38">
              <w:rPr>
                <w:b/>
              </w:rPr>
              <w:t xml:space="preserve"> </w:t>
            </w:r>
            <w:r w:rsidRPr="004D1F38">
              <w:rPr>
                <w:b/>
              </w:rPr>
              <w:t>308</w:t>
            </w:r>
            <w:r w:rsidRPr="004D1F38">
              <w:rPr>
                <w:b/>
              </w:rPr>
              <w:t xml:space="preserve"> </w:t>
            </w:r>
            <w:r w:rsidRPr="004D1F38">
              <w:rPr>
                <w:b/>
              </w:rPr>
              <w:t>302,17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12</w:t>
            </w:r>
            <w:r>
              <w:t xml:space="preserve"> </w:t>
            </w:r>
            <w:r>
              <w:t>560</w:t>
            </w:r>
            <w:r>
              <w:t xml:space="preserve"> </w:t>
            </w:r>
            <w:r>
              <w:t>375,59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747</w:t>
            </w:r>
            <w:r>
              <w:t xml:space="preserve"> </w:t>
            </w:r>
            <w:r>
              <w:t>926,58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3.1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Ведомственный проект "Предоставление межбюджетных трансфертов бюджетам муниципальных образований"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1 530 000,00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1 530 000,00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4.1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«Организация комплексного благоустройства и озеленения»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63 353 610,76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2 944 329,17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60 409 281,59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14 932 272,89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21 618,00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14 910 654,89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6,0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 w:rsidRPr="00F111C6">
              <w:t>Улучшение санитарного состояния территорий муниципального образования город Алексин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4.2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</w:t>
            </w:r>
            <w:r w:rsidRPr="009B54AD">
              <w:lastRenderedPageBreak/>
              <w:t>относящихся к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lastRenderedPageBreak/>
              <w:t>29 539 786,32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45273D">
              <w:t>11</w:t>
            </w:r>
            <w:r>
              <w:t xml:space="preserve"> </w:t>
            </w:r>
            <w:r w:rsidRPr="0045273D">
              <w:t>594</w:t>
            </w:r>
            <w:r>
              <w:t xml:space="preserve"> </w:t>
            </w:r>
            <w:r w:rsidRPr="0045273D">
              <w:t>297,71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17 945 488,61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lastRenderedPageBreak/>
              <w:t>4.3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«Ремонт дворовых территорий»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4 150 000,00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4 150 000,00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4.4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«Ремонт тротуаров»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4 000 000,00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4 000 000,00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4.5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«Содержание автомобильных дорог»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55 600 000,00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55 600 000,00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8 392 907,50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8 392 907,50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3,4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 w:rsidRPr="00F111C6"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4.6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740 000,00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740 000,00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F38" w:rsidRPr="00EA7625" w:rsidRDefault="004D1F38" w:rsidP="007D7CB5">
            <w:pPr>
              <w:pStyle w:val="a6"/>
              <w:snapToGrid w:val="0"/>
            </w:pPr>
            <w:r>
              <w:t>4.7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</w:t>
            </w:r>
            <w:r w:rsidRPr="009B54AD">
              <w:lastRenderedPageBreak/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lastRenderedPageBreak/>
              <w:t>7 090 998,00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7 090 998,00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 w:rsidRPr="004D1F38">
              <w:rPr>
                <w:b/>
              </w:rPr>
              <w:t>1 313 658,48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1 313 658,48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F38" w:rsidRPr="00EA7625" w:rsidRDefault="004D1F38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605FE2" w:rsidP="00605FE2">
            <w:pPr>
              <w:pStyle w:val="a6"/>
              <w:snapToGrid w:val="0"/>
              <w:jc w:val="center"/>
            </w:pPr>
            <w:r>
              <w:t>0,5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EA7625" w:rsidRDefault="00F111C6" w:rsidP="00605FE2">
            <w:pPr>
              <w:pStyle w:val="a6"/>
              <w:snapToGrid w:val="0"/>
              <w:jc w:val="center"/>
            </w:pPr>
            <w:r w:rsidRPr="00F111C6">
              <w:t>Повышение эффективн</w:t>
            </w:r>
            <w:r w:rsidRPr="00F111C6">
              <w:lastRenderedPageBreak/>
              <w:t>ости и скорости реагирования в чрезвычайных ситуациях</w:t>
            </w:r>
          </w:p>
        </w:tc>
      </w:tr>
      <w:tr w:rsidR="004D1F38" w:rsidRPr="00EA7625" w:rsidTr="00605FE2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FC0BF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lastRenderedPageBreak/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FC0BF8" w:rsidRDefault="004D1F38" w:rsidP="00FC0BF8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 w:rsidRPr="00FC0BF8">
              <w:rPr>
                <w:b/>
                <w:sz w:val="18"/>
                <w:szCs w:val="18"/>
              </w:rPr>
              <w:t>249 166 080,47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FC0BF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t>21 607 697,84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FC0BF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t>65 025 928,38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FC0BF8" w:rsidRDefault="004D1F38" w:rsidP="00FC0BF8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 w:rsidRPr="00FC0BF8">
              <w:rPr>
                <w:b/>
                <w:sz w:val="18"/>
                <w:szCs w:val="18"/>
              </w:rPr>
              <w:t>162 532 454,25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FC0BF8" w:rsidRDefault="004D1F38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24 638 838,87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21 618,00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24 617 220,87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4D1F38" w:rsidRDefault="004D1F38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4D1F38" w:rsidRDefault="00605FE2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36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F38" w:rsidRPr="004D1F38" w:rsidRDefault="00F111C6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>Исполнитель:</w:t>
      </w:r>
    </w:p>
    <w:p w:rsidR="005267D5" w:rsidRPr="00277DEA" w:rsidRDefault="00277DEA" w:rsidP="005267D5">
      <w:pPr>
        <w:pStyle w:val="a4"/>
        <w:jc w:val="left"/>
        <w:rPr>
          <w:i/>
          <w:sz w:val="20"/>
        </w:rPr>
      </w:pPr>
      <w:r w:rsidRPr="00277DEA">
        <w:rPr>
          <w:i/>
          <w:sz w:val="20"/>
        </w:rPr>
        <w:t xml:space="preserve">Ю.В. </w:t>
      </w:r>
      <w:proofErr w:type="spellStart"/>
      <w:r w:rsidRPr="00277DEA">
        <w:rPr>
          <w:i/>
          <w:sz w:val="20"/>
        </w:rPr>
        <w:t>Рудюк</w:t>
      </w:r>
      <w:proofErr w:type="spellEnd"/>
      <w:r w:rsidRPr="00277DEA">
        <w:rPr>
          <w:i/>
          <w:sz w:val="20"/>
        </w:rPr>
        <w:t xml:space="preserve"> (8-48753-41969)</w:t>
      </w: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1241FF"/>
    <w:rsid w:val="00162149"/>
    <w:rsid w:val="001A6EA7"/>
    <w:rsid w:val="001C371C"/>
    <w:rsid w:val="00216975"/>
    <w:rsid w:val="0023363C"/>
    <w:rsid w:val="00277DEA"/>
    <w:rsid w:val="0039284C"/>
    <w:rsid w:val="00423A31"/>
    <w:rsid w:val="0045273D"/>
    <w:rsid w:val="004D1F38"/>
    <w:rsid w:val="004E5436"/>
    <w:rsid w:val="005267D5"/>
    <w:rsid w:val="005A1547"/>
    <w:rsid w:val="00605FE2"/>
    <w:rsid w:val="00694C68"/>
    <w:rsid w:val="006C3020"/>
    <w:rsid w:val="007571C9"/>
    <w:rsid w:val="008446A5"/>
    <w:rsid w:val="0098052C"/>
    <w:rsid w:val="009B54AD"/>
    <w:rsid w:val="00A80870"/>
    <w:rsid w:val="00A87752"/>
    <w:rsid w:val="00AE1E8D"/>
    <w:rsid w:val="00C83356"/>
    <w:rsid w:val="00F111C6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7</cp:revision>
  <dcterms:created xsi:type="dcterms:W3CDTF">2023-04-09T14:32:00Z</dcterms:created>
  <dcterms:modified xsi:type="dcterms:W3CDTF">2023-04-15T18:13:00Z</dcterms:modified>
</cp:coreProperties>
</file>