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0" w:type="dxa"/>
        <w:tblInd w:w="94" w:type="dxa"/>
        <w:tblLook w:val="04A0" w:firstRow="1" w:lastRow="0" w:firstColumn="1" w:lastColumn="0" w:noHBand="0" w:noVBand="1"/>
      </w:tblPr>
      <w:tblGrid>
        <w:gridCol w:w="520"/>
        <w:gridCol w:w="1923"/>
        <w:gridCol w:w="77"/>
        <w:gridCol w:w="883"/>
        <w:gridCol w:w="77"/>
        <w:gridCol w:w="2057"/>
        <w:gridCol w:w="283"/>
        <w:gridCol w:w="1187"/>
        <w:gridCol w:w="173"/>
        <w:gridCol w:w="1468"/>
        <w:gridCol w:w="112"/>
        <w:gridCol w:w="980"/>
      </w:tblGrid>
      <w:tr w:rsidR="00B83763" w:rsidRPr="00B83763" w:rsidTr="00AD7DF1">
        <w:trPr>
          <w:trHeight w:val="1176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2</w:t>
            </w: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МО </w:t>
            </w:r>
            <w:proofErr w:type="gramStart"/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  Алексин</w:t>
            </w:r>
            <w:proofErr w:type="gramEnd"/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от ___ ________ 2025 г.</w:t>
            </w:r>
            <w:r w:rsidR="00650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_________</w:t>
            </w:r>
          </w:p>
        </w:tc>
      </w:tr>
      <w:tr w:rsidR="00B83763" w:rsidRPr="00B83763" w:rsidTr="00B83763">
        <w:trPr>
          <w:trHeight w:val="10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2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3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  <w:r w:rsidR="006506C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 являющихся объектами культурного наследия,</w:t>
            </w:r>
            <w:r w:rsidRPr="00B83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на территории муниципального образования город Алексин на 2026-2028 годы.</w:t>
            </w:r>
          </w:p>
        </w:tc>
      </w:tr>
      <w:tr w:rsidR="00B83763" w:rsidRPr="00B83763" w:rsidTr="00AD7DF1">
        <w:trPr>
          <w:trHeight w:val="29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 МКД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конструктивных элементов, инженерных систем, подлежащих капитальному ремонту</w:t>
            </w:r>
          </w:p>
        </w:tc>
        <w:tc>
          <w:tcPr>
            <w:tcW w:w="14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формирования фонда капитального ремонта</w:t>
            </w:r>
          </w:p>
        </w:tc>
        <w:tc>
          <w:tcPr>
            <w:tcW w:w="16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капитального ремонта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ремонта</w:t>
            </w:r>
          </w:p>
        </w:tc>
      </w:tr>
      <w:tr w:rsidR="00B83763" w:rsidRPr="00B83763" w:rsidTr="00AD7DF1">
        <w:trPr>
          <w:trHeight w:val="28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B83763" w:rsidRPr="00B83763" w:rsidTr="00AD7DF1">
        <w:trPr>
          <w:trHeight w:val="79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Чехова, д. 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</w:rPr>
              <w:t>280,30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внутридомовые системы электроснабжения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B83763" w:rsidRPr="00B83763" w:rsidTr="00AD7DF1">
        <w:trPr>
          <w:trHeight w:val="79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Советская, д. 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</w:rPr>
              <w:t>209,60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B83763" w:rsidRPr="00B83763" w:rsidTr="00AD7DF1">
        <w:trPr>
          <w:trHeight w:val="792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Советская, д. 6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</w:rPr>
              <w:t>346,13</w:t>
            </w:r>
          </w:p>
        </w:tc>
        <w:tc>
          <w:tcPr>
            <w:tcW w:w="2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водоснабжения</w:t>
            </w:r>
          </w:p>
        </w:tc>
        <w:tc>
          <w:tcPr>
            <w:tcW w:w="14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счете регионального оператора</w:t>
            </w:r>
          </w:p>
        </w:tc>
        <w:tc>
          <w:tcPr>
            <w:tcW w:w="164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B83763" w:rsidRPr="00B83763" w:rsidTr="00AD7DF1">
        <w:trPr>
          <w:trHeight w:val="1008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48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Разработка сметной документации на капитальный ремонт многоквартирных домов, собственники помещений в которых формируют фонд капитального ремонта на счете регионального оператора, выполнение капитального ремонта в которых запланировано в 2026 - 2028 гг.</w:t>
            </w:r>
          </w:p>
        </w:tc>
        <w:tc>
          <w:tcPr>
            <w:tcW w:w="27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center"/>
            <w:hideMark/>
          </w:tcPr>
          <w:p w:rsidR="00B83763" w:rsidRPr="00B83763" w:rsidRDefault="00B83763" w:rsidP="00B837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376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</w:tr>
      <w:tr w:rsidR="00AD7DF1" w:rsidRPr="00AD7DF1" w:rsidTr="00AD7DF1">
        <w:trPr>
          <w:trHeight w:val="288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D7DF1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2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7D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</w:rPr>
            </w:pPr>
            <w:r w:rsidRPr="00AD7DF1">
              <w:rPr>
                <w:rFonts w:ascii="Calibri" w:eastAsia="Times New Roman" w:hAnsi="Calibri" w:cs="Calibri"/>
                <w:color w:val="000000"/>
              </w:rPr>
              <w:t>836,03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7D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7D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5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7D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7DF1" w:rsidRPr="00AD7DF1" w:rsidRDefault="00AD7DF1" w:rsidP="00AD7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D7DF1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:rsidR="00901303" w:rsidRDefault="00901303"/>
    <w:p w:rsidR="00B20BFF" w:rsidRDefault="00B20BFF"/>
    <w:p w:rsidR="00B20BFF" w:rsidRDefault="00B20BFF"/>
    <w:p w:rsidR="00B20BFF" w:rsidRDefault="00B20BFF" w:rsidP="00B20B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B20BFF" w:rsidRDefault="00B20BFF" w:rsidP="00B20BFF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жилищно-коммунального хозяйства                                                        </w:t>
      </w:r>
      <w:r w:rsidR="0004372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Ю.П. Анохин</w:t>
      </w:r>
    </w:p>
    <w:p w:rsidR="00B20BFF" w:rsidRDefault="00B20BFF"/>
    <w:sectPr w:rsidR="00B20BFF" w:rsidSect="00E23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763"/>
    <w:rsid w:val="0004372C"/>
    <w:rsid w:val="001C0E7C"/>
    <w:rsid w:val="006506CF"/>
    <w:rsid w:val="00901303"/>
    <w:rsid w:val="00967936"/>
    <w:rsid w:val="00AD7DF1"/>
    <w:rsid w:val="00B20BFF"/>
    <w:rsid w:val="00B83763"/>
    <w:rsid w:val="00C53678"/>
    <w:rsid w:val="00E232BC"/>
    <w:rsid w:val="00E3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0B0EB7-EBBC-4423-B04B-D45ED2D77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32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0B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ДолговаОЮ</dc:creator>
  <cp:keywords/>
  <dc:description/>
  <cp:lastModifiedBy>Римма Николаевна Назарова</cp:lastModifiedBy>
  <cp:revision>2</cp:revision>
  <dcterms:created xsi:type="dcterms:W3CDTF">2025-02-04T10:01:00Z</dcterms:created>
  <dcterms:modified xsi:type="dcterms:W3CDTF">2025-02-04T10:01:00Z</dcterms:modified>
</cp:coreProperties>
</file>