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10" w:rsidRPr="006625D1" w:rsidRDefault="00B94810" w:rsidP="00B9481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sz w:val="20"/>
          <w:szCs w:val="20"/>
        </w:rPr>
      </w:pPr>
      <w:r w:rsidRPr="006625D1">
        <w:rPr>
          <w:rFonts w:ascii="Times New Roman" w:eastAsia="Arial" w:hAnsi="Times New Roman" w:cs="Times New Roman"/>
          <w:sz w:val="20"/>
          <w:szCs w:val="20"/>
        </w:rPr>
        <w:t>Приложение № 8</w:t>
      </w:r>
    </w:p>
    <w:p w:rsidR="00B94810" w:rsidRPr="006625D1" w:rsidRDefault="00B94810" w:rsidP="00B9481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sz w:val="20"/>
          <w:szCs w:val="20"/>
        </w:rPr>
      </w:pPr>
      <w:r w:rsidRPr="006625D1">
        <w:rPr>
          <w:rFonts w:ascii="Times New Roman" w:eastAsia="Arial" w:hAnsi="Times New Roman" w:cs="Times New Roman"/>
          <w:sz w:val="20"/>
          <w:szCs w:val="20"/>
        </w:rPr>
        <w:t xml:space="preserve">к Порядку разработки, реализации и </w:t>
      </w:r>
    </w:p>
    <w:p w:rsidR="00B94810" w:rsidRPr="006625D1" w:rsidRDefault="00B94810" w:rsidP="00B9481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sz w:val="20"/>
          <w:szCs w:val="20"/>
        </w:rPr>
      </w:pPr>
      <w:r w:rsidRPr="006625D1">
        <w:rPr>
          <w:rFonts w:ascii="Times New Roman" w:eastAsia="Arial" w:hAnsi="Times New Roman" w:cs="Times New Roman"/>
          <w:sz w:val="20"/>
          <w:szCs w:val="20"/>
        </w:rPr>
        <w:t xml:space="preserve">оценки эффективности </w:t>
      </w:r>
      <w:proofErr w:type="gramStart"/>
      <w:r w:rsidRPr="006625D1">
        <w:rPr>
          <w:rFonts w:ascii="Times New Roman" w:eastAsia="Arial" w:hAnsi="Times New Roman" w:cs="Times New Roman"/>
          <w:sz w:val="20"/>
          <w:szCs w:val="20"/>
        </w:rPr>
        <w:t>муниципальных</w:t>
      </w:r>
      <w:proofErr w:type="gramEnd"/>
      <w:r w:rsidRPr="006625D1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B94810" w:rsidRPr="006625D1" w:rsidRDefault="00B94810" w:rsidP="00B9481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sz w:val="20"/>
          <w:szCs w:val="20"/>
        </w:rPr>
      </w:pPr>
      <w:r w:rsidRPr="006625D1">
        <w:rPr>
          <w:rFonts w:ascii="Times New Roman" w:eastAsia="Arial" w:hAnsi="Times New Roman" w:cs="Times New Roman"/>
          <w:sz w:val="20"/>
          <w:szCs w:val="20"/>
        </w:rPr>
        <w:t>программ муниципального образования</w:t>
      </w:r>
    </w:p>
    <w:p w:rsidR="00B94810" w:rsidRPr="006625D1" w:rsidRDefault="00B94810" w:rsidP="00B9481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sz w:val="20"/>
          <w:szCs w:val="20"/>
        </w:rPr>
      </w:pPr>
      <w:r w:rsidRPr="006625D1">
        <w:rPr>
          <w:rFonts w:ascii="Times New Roman" w:eastAsia="Arial" w:hAnsi="Times New Roman" w:cs="Times New Roman"/>
          <w:sz w:val="20"/>
          <w:szCs w:val="20"/>
        </w:rPr>
        <w:t>город Алексин</w:t>
      </w:r>
    </w:p>
    <w:p w:rsidR="00B94810" w:rsidRPr="006625D1" w:rsidRDefault="00B94810" w:rsidP="00B94810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          от  </w:t>
      </w:r>
      <w:r w:rsidR="00CF1D55">
        <w:rPr>
          <w:rFonts w:ascii="Times New Roman" w:eastAsia="Arial" w:hAnsi="Times New Roman" w:cs="Times New Roman"/>
          <w:sz w:val="20"/>
          <w:szCs w:val="20"/>
        </w:rPr>
        <w:t>27.11.2023</w:t>
      </w:r>
      <w:r w:rsidRPr="006625D1">
        <w:rPr>
          <w:rFonts w:ascii="Times New Roman" w:eastAsia="Arial" w:hAnsi="Times New Roman" w:cs="Times New Roman"/>
          <w:sz w:val="20"/>
          <w:szCs w:val="20"/>
        </w:rPr>
        <w:t xml:space="preserve">   № </w:t>
      </w:r>
      <w:r w:rsidR="00CF1D55">
        <w:rPr>
          <w:rFonts w:ascii="Times New Roman" w:eastAsia="Arial" w:hAnsi="Times New Roman" w:cs="Times New Roman"/>
          <w:sz w:val="20"/>
          <w:szCs w:val="20"/>
        </w:rPr>
        <w:t>2543</w:t>
      </w:r>
    </w:p>
    <w:p w:rsidR="00B94810" w:rsidRPr="006625D1" w:rsidRDefault="00B94810" w:rsidP="00B948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Отчет  о ходе реализации муниципальной программы</w:t>
      </w:r>
    </w:p>
    <w:p w:rsidR="00FA54AC" w:rsidRPr="00AE7D1D" w:rsidRDefault="00FA54AC" w:rsidP="00FA54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E7D1D">
        <w:rPr>
          <w:rFonts w:ascii="Times New Roman" w:hAnsi="Times New Roman" w:cs="Times New Roman"/>
          <w:b/>
        </w:rPr>
        <w:t>«Развитие местного самоуправления</w:t>
      </w:r>
      <w:r>
        <w:rPr>
          <w:rFonts w:ascii="Times New Roman" w:hAnsi="Times New Roman" w:cs="Times New Roman"/>
          <w:b/>
        </w:rPr>
        <w:t xml:space="preserve"> </w:t>
      </w:r>
      <w:r w:rsidRPr="00AE7D1D">
        <w:rPr>
          <w:rFonts w:ascii="Times New Roman" w:hAnsi="Times New Roman" w:cs="Times New Roman"/>
          <w:b/>
        </w:rPr>
        <w:t>в муниципальном образовании город Алексин»</w:t>
      </w:r>
    </w:p>
    <w:p w:rsidR="00B94810" w:rsidRPr="00FA54AC" w:rsidRDefault="00B94810" w:rsidP="00B948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4AC">
        <w:rPr>
          <w:rFonts w:ascii="Times New Roman" w:eastAsia="Times New Roman" w:hAnsi="Times New Roman" w:cs="Times New Roman"/>
          <w:b/>
          <w:sz w:val="20"/>
          <w:szCs w:val="20"/>
        </w:rPr>
        <w:t>за  20</w:t>
      </w:r>
      <w:r w:rsidR="00FA54AC" w:rsidRPr="00FA54AC">
        <w:rPr>
          <w:rFonts w:ascii="Times New Roman" w:eastAsia="Times New Roman" w:hAnsi="Times New Roman" w:cs="Times New Roman"/>
          <w:b/>
          <w:sz w:val="20"/>
          <w:szCs w:val="20"/>
        </w:rPr>
        <w:t>23</w:t>
      </w:r>
      <w:r w:rsidRPr="00FA54AC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p w:rsidR="00B94810" w:rsidRPr="006625D1" w:rsidRDefault="00B94810" w:rsidP="00B948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0"/>
        <w:gridCol w:w="7972"/>
      </w:tblGrid>
      <w:tr w:rsidR="00B94810" w:rsidRPr="006625D1" w:rsidTr="00B94810"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Нормативный правовой акт, утвердивший Программу</w:t>
            </w:r>
          </w:p>
        </w:tc>
        <w:tc>
          <w:tcPr>
            <w:tcW w:w="7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2109" w:rsidRDefault="00CF1D55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1D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муниципального образования город Алексин</w:t>
            </w:r>
          </w:p>
          <w:p w:rsidR="00B94810" w:rsidRPr="006625D1" w:rsidRDefault="00CF1D55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1D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30.12.2022 № 2529</w:t>
            </w:r>
          </w:p>
        </w:tc>
      </w:tr>
      <w:tr w:rsidR="00B94810" w:rsidRPr="006625D1" w:rsidTr="00B94810">
        <w:tc>
          <w:tcPr>
            <w:tcW w:w="6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(и) и задачи Программы</w:t>
            </w:r>
          </w:p>
        </w:tc>
        <w:tc>
          <w:tcPr>
            <w:tcW w:w="797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Цели Программы:</w:t>
            </w:r>
          </w:p>
          <w:p w:rsidR="00D44757" w:rsidRP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1.Повышение эффективности деятельности администрации муниципального образования город Алексин.</w:t>
            </w:r>
          </w:p>
          <w:p w:rsidR="00D44757" w:rsidRP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2.Дальнейшее развитие и совершенствование деятельности территориального общественного самоуправления в муниципальном образовании город Алексин.</w:t>
            </w:r>
          </w:p>
          <w:p w:rsidR="00D44757" w:rsidRP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3.Улучшение условий проживания граждан сельских населенных пунктов.</w:t>
            </w:r>
          </w:p>
          <w:p w:rsidR="00B94810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4.Вовлечение социально ориентированных некоммерческих организаций (СОНКО) в решение задач социального развития муниципального образования город Алексин через развитие сектора СОНКО.</w:t>
            </w:r>
          </w:p>
          <w:p w:rsid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Задачи Программы:</w:t>
            </w:r>
          </w:p>
          <w:p w:rsidR="00D44757" w:rsidRP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современных программ дополнительного профессионального образования и иных мероприятий по профессиональному развитию муниципальных служащих и работников администрации муниципального образования город Алексин, замещающих должности, не отнесенные к должностям муниципальной службы.</w:t>
            </w:r>
          </w:p>
          <w:p w:rsidR="00D44757" w:rsidRP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гарантий, предоставляемых муниципальным служащим администрации муниципального образования город Алексин.</w:t>
            </w:r>
          </w:p>
          <w:p w:rsidR="00D44757" w:rsidRP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мер противодействия и профилактики коррупционных проявлений.</w:t>
            </w:r>
          </w:p>
          <w:p w:rsidR="00D44757" w:rsidRP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Оперативное освещение в средствах массовой информации, на официальном сайте и в социальных сетях важнейших общественно-политических, социально-культурных событий, происходящих в муниципальном образовании город Алексин, а также деятельности администрации муниципального образования город Алексин, направленной на реализацию задач национальной политики государства, публикация муниципальных правовых актов и программ, объявлений и поздравлений. </w:t>
            </w:r>
          </w:p>
          <w:p w:rsidR="00D44757" w:rsidRP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информационной открытости администрации муниципального образования город Алексин.</w:t>
            </w:r>
          </w:p>
          <w:p w:rsidR="00D44757" w:rsidRP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информационной безопасности в администрации муниципального образования город Алексин.</w:t>
            </w:r>
          </w:p>
          <w:p w:rsidR="00D44757" w:rsidRP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7.</w:t>
            </w: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технических условий применения информационно-коммуникационных технологий в администрации муниципального образования город Алексин.</w:t>
            </w:r>
          </w:p>
          <w:p w:rsidR="00D44757" w:rsidRP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и поздравлений.</w:t>
            </w:r>
          </w:p>
          <w:p w:rsidR="00D44757" w:rsidRP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самоуправления.</w:t>
            </w:r>
          </w:p>
          <w:p w:rsidR="00D44757" w:rsidRP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Привлечение активных граждан, выявление инициаторов общественных инициатив, координация и обеспечение их деятельности.</w:t>
            </w:r>
          </w:p>
          <w:p w:rsidR="00D44757" w:rsidRP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Оказание информационной, консультационной, финансовой и имущественной поддержки органам территориального общественного самоуправления.</w:t>
            </w:r>
          </w:p>
          <w:p w:rsidR="00D44757" w:rsidRPr="00D44757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12.Дальнейшее совершенствование деятельности территориального общественного самоуправления.</w:t>
            </w:r>
          </w:p>
          <w:p w:rsidR="00D44757" w:rsidRPr="006625D1" w:rsidRDefault="00D44757" w:rsidP="00D4475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47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13.Поддержка социально ориентированных некоммерческих организаций.</w:t>
            </w:r>
          </w:p>
        </w:tc>
      </w:tr>
      <w:tr w:rsidR="00B94810" w:rsidRPr="006625D1" w:rsidTr="00B94810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Основные ожидаемые результаты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63" w:rsidRPr="00052A63" w:rsidRDefault="00052A63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эффективной системы профессионального развития муниципальных служащих, работников администрации, замещающих должности, не отнесенные к должностям муниципальной службы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052A63" w:rsidRDefault="00052A63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Эффективно исполнять Федеральный закон от 2 марта 2007 г. N 25-ФЗ "О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службе в Российской Федерации";</w:t>
            </w:r>
          </w:p>
          <w:p w:rsidR="00052A63" w:rsidRDefault="00052A63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Результативно осуществлять </w:t>
            </w:r>
            <w:proofErr w:type="gramStart"/>
            <w:r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за</w:t>
            </w:r>
            <w:proofErr w:type="gramEnd"/>
            <w:r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предоставлением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052A63" w:rsidRPr="00052A63" w:rsidRDefault="00052A63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информированности жителей муниципального образования город Алексин о ключевых событиях жизни города, изменениях в законодательстве РФ, Тульской области и нормативных правовых актах, изданных администрацией муниципального образования город Алексин;</w:t>
            </w:r>
          </w:p>
          <w:p w:rsidR="00052A63" w:rsidRPr="00052A63" w:rsidRDefault="00052A63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информированности пользователей Интернет-ресурсов о деятельности администрации муниципального образования город Алексин;</w:t>
            </w:r>
          </w:p>
          <w:p w:rsidR="00052A63" w:rsidRPr="00052A63" w:rsidRDefault="00DE4C60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Обеспечить жителей муниципального образования город Алексин информацией о событиях, происходящих в социально-экономической, политической, культурной и спортивной сферах жизни муниципального образования город Алексин, с использованием визуальных и аудиальны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 каналов восприятия информации;</w:t>
            </w:r>
          </w:p>
          <w:p w:rsidR="00052A63" w:rsidRDefault="00DE4C60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Исполнение федерального законодательства в области обеспечения доступа к информации о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органов местного самоуправления;</w:t>
            </w:r>
          </w:p>
          <w:p w:rsidR="00052A63" w:rsidRPr="00052A63" w:rsidRDefault="00DE4C60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количества автоматизированных рабочих мест в администрации муниципального образования город Алексин, соответствующих требованиям нормативных документов в области информационной безопасности;</w:t>
            </w:r>
          </w:p>
          <w:p w:rsidR="00052A63" w:rsidRPr="00052A63" w:rsidRDefault="00DE4C60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доли автоматизированных рабочих мест в администрации муниципального образования город Алексин, соответствующих совр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еменным техническим требованиям;</w:t>
            </w:r>
          </w:p>
          <w:p w:rsidR="00052A63" w:rsidRPr="00052A63" w:rsidRDefault="00DE4C60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среднего количества инцидентов, связанных с отказом программного и аппаратного обеспечения по техничес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ким причинам, в расчете на одно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автоматизированное рабочее место в сети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образования город Алексин в год;</w:t>
            </w:r>
          </w:p>
          <w:p w:rsidR="00052A63" w:rsidRPr="00052A63" w:rsidRDefault="00DE4C60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Уменьшение среднего количества инцидентов, связанных с отказом серверного оборудования, в расчете на один сервер в сети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образования город Алексин в год;</w:t>
            </w:r>
          </w:p>
          <w:p w:rsidR="00052A63" w:rsidRPr="00052A63" w:rsidRDefault="00DE4C60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Уменьшение среднего количества инцидентов, связанных с потерей данных по причине непредвиденного отключения электроэнергии, в расчете на одно автоматизированное рабочее место в сети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образования город Алексин в год;</w:t>
            </w:r>
          </w:p>
          <w:p w:rsidR="00052A63" w:rsidRPr="00052A63" w:rsidRDefault="00DE4C60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доли оргтехники и оборудования в администрации муниципального образования город Алексин, отвечающим совр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еменным техническим требованиям;</w:t>
            </w:r>
          </w:p>
          <w:p w:rsidR="00052A63" w:rsidRDefault="00DE4C60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Поддержание уровня оснащенности администрации муниципального образования город Алексин программными средствами для работы в совр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еменных информационных системах;</w:t>
            </w:r>
          </w:p>
          <w:p w:rsidR="00052A63" w:rsidRPr="00052A63" w:rsidRDefault="00B52109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количества проведенных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Алексин, поздравлений;</w:t>
            </w:r>
          </w:p>
          <w:p w:rsidR="00052A63" w:rsidRDefault="00B52109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Увеличение доли населения, участвующего в смотрах-конкурсах, мероприятиях, посвященных государственным, муниципальным, профессиональным праздникам, знаменательным событиям и т.п., от общего количества населения, проживающего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Алексин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052A63" w:rsidRDefault="00B52109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Повышение гражданской активности в решении различных вопросов социально-экономического развития города Повышение устойчивого и динамичного развития ТОС и института сельских старост и распространение положительного опыта работы </w:t>
            </w:r>
            <w:proofErr w:type="spellStart"/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ТОСов</w:t>
            </w:r>
            <w:proofErr w:type="spellEnd"/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сельских старост в муниципа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льном образовании город Алексин;</w:t>
            </w:r>
          </w:p>
          <w:p w:rsidR="00052A63" w:rsidRPr="00052A63" w:rsidRDefault="00B52109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условия для устойчивой деяте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льности наиболее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СОНКО;</w:t>
            </w:r>
          </w:p>
          <w:p w:rsidR="00052A63" w:rsidRPr="00052A63" w:rsidRDefault="00B52109" w:rsidP="00052A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уровня информированности жителей муниципального образования город Алексин о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ятельности СОНКО;</w:t>
            </w:r>
          </w:p>
          <w:p w:rsidR="00B94810" w:rsidRPr="006625D1" w:rsidRDefault="00B52109" w:rsidP="00B5210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052A63" w:rsidRPr="00052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количество СОНКО.</w:t>
            </w:r>
          </w:p>
        </w:tc>
      </w:tr>
      <w:tr w:rsidR="00B94810" w:rsidRPr="006625D1" w:rsidTr="00B94810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Объемы финансирования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10" w:rsidRPr="005769D0" w:rsidRDefault="005769D0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76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15 373 532,07</w:t>
            </w:r>
          </w:p>
        </w:tc>
      </w:tr>
      <w:tr w:rsidR="00B94810" w:rsidRPr="006625D1" w:rsidTr="00B94810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 (координатор)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10" w:rsidRPr="006625D1" w:rsidRDefault="006C6C1C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C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организационной работе и информационному обеспечению администрации муниципального образования город Алексин.</w:t>
            </w:r>
          </w:p>
        </w:tc>
      </w:tr>
      <w:tr w:rsidR="00B94810" w:rsidRPr="006625D1" w:rsidTr="00B94810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Исполнители мероприятий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C1C" w:rsidRPr="006C6C1C" w:rsidRDefault="006C6C1C" w:rsidP="006C6C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C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муниципальной службы и кадров администрации муниципального образования город Алексин;</w:t>
            </w:r>
          </w:p>
          <w:p w:rsidR="00B94810" w:rsidRPr="006625D1" w:rsidRDefault="006C6C1C" w:rsidP="006C6C1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6C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работе с сельскими территориями администрации муниципального образования город Алексин.</w:t>
            </w:r>
          </w:p>
        </w:tc>
      </w:tr>
      <w:tr w:rsidR="00B94810" w:rsidRPr="006625D1" w:rsidTr="00B94810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55" w:rsidRDefault="00CF1D55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1D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муниципального образования город Алексин от 31.08.2023 № 1782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(увеличение средств за счет бюджета ТО); </w:t>
            </w:r>
          </w:p>
          <w:p w:rsidR="00CF1D55" w:rsidRPr="00CF1D55" w:rsidRDefault="00CF1D55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1D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муниципального образования город Алексин от 18.10.2023 № 2205(перераспределение средств бюджета МО г.</w:t>
            </w:r>
            <w:r w:rsidR="008826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F1D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Алексин);</w:t>
            </w:r>
          </w:p>
          <w:p w:rsidR="00B94810" w:rsidRPr="006625D1" w:rsidRDefault="00CF1D55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1D5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муниципального образования город Алексин от 27.12.2023 №2827 (сокращение расходов)</w:t>
            </w:r>
            <w:r w:rsidR="00774B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B94810" w:rsidRPr="006625D1" w:rsidRDefault="00B94810" w:rsidP="00B948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4810" w:rsidRPr="006625D1" w:rsidRDefault="00B94810" w:rsidP="00B948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1. Результативность реализации муниципальной программы</w:t>
      </w:r>
    </w:p>
    <w:p w:rsidR="00B94810" w:rsidRPr="006625D1" w:rsidRDefault="00B94810" w:rsidP="00B948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1260"/>
        <w:gridCol w:w="1065"/>
        <w:gridCol w:w="4500"/>
        <w:gridCol w:w="2205"/>
        <w:gridCol w:w="2629"/>
      </w:tblGrid>
      <w:tr w:rsidR="00B94810" w:rsidRPr="006625D1" w:rsidTr="00B94810">
        <w:trPr>
          <w:cantSplit/>
          <w:trHeight w:val="8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Вес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 значение  показателя </w:t>
            </w:r>
          </w:p>
          <w:p w:rsidR="00B94810" w:rsidRPr="006625D1" w:rsidRDefault="00B9481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   момент разработки </w:t>
            </w: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муниципальной программы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Плановое  </w:t>
            </w: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значение показателя </w:t>
            </w:r>
          </w:p>
          <w:p w:rsidR="00B94810" w:rsidRPr="006625D1" w:rsidRDefault="00B94810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20</w:t>
            </w:r>
            <w:r w:rsidR="00774BE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23</w:t>
            </w: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года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B94810" w:rsidRPr="006625D1" w:rsidRDefault="00B94810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 показателя  20</w:t>
            </w:r>
            <w:r w:rsidR="00774BE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23</w:t>
            </w:r>
            <w:r w:rsidRPr="006625D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года </w:t>
            </w:r>
          </w:p>
        </w:tc>
      </w:tr>
      <w:tr w:rsidR="00DA6B0F" w:rsidRPr="006625D1" w:rsidTr="00B9481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B0F" w:rsidRPr="00DA6B0F" w:rsidRDefault="00DA6B0F" w:rsidP="00442A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муниципальных служащих и  работников администрации муниципального образования город Алексин, замещающих должности, не отнесенные к должностям муниципальной службы, получивших дополнительное профессиональное образование и принявших участие в иных мероприятиях по профессиональному развитию.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B0F" w:rsidRPr="006625D1" w:rsidRDefault="00442A8B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B0F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B0F" w:rsidRPr="006625D1" w:rsidRDefault="00774BE1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B0F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0F" w:rsidRPr="006625D1" w:rsidRDefault="004A60D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65</w:t>
            </w:r>
          </w:p>
        </w:tc>
      </w:tr>
      <w:tr w:rsidR="00C816F2" w:rsidRPr="006625D1" w:rsidTr="00B9481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442A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застрахованных муниципальных служащих от общего количества муниципальных служащих.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774BE1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4A60D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816F2" w:rsidRPr="006625D1" w:rsidTr="00B94810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442A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введенных в АИС и прошедших контроль Справок о доходах, расходах, об имуществе и обязательствах имущественного характера</w:t>
            </w:r>
            <w:proofErr w:type="gramStart"/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774BE1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4A60D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F2" w:rsidRPr="00DA6B0F" w:rsidRDefault="00C816F2" w:rsidP="00DA6B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документы, в печатных средствах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ссовой информации в год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D92F48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650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F2" w:rsidRPr="00DA6B0F" w:rsidRDefault="00C816F2" w:rsidP="00DA6B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публикаций с информацией о деятельности администрации, включая новости, объявления, официальные заявления, поздравления, нормативные документы в электронных средствах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ссовой информации в год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D92F48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170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F2" w:rsidRPr="00DA6B0F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публикаций с информацией о деятельности администрации, включая новости, объявления, официальные заявления, поздравления в социальных сетях в год.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D92F48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520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F2" w:rsidRPr="00DA6B0F" w:rsidRDefault="00C816F2" w:rsidP="00DA6B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Обеспечение оборудованием, необходимым для производства фото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видеоконтента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D92F48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F2" w:rsidRPr="00DA6B0F" w:rsidRDefault="00C816F2" w:rsidP="00DA6B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федерального законодательства в области обеспечения доступа к информации о деятельности 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анов местного самоуправления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4A60D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DA6B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автоматизированных рабочих мест в администрации муниципального образования город Алексин, соответствующих требованиям нормативных документов в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информационной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4A60D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DA6B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Доля автоматизированных рабочих мест в администрации муниципального образования город Алексин, соответствующих современным техническим </w:t>
            </w:r>
            <w:r w:rsidR="00EF6E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требованиям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4A60D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65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DA6B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Среднее количество инцидентов, связанных с отказом программного и аппаратного обеспечения по техническим причинам, в расчете на одно автоматизированное рабочее место в сети администрации муниципального образования город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Алексин в год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4A60D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DA6B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количество инцидентов, связанных с отказом серверного оборудования, в расчете на один сервер в сети администрации муниципального 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 город Алексин в год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4A60D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DA6B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количество инцидентов, связанных с потерей данных по причине непредвиденного отключения электроэнергии, в расчете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одно автоматизированное рабочее место в сети администрации муниципального 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 город Алексин в год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4A60D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DA6B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оргтехники и оборудования в администрации муниципального образования город Алексин, отвечающего соврем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енным техническим требованиям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4A60D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70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DA6B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Оснащенность администрации муниципального образования город Алексин программными средствами для работы в совреме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нных информационных системах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4A60D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проведенных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 в год.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2A5DEA" w:rsidRDefault="002A5DE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45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охваченного населения, участвующего в смотрах-конкурсах, мероприятиях, посвященных государственным, муниципальным, профессиональным праздникам, знаменательным событиям и т.п., от общего количества населения, проживающего на территории муниципального образования город Алексин в год.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2A5DEA" w:rsidRDefault="002A5DE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жителей муниципального образования город Алексин, принимающих участие в осуществлении территориального общественного самоуправления, в год.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2A5DEA" w:rsidRDefault="002A5DE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органов территориального общественного самоуправления, имеющих статус юридического лица.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Default="008D45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8D4540" w:rsidRPr="006625D1" w:rsidRDefault="008D4540" w:rsidP="008417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</w:t>
            </w:r>
            <w:r w:rsidR="008417F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 стадии</w:t>
            </w:r>
            <w:r w:rsidR="0047500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оформления юридического лица</w:t>
            </w:r>
            <w:bookmarkStart w:id="0" w:name="_GoBack"/>
            <w:bookmarkEnd w:id="0"/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Количество мероприятий, проводимых органами территориального общественного самоуправления, реализованных общественно-значимых инициатив и акций, в год.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2A5DEA" w:rsidRDefault="002A5DE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мероприятий, проводимых органами местного самоуправления совместно или с привлечением органов территориального общественного самоуправления, в год.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2A5DEA" w:rsidRDefault="002A5DE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65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публикаций (информационных сообщений) о деятельности органов территориального общественного самоуправления, в год.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2A5DEA" w:rsidRDefault="002A5DE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72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проведенных семинаров с органами территориального общественного самоуправления, в год.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2A5DEA" w:rsidRDefault="002A5DE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25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механизма материального поощрения наиболее активных членов органов территориального общественного самоуправления.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2A5DEA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2A5DEA" w:rsidRDefault="00172094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A5DE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органов ТОС, обеспеченных помещениями для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существления своей деятельности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9326B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привлеченных руководителей органов ТОС, осуществляющих деятельность на территории города Алексина, для участия в ежегодном муниципальном конкурсе «Лучший руководитель территориального общественного самоуправления»</w:t>
            </w:r>
            <w:proofErr w:type="gramStart"/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EF6E4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9326B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Количество сельских старост, избранных в соответствии с законом от 30.11.2017 № 83-ЗТО «О сельски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 старостах в Тульской области»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B00B2F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CF1DFF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75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мероприятий, проводимых сельскими старостами и реализованных общест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венно-значимых инициатив, в год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B00B2F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AC1980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CF1DFF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46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мероприятий, проводимых органами местного самоуправления совместно с сельскими старостами, в год.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DB77C9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0C2987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CF1DFF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56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публикаций (информационных сообщений) о деятельности сельских старост, в год.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DB77C9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0C2987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CF1DFF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25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проведенных семинаров с сельскими старостами, в год.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DB77C9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0C2987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CF1DFF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по материальному поощрению сельских старост.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DB77C9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0C2987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6625D1" w:rsidRDefault="000D58BC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93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DA6B0F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сельских старост, принявших участие в ежего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дном конкурсе «Лучший староста»</w:t>
            </w:r>
            <w:r w:rsidRPr="00DA6B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DB77C9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6625D1" w:rsidRDefault="000C2987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Default="000D58BC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93</w:t>
            </w:r>
          </w:p>
          <w:p w:rsidR="000D58BC" w:rsidRPr="006625D1" w:rsidRDefault="000D58BC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C816F2" w:rsidP="00141E4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СОНКО, </w:t>
            </w:r>
            <w:proofErr w:type="gramStart"/>
            <w:r w:rsidRPr="00970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получивших</w:t>
            </w:r>
            <w:proofErr w:type="gramEnd"/>
            <w:r w:rsidRPr="00970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имущественную поддержку (годовая периодичность, за отчетный период).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DB77C9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0C2987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970ACA" w:rsidRDefault="00970AC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C816F2" w:rsidP="00DA6B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материалов СОНКО, размещенных на информационных ресурсах (годовая периодичность, за отчетный период).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DB77C9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0C2987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970ACA" w:rsidRDefault="00970AC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35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C816F2" w:rsidP="00DA6B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СОНКО, </w:t>
            </w:r>
            <w:proofErr w:type="gramStart"/>
            <w:r w:rsidRPr="00970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получивших</w:t>
            </w:r>
            <w:proofErr w:type="gramEnd"/>
            <w:r w:rsidRPr="00970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консультационную поддержку (годовая периодичность, за отчетный период).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DB77C9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0C2987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970ACA" w:rsidRDefault="00970AC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23</w:t>
            </w:r>
          </w:p>
        </w:tc>
      </w:tr>
      <w:tr w:rsidR="00C816F2" w:rsidRPr="006625D1" w:rsidTr="00141E45">
        <w:trPr>
          <w:cantSplit/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C816F2" w:rsidP="00DA6B0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Количество СОНКО (годовая периодичность, за отчетный период).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C816F2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C816F2" w:rsidP="00774BE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1/37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DB77C9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F2" w:rsidRPr="00970ACA" w:rsidRDefault="000C2987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F2" w:rsidRPr="00970ACA" w:rsidRDefault="00970ACA" w:rsidP="00CF1D5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0AC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40</w:t>
            </w:r>
          </w:p>
        </w:tc>
      </w:tr>
    </w:tbl>
    <w:p w:rsidR="00B94810" w:rsidRPr="006625D1" w:rsidRDefault="00B94810" w:rsidP="00B9481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B94810" w:rsidRPr="006625D1" w:rsidRDefault="00B94810" w:rsidP="00B9481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Вес определяется  в интервале от 0 до 1. Сумма весов всех показателей муниципальной программы должна быть равна 1.</w:t>
      </w:r>
    </w:p>
    <w:p w:rsidR="00B94810" w:rsidRPr="006625D1" w:rsidRDefault="00B94810" w:rsidP="00B9481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Если фактическое (плановое) значение показателя долгосрочной целевой программы не может быть определено на конец года (например, определение значения показателя осуществляется в следующем отчетном периоде), такие показатели в таблицу не включаются. При распределении весов показатели, не имеющие планового или фактического значения, не учитываются.</w:t>
      </w:r>
    </w:p>
    <w:p w:rsidR="00B94810" w:rsidRPr="006625D1" w:rsidRDefault="00B94810" w:rsidP="00B9481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В случае расхождений между плановыми и фактическими значениями показателей долгосрочной целевой программы приводятся факторы, повлиявшие на </w:t>
      </w:r>
      <w:proofErr w:type="spellStart"/>
      <w:r w:rsidRPr="006625D1">
        <w:rPr>
          <w:rFonts w:ascii="Times New Roman" w:eastAsia="Times New Roman" w:hAnsi="Times New Roman" w:cs="Times New Roman"/>
          <w:sz w:val="20"/>
          <w:szCs w:val="20"/>
        </w:rPr>
        <w:t>недостижение</w:t>
      </w:r>
      <w:proofErr w:type="spellEnd"/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 плановых значений показателей.</w:t>
      </w:r>
    </w:p>
    <w:p w:rsidR="00B94810" w:rsidRPr="006625D1" w:rsidRDefault="00B94810" w:rsidP="00B948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4810" w:rsidRPr="006625D1" w:rsidRDefault="00B94810" w:rsidP="00B948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2. Выполнение  мероприятий муниципальной программы</w:t>
      </w:r>
    </w:p>
    <w:p w:rsidR="00B94810" w:rsidRPr="006625D1" w:rsidRDefault="00B94810" w:rsidP="00B948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5"/>
        <w:gridCol w:w="5674"/>
        <w:gridCol w:w="2692"/>
        <w:gridCol w:w="2553"/>
        <w:gridCol w:w="142"/>
      </w:tblGrid>
      <w:tr w:rsidR="00B94810" w:rsidRPr="006625D1" w:rsidTr="009D1299">
        <w:trPr>
          <w:trHeight w:val="706"/>
        </w:trPr>
        <w:tc>
          <w:tcPr>
            <w:tcW w:w="3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810" w:rsidRPr="006625D1" w:rsidRDefault="00B94810" w:rsidP="00CF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муниципальной программы, мероприятия</w:t>
            </w:r>
          </w:p>
        </w:tc>
        <w:tc>
          <w:tcPr>
            <w:tcW w:w="5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810" w:rsidRPr="006625D1" w:rsidRDefault="00B94810" w:rsidP="00CF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проведенные мероприятия, направленные на достижение запланированных значений непосредственных результатов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810" w:rsidRPr="006625D1" w:rsidRDefault="00B94810" w:rsidP="00CF1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невыполнения запланированных мероприятий</w:t>
            </w:r>
          </w:p>
        </w:tc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4810" w:rsidRPr="006625D1" w:rsidRDefault="00B94810" w:rsidP="009D1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Проблемы, возникшие при реализации мероприятия</w:t>
            </w:r>
          </w:p>
        </w:tc>
        <w:tc>
          <w:tcPr>
            <w:tcW w:w="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B94810">
            <w:pPr>
              <w:suppressLineNumbers/>
              <w:suppressAutoHyphens/>
              <w:snapToGrid w:val="0"/>
              <w:spacing w:after="0" w:line="240" w:lineRule="auto"/>
              <w:ind w:left="-667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3BC9" w:rsidRPr="006625D1" w:rsidTr="009D1299">
        <w:trPr>
          <w:trHeight w:val="1887"/>
        </w:trPr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093BC9" w:rsidRDefault="00093BC9" w:rsidP="0036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C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дополнительного профессионального образования и участие в иных мероприятий по профессиональному развитию муниципальных служащих и работников администрации муниципального образования город Алексин, замещающих должности, не отнесенные к должностям муниципальной службы</w:t>
            </w:r>
          </w:p>
        </w:tc>
        <w:tc>
          <w:tcPr>
            <w:tcW w:w="5674" w:type="dxa"/>
            <w:tcBorders>
              <w:left w:val="single" w:sz="1" w:space="0" w:color="000000"/>
              <w:bottom w:val="single" w:sz="1" w:space="0" w:color="000000"/>
            </w:tcBorders>
          </w:tcPr>
          <w:p w:rsidR="00C3015D" w:rsidRDefault="008A283F" w:rsidP="008A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Заключен контракт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</w:t>
            </w:r>
            <w:r w:rsidR="00C30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программам</w:t>
            </w:r>
            <w:proofErr w:type="gramEnd"/>
            <w:r w:rsidR="00C30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человек</w:t>
            </w:r>
            <w:r w:rsidR="00C3015D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093BC9" w:rsidRDefault="00C3015D" w:rsidP="00C3015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</w:t>
            </w:r>
            <w:r w:rsidR="009D1299">
              <w:rPr>
                <w:sz w:val="20"/>
                <w:szCs w:val="20"/>
              </w:rPr>
              <w:t xml:space="preserve">ударственная </w:t>
            </w:r>
            <w:r>
              <w:rPr>
                <w:sz w:val="20"/>
                <w:szCs w:val="20"/>
              </w:rPr>
              <w:t xml:space="preserve">политика в </w:t>
            </w:r>
            <w:r w:rsidR="00AD29E2">
              <w:rPr>
                <w:sz w:val="20"/>
                <w:szCs w:val="20"/>
              </w:rPr>
              <w:t>сфере противодействия коррупции</w:t>
            </w:r>
            <w:r w:rsidR="008A283F" w:rsidRPr="00C3015D">
              <w:rPr>
                <w:sz w:val="20"/>
                <w:szCs w:val="20"/>
              </w:rPr>
              <w:t>;</w:t>
            </w:r>
          </w:p>
          <w:p w:rsidR="00AD29E2" w:rsidRDefault="00AD29E2" w:rsidP="00C3015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конкуренции и антимонопольного законодательства;</w:t>
            </w:r>
          </w:p>
          <w:p w:rsidR="00AD29E2" w:rsidRDefault="00AD29E2" w:rsidP="00C3015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государственными и муниципальными закупками. Контрактная система в сфере закупок товаров, работ, услуг;</w:t>
            </w:r>
          </w:p>
          <w:p w:rsidR="00AD29E2" w:rsidRDefault="00AD29E2" w:rsidP="00C3015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и муниципальное управление;</w:t>
            </w:r>
          </w:p>
          <w:p w:rsidR="00AD29E2" w:rsidRDefault="00AD29E2" w:rsidP="00C3015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бухгалтерского учета;</w:t>
            </w:r>
            <w:r w:rsidR="009D12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важнейшие изменения в бухгалтерском учете в 2023; учет заработной платы и кадров 2023 +1С ЗУП 8.3;</w:t>
            </w:r>
          </w:p>
          <w:p w:rsidR="00AD29E2" w:rsidRPr="00C3015D" w:rsidRDefault="00AD29E2" w:rsidP="00C3015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безопасности персональных данных при их обработке в информационных системах. </w:t>
            </w:r>
          </w:p>
          <w:p w:rsidR="008A283F" w:rsidRDefault="008A283F" w:rsidP="008A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«Демография» - 22 человека;</w:t>
            </w:r>
          </w:p>
          <w:p w:rsidR="008A283F" w:rsidRPr="006625D1" w:rsidRDefault="00B41D69" w:rsidP="008A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другим направлениям – 8 человек.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6625D1" w:rsidRDefault="00060B13" w:rsidP="005B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6625D1" w:rsidRDefault="00060B13" w:rsidP="008A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9" w:rsidRPr="006625D1" w:rsidRDefault="00093BC9" w:rsidP="00093B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3BC9" w:rsidRPr="006625D1" w:rsidTr="009D1299">
        <w:trPr>
          <w:trHeight w:val="936"/>
        </w:trPr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093BC9" w:rsidRDefault="00093BC9" w:rsidP="0036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C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5674" w:type="dxa"/>
            <w:tcBorders>
              <w:left w:val="single" w:sz="1" w:space="0" w:color="000000"/>
              <w:bottom w:val="single" w:sz="1" w:space="0" w:color="000000"/>
            </w:tcBorders>
          </w:tcPr>
          <w:p w:rsidR="00093BC9" w:rsidRPr="006625D1" w:rsidRDefault="00300B95" w:rsidP="0030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 контракт о страховании муниципальных служащих.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6625D1" w:rsidRDefault="00060B13" w:rsidP="005B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6625D1" w:rsidRDefault="00060B13" w:rsidP="005B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9" w:rsidRPr="006625D1" w:rsidRDefault="00093BC9" w:rsidP="00093B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3BC9" w:rsidRPr="006625D1" w:rsidTr="009D1299">
        <w:trPr>
          <w:trHeight w:val="1181"/>
        </w:trPr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</w:tcPr>
          <w:p w:rsidR="00093BC9" w:rsidRPr="00093BC9" w:rsidRDefault="00093BC9" w:rsidP="0036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5674" w:type="dxa"/>
            <w:tcBorders>
              <w:left w:val="single" w:sz="1" w:space="0" w:color="000000"/>
              <w:bottom w:val="single" w:sz="1" w:space="0" w:color="000000"/>
            </w:tcBorders>
          </w:tcPr>
          <w:p w:rsidR="00093BC9" w:rsidRPr="006625D1" w:rsidRDefault="005E5739" w:rsidP="005E5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  контракт по техническому обслуживанию базы АИС.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6625D1" w:rsidRDefault="008536C6" w:rsidP="005B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6625D1" w:rsidRDefault="008536C6" w:rsidP="005B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9" w:rsidRPr="006625D1" w:rsidRDefault="00093BC9" w:rsidP="00093B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3BC9" w:rsidRPr="006625D1" w:rsidTr="009D1299">
        <w:trPr>
          <w:trHeight w:val="951"/>
        </w:trPr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</w:tcPr>
          <w:p w:rsidR="00093BC9" w:rsidRPr="002A1AFE" w:rsidRDefault="00093BC9" w:rsidP="0036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AFE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</w:p>
        </w:tc>
        <w:tc>
          <w:tcPr>
            <w:tcW w:w="5674" w:type="dxa"/>
            <w:tcBorders>
              <w:left w:val="single" w:sz="1" w:space="0" w:color="000000"/>
              <w:bottom w:val="single" w:sz="1" w:space="0" w:color="000000"/>
            </w:tcBorders>
          </w:tcPr>
          <w:p w:rsidR="0091425C" w:rsidRPr="002A1AFE" w:rsidRDefault="0091425C" w:rsidP="0091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Освещение деятельности администрации муниципального образования город Алексин: </w:t>
            </w:r>
          </w:p>
          <w:p w:rsidR="00093BC9" w:rsidRPr="002A1AFE" w:rsidRDefault="0091425C" w:rsidP="0091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AFE">
              <w:rPr>
                <w:rFonts w:ascii="Times New Roman" w:eastAsia="Times New Roman" w:hAnsi="Times New Roman" w:cs="Times New Roman"/>
                <w:sz w:val="20"/>
                <w:szCs w:val="20"/>
              </w:rPr>
              <w:t>- в периодическом печатном издании газеты «Алексинские вести»;</w:t>
            </w:r>
          </w:p>
          <w:p w:rsidR="0091425C" w:rsidRPr="002A1AFE" w:rsidRDefault="0091425C" w:rsidP="0091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</w:t>
            </w:r>
            <w:proofErr w:type="gramStart"/>
            <w:r w:rsidRPr="002A1AF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электронном</w:t>
            </w:r>
            <w:proofErr w:type="gramEnd"/>
            <w:r w:rsidRPr="002A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СМИ «Тульская пресса»;</w:t>
            </w:r>
          </w:p>
          <w:p w:rsidR="0091425C" w:rsidRPr="002A1AFE" w:rsidRDefault="0091425C" w:rsidP="0091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AFE">
              <w:rPr>
                <w:rFonts w:ascii="Times New Roman" w:eastAsia="Times New Roman" w:hAnsi="Times New Roman" w:cs="Times New Roman"/>
                <w:sz w:val="20"/>
                <w:szCs w:val="20"/>
              </w:rPr>
              <w:t>- на официальном сайте администрации МО г. Алексин;</w:t>
            </w:r>
          </w:p>
          <w:p w:rsidR="0091425C" w:rsidRPr="002A1AFE" w:rsidRDefault="0091425C" w:rsidP="00914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официальных группах </w:t>
            </w:r>
            <w:proofErr w:type="spellStart"/>
            <w:r w:rsidRPr="002A1AFE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2A1AF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A1AFE">
              <w:rPr>
                <w:rFonts w:ascii="Times New Roman" w:eastAsia="Times New Roman" w:hAnsi="Times New Roman" w:cs="Times New Roman"/>
                <w:sz w:val="20"/>
                <w:szCs w:val="20"/>
              </w:rPr>
              <w:t>етях</w:t>
            </w:r>
            <w:proofErr w:type="spellEnd"/>
            <w:r w:rsidRPr="002A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МО г. Алексин</w:t>
            </w:r>
            <w:r w:rsidR="00F85248" w:rsidRPr="002A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(ВК, ОК, ТГ).</w:t>
            </w:r>
            <w:r w:rsidRPr="002A1A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2A1AFE" w:rsidRDefault="002A1AFE" w:rsidP="005B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AFE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2A1AFE" w:rsidRDefault="002A1AFE" w:rsidP="005B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9" w:rsidRPr="006625D1" w:rsidRDefault="00093BC9" w:rsidP="00093B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3BC9" w:rsidRPr="006625D1" w:rsidTr="009D1299">
        <w:trPr>
          <w:trHeight w:val="147"/>
        </w:trPr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093BC9" w:rsidRDefault="00093BC9" w:rsidP="0036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обеспечения функционирования муниципальной информационной системы администрации муниципального образования город Алексин, в </w:t>
            </w:r>
            <w:proofErr w:type="spellStart"/>
            <w:r w:rsidRPr="00093BC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93BC9">
              <w:rPr>
                <w:rFonts w:ascii="Times New Roman" w:eastAsia="Times New Roman" w:hAnsi="Times New Roman" w:cs="Times New Roman"/>
                <w:sz w:val="20"/>
                <w:szCs w:val="20"/>
              </w:rPr>
              <w:t>. обеспечение информационной безопасности, обеспечение необходимыми техническими и программными средствами</w:t>
            </w:r>
          </w:p>
        </w:tc>
        <w:tc>
          <w:tcPr>
            <w:tcW w:w="5674" w:type="dxa"/>
            <w:tcBorders>
              <w:left w:val="single" w:sz="1" w:space="0" w:color="000000"/>
              <w:bottom w:val="single" w:sz="1" w:space="0" w:color="000000"/>
            </w:tcBorders>
          </w:tcPr>
          <w:p w:rsidR="00093BC9" w:rsidRDefault="00247571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Продление лицензии на антивирусное программное обеспечение;</w:t>
            </w:r>
          </w:p>
          <w:p w:rsidR="00247571" w:rsidRPr="006625D1" w:rsidRDefault="00247571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закупка дополнительных узлов для защищенного канала связи.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2A1AFE" w:rsidRDefault="00D2113A" w:rsidP="005B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2A1AFE" w:rsidRDefault="00D2113A" w:rsidP="005B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9" w:rsidRPr="006625D1" w:rsidRDefault="00093BC9" w:rsidP="00093B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3BC9" w:rsidRPr="006625D1" w:rsidTr="009D1299">
        <w:trPr>
          <w:trHeight w:val="147"/>
        </w:trPr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</w:tcPr>
          <w:p w:rsidR="00093BC9" w:rsidRPr="004C7E0E" w:rsidRDefault="00093BC9" w:rsidP="0036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color w:val="000000"/>
                <w:sz w:val="20"/>
                <w:szCs w:val="20"/>
              </w:rPr>
            </w:pPr>
            <w:r w:rsidRPr="00093BC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</w:t>
            </w:r>
            <w:r w:rsidR="00B809C6">
              <w:rPr>
                <w:rFonts w:ascii="Times New Roman" w:eastAsia="Times New Roman" w:hAnsi="Times New Roman" w:cs="Times New Roman"/>
                <w:sz w:val="20"/>
                <w:szCs w:val="20"/>
              </w:rPr>
              <w:t>ания город Алексин.</w:t>
            </w:r>
          </w:p>
        </w:tc>
        <w:tc>
          <w:tcPr>
            <w:tcW w:w="5674" w:type="dxa"/>
            <w:tcBorders>
              <w:left w:val="single" w:sz="1" w:space="0" w:color="000000"/>
              <w:bottom w:val="single" w:sz="1" w:space="0" w:color="000000"/>
            </w:tcBorders>
          </w:tcPr>
          <w:p w:rsidR="00093BC9" w:rsidRDefault="00E071AF" w:rsidP="00AF2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Конкурс среди населения по благоустройству и озеленению прилегающих территорий;</w:t>
            </w:r>
          </w:p>
          <w:p w:rsidR="00E071AF" w:rsidRPr="006625D1" w:rsidRDefault="00841CC8" w:rsidP="00B8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мероприятия, посвященные государственным, муниципальным, </w:t>
            </w:r>
            <w:r w:rsidRPr="00B809C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профессиональным праздникам</w:t>
            </w:r>
            <w:r w:rsidR="00B809C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41C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6625D1" w:rsidRDefault="00D2113A" w:rsidP="005B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6625D1" w:rsidRDefault="00D2113A" w:rsidP="005B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9" w:rsidRPr="006625D1" w:rsidRDefault="00093BC9" w:rsidP="00093B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3BC9" w:rsidRPr="006625D1" w:rsidTr="0068239C">
        <w:trPr>
          <w:trHeight w:val="147"/>
        </w:trPr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</w:tcPr>
          <w:p w:rsidR="00093BC9" w:rsidRPr="00093BC9" w:rsidRDefault="00093BC9" w:rsidP="0036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C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органов ТОС, в том числе:</w:t>
            </w:r>
          </w:p>
          <w:p w:rsidR="00093BC9" w:rsidRPr="00093BC9" w:rsidRDefault="00093BC9" w:rsidP="0036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C9">
              <w:rPr>
                <w:rFonts w:ascii="Times New Roman" w:eastAsia="Times New Roman" w:hAnsi="Times New Roman" w:cs="Times New Roman"/>
                <w:sz w:val="20"/>
                <w:szCs w:val="20"/>
              </w:rPr>
              <w:t>- текущее содержание помещений,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093BC9" w:rsidRPr="00093BC9" w:rsidRDefault="00093BC9" w:rsidP="0036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C9">
              <w:rPr>
                <w:rFonts w:ascii="Times New Roman" w:eastAsia="Times New Roman" w:hAnsi="Times New Roman" w:cs="Times New Roman"/>
                <w:sz w:val="20"/>
                <w:szCs w:val="20"/>
              </w:rPr>
              <w:t>- материальное поощрение председателей, заместителей председателей</w:t>
            </w:r>
            <w:proofErr w:type="gramStart"/>
            <w:r w:rsidRPr="00093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93BC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секретарей комитета территориального общественного самоуправления;</w:t>
            </w:r>
          </w:p>
          <w:p w:rsidR="00093BC9" w:rsidRPr="00093BC9" w:rsidRDefault="00093BC9" w:rsidP="0036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B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организация и проведение конкурса «Лучшее территориальное общественное самоуправление»;</w:t>
            </w:r>
          </w:p>
          <w:p w:rsidR="00093BC9" w:rsidRPr="004C7E0E" w:rsidRDefault="00093BC9" w:rsidP="0036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color w:val="000000"/>
                <w:sz w:val="20"/>
                <w:szCs w:val="20"/>
              </w:rPr>
            </w:pPr>
            <w:r w:rsidRPr="00093BC9">
              <w:rPr>
                <w:rFonts w:ascii="Times New Roman" w:eastAsia="Times New Roman" w:hAnsi="Times New Roman" w:cs="Times New Roman"/>
                <w:sz w:val="20"/>
                <w:szCs w:val="20"/>
              </w:rPr>
              <w:t>- Поощрение сельских старост</w:t>
            </w:r>
          </w:p>
        </w:tc>
        <w:tc>
          <w:tcPr>
            <w:tcW w:w="5674" w:type="dxa"/>
            <w:tcBorders>
              <w:left w:val="single" w:sz="1" w:space="0" w:color="000000"/>
              <w:bottom w:val="single" w:sz="1" w:space="0" w:color="000000"/>
            </w:tcBorders>
          </w:tcPr>
          <w:p w:rsidR="001A6840" w:rsidRDefault="00841CC8" w:rsidP="00EA3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841C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конкурс «Лучший руководитель территориального общес</w:t>
            </w:r>
            <w:r w:rsidR="00A12764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твенного самоуправления»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87C6D" w:rsidRDefault="00841CC8" w:rsidP="0038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A6B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821D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87C6D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</w:t>
            </w:r>
            <w:r w:rsidR="00230AC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387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</w:t>
            </w:r>
            <w:r w:rsidR="00230AC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387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7C6D" w:rsidRPr="00387C6D">
              <w:rPr>
                <w:rFonts w:ascii="Times New Roman" w:eastAsia="Times New Roman" w:hAnsi="Times New Roman" w:cs="Times New Roman"/>
                <w:sz w:val="20"/>
                <w:szCs w:val="20"/>
              </w:rPr>
              <w:t>«Активный сельский староста» и «Активный руководитель ТОС»</w:t>
            </w:r>
            <w:r w:rsidR="00387C6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12764" w:rsidRDefault="00387C6D" w:rsidP="0038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682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 </w:t>
            </w:r>
            <w:r w:rsidR="006821D1" w:rsidRPr="006821D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инициативных проектов сельских старост и руководителей территориального общественного самоуправления</w:t>
            </w:r>
            <w:proofErr w:type="gramStart"/>
            <w:r w:rsidR="006821D1" w:rsidRPr="00682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821D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324B82" w:rsidRDefault="006821D1" w:rsidP="0038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12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2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заключены контракты на текущее содержание помещений ТОС, оплаты коммунальных услуг  и услуг телефонной связи с </w:t>
            </w:r>
            <w:r w:rsidR="00912283" w:rsidRPr="009122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="00912283" w:rsidRPr="00912283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Алексинэнергосбыт</w:t>
            </w:r>
            <w:proofErr w:type="spellEnd"/>
            <w:r w:rsidR="00912283" w:rsidRPr="009122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3350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12283" w:rsidRPr="0091228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«АТЭК»</w:t>
            </w:r>
            <w:r w:rsidR="00912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24B82" w:rsidRPr="00324B82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«Ростелеком»</w:t>
            </w:r>
            <w:r w:rsidR="00324B8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24B82" w:rsidRDefault="00324B82" w:rsidP="0038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заключены контракты на приобретение канцтоваров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хозтоваров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24B82" w:rsidRDefault="00324B82" w:rsidP="0038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заключен контракт на подписку газеты «Алексинские вести»;</w:t>
            </w:r>
          </w:p>
          <w:p w:rsidR="00B809C6" w:rsidRDefault="00B809C6" w:rsidP="0038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публикаци</w:t>
            </w:r>
            <w:r w:rsidR="00072A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809C6" w:rsidRDefault="00B809C6" w:rsidP="00B8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30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проведены </w:t>
            </w:r>
            <w:r w:rsidRPr="00B809C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реализации проекта «Лето во дворах»  на территории 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ьного образования город Алексин</w:t>
            </w:r>
            <w:r w:rsidRPr="00B809C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809C6" w:rsidRDefault="0076722F" w:rsidP="00B8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</w:t>
            </w:r>
            <w:r w:rsidR="00230AC7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встреч</w:t>
            </w:r>
            <w:r w:rsidR="00230AC7">
              <w:rPr>
                <w:rFonts w:ascii="Times New Roman" w:eastAsia="Times New Roman" w:hAnsi="Times New Roman" w:cs="Times New Roman"/>
                <w:sz w:val="20"/>
                <w:szCs w:val="20"/>
              </w:rPr>
              <w:t>и КТОС с населением</w:t>
            </w:r>
            <w:r w:rsidR="00CD64EA">
              <w:rPr>
                <w:rFonts w:ascii="Times New Roman" w:eastAsia="Times New Roman" w:hAnsi="Times New Roman" w:cs="Times New Roman"/>
                <w:sz w:val="20"/>
                <w:szCs w:val="20"/>
              </w:rPr>
              <w:t>, веберы, конференции, семинары</w:t>
            </w:r>
            <w:r w:rsidR="00ED4F4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D4F4A" w:rsidRDefault="00ED4F4A" w:rsidP="00B8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проведены </w:t>
            </w:r>
            <w:r w:rsidRPr="00ED4F4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ED4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Стратегии развития ТОС в России до 2030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D4F4A" w:rsidRDefault="00ED4F4A" w:rsidP="00ED4F4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D4F4A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проекту «Чистый двор»;</w:t>
            </w:r>
          </w:p>
          <w:p w:rsidR="00ED4F4A" w:rsidRDefault="00ED4F4A" w:rsidP="00ED4F4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D4F4A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проекту «Цветущий двор»;</w:t>
            </w:r>
          </w:p>
          <w:p w:rsidR="00ED4F4A" w:rsidRDefault="00ED4F4A" w:rsidP="00ED4F4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D4F4A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проекту «Экология»;</w:t>
            </w:r>
          </w:p>
          <w:p w:rsidR="00ED4F4A" w:rsidRDefault="00ED4F4A" w:rsidP="00ED4F4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D4F4A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проекту «Город детства»;</w:t>
            </w:r>
          </w:p>
          <w:p w:rsidR="00ED4F4A" w:rsidRDefault="00ED4F4A" w:rsidP="00ED4F4A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"/>
              <w:rPr>
                <w:sz w:val="20"/>
                <w:szCs w:val="20"/>
              </w:rPr>
            </w:pPr>
            <w:r w:rsidRPr="00ED4F4A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проекту «День соседей».</w:t>
            </w:r>
          </w:p>
          <w:p w:rsidR="00CD64EA" w:rsidRPr="00CD64EA" w:rsidRDefault="00CD64EA" w:rsidP="00C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</w:t>
            </w:r>
            <w:r w:rsidRPr="00CD64EA">
              <w:rPr>
                <w:rFonts w:ascii="Times New Roman" w:eastAsia="Times New Roman" w:hAnsi="Times New Roman" w:cs="Times New Roman"/>
                <w:sz w:val="20"/>
                <w:szCs w:val="20"/>
              </w:rPr>
              <w:t>заимодействие сельских старост с органами местного самоуправления, в том числе с помощью корпоративной телефонной связи:</w:t>
            </w:r>
          </w:p>
          <w:p w:rsidR="00CD64EA" w:rsidRPr="00CD64EA" w:rsidRDefault="00CD64EA" w:rsidP="00C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4EA">
              <w:rPr>
                <w:rFonts w:ascii="Times New Roman" w:eastAsia="Times New Roman" w:hAnsi="Times New Roman" w:cs="Times New Roman"/>
                <w:sz w:val="20"/>
                <w:szCs w:val="20"/>
              </w:rPr>
              <w:t>- инициативы сельских старост (участие в программах, проектах по инициативе сельских старост);</w:t>
            </w:r>
          </w:p>
          <w:p w:rsidR="00CD64EA" w:rsidRPr="00CD64EA" w:rsidRDefault="00CD64EA" w:rsidP="00C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4EA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обращения по решению аварийных ситуаций, ЧС (ЕДДС и т.п.);</w:t>
            </w:r>
          </w:p>
          <w:p w:rsidR="00CD64EA" w:rsidRPr="00CD64EA" w:rsidRDefault="00CD64EA" w:rsidP="00CD6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4EA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обращения по решению вопросов местного значения;</w:t>
            </w:r>
          </w:p>
          <w:p w:rsidR="00841CC8" w:rsidRPr="006625D1" w:rsidRDefault="00CD64EA" w:rsidP="00ED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4EA">
              <w:rPr>
                <w:rFonts w:ascii="Times New Roman" w:eastAsia="Times New Roman" w:hAnsi="Times New Roman" w:cs="Times New Roman"/>
                <w:sz w:val="20"/>
                <w:szCs w:val="20"/>
              </w:rPr>
              <w:t>- сходы (встречи) с участием сельских старост либо по их инициативе.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6625D1" w:rsidRDefault="0068239C" w:rsidP="00682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___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6625D1" w:rsidRDefault="00D2113A" w:rsidP="005B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9" w:rsidRPr="006625D1" w:rsidRDefault="00093BC9" w:rsidP="00093B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3BC9" w:rsidRPr="006625D1" w:rsidTr="009D1299">
        <w:trPr>
          <w:trHeight w:val="147"/>
        </w:trPr>
        <w:tc>
          <w:tcPr>
            <w:tcW w:w="3965" w:type="dxa"/>
            <w:tcBorders>
              <w:left w:val="single" w:sz="1" w:space="0" w:color="000000"/>
              <w:bottom w:val="single" w:sz="1" w:space="0" w:color="000000"/>
            </w:tcBorders>
          </w:tcPr>
          <w:p w:rsidR="00093BC9" w:rsidRPr="004C7E0E" w:rsidRDefault="00360F32" w:rsidP="0036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color w:val="000000"/>
                <w:sz w:val="20"/>
                <w:szCs w:val="20"/>
              </w:rPr>
            </w:pPr>
            <w:r w:rsidRPr="00360F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мероприятий по активизации деятельности СОНКО.</w:t>
            </w:r>
          </w:p>
        </w:tc>
        <w:tc>
          <w:tcPr>
            <w:tcW w:w="5674" w:type="dxa"/>
            <w:tcBorders>
              <w:left w:val="single" w:sz="1" w:space="0" w:color="000000"/>
              <w:bottom w:val="single" w:sz="1" w:space="0" w:color="000000"/>
            </w:tcBorders>
          </w:tcPr>
          <w:p w:rsidR="009560BD" w:rsidRDefault="002C1143" w:rsidP="00956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27E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 муниципальных грантов;</w:t>
            </w:r>
          </w:p>
          <w:p w:rsidR="002C1143" w:rsidRDefault="002C1143" w:rsidP="0029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87C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7E0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921AB"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редоставлена и</w:t>
            </w:r>
            <w:r w:rsidR="002921AB" w:rsidRPr="00292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мущественная поддержка в виде предоставлении в безвозмездное пользование </w:t>
            </w:r>
            <w:proofErr w:type="spellStart"/>
            <w:r w:rsidR="002921AB" w:rsidRPr="002921AB"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2921AB" w:rsidRPr="00292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921A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2921AB" w:rsidRPr="002921AB">
              <w:rPr>
                <w:rFonts w:ascii="Times New Roman" w:eastAsia="Times New Roman" w:hAnsi="Times New Roman" w:cs="Times New Roman"/>
                <w:sz w:val="20"/>
                <w:szCs w:val="20"/>
              </w:rPr>
              <w:t>мущества</w:t>
            </w:r>
            <w:r w:rsidR="002921A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921AB" w:rsidRDefault="002921AB" w:rsidP="0029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72A4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публикации</w:t>
            </w:r>
            <w:r w:rsidR="00B27E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СМИ и </w:t>
            </w:r>
            <w:proofErr w:type="spellStart"/>
            <w:r w:rsidR="00B27E00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="00B27E0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B27E00">
              <w:rPr>
                <w:rFonts w:ascii="Times New Roman" w:eastAsia="Times New Roman" w:hAnsi="Times New Roman" w:cs="Times New Roman"/>
                <w:sz w:val="20"/>
                <w:szCs w:val="20"/>
              </w:rPr>
              <w:t>етях</w:t>
            </w:r>
            <w:proofErr w:type="spellEnd"/>
            <w:r w:rsidR="00B27E0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27E00" w:rsidRPr="006625D1" w:rsidRDefault="00B27E00" w:rsidP="00292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проведены встречи, консультации, семинары, заседания Общественного совета.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6625D1" w:rsidRDefault="00AE612A" w:rsidP="005B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93BC9" w:rsidRPr="006625D1" w:rsidRDefault="00AE612A" w:rsidP="005B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9" w:rsidRPr="006625D1" w:rsidRDefault="00093BC9" w:rsidP="00093BC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94810" w:rsidRPr="006625D1" w:rsidRDefault="00B94810" w:rsidP="00B948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94810" w:rsidRPr="006625D1" w:rsidRDefault="00B94810" w:rsidP="00B948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3. Финансирование мероприятий муниципальной программы</w:t>
      </w:r>
    </w:p>
    <w:p w:rsidR="00B94810" w:rsidRPr="006625D1" w:rsidRDefault="00B94810" w:rsidP="00B948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1276"/>
        <w:gridCol w:w="850"/>
        <w:gridCol w:w="1134"/>
        <w:gridCol w:w="1417"/>
        <w:gridCol w:w="779"/>
        <w:gridCol w:w="1206"/>
        <w:gridCol w:w="850"/>
        <w:gridCol w:w="1135"/>
        <w:gridCol w:w="1418"/>
        <w:gridCol w:w="708"/>
      </w:tblGrid>
      <w:tr w:rsidR="00B94810" w:rsidRPr="006625D1" w:rsidTr="00B72B64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направления, мероприятия</w:t>
            </w:r>
          </w:p>
        </w:tc>
        <w:tc>
          <w:tcPr>
            <w:tcW w:w="54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Планируемое финансирование мероприятий (рублей)</w:t>
            </w:r>
          </w:p>
        </w:tc>
        <w:tc>
          <w:tcPr>
            <w:tcW w:w="531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Фактическое финансирование мероприятий (рублей)</w:t>
            </w:r>
          </w:p>
        </w:tc>
      </w:tr>
      <w:tr w:rsidR="00B94810" w:rsidRPr="006625D1" w:rsidTr="00B72B64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18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12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11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</w:tr>
      <w:tr w:rsidR="00B72B64" w:rsidRPr="006625D1" w:rsidTr="00B72B64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бюджет*</w:t>
            </w:r>
          </w:p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город Алексин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12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бюджет*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МО город Алексин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810" w:rsidRPr="006625D1" w:rsidRDefault="00B94810" w:rsidP="00CF1D5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</w:tr>
      <w:tr w:rsidR="00B72B64" w:rsidRPr="006625D1" w:rsidTr="00B72B6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C5E" w:rsidRPr="006625D1" w:rsidRDefault="00F76C5E" w:rsidP="00F76C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F76C5E" w:rsidRDefault="00F76C5E" w:rsidP="00F7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C5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дополнительного профессионального образования и участие в иных мероприятий по профессиональному развитию муниципальных служащих и работников администрации муниципального образования город Алексин, замещающих должности, не отнесенные к должностям муниципальной службы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9 085,00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9 085,00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9 084,57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9 084,57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72B64" w:rsidRPr="006625D1" w:rsidTr="00B72B6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C5E" w:rsidRPr="006625D1" w:rsidRDefault="00F76C5E" w:rsidP="00F76C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F76C5E" w:rsidRDefault="00F76C5E" w:rsidP="00F7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C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14 685,00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14 685,00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14 685,00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14 685,00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6C5E" w:rsidRPr="006625D1" w:rsidRDefault="0052191E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72B64" w:rsidRPr="006625D1" w:rsidTr="00B72B6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C5E" w:rsidRPr="006625D1" w:rsidRDefault="00F76C5E" w:rsidP="00F76C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C5E" w:rsidRPr="00F76C5E" w:rsidRDefault="00F76C5E" w:rsidP="00F7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C5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44011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50 100,00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44011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44011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44011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50 100,00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44011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44011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50 100,00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44011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44011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44011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50 100,00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6C5E" w:rsidRPr="006625D1" w:rsidRDefault="0044011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72B64" w:rsidRPr="006625D1" w:rsidTr="00B72B6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C5E" w:rsidRPr="006625D1" w:rsidRDefault="00F76C5E" w:rsidP="00F76C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C5E" w:rsidRPr="00F76C5E" w:rsidRDefault="00F76C5E" w:rsidP="00F7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C5E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82EA9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1 210 992,00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982EA9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82EA9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82EA9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1 210 992,00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82EA9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82EA9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1 210 871,00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982EA9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82EA9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82EA9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1 210 871,00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82EA9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72B64" w:rsidRPr="006625D1" w:rsidTr="00B72B6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C5E" w:rsidRPr="006625D1" w:rsidRDefault="00F76C5E" w:rsidP="00F76C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F76C5E" w:rsidRDefault="00F76C5E" w:rsidP="00F7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C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обеспечения функционирования муниципальной </w:t>
            </w:r>
            <w:r w:rsidRPr="00F76C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информационной системы администрации муниципального образования город Алексин, в </w:t>
            </w:r>
            <w:proofErr w:type="spellStart"/>
            <w:r w:rsidRPr="00F76C5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76C5E">
              <w:rPr>
                <w:rFonts w:ascii="Times New Roman" w:eastAsia="Times New Roman" w:hAnsi="Times New Roman" w:cs="Times New Roman"/>
                <w:sz w:val="20"/>
                <w:szCs w:val="20"/>
              </w:rPr>
              <w:t>. обеспечение информационной безопасности, обеспечение необходимыми техническими и программными средствами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8852BC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1 433 173,00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8852BC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8852BC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8852BC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1 433,173,00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8852BC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8852BC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1 433 173,00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8852BC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8852BC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8852BC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1 433 173,00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6C5E" w:rsidRPr="006625D1" w:rsidRDefault="008852BC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72B64" w:rsidRPr="006625D1" w:rsidTr="00B72B6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C5E" w:rsidRPr="006625D1" w:rsidRDefault="00F76C5E" w:rsidP="00F76C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C5E" w:rsidRPr="00F76C5E" w:rsidRDefault="00F76C5E" w:rsidP="00F7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C5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смотров-конкурсов, мероприятий, посвященных государственным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76C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168 889,00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168 889,00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168 889,00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168 889,00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72B64" w:rsidRPr="006625D1" w:rsidTr="00B72B6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C5E" w:rsidRPr="006625D1" w:rsidRDefault="00F76C5E" w:rsidP="00F76C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F76C5E" w:rsidRDefault="00F76C5E" w:rsidP="00F7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C5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органов ТОС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2 357631,57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2 657 631,57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2 357 262,39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2 357 262,39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6C5E" w:rsidRPr="006625D1" w:rsidRDefault="00A95B5F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72B64" w:rsidRPr="006625D1" w:rsidTr="00B72B6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C5E" w:rsidRPr="006625D1" w:rsidRDefault="00F76C5E" w:rsidP="00F76C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F76C5E" w:rsidRDefault="00F76C5E" w:rsidP="00F7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C5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конкурсов «Активный сельский староста» и «Активный руководитель территориального общественного самоуправления»</w:t>
            </w:r>
          </w:p>
          <w:p w:rsidR="00F76C5E" w:rsidRPr="00F76C5E" w:rsidRDefault="00F76C5E" w:rsidP="00F76C5E">
            <w:pPr>
              <w:pStyle w:val="a6"/>
              <w:widowControl w:val="0"/>
              <w:autoSpaceDE w:val="0"/>
              <w:autoSpaceDN w:val="0"/>
              <w:adjustRightInd w:val="0"/>
              <w:ind w:right="-2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936 000,00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468 000,00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468 000,00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936 000,00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468 000,00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468 000,00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72B64" w:rsidRPr="006625D1" w:rsidTr="00B72B64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C5E" w:rsidRPr="006625D1" w:rsidRDefault="00F76C5E" w:rsidP="00F76C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F76C5E" w:rsidRDefault="00F76C5E" w:rsidP="00F7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C5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активизации деятельности СОНКО.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6C5E" w:rsidRPr="006625D1" w:rsidRDefault="009334A1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B72B64" w:rsidRPr="006625D1" w:rsidTr="00B72B64">
        <w:trPr>
          <w:trHeight w:val="540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6C5E" w:rsidRPr="006625D1" w:rsidRDefault="00F76C5E" w:rsidP="00F76C5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F76C5E" w:rsidRDefault="00F76C5E" w:rsidP="00F7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714EC0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6 220 555,57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714EC0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714EC0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468 000,00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714EC0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5 752 555,57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714EC0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714EC0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6 220 064,96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6C5E" w:rsidRPr="006625D1" w:rsidRDefault="00714EC0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714EC0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468 000,00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6C5E" w:rsidRPr="006625D1" w:rsidRDefault="00714EC0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5 752 064,96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6C5E" w:rsidRPr="006625D1" w:rsidRDefault="00714EC0" w:rsidP="0052191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B94810" w:rsidRPr="006625D1" w:rsidRDefault="00B94810" w:rsidP="00B9481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</w:p>
    <w:p w:rsidR="00B94810" w:rsidRPr="006625D1" w:rsidRDefault="00B94810" w:rsidP="00B9481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* в случае если средства федерального бюджета предоставляются  из областного бюджета, их следует указать отдельно</w:t>
      </w:r>
    </w:p>
    <w:p w:rsidR="00B94810" w:rsidRPr="006625D1" w:rsidRDefault="00B94810" w:rsidP="00B9481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245"/>
        <w:gridCol w:w="2487"/>
      </w:tblGrid>
      <w:tr w:rsidR="001777E2" w:rsidRPr="00834589" w:rsidTr="004A60DA">
        <w:tc>
          <w:tcPr>
            <w:tcW w:w="7054" w:type="dxa"/>
          </w:tcPr>
          <w:p w:rsidR="001777E2" w:rsidRPr="00834589" w:rsidRDefault="001777E2" w:rsidP="004A60DA">
            <w:pPr>
              <w:pStyle w:val="a8"/>
              <w:contextualSpacing/>
              <w:jc w:val="left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Начальник управления по организационной работе и</w:t>
            </w:r>
          </w:p>
          <w:p w:rsidR="001777E2" w:rsidRPr="00834589" w:rsidRDefault="001777E2" w:rsidP="004A60DA">
            <w:pPr>
              <w:pStyle w:val="a8"/>
              <w:contextualSpacing/>
              <w:jc w:val="left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информационному обеспечению</w:t>
            </w:r>
          </w:p>
          <w:p w:rsidR="001777E2" w:rsidRPr="00834589" w:rsidRDefault="001777E2" w:rsidP="004A60DA">
            <w:pPr>
              <w:pStyle w:val="a8"/>
              <w:contextualSpacing/>
              <w:jc w:val="left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 xml:space="preserve">муниципального образования   город Алексин                       </w:t>
            </w:r>
          </w:p>
        </w:tc>
        <w:tc>
          <w:tcPr>
            <w:tcW w:w="5245" w:type="dxa"/>
            <w:vAlign w:val="center"/>
          </w:tcPr>
          <w:p w:rsidR="001777E2" w:rsidRPr="00834589" w:rsidRDefault="001777E2" w:rsidP="004A60DA">
            <w:pPr>
              <w:pStyle w:val="a8"/>
              <w:contextualSpacing/>
              <w:rPr>
                <w:sz w:val="22"/>
                <w:szCs w:val="22"/>
              </w:rPr>
            </w:pPr>
          </w:p>
          <w:p w:rsidR="001777E2" w:rsidRPr="00834589" w:rsidRDefault="001777E2" w:rsidP="004A60DA">
            <w:pPr>
              <w:pStyle w:val="a8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_____________________________</w:t>
            </w:r>
          </w:p>
          <w:p w:rsidR="001777E2" w:rsidRPr="00834589" w:rsidRDefault="001777E2" w:rsidP="004A60DA">
            <w:pPr>
              <w:pStyle w:val="a8"/>
              <w:contextualSpacing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(подпись)</w:t>
            </w:r>
          </w:p>
          <w:p w:rsidR="001777E2" w:rsidRPr="00834589" w:rsidRDefault="001777E2" w:rsidP="004A60DA">
            <w:pPr>
              <w:pStyle w:val="a8"/>
              <w:contextualSpacing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1777E2" w:rsidRDefault="001777E2" w:rsidP="004A60DA">
            <w:pPr>
              <w:pStyle w:val="a8"/>
              <w:contextualSpacing/>
              <w:jc w:val="right"/>
              <w:rPr>
                <w:sz w:val="22"/>
                <w:szCs w:val="22"/>
              </w:rPr>
            </w:pPr>
          </w:p>
          <w:p w:rsidR="001777E2" w:rsidRPr="00834589" w:rsidRDefault="001777E2" w:rsidP="004A60DA">
            <w:pPr>
              <w:pStyle w:val="a8"/>
              <w:contextualSpacing/>
              <w:jc w:val="right"/>
              <w:rPr>
                <w:sz w:val="22"/>
                <w:szCs w:val="22"/>
              </w:rPr>
            </w:pPr>
            <w:r w:rsidRPr="00834589">
              <w:rPr>
                <w:sz w:val="22"/>
                <w:szCs w:val="22"/>
              </w:rPr>
              <w:t>Панина Ю.А.</w:t>
            </w:r>
          </w:p>
        </w:tc>
      </w:tr>
      <w:tr w:rsidR="001777E2" w:rsidRPr="00834589" w:rsidTr="004A60DA">
        <w:tc>
          <w:tcPr>
            <w:tcW w:w="7054" w:type="dxa"/>
          </w:tcPr>
          <w:p w:rsidR="001777E2" w:rsidRPr="00834589" w:rsidRDefault="001777E2" w:rsidP="004A60DA">
            <w:pPr>
              <w:pStyle w:val="a8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1777E2" w:rsidRPr="00834589" w:rsidRDefault="001777E2" w:rsidP="004A60DA">
            <w:pPr>
              <w:pStyle w:val="a8"/>
              <w:contextualSpacing/>
              <w:rPr>
                <w:sz w:val="22"/>
                <w:szCs w:val="22"/>
              </w:rPr>
            </w:pPr>
          </w:p>
        </w:tc>
        <w:tc>
          <w:tcPr>
            <w:tcW w:w="2487" w:type="dxa"/>
          </w:tcPr>
          <w:p w:rsidR="001777E2" w:rsidRPr="00834589" w:rsidRDefault="001777E2" w:rsidP="004A60DA">
            <w:pPr>
              <w:pStyle w:val="a8"/>
              <w:contextualSpacing/>
              <w:jc w:val="right"/>
              <w:rPr>
                <w:sz w:val="22"/>
                <w:szCs w:val="22"/>
              </w:rPr>
            </w:pPr>
          </w:p>
        </w:tc>
      </w:tr>
    </w:tbl>
    <w:p w:rsidR="001777E2" w:rsidRPr="00834589" w:rsidRDefault="001777E2" w:rsidP="001777E2">
      <w:pPr>
        <w:pStyle w:val="a8"/>
        <w:contextualSpacing/>
        <w:jc w:val="left"/>
        <w:rPr>
          <w:sz w:val="22"/>
          <w:szCs w:val="22"/>
        </w:rPr>
      </w:pPr>
      <w:r w:rsidRPr="00834589">
        <w:rPr>
          <w:sz w:val="22"/>
          <w:szCs w:val="22"/>
        </w:rPr>
        <w:t>Исполнитель, контактный телефон:</w:t>
      </w:r>
    </w:p>
    <w:p w:rsidR="001777E2" w:rsidRDefault="001777E2" w:rsidP="001777E2">
      <w:pPr>
        <w:pStyle w:val="a8"/>
        <w:contextualSpacing/>
        <w:jc w:val="left"/>
        <w:rPr>
          <w:i/>
          <w:sz w:val="22"/>
          <w:szCs w:val="22"/>
        </w:rPr>
      </w:pPr>
      <w:r w:rsidRPr="00AE7D1D">
        <w:rPr>
          <w:i/>
          <w:sz w:val="22"/>
          <w:szCs w:val="22"/>
        </w:rPr>
        <w:t xml:space="preserve">А.Ю. </w:t>
      </w:r>
      <w:proofErr w:type="spellStart"/>
      <w:r w:rsidRPr="00AE7D1D">
        <w:rPr>
          <w:i/>
          <w:sz w:val="22"/>
          <w:szCs w:val="22"/>
        </w:rPr>
        <w:t>Дедюлина</w:t>
      </w:r>
      <w:proofErr w:type="spellEnd"/>
    </w:p>
    <w:p w:rsidR="00BE70BF" w:rsidRDefault="001777E2" w:rsidP="00AB7C69">
      <w:pPr>
        <w:pStyle w:val="a8"/>
        <w:contextualSpacing/>
        <w:jc w:val="left"/>
      </w:pPr>
      <w:r w:rsidRPr="00AE7D1D">
        <w:rPr>
          <w:i/>
          <w:sz w:val="22"/>
          <w:szCs w:val="22"/>
        </w:rPr>
        <w:t>тел.: 4-</w:t>
      </w:r>
      <w:r w:rsidR="008E647A">
        <w:rPr>
          <w:i/>
          <w:sz w:val="22"/>
          <w:szCs w:val="22"/>
        </w:rPr>
        <w:t>02</w:t>
      </w:r>
      <w:r w:rsidRPr="00AE7D1D">
        <w:rPr>
          <w:i/>
          <w:sz w:val="22"/>
          <w:szCs w:val="22"/>
        </w:rPr>
        <w:t>-5</w:t>
      </w:r>
      <w:r w:rsidR="008E647A">
        <w:rPr>
          <w:i/>
          <w:sz w:val="22"/>
          <w:szCs w:val="22"/>
        </w:rPr>
        <w:t>6</w:t>
      </w:r>
    </w:p>
    <w:sectPr w:rsidR="00BE70BF" w:rsidSect="00335DC0">
      <w:headerReference w:type="default" r:id="rId9"/>
      <w:pgSz w:w="16838" w:h="11906" w:orient="landscape" w:code="9"/>
      <w:pgMar w:top="851" w:right="8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F2" w:rsidRDefault="008417F2">
      <w:pPr>
        <w:spacing w:after="0" w:line="240" w:lineRule="auto"/>
      </w:pPr>
      <w:r>
        <w:separator/>
      </w:r>
    </w:p>
  </w:endnote>
  <w:endnote w:type="continuationSeparator" w:id="0">
    <w:p w:rsidR="008417F2" w:rsidRDefault="0084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F2" w:rsidRDefault="008417F2">
      <w:pPr>
        <w:spacing w:after="0" w:line="240" w:lineRule="auto"/>
      </w:pPr>
      <w:r>
        <w:separator/>
      </w:r>
    </w:p>
  </w:footnote>
  <w:footnote w:type="continuationSeparator" w:id="0">
    <w:p w:rsidR="008417F2" w:rsidRDefault="0084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F2" w:rsidRPr="00926B74" w:rsidRDefault="008417F2" w:rsidP="00CF1D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BD1"/>
    <w:multiLevelType w:val="hybridMultilevel"/>
    <w:tmpl w:val="E2044E7A"/>
    <w:lvl w:ilvl="0" w:tplc="6F34B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2100"/>
    <w:multiLevelType w:val="hybridMultilevel"/>
    <w:tmpl w:val="5352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059AA"/>
    <w:multiLevelType w:val="hybridMultilevel"/>
    <w:tmpl w:val="49CE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10"/>
    <w:rsid w:val="0002664E"/>
    <w:rsid w:val="00052A63"/>
    <w:rsid w:val="00060B13"/>
    <w:rsid w:val="00072A40"/>
    <w:rsid w:val="00087DB1"/>
    <w:rsid w:val="00093BC9"/>
    <w:rsid w:val="000A6BDA"/>
    <w:rsid w:val="000C2987"/>
    <w:rsid w:val="000D58BC"/>
    <w:rsid w:val="00141E45"/>
    <w:rsid w:val="00147294"/>
    <w:rsid w:val="00172094"/>
    <w:rsid w:val="001777E2"/>
    <w:rsid w:val="0019103B"/>
    <w:rsid w:val="001A50F6"/>
    <w:rsid w:val="001A6840"/>
    <w:rsid w:val="00230AC7"/>
    <w:rsid w:val="00247571"/>
    <w:rsid w:val="002921AB"/>
    <w:rsid w:val="002A1AFE"/>
    <w:rsid w:val="002A5DEA"/>
    <w:rsid w:val="002B2528"/>
    <w:rsid w:val="002C1143"/>
    <w:rsid w:val="002C696F"/>
    <w:rsid w:val="002D0725"/>
    <w:rsid w:val="002D3E82"/>
    <w:rsid w:val="00300B95"/>
    <w:rsid w:val="00324B82"/>
    <w:rsid w:val="00335083"/>
    <w:rsid w:val="00335DC0"/>
    <w:rsid w:val="00360F32"/>
    <w:rsid w:val="00387C6D"/>
    <w:rsid w:val="003E15D2"/>
    <w:rsid w:val="0044011F"/>
    <w:rsid w:val="00442A8B"/>
    <w:rsid w:val="004576ED"/>
    <w:rsid w:val="0047500C"/>
    <w:rsid w:val="004A60DA"/>
    <w:rsid w:val="0052191E"/>
    <w:rsid w:val="005539F3"/>
    <w:rsid w:val="00557FB2"/>
    <w:rsid w:val="005769D0"/>
    <w:rsid w:val="005B41C7"/>
    <w:rsid w:val="005E5739"/>
    <w:rsid w:val="00665FC4"/>
    <w:rsid w:val="006821D1"/>
    <w:rsid w:val="0068239C"/>
    <w:rsid w:val="006C6C1C"/>
    <w:rsid w:val="00705E6D"/>
    <w:rsid w:val="00707160"/>
    <w:rsid w:val="007072DC"/>
    <w:rsid w:val="00714EC0"/>
    <w:rsid w:val="007626F3"/>
    <w:rsid w:val="0076722F"/>
    <w:rsid w:val="00774BE1"/>
    <w:rsid w:val="007D5A00"/>
    <w:rsid w:val="008417F2"/>
    <w:rsid w:val="00841CC8"/>
    <w:rsid w:val="008536C6"/>
    <w:rsid w:val="00882653"/>
    <w:rsid w:val="008852BC"/>
    <w:rsid w:val="008A283F"/>
    <w:rsid w:val="008D4540"/>
    <w:rsid w:val="008E647A"/>
    <w:rsid w:val="00912283"/>
    <w:rsid w:val="0091425C"/>
    <w:rsid w:val="00931D3C"/>
    <w:rsid w:val="009326BA"/>
    <w:rsid w:val="009334A1"/>
    <w:rsid w:val="009560BD"/>
    <w:rsid w:val="00970ACA"/>
    <w:rsid w:val="00982EA9"/>
    <w:rsid w:val="009C50DA"/>
    <w:rsid w:val="009D1299"/>
    <w:rsid w:val="009E3D45"/>
    <w:rsid w:val="00A12764"/>
    <w:rsid w:val="00A95B5F"/>
    <w:rsid w:val="00AB7C69"/>
    <w:rsid w:val="00AC1980"/>
    <w:rsid w:val="00AD29E2"/>
    <w:rsid w:val="00AE612A"/>
    <w:rsid w:val="00AF2660"/>
    <w:rsid w:val="00AF5ACD"/>
    <w:rsid w:val="00B00B2F"/>
    <w:rsid w:val="00B10883"/>
    <w:rsid w:val="00B27E00"/>
    <w:rsid w:val="00B41D69"/>
    <w:rsid w:val="00B52109"/>
    <w:rsid w:val="00B72B64"/>
    <w:rsid w:val="00B809C6"/>
    <w:rsid w:val="00B82919"/>
    <w:rsid w:val="00B94810"/>
    <w:rsid w:val="00BE70BF"/>
    <w:rsid w:val="00C3015D"/>
    <w:rsid w:val="00C513E6"/>
    <w:rsid w:val="00C816F2"/>
    <w:rsid w:val="00CD0B4E"/>
    <w:rsid w:val="00CD64EA"/>
    <w:rsid w:val="00CF1D55"/>
    <w:rsid w:val="00CF1DFF"/>
    <w:rsid w:val="00D2113A"/>
    <w:rsid w:val="00D33B47"/>
    <w:rsid w:val="00D44757"/>
    <w:rsid w:val="00D616BD"/>
    <w:rsid w:val="00D65796"/>
    <w:rsid w:val="00D92F48"/>
    <w:rsid w:val="00DA6B0F"/>
    <w:rsid w:val="00DB77C9"/>
    <w:rsid w:val="00DC3BC5"/>
    <w:rsid w:val="00DE4C60"/>
    <w:rsid w:val="00E071AF"/>
    <w:rsid w:val="00EA3C2F"/>
    <w:rsid w:val="00EC1DF9"/>
    <w:rsid w:val="00EC501D"/>
    <w:rsid w:val="00ED06AB"/>
    <w:rsid w:val="00ED4F4A"/>
    <w:rsid w:val="00EF6E40"/>
    <w:rsid w:val="00F2634D"/>
    <w:rsid w:val="00F634DA"/>
    <w:rsid w:val="00F76C5E"/>
    <w:rsid w:val="00F85248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481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948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052A6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052A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093B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9"/>
    <w:rsid w:val="00177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777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17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481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948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052A6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052A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093B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9"/>
    <w:rsid w:val="00177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777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17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41AE-119B-40D1-8075-B3868C33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14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eremina.yuliya</dc:creator>
  <cp:lastModifiedBy>eremina.yuliya</cp:lastModifiedBy>
  <cp:revision>103</cp:revision>
  <cp:lastPrinted>2024-02-29T11:23:00Z</cp:lastPrinted>
  <dcterms:created xsi:type="dcterms:W3CDTF">2024-01-31T13:07:00Z</dcterms:created>
  <dcterms:modified xsi:type="dcterms:W3CDTF">2024-02-29T13:48:00Z</dcterms:modified>
</cp:coreProperties>
</file>