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F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>
        <w:rPr>
          <w:b/>
          <w:bCs/>
          <w:noProof/>
          <w:color w:val="6B0094"/>
          <w:sz w:val="40"/>
          <w:szCs w:val="40"/>
        </w:rPr>
        <w:drawing>
          <wp:inline distT="0" distB="0" distL="0" distR="0">
            <wp:extent cx="532130" cy="6413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2F" w:rsidRPr="00112C08" w:rsidRDefault="002F032F" w:rsidP="002F032F">
      <w:pPr>
        <w:jc w:val="center"/>
        <w:rPr>
          <w:b/>
          <w:bCs/>
          <w:color w:val="6B0094"/>
          <w:sz w:val="40"/>
          <w:szCs w:val="40"/>
        </w:rPr>
      </w:pPr>
      <w:r w:rsidRPr="00112C08">
        <w:rPr>
          <w:b/>
          <w:bCs/>
          <w:color w:val="6B0094"/>
          <w:sz w:val="40"/>
          <w:szCs w:val="40"/>
        </w:rPr>
        <w:t xml:space="preserve">Администрация 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40"/>
          <w:szCs w:val="40"/>
        </w:rPr>
        <w:t>муниципального образования город Алексин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___________________________________________________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  <w:r w:rsidRPr="00112C08">
        <w:rPr>
          <w:b/>
          <w:bCs/>
          <w:color w:val="6B0094"/>
          <w:sz w:val="36"/>
          <w:szCs w:val="36"/>
        </w:rPr>
        <w:t>Управление развития экономики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6"/>
          <w:szCs w:val="36"/>
        </w:rPr>
      </w:pP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>Анализ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основных показателей эффективности финансово-хозяйственной деятельности муниципальных</w:t>
      </w:r>
    </w:p>
    <w:p w:rsidR="002F032F" w:rsidRPr="00112C08" w:rsidRDefault="002F032F" w:rsidP="002F032F">
      <w:pPr>
        <w:spacing w:after="0"/>
        <w:jc w:val="center"/>
        <w:rPr>
          <w:b/>
          <w:bCs/>
          <w:color w:val="6B0094"/>
          <w:sz w:val="50"/>
          <w:szCs w:val="50"/>
        </w:rPr>
      </w:pPr>
      <w:r w:rsidRPr="00112C08">
        <w:rPr>
          <w:b/>
          <w:bCs/>
          <w:color w:val="6B0094"/>
          <w:sz w:val="50"/>
          <w:szCs w:val="50"/>
        </w:rPr>
        <w:t xml:space="preserve"> унитарных предприятий</w:t>
      </w:r>
    </w:p>
    <w:p w:rsidR="00AB1D44" w:rsidRPr="00112C08" w:rsidRDefault="00AD4053" w:rsidP="00AB1D44">
      <w:pPr>
        <w:spacing w:after="0"/>
        <w:jc w:val="center"/>
        <w:rPr>
          <w:b/>
          <w:bCs/>
          <w:color w:val="6B0094"/>
          <w:sz w:val="32"/>
          <w:szCs w:val="32"/>
        </w:rPr>
      </w:pPr>
      <w:r w:rsidRPr="00C42029">
        <w:rPr>
          <w:b/>
          <w:bCs/>
          <w:color w:val="6B0094"/>
          <w:sz w:val="50"/>
          <w:szCs w:val="50"/>
        </w:rPr>
        <w:t>за</w:t>
      </w:r>
      <w:r>
        <w:rPr>
          <w:b/>
          <w:bCs/>
          <w:color w:val="6B0094"/>
          <w:sz w:val="50"/>
          <w:szCs w:val="50"/>
        </w:rPr>
        <w:t xml:space="preserve"> </w:t>
      </w:r>
      <w:r w:rsidR="00FB0C71">
        <w:rPr>
          <w:b/>
          <w:bCs/>
          <w:color w:val="6B0094"/>
          <w:sz w:val="50"/>
          <w:szCs w:val="50"/>
        </w:rPr>
        <w:t xml:space="preserve">1 </w:t>
      </w:r>
      <w:r w:rsidR="006552A8">
        <w:rPr>
          <w:b/>
          <w:bCs/>
          <w:color w:val="6B0094"/>
          <w:sz w:val="50"/>
          <w:szCs w:val="50"/>
        </w:rPr>
        <w:t>полугодие</w:t>
      </w:r>
      <w:r w:rsidR="00FB0C71">
        <w:rPr>
          <w:b/>
          <w:bCs/>
          <w:color w:val="6B0094"/>
          <w:sz w:val="50"/>
          <w:szCs w:val="50"/>
        </w:rPr>
        <w:t xml:space="preserve"> </w:t>
      </w:r>
      <w:r w:rsidR="00AB1D44">
        <w:rPr>
          <w:b/>
          <w:bCs/>
          <w:color w:val="6B0094"/>
          <w:sz w:val="50"/>
          <w:szCs w:val="50"/>
        </w:rPr>
        <w:t>20</w:t>
      </w:r>
      <w:r w:rsidR="0015697F">
        <w:rPr>
          <w:b/>
          <w:bCs/>
          <w:color w:val="6B0094"/>
          <w:sz w:val="50"/>
          <w:szCs w:val="50"/>
        </w:rPr>
        <w:t>2</w:t>
      </w:r>
      <w:r w:rsidR="00086952">
        <w:rPr>
          <w:b/>
          <w:bCs/>
          <w:color w:val="6B0094"/>
          <w:sz w:val="50"/>
          <w:szCs w:val="50"/>
        </w:rPr>
        <w:t>4</w:t>
      </w:r>
      <w:r w:rsidR="00AB1D44" w:rsidRPr="00C42029">
        <w:rPr>
          <w:b/>
          <w:bCs/>
          <w:color w:val="6B0094"/>
          <w:sz w:val="50"/>
          <w:szCs w:val="50"/>
        </w:rPr>
        <w:t xml:space="preserve"> год</w:t>
      </w:r>
      <w:r w:rsidR="00FB0C71">
        <w:rPr>
          <w:b/>
          <w:bCs/>
          <w:color w:val="6B0094"/>
          <w:sz w:val="50"/>
          <w:szCs w:val="50"/>
        </w:rPr>
        <w:t>а</w:t>
      </w: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6C495B" w:rsidRPr="00112C08" w:rsidRDefault="006C495B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Pr="00112C08" w:rsidRDefault="002F032F" w:rsidP="002F032F">
      <w:pPr>
        <w:jc w:val="center"/>
        <w:rPr>
          <w:b/>
          <w:bCs/>
          <w:color w:val="6B0094"/>
          <w:sz w:val="32"/>
          <w:szCs w:val="32"/>
        </w:rPr>
      </w:pPr>
    </w:p>
    <w:p w:rsidR="002F032F" w:rsidRDefault="002F032F" w:rsidP="002F032F">
      <w:pPr>
        <w:jc w:val="center"/>
        <w:rPr>
          <w:b/>
          <w:bCs/>
          <w:color w:val="6B0094"/>
          <w:sz w:val="32"/>
          <w:szCs w:val="32"/>
        </w:rPr>
      </w:pPr>
      <w:r w:rsidRPr="00112C08">
        <w:rPr>
          <w:b/>
          <w:bCs/>
          <w:color w:val="6B0094"/>
          <w:sz w:val="32"/>
          <w:szCs w:val="32"/>
        </w:rPr>
        <w:t>20</w:t>
      </w:r>
      <w:r w:rsidR="00AD4053">
        <w:rPr>
          <w:b/>
          <w:bCs/>
          <w:color w:val="6B0094"/>
          <w:sz w:val="32"/>
          <w:szCs w:val="32"/>
        </w:rPr>
        <w:t>2</w:t>
      </w:r>
      <w:r w:rsidR="00DB2DEF">
        <w:rPr>
          <w:b/>
          <w:bCs/>
          <w:color w:val="6B0094"/>
          <w:sz w:val="32"/>
          <w:szCs w:val="32"/>
        </w:rPr>
        <w:t>4</w:t>
      </w:r>
      <w:r w:rsidRPr="00112C08">
        <w:rPr>
          <w:b/>
          <w:bCs/>
          <w:color w:val="6B0094"/>
          <w:sz w:val="32"/>
          <w:szCs w:val="32"/>
        </w:rPr>
        <w:t xml:space="preserve"> год</w:t>
      </w:r>
    </w:p>
    <w:p w:rsidR="00FB2286" w:rsidRDefault="00FB2286" w:rsidP="002F032F">
      <w:pPr>
        <w:jc w:val="center"/>
        <w:rPr>
          <w:b/>
          <w:bCs/>
          <w:color w:val="6B0094"/>
          <w:sz w:val="32"/>
          <w:szCs w:val="32"/>
        </w:rPr>
      </w:pPr>
    </w:p>
    <w:p w:rsidR="00487A70" w:rsidRDefault="00487A70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2F032F" w:rsidRPr="00DB2DE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lastRenderedPageBreak/>
        <w:t>В соответствии с пунктом 1 «в» протокола от 27.07.2012 года №171 совещания, проводимого губернатором  Тульской области В.С. Груздевым в рамках «Дня муниципальных образований Тульской области в правительстве Тульской области», ежеквартально проводится анализ основных показателей экономической эффективности деятельности муниципальных предприятий:</w:t>
      </w:r>
    </w:p>
    <w:p w:rsidR="002F032F" w:rsidRPr="00DB2DE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t xml:space="preserve">«Спецавтохозяйство г. Алексин», </w:t>
      </w:r>
    </w:p>
    <w:p w:rsidR="00D626EA" w:rsidRPr="00DB2DEF" w:rsidRDefault="006772A1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t xml:space="preserve"> </w:t>
      </w:r>
      <w:r w:rsidR="002F032F" w:rsidRPr="00DB2DEF">
        <w:rPr>
          <w:rFonts w:cs="Times New Roman"/>
          <w:sz w:val="26"/>
          <w:szCs w:val="26"/>
        </w:rPr>
        <w:t>«</w:t>
      </w:r>
      <w:proofErr w:type="spellStart"/>
      <w:r w:rsidR="00FB751D" w:rsidRPr="00DB2DEF">
        <w:rPr>
          <w:rFonts w:cs="Times New Roman"/>
          <w:sz w:val="26"/>
          <w:szCs w:val="26"/>
        </w:rPr>
        <w:t>Быткомсервис</w:t>
      </w:r>
      <w:proofErr w:type="spellEnd"/>
      <w:r w:rsidR="000F5A40" w:rsidRPr="00DB2DEF">
        <w:rPr>
          <w:rFonts w:cs="Times New Roman"/>
          <w:sz w:val="26"/>
          <w:szCs w:val="26"/>
        </w:rPr>
        <w:t>»</w:t>
      </w:r>
      <w:r w:rsidR="00D111CA">
        <w:rPr>
          <w:rFonts w:cs="Times New Roman"/>
          <w:sz w:val="26"/>
          <w:szCs w:val="26"/>
        </w:rPr>
        <w:t xml:space="preserve"> - данные не представлены</w:t>
      </w:r>
      <w:r w:rsidR="00D626EA" w:rsidRPr="00DB2DEF">
        <w:rPr>
          <w:rFonts w:cs="Times New Roman"/>
          <w:sz w:val="26"/>
          <w:szCs w:val="26"/>
        </w:rPr>
        <w:t>,</w:t>
      </w:r>
      <w:r w:rsidR="000F5A40" w:rsidRPr="00DB2DEF">
        <w:rPr>
          <w:rFonts w:cs="Times New Roman"/>
          <w:sz w:val="26"/>
          <w:szCs w:val="26"/>
        </w:rPr>
        <w:t xml:space="preserve"> </w:t>
      </w:r>
    </w:p>
    <w:p w:rsidR="008D4603" w:rsidRPr="00DB2DE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t xml:space="preserve">«Водопроводно-канализационное хозяйство </w:t>
      </w:r>
      <w:proofErr w:type="gramStart"/>
      <w:r w:rsidRPr="00DB2DEF">
        <w:rPr>
          <w:rFonts w:cs="Times New Roman"/>
          <w:sz w:val="26"/>
          <w:szCs w:val="26"/>
        </w:rPr>
        <w:t>г</w:t>
      </w:r>
      <w:proofErr w:type="gramEnd"/>
      <w:r w:rsidRPr="00DB2DEF">
        <w:rPr>
          <w:rFonts w:cs="Times New Roman"/>
          <w:sz w:val="26"/>
          <w:szCs w:val="26"/>
        </w:rPr>
        <w:t>. Алексин» (далее М</w:t>
      </w:r>
      <w:r w:rsidR="00DA6E39" w:rsidRPr="00DB2DEF">
        <w:rPr>
          <w:rFonts w:cs="Times New Roman"/>
          <w:sz w:val="26"/>
          <w:szCs w:val="26"/>
        </w:rPr>
        <w:t>У</w:t>
      </w:r>
      <w:r w:rsidRPr="00DB2DEF">
        <w:rPr>
          <w:rFonts w:cs="Times New Roman"/>
          <w:sz w:val="26"/>
          <w:szCs w:val="26"/>
        </w:rPr>
        <w:t>П «ВКХ г. Алексин</w:t>
      </w:r>
      <w:r w:rsidR="00FA5C7C" w:rsidRPr="00DB2DEF">
        <w:rPr>
          <w:rFonts w:cs="Times New Roman"/>
          <w:sz w:val="26"/>
          <w:szCs w:val="26"/>
        </w:rPr>
        <w:t>»</w:t>
      </w:r>
      <w:r w:rsidRPr="00DB2DEF">
        <w:rPr>
          <w:rFonts w:cs="Times New Roman"/>
          <w:sz w:val="26"/>
          <w:szCs w:val="26"/>
        </w:rPr>
        <w:t>)</w:t>
      </w:r>
      <w:r w:rsidR="00A3154A" w:rsidRPr="00DB2DEF">
        <w:rPr>
          <w:rFonts w:cs="Times New Roman"/>
          <w:sz w:val="26"/>
          <w:szCs w:val="26"/>
        </w:rPr>
        <w:t>,</w:t>
      </w:r>
    </w:p>
    <w:p w:rsidR="005433B3" w:rsidRPr="00DB2DEF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B2DEF">
        <w:rPr>
          <w:rFonts w:cs="Times New Roman"/>
          <w:sz w:val="26"/>
          <w:szCs w:val="26"/>
        </w:rPr>
        <w:t xml:space="preserve">«Алексинский районный центр коммунального обслуживания» </w:t>
      </w:r>
      <w:r w:rsidR="00FA5C7C" w:rsidRPr="00DB2DEF">
        <w:rPr>
          <w:rFonts w:cs="Times New Roman"/>
          <w:sz w:val="26"/>
          <w:szCs w:val="26"/>
        </w:rPr>
        <w:t>(далее МКП «АРЦКО»)</w:t>
      </w:r>
      <w:r w:rsidR="008D4603" w:rsidRPr="00DB2DEF">
        <w:rPr>
          <w:rFonts w:cs="Times New Roman"/>
          <w:sz w:val="26"/>
          <w:szCs w:val="26"/>
        </w:rPr>
        <w:t xml:space="preserve"> на основе систематизированных данных отчетности</w:t>
      </w:r>
      <w:r w:rsidR="00FA5C7C" w:rsidRPr="00DB2DEF">
        <w:rPr>
          <w:rFonts w:cs="Times New Roman"/>
          <w:sz w:val="26"/>
          <w:szCs w:val="26"/>
        </w:rPr>
        <w:t>.</w:t>
      </w:r>
    </w:p>
    <w:p w:rsidR="002F032F" w:rsidRPr="00DB2DEF" w:rsidRDefault="00FA5C7C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DB2DEF">
        <w:rPr>
          <w:rFonts w:cs="Times New Roman"/>
          <w:sz w:val="26"/>
          <w:szCs w:val="26"/>
        </w:rPr>
        <w:t xml:space="preserve"> </w:t>
      </w:r>
      <w:r w:rsidR="002F032F" w:rsidRPr="00DB2DEF">
        <w:rPr>
          <w:rFonts w:cs="Times New Roman"/>
          <w:sz w:val="26"/>
          <w:szCs w:val="26"/>
        </w:rPr>
        <w:t>По результатам анализа</w:t>
      </w:r>
      <w:r w:rsidR="00851F46" w:rsidRPr="00DB2DEF">
        <w:rPr>
          <w:rFonts w:cs="Times New Roman"/>
          <w:sz w:val="26"/>
          <w:szCs w:val="26"/>
        </w:rPr>
        <w:t xml:space="preserve"> деятельности</w:t>
      </w:r>
      <w:r w:rsidR="002F032F" w:rsidRPr="00DB2DEF">
        <w:rPr>
          <w:rFonts w:cs="Times New Roman"/>
          <w:sz w:val="26"/>
          <w:szCs w:val="26"/>
        </w:rPr>
        <w:t xml:space="preserve"> за</w:t>
      </w:r>
      <w:r w:rsidR="00AB1D44" w:rsidRPr="00DB2DEF">
        <w:rPr>
          <w:rFonts w:cs="Times New Roman"/>
          <w:sz w:val="26"/>
          <w:szCs w:val="26"/>
        </w:rPr>
        <w:t xml:space="preserve"> </w:t>
      </w:r>
      <w:r w:rsidR="00664170" w:rsidRPr="00DB2DEF">
        <w:rPr>
          <w:rFonts w:cs="Times New Roman"/>
          <w:sz w:val="26"/>
          <w:szCs w:val="26"/>
        </w:rPr>
        <w:t xml:space="preserve">1 </w:t>
      </w:r>
      <w:r w:rsidR="00B42B11">
        <w:rPr>
          <w:rFonts w:cs="Times New Roman"/>
          <w:sz w:val="26"/>
          <w:szCs w:val="26"/>
        </w:rPr>
        <w:t>полугодие</w:t>
      </w:r>
      <w:r w:rsidR="00615CF2" w:rsidRPr="00DB2DEF">
        <w:rPr>
          <w:rFonts w:cs="Times New Roman"/>
          <w:sz w:val="26"/>
          <w:szCs w:val="26"/>
        </w:rPr>
        <w:t xml:space="preserve"> </w:t>
      </w:r>
      <w:r w:rsidR="002F032F" w:rsidRPr="00DB2DEF">
        <w:rPr>
          <w:rFonts w:cs="Times New Roman"/>
          <w:sz w:val="26"/>
          <w:szCs w:val="26"/>
        </w:rPr>
        <w:t>20</w:t>
      </w:r>
      <w:r w:rsidR="00615CF2" w:rsidRPr="00DB2DEF">
        <w:rPr>
          <w:rFonts w:cs="Times New Roman"/>
          <w:sz w:val="26"/>
          <w:szCs w:val="26"/>
        </w:rPr>
        <w:t>2</w:t>
      </w:r>
      <w:r w:rsidR="00C15F16">
        <w:rPr>
          <w:rFonts w:cs="Times New Roman"/>
          <w:sz w:val="26"/>
          <w:szCs w:val="26"/>
        </w:rPr>
        <w:t>4</w:t>
      </w:r>
      <w:r w:rsidR="002F032F" w:rsidRPr="00DB2DEF">
        <w:rPr>
          <w:rFonts w:cs="Times New Roman"/>
          <w:sz w:val="26"/>
          <w:szCs w:val="26"/>
        </w:rPr>
        <w:t xml:space="preserve"> год</w:t>
      </w:r>
      <w:r w:rsidR="00B54740">
        <w:rPr>
          <w:rFonts w:cs="Times New Roman"/>
          <w:sz w:val="26"/>
          <w:szCs w:val="26"/>
        </w:rPr>
        <w:t>а</w:t>
      </w:r>
      <w:r w:rsidR="002F032F" w:rsidRPr="00DB2DEF">
        <w:rPr>
          <w:rFonts w:cs="Times New Roman"/>
          <w:sz w:val="26"/>
          <w:szCs w:val="26"/>
        </w:rPr>
        <w:t xml:space="preserve"> установлено следующее.</w:t>
      </w:r>
    </w:p>
    <w:p w:rsidR="002F032F" w:rsidRPr="00DB2DEF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DB2DEF">
        <w:rPr>
          <w:rFonts w:cs="Times New Roman"/>
          <w:b/>
          <w:bCs/>
          <w:sz w:val="26"/>
          <w:szCs w:val="26"/>
        </w:rPr>
        <w:t xml:space="preserve">Доходы. </w:t>
      </w:r>
    </w:p>
    <w:p w:rsidR="00A858F5" w:rsidRPr="00A64126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A64126">
        <w:rPr>
          <w:rFonts w:cs="Times New Roman"/>
          <w:sz w:val="26"/>
          <w:szCs w:val="26"/>
        </w:rPr>
        <w:t>Совокупный доход М</w:t>
      </w:r>
      <w:r w:rsidR="00DA6E39" w:rsidRPr="00A64126">
        <w:rPr>
          <w:rFonts w:cs="Times New Roman"/>
          <w:sz w:val="26"/>
          <w:szCs w:val="26"/>
        </w:rPr>
        <w:t>У</w:t>
      </w:r>
      <w:r w:rsidRPr="00A64126">
        <w:rPr>
          <w:rFonts w:cs="Times New Roman"/>
          <w:sz w:val="26"/>
          <w:szCs w:val="26"/>
        </w:rPr>
        <w:t xml:space="preserve">П «ВКХ г. Алексин» </w:t>
      </w:r>
      <w:r w:rsidRPr="00A64126">
        <w:rPr>
          <w:rFonts w:cs="Times New Roman"/>
          <w:bCs/>
          <w:sz w:val="26"/>
          <w:szCs w:val="26"/>
        </w:rPr>
        <w:t xml:space="preserve">составил </w:t>
      </w:r>
      <w:r w:rsidR="00B42B11">
        <w:rPr>
          <w:rFonts w:cs="Times New Roman"/>
          <w:bCs/>
          <w:sz w:val="26"/>
          <w:szCs w:val="26"/>
        </w:rPr>
        <w:t>130985,8</w:t>
      </w:r>
      <w:r w:rsidRPr="00A64126">
        <w:rPr>
          <w:rFonts w:cs="Times New Roman"/>
          <w:bCs/>
          <w:sz w:val="26"/>
          <w:szCs w:val="26"/>
        </w:rPr>
        <w:t xml:space="preserve"> тыс. руб. (</w:t>
      </w:r>
      <w:r w:rsidR="00A64126" w:rsidRPr="00A64126">
        <w:rPr>
          <w:rFonts w:cs="Times New Roman"/>
          <w:bCs/>
          <w:sz w:val="26"/>
          <w:szCs w:val="26"/>
        </w:rPr>
        <w:t>10</w:t>
      </w:r>
      <w:r w:rsidR="00B42B11">
        <w:rPr>
          <w:rFonts w:cs="Times New Roman"/>
          <w:bCs/>
          <w:sz w:val="26"/>
          <w:szCs w:val="26"/>
        </w:rPr>
        <w:t>5,9</w:t>
      </w:r>
      <w:r w:rsidRPr="00A64126">
        <w:rPr>
          <w:rFonts w:cs="Times New Roman"/>
          <w:bCs/>
          <w:sz w:val="26"/>
          <w:szCs w:val="26"/>
        </w:rPr>
        <w:t xml:space="preserve">%  к плану; </w:t>
      </w:r>
      <w:r w:rsidR="002706D1" w:rsidRPr="00A64126">
        <w:rPr>
          <w:rFonts w:cs="Times New Roman"/>
          <w:bCs/>
          <w:sz w:val="26"/>
          <w:szCs w:val="26"/>
        </w:rPr>
        <w:t>1</w:t>
      </w:r>
      <w:r w:rsidR="00A64126" w:rsidRPr="00A64126">
        <w:rPr>
          <w:rFonts w:cs="Times New Roman"/>
          <w:bCs/>
          <w:sz w:val="26"/>
          <w:szCs w:val="26"/>
        </w:rPr>
        <w:t>0</w:t>
      </w:r>
      <w:r w:rsidR="00B42B11">
        <w:rPr>
          <w:rFonts w:cs="Times New Roman"/>
          <w:bCs/>
          <w:sz w:val="26"/>
          <w:szCs w:val="26"/>
        </w:rPr>
        <w:t>3,7</w:t>
      </w:r>
      <w:r w:rsidRPr="00A64126">
        <w:rPr>
          <w:rFonts w:cs="Times New Roman"/>
          <w:bCs/>
          <w:sz w:val="26"/>
          <w:szCs w:val="26"/>
        </w:rPr>
        <w:t>% к аналогичному периоду прошлого года)</w:t>
      </w:r>
      <w:r w:rsidR="00A858F5" w:rsidRPr="00A64126">
        <w:rPr>
          <w:rFonts w:cs="Times New Roman"/>
          <w:bCs/>
          <w:sz w:val="26"/>
          <w:szCs w:val="26"/>
        </w:rPr>
        <w:t xml:space="preserve">. </w:t>
      </w:r>
    </w:p>
    <w:p w:rsidR="002F032F" w:rsidRPr="00AE583A" w:rsidRDefault="002F032F" w:rsidP="002F032F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AE583A">
        <w:rPr>
          <w:rFonts w:cs="Times New Roman"/>
          <w:sz w:val="26"/>
          <w:szCs w:val="26"/>
        </w:rPr>
        <w:t xml:space="preserve">Совокупный доход </w:t>
      </w:r>
      <w:r w:rsidRPr="00AE583A">
        <w:rPr>
          <w:rFonts w:cs="Times New Roman"/>
          <w:bCs/>
          <w:sz w:val="26"/>
          <w:szCs w:val="26"/>
        </w:rPr>
        <w:t xml:space="preserve">МУП «Спецавтохозяйство г. Алексин» составил </w:t>
      </w:r>
      <w:r w:rsidR="00AE583A" w:rsidRPr="00AE583A">
        <w:rPr>
          <w:rFonts w:cs="Times New Roman"/>
          <w:bCs/>
          <w:sz w:val="26"/>
          <w:szCs w:val="26"/>
        </w:rPr>
        <w:t>58547</w:t>
      </w:r>
      <w:r w:rsidR="00D54F2F" w:rsidRPr="00AE583A">
        <w:rPr>
          <w:rFonts w:cs="Times New Roman"/>
          <w:bCs/>
          <w:sz w:val="26"/>
          <w:szCs w:val="26"/>
        </w:rPr>
        <w:t>,0</w:t>
      </w:r>
      <w:r w:rsidR="003A288F" w:rsidRPr="00AE583A">
        <w:rPr>
          <w:rFonts w:cs="Times New Roman"/>
          <w:bCs/>
          <w:sz w:val="26"/>
          <w:szCs w:val="26"/>
        </w:rPr>
        <w:t xml:space="preserve"> </w:t>
      </w:r>
      <w:r w:rsidRPr="00AE583A">
        <w:rPr>
          <w:rFonts w:cs="Times New Roman"/>
          <w:bCs/>
          <w:sz w:val="26"/>
          <w:szCs w:val="26"/>
        </w:rPr>
        <w:t>тыс. руб. (</w:t>
      </w:r>
      <w:r w:rsidR="006B0826" w:rsidRPr="00AE583A">
        <w:rPr>
          <w:rFonts w:cs="Times New Roman"/>
          <w:bCs/>
          <w:sz w:val="26"/>
          <w:szCs w:val="26"/>
        </w:rPr>
        <w:t>1</w:t>
      </w:r>
      <w:r w:rsidR="00AE583A" w:rsidRPr="00AE583A">
        <w:rPr>
          <w:rFonts w:cs="Times New Roman"/>
          <w:bCs/>
          <w:sz w:val="26"/>
          <w:szCs w:val="26"/>
        </w:rPr>
        <w:t>26</w:t>
      </w:r>
      <w:r w:rsidR="00EB1E87" w:rsidRPr="00AE583A">
        <w:rPr>
          <w:rFonts w:cs="Times New Roman"/>
          <w:bCs/>
          <w:sz w:val="26"/>
          <w:szCs w:val="26"/>
        </w:rPr>
        <w:t>,0</w:t>
      </w:r>
      <w:r w:rsidRPr="00AE583A">
        <w:rPr>
          <w:rFonts w:cs="Times New Roman"/>
          <w:bCs/>
          <w:sz w:val="26"/>
          <w:szCs w:val="26"/>
        </w:rPr>
        <w:t xml:space="preserve">% к плану, </w:t>
      </w:r>
      <w:r w:rsidR="006B0826" w:rsidRPr="00AE583A">
        <w:rPr>
          <w:rFonts w:cs="Times New Roman"/>
          <w:bCs/>
          <w:sz w:val="26"/>
          <w:szCs w:val="26"/>
        </w:rPr>
        <w:t>1</w:t>
      </w:r>
      <w:r w:rsidR="00AE583A" w:rsidRPr="00AE583A">
        <w:rPr>
          <w:rFonts w:cs="Times New Roman"/>
          <w:bCs/>
          <w:sz w:val="26"/>
          <w:szCs w:val="26"/>
        </w:rPr>
        <w:t>53</w:t>
      </w:r>
      <w:r w:rsidR="00D54F2F" w:rsidRPr="00AE583A">
        <w:rPr>
          <w:rFonts w:cs="Times New Roman"/>
          <w:bCs/>
          <w:sz w:val="26"/>
          <w:szCs w:val="26"/>
        </w:rPr>
        <w:t>,</w:t>
      </w:r>
      <w:r w:rsidR="00D96E0E" w:rsidRPr="00AE583A">
        <w:rPr>
          <w:rFonts w:cs="Times New Roman"/>
          <w:bCs/>
          <w:sz w:val="26"/>
          <w:szCs w:val="26"/>
        </w:rPr>
        <w:t>0</w:t>
      </w:r>
      <w:r w:rsidRPr="00AE583A">
        <w:rPr>
          <w:rFonts w:cs="Times New Roman"/>
          <w:bCs/>
          <w:sz w:val="26"/>
          <w:szCs w:val="26"/>
        </w:rPr>
        <w:t>% к аналогичному периоду прошлого года).</w:t>
      </w:r>
    </w:p>
    <w:p w:rsidR="00FA5C7C" w:rsidRPr="00805463" w:rsidRDefault="00FA5C7C" w:rsidP="00FA5C7C">
      <w:pPr>
        <w:pStyle w:val="a3"/>
        <w:ind w:firstLine="709"/>
        <w:jc w:val="both"/>
        <w:rPr>
          <w:rFonts w:cs="Times New Roman"/>
          <w:bCs/>
          <w:sz w:val="26"/>
          <w:szCs w:val="26"/>
        </w:rPr>
      </w:pPr>
      <w:r w:rsidRPr="00805463">
        <w:rPr>
          <w:rFonts w:cs="Times New Roman"/>
          <w:bCs/>
          <w:sz w:val="26"/>
          <w:szCs w:val="26"/>
        </w:rPr>
        <w:t xml:space="preserve">Совокупный доход МКП «АРЦКО» составил </w:t>
      </w:r>
      <w:r w:rsidR="00805463" w:rsidRPr="00805463">
        <w:rPr>
          <w:rFonts w:cs="Times New Roman"/>
          <w:bCs/>
          <w:sz w:val="26"/>
          <w:szCs w:val="26"/>
        </w:rPr>
        <w:t>13800</w:t>
      </w:r>
      <w:r w:rsidR="00124877">
        <w:rPr>
          <w:rFonts w:cs="Times New Roman"/>
          <w:bCs/>
          <w:sz w:val="26"/>
          <w:szCs w:val="26"/>
        </w:rPr>
        <w:t>,</w:t>
      </w:r>
      <w:r w:rsidR="00805463" w:rsidRPr="00805463">
        <w:rPr>
          <w:rFonts w:cs="Times New Roman"/>
          <w:bCs/>
          <w:sz w:val="26"/>
          <w:szCs w:val="26"/>
        </w:rPr>
        <w:t>6</w:t>
      </w:r>
      <w:r w:rsidR="007D6FFD" w:rsidRPr="00805463">
        <w:rPr>
          <w:rFonts w:cs="Times New Roman"/>
          <w:bCs/>
          <w:sz w:val="26"/>
          <w:szCs w:val="26"/>
        </w:rPr>
        <w:t xml:space="preserve"> </w:t>
      </w:r>
      <w:r w:rsidRPr="00805463">
        <w:rPr>
          <w:rFonts w:cs="Times New Roman"/>
          <w:bCs/>
          <w:sz w:val="26"/>
          <w:szCs w:val="26"/>
        </w:rPr>
        <w:t>тыс. руб. (</w:t>
      </w:r>
      <w:r w:rsidR="008508B2" w:rsidRPr="00805463">
        <w:rPr>
          <w:rFonts w:cs="Times New Roman"/>
          <w:bCs/>
          <w:sz w:val="26"/>
          <w:szCs w:val="26"/>
        </w:rPr>
        <w:t>1</w:t>
      </w:r>
      <w:r w:rsidR="007D6FFD" w:rsidRPr="00805463">
        <w:rPr>
          <w:rFonts w:cs="Times New Roman"/>
          <w:bCs/>
          <w:sz w:val="26"/>
          <w:szCs w:val="26"/>
        </w:rPr>
        <w:t>1</w:t>
      </w:r>
      <w:r w:rsidR="00B814E5" w:rsidRPr="00805463">
        <w:rPr>
          <w:rFonts w:cs="Times New Roman"/>
          <w:bCs/>
          <w:sz w:val="26"/>
          <w:szCs w:val="26"/>
        </w:rPr>
        <w:t>1</w:t>
      </w:r>
      <w:r w:rsidR="00205ED7" w:rsidRPr="00805463">
        <w:rPr>
          <w:rFonts w:cs="Times New Roman"/>
          <w:bCs/>
          <w:sz w:val="26"/>
          <w:szCs w:val="26"/>
        </w:rPr>
        <w:t>,</w:t>
      </w:r>
      <w:r w:rsidR="00805463" w:rsidRPr="00805463">
        <w:rPr>
          <w:rFonts w:cs="Times New Roman"/>
          <w:bCs/>
          <w:sz w:val="26"/>
          <w:szCs w:val="26"/>
        </w:rPr>
        <w:t>6</w:t>
      </w:r>
      <w:r w:rsidR="00221528" w:rsidRPr="00805463">
        <w:rPr>
          <w:rFonts w:cs="Times New Roman"/>
          <w:bCs/>
          <w:sz w:val="26"/>
          <w:szCs w:val="26"/>
        </w:rPr>
        <w:t xml:space="preserve">% к плану, </w:t>
      </w:r>
      <w:r w:rsidR="00156AFE" w:rsidRPr="00805463">
        <w:rPr>
          <w:rFonts w:cs="Times New Roman"/>
          <w:bCs/>
          <w:sz w:val="26"/>
          <w:szCs w:val="26"/>
        </w:rPr>
        <w:t>1</w:t>
      </w:r>
      <w:r w:rsidR="00805463" w:rsidRPr="00805463">
        <w:rPr>
          <w:rFonts w:cs="Times New Roman"/>
          <w:bCs/>
          <w:sz w:val="26"/>
          <w:szCs w:val="26"/>
        </w:rPr>
        <w:t>08</w:t>
      </w:r>
      <w:r w:rsidR="00124877">
        <w:rPr>
          <w:rFonts w:cs="Times New Roman"/>
          <w:bCs/>
          <w:sz w:val="26"/>
          <w:szCs w:val="26"/>
        </w:rPr>
        <w:t>,</w:t>
      </w:r>
      <w:r w:rsidR="00805463" w:rsidRPr="00805463">
        <w:rPr>
          <w:rFonts w:cs="Times New Roman"/>
          <w:bCs/>
          <w:sz w:val="26"/>
          <w:szCs w:val="26"/>
        </w:rPr>
        <w:t>4</w:t>
      </w:r>
      <w:r w:rsidR="00221528" w:rsidRPr="00805463">
        <w:rPr>
          <w:rFonts w:cs="Times New Roman"/>
          <w:bCs/>
          <w:sz w:val="26"/>
          <w:szCs w:val="26"/>
        </w:rPr>
        <w:t>% к аналогичному периоду прошлого года</w:t>
      </w:r>
      <w:r w:rsidRPr="00805463">
        <w:rPr>
          <w:rFonts w:cs="Times New Roman"/>
          <w:bCs/>
          <w:sz w:val="26"/>
          <w:szCs w:val="26"/>
        </w:rPr>
        <w:t xml:space="preserve">). </w:t>
      </w:r>
    </w:p>
    <w:p w:rsidR="002F032F" w:rsidRPr="00805463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805463">
        <w:rPr>
          <w:rFonts w:cs="Times New Roman"/>
          <w:sz w:val="26"/>
          <w:szCs w:val="26"/>
        </w:rPr>
        <w:t xml:space="preserve">Основной составляющей дохода на предприятиях является выручка от реализации продукции, товаров, услуг, которая должна базироваться на экономически обоснованных и актуальных тарифах. </w:t>
      </w:r>
    </w:p>
    <w:p w:rsidR="00AF2C3D" w:rsidRPr="00D111CA" w:rsidRDefault="00AF2C3D" w:rsidP="00AF2C3D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D111CA">
        <w:rPr>
          <w:rFonts w:cs="Times New Roman"/>
          <w:b/>
          <w:bCs/>
          <w:sz w:val="26"/>
          <w:szCs w:val="26"/>
        </w:rPr>
        <w:t>Тарифы.</w:t>
      </w:r>
    </w:p>
    <w:p w:rsidR="004037B7" w:rsidRPr="00D111CA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111CA">
        <w:rPr>
          <w:rFonts w:cs="Times New Roman"/>
          <w:bCs/>
          <w:sz w:val="26"/>
          <w:szCs w:val="26"/>
        </w:rPr>
        <w:t>Тарифы</w:t>
      </w:r>
      <w:r w:rsidRPr="00D111CA">
        <w:rPr>
          <w:rFonts w:cs="Times New Roman"/>
          <w:b/>
          <w:bCs/>
          <w:sz w:val="26"/>
          <w:szCs w:val="26"/>
        </w:rPr>
        <w:t xml:space="preserve"> </w:t>
      </w:r>
      <w:r w:rsidRPr="00D111CA">
        <w:rPr>
          <w:rFonts w:cs="Times New Roman"/>
          <w:sz w:val="26"/>
          <w:szCs w:val="26"/>
        </w:rPr>
        <w:t xml:space="preserve">для МУП «ВКХ г. Алексин» по водоснабжению и водоотведению установлены в соответствии </w:t>
      </w:r>
      <w:proofErr w:type="gramStart"/>
      <w:r w:rsidRPr="00D111CA">
        <w:rPr>
          <w:rFonts w:cs="Times New Roman"/>
          <w:sz w:val="26"/>
          <w:szCs w:val="26"/>
        </w:rPr>
        <w:t>с</w:t>
      </w:r>
      <w:proofErr w:type="gramEnd"/>
      <w:r w:rsidRPr="00D111CA">
        <w:rPr>
          <w:rFonts w:cs="Times New Roman"/>
          <w:sz w:val="26"/>
          <w:szCs w:val="26"/>
        </w:rPr>
        <w:t>:</w:t>
      </w:r>
    </w:p>
    <w:p w:rsidR="004037B7" w:rsidRPr="00D111CA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111CA">
        <w:rPr>
          <w:rFonts w:cs="Times New Roman"/>
          <w:sz w:val="26"/>
          <w:szCs w:val="26"/>
        </w:rPr>
        <w:t xml:space="preserve">постановлением Правительства Российской Федерации от 13.05.2013 № 406 «О государственном регулировании тарифов в сфере водоснабжения и водоотведения»; </w:t>
      </w:r>
    </w:p>
    <w:p w:rsidR="004037B7" w:rsidRPr="00D111CA" w:rsidRDefault="004037B7" w:rsidP="004037B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1CA">
        <w:rPr>
          <w:rFonts w:ascii="Times New Roman" w:hAnsi="Times New Roman" w:cs="Times New Roman"/>
          <w:sz w:val="26"/>
          <w:szCs w:val="26"/>
        </w:rPr>
        <w:t xml:space="preserve"> </w:t>
      </w:r>
      <w:r w:rsidRPr="00D111CA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постановлением комитета Тульской области по тарифам от 17 декабря 2019 № 44/1 «Об установлении тарифов на услуги водоснабжения, водоотведения, транспортировку воды, транспортировку сточных вод на 2020 год, долгосрочных периодов регулирования 2017 - 2020 гг., 2018 - 2020 гг., 18 - 21г</w:t>
      </w:r>
      <w:proofErr w:type="gramStart"/>
      <w:r w:rsidRPr="00D111CA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.г</w:t>
      </w:r>
      <w:proofErr w:type="gramEnd"/>
      <w:r w:rsidRPr="00D111CA">
        <w:rPr>
          <w:rFonts w:ascii="Times New Roman" w:eastAsia="Arial Unicode MS" w:hAnsi="Times New Roman" w:cs="Times New Roman"/>
          <w:b w:val="0"/>
          <w:kern w:val="1"/>
          <w:sz w:val="26"/>
          <w:szCs w:val="26"/>
          <w:lang w:eastAsia="zh-CN" w:bidi="hi-IN"/>
        </w:rPr>
        <w:t>,  2019 - 2021 гг., 2019 - 2022 гг., 19 - 23г.г и на  2020-2024 г. для потребителей Тульской области»;</w:t>
      </w:r>
    </w:p>
    <w:p w:rsidR="004037B7" w:rsidRPr="00D111CA" w:rsidRDefault="004037B7" w:rsidP="004037B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111CA">
        <w:rPr>
          <w:rFonts w:cs="Times New Roman"/>
          <w:sz w:val="26"/>
          <w:szCs w:val="26"/>
        </w:rPr>
        <w:t xml:space="preserve">постановлением администрации муниципального образования город Алексин от </w:t>
      </w:r>
      <w:r w:rsidR="00A346B2" w:rsidRPr="00D111CA">
        <w:rPr>
          <w:rFonts w:cs="Times New Roman"/>
          <w:sz w:val="26"/>
          <w:szCs w:val="26"/>
        </w:rPr>
        <w:t>19</w:t>
      </w:r>
      <w:r w:rsidRPr="00D111CA">
        <w:rPr>
          <w:rFonts w:cs="Times New Roman"/>
          <w:sz w:val="26"/>
          <w:szCs w:val="26"/>
        </w:rPr>
        <w:t>.0</w:t>
      </w:r>
      <w:r w:rsidR="00A346B2" w:rsidRPr="00D111CA">
        <w:rPr>
          <w:rFonts w:cs="Times New Roman"/>
          <w:sz w:val="26"/>
          <w:szCs w:val="26"/>
        </w:rPr>
        <w:t>2</w:t>
      </w:r>
      <w:r w:rsidRPr="00D111CA">
        <w:rPr>
          <w:rFonts w:cs="Times New Roman"/>
          <w:sz w:val="26"/>
          <w:szCs w:val="26"/>
        </w:rPr>
        <w:t>.202</w:t>
      </w:r>
      <w:r w:rsidR="00A346B2" w:rsidRPr="00D111CA">
        <w:rPr>
          <w:rFonts w:cs="Times New Roman"/>
          <w:sz w:val="26"/>
          <w:szCs w:val="26"/>
        </w:rPr>
        <w:t>4</w:t>
      </w:r>
      <w:r w:rsidRPr="00D111CA">
        <w:rPr>
          <w:rFonts w:cs="Times New Roman"/>
          <w:sz w:val="26"/>
          <w:szCs w:val="26"/>
        </w:rPr>
        <w:t xml:space="preserve"> № </w:t>
      </w:r>
      <w:r w:rsidR="00A346B2" w:rsidRPr="00D111CA">
        <w:rPr>
          <w:rFonts w:cs="Times New Roman"/>
          <w:sz w:val="26"/>
          <w:szCs w:val="26"/>
        </w:rPr>
        <w:t>392</w:t>
      </w:r>
      <w:r w:rsidRPr="00D111CA">
        <w:rPr>
          <w:rFonts w:cs="Times New Roman"/>
          <w:sz w:val="26"/>
          <w:szCs w:val="26"/>
        </w:rPr>
        <w:t xml:space="preserve"> «Об установлении тарифов на услуги, оказываемые  муниципальным унитарным предприятием «Водопроводно-канализационное хозяйство </w:t>
      </w:r>
      <w:proofErr w:type="gramStart"/>
      <w:r w:rsidRPr="00D111CA">
        <w:rPr>
          <w:rFonts w:cs="Times New Roman"/>
          <w:sz w:val="26"/>
          <w:szCs w:val="26"/>
        </w:rPr>
        <w:t>г</w:t>
      </w:r>
      <w:proofErr w:type="gramEnd"/>
      <w:r w:rsidRPr="00D111CA">
        <w:rPr>
          <w:rFonts w:cs="Times New Roman"/>
          <w:sz w:val="26"/>
          <w:szCs w:val="26"/>
        </w:rPr>
        <w:t xml:space="preserve">. Алексин». </w:t>
      </w:r>
    </w:p>
    <w:p w:rsidR="004037B7" w:rsidRPr="00D111CA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11CA">
        <w:rPr>
          <w:rFonts w:ascii="Times New Roman" w:hAnsi="Times New Roman" w:cs="Times New Roman"/>
          <w:sz w:val="26"/>
          <w:szCs w:val="26"/>
        </w:rPr>
        <w:t>Для МУП «</w:t>
      </w:r>
      <w:proofErr w:type="spellStart"/>
      <w:r w:rsidRPr="00D111CA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D111CA">
        <w:rPr>
          <w:rFonts w:ascii="Times New Roman" w:hAnsi="Times New Roman" w:cs="Times New Roman"/>
          <w:sz w:val="26"/>
          <w:szCs w:val="26"/>
        </w:rPr>
        <w:t>» тарифы утверждены:</w:t>
      </w:r>
    </w:p>
    <w:p w:rsidR="004037B7" w:rsidRPr="00D111CA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11CA">
        <w:rPr>
          <w:rFonts w:ascii="Times New Roman" w:hAnsi="Times New Roman" w:cs="Times New Roman"/>
          <w:sz w:val="26"/>
          <w:szCs w:val="26"/>
        </w:rPr>
        <w:t>- постановлением администрации муниципального образования город Алексин от 13.02.202023 № 213 «Об установлении тарифов на услуги, оказываемые муниципальным унитарным предприятием «</w:t>
      </w:r>
      <w:proofErr w:type="spellStart"/>
      <w:r w:rsidRPr="00D111CA">
        <w:rPr>
          <w:rFonts w:ascii="Times New Roman" w:hAnsi="Times New Roman" w:cs="Times New Roman"/>
          <w:sz w:val="26"/>
          <w:szCs w:val="26"/>
        </w:rPr>
        <w:t>Быткомсервис</w:t>
      </w:r>
      <w:proofErr w:type="spellEnd"/>
      <w:r w:rsidRPr="00D111CA">
        <w:rPr>
          <w:rFonts w:ascii="Times New Roman" w:hAnsi="Times New Roman" w:cs="Times New Roman"/>
          <w:sz w:val="26"/>
          <w:szCs w:val="26"/>
        </w:rPr>
        <w:t>»;</w:t>
      </w:r>
    </w:p>
    <w:p w:rsidR="004037B7" w:rsidRPr="00D111CA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11CA">
        <w:rPr>
          <w:rFonts w:ascii="Times New Roman" w:hAnsi="Times New Roman" w:cs="Times New Roman"/>
          <w:sz w:val="26"/>
          <w:szCs w:val="26"/>
        </w:rPr>
        <w:t>- по услуге на доставку в морг тел (останков) умерших безродных, невостребованных родственниками, неопознанных граждан, а также тел (останков) лиц без определенного места жительства с мест их обнаружения на территории муниципального образования город Алексин в морг г. Алексин - постановлением администрации муниципального образования город Алексин от 06.07.2017 № 1454 «Об утверждении тарифа на доставку в морг тел (останков) умерших безродных, невостребованных родственниками, неопознанных</w:t>
      </w:r>
      <w:proofErr w:type="gramEnd"/>
      <w:r w:rsidRPr="00D111CA">
        <w:rPr>
          <w:rFonts w:ascii="Times New Roman" w:hAnsi="Times New Roman" w:cs="Times New Roman"/>
          <w:sz w:val="26"/>
          <w:szCs w:val="26"/>
        </w:rPr>
        <w:t xml:space="preserve"> граждан, а также тел (останков) лиц без определенного места жительства с мест их обнаружения на территории </w:t>
      </w:r>
      <w:r w:rsidRPr="00D111CA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город Алексин в морг </w:t>
      </w:r>
      <w:proofErr w:type="gramStart"/>
      <w:r w:rsidRPr="00D111C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111CA">
        <w:rPr>
          <w:rFonts w:ascii="Times New Roman" w:hAnsi="Times New Roman" w:cs="Times New Roman"/>
          <w:sz w:val="26"/>
          <w:szCs w:val="26"/>
        </w:rPr>
        <w:t>. Алексин (на доставку одного безродного)»;</w:t>
      </w:r>
    </w:p>
    <w:p w:rsidR="004037B7" w:rsidRPr="00D111CA" w:rsidRDefault="004037B7" w:rsidP="004037B7">
      <w:pPr>
        <w:tabs>
          <w:tab w:val="left" w:pos="27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11CA">
        <w:rPr>
          <w:rFonts w:ascii="Times New Roman" w:hAnsi="Times New Roman" w:cs="Times New Roman"/>
          <w:sz w:val="26"/>
          <w:szCs w:val="26"/>
        </w:rPr>
        <w:t>-по услугам, предоставляемым согласно гарантированному перечню – постановлением администрации муниципального образования город Алексин от 31.01.2023 № 123 «Об определении стоимости услуг, предоставляемых согласно гарантированному перечню услуг по погребению, на территории муниципального образования город Алексин на 2023 год и до последующей индексации».</w:t>
      </w:r>
    </w:p>
    <w:p w:rsidR="004037B7" w:rsidRPr="00D111CA" w:rsidRDefault="004037B7" w:rsidP="004037B7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2D2D2D"/>
          <w:spacing w:val="2"/>
          <w:sz w:val="26"/>
          <w:szCs w:val="26"/>
        </w:rPr>
      </w:pPr>
      <w:r w:rsidRPr="00D111CA">
        <w:rPr>
          <w:b w:val="0"/>
          <w:sz w:val="26"/>
          <w:szCs w:val="26"/>
        </w:rPr>
        <w:t>Для МУП «</w:t>
      </w:r>
      <w:proofErr w:type="spellStart"/>
      <w:r w:rsidRPr="00D111CA">
        <w:rPr>
          <w:b w:val="0"/>
          <w:sz w:val="26"/>
          <w:szCs w:val="26"/>
        </w:rPr>
        <w:t>Спецавтохозяйство</w:t>
      </w:r>
      <w:proofErr w:type="spellEnd"/>
      <w:r w:rsidRPr="00D111CA">
        <w:rPr>
          <w:b w:val="0"/>
          <w:sz w:val="26"/>
          <w:szCs w:val="26"/>
        </w:rPr>
        <w:t xml:space="preserve"> г. Алексин» тарифы утверждены постановлением администрации муниципального образования город Алексин от 28.12.2023 № 2853 «Об установлении тарифов на услуги, оказываемые муниципальным унитарным предприятием «</w:t>
      </w:r>
      <w:proofErr w:type="spellStart"/>
      <w:r w:rsidRPr="00D111CA">
        <w:rPr>
          <w:b w:val="0"/>
          <w:sz w:val="26"/>
          <w:szCs w:val="26"/>
        </w:rPr>
        <w:t>Спецавтохозяйство</w:t>
      </w:r>
      <w:proofErr w:type="spellEnd"/>
      <w:r w:rsidRPr="00D111CA">
        <w:rPr>
          <w:b w:val="0"/>
          <w:sz w:val="26"/>
          <w:szCs w:val="26"/>
        </w:rPr>
        <w:t xml:space="preserve"> г. Алексин»</w:t>
      </w:r>
      <w:r w:rsidRPr="00D111CA">
        <w:rPr>
          <w:b w:val="0"/>
          <w:color w:val="2D2D2D"/>
          <w:spacing w:val="2"/>
          <w:sz w:val="26"/>
          <w:szCs w:val="26"/>
        </w:rPr>
        <w:t>.</w:t>
      </w:r>
    </w:p>
    <w:p w:rsidR="00CF11D6" w:rsidRPr="005C01D3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1D3">
        <w:rPr>
          <w:rFonts w:ascii="Times New Roman" w:hAnsi="Times New Roman" w:cs="Times New Roman"/>
          <w:b/>
          <w:bCs/>
          <w:sz w:val="26"/>
          <w:szCs w:val="26"/>
        </w:rPr>
        <w:t>Расходы</w:t>
      </w:r>
      <w:r w:rsidRPr="005C01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32F" w:rsidRPr="005C01D3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1D3">
        <w:rPr>
          <w:rFonts w:ascii="Times New Roman" w:hAnsi="Times New Roman" w:cs="Times New Roman"/>
          <w:sz w:val="26"/>
          <w:szCs w:val="26"/>
        </w:rPr>
        <w:t>М</w:t>
      </w:r>
      <w:r w:rsidR="00DA6E39" w:rsidRPr="005C01D3">
        <w:rPr>
          <w:rFonts w:ascii="Times New Roman" w:hAnsi="Times New Roman" w:cs="Times New Roman"/>
          <w:sz w:val="26"/>
          <w:szCs w:val="26"/>
        </w:rPr>
        <w:t>У</w:t>
      </w:r>
      <w:r w:rsidRPr="005C01D3">
        <w:rPr>
          <w:rFonts w:ascii="Times New Roman" w:hAnsi="Times New Roman" w:cs="Times New Roman"/>
          <w:sz w:val="26"/>
          <w:szCs w:val="26"/>
        </w:rPr>
        <w:t xml:space="preserve">П «ВКХ г. Алексин» составили </w:t>
      </w:r>
      <w:r w:rsidR="005C01D3" w:rsidRPr="005C01D3">
        <w:rPr>
          <w:rFonts w:ascii="Times New Roman" w:hAnsi="Times New Roman" w:cs="Times New Roman"/>
          <w:sz w:val="26"/>
          <w:szCs w:val="26"/>
        </w:rPr>
        <w:t>131070,7</w:t>
      </w:r>
      <w:r w:rsidRPr="005C01D3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123BA3" w:rsidRPr="005C01D3">
        <w:rPr>
          <w:rFonts w:ascii="Times New Roman" w:hAnsi="Times New Roman" w:cs="Times New Roman"/>
          <w:sz w:val="26"/>
          <w:szCs w:val="26"/>
        </w:rPr>
        <w:t>1</w:t>
      </w:r>
      <w:r w:rsidR="00C0391B" w:rsidRPr="005C01D3">
        <w:rPr>
          <w:rFonts w:ascii="Times New Roman" w:hAnsi="Times New Roman" w:cs="Times New Roman"/>
          <w:sz w:val="26"/>
          <w:szCs w:val="26"/>
        </w:rPr>
        <w:t>0</w:t>
      </w:r>
      <w:r w:rsidR="005C01D3" w:rsidRPr="005C01D3">
        <w:rPr>
          <w:rFonts w:ascii="Times New Roman" w:hAnsi="Times New Roman" w:cs="Times New Roman"/>
          <w:sz w:val="26"/>
          <w:szCs w:val="26"/>
        </w:rPr>
        <w:t>9,1</w:t>
      </w:r>
      <w:r w:rsidRPr="005C01D3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7C11D6" w:rsidRPr="005C01D3">
        <w:rPr>
          <w:rFonts w:ascii="Times New Roman" w:hAnsi="Times New Roman" w:cs="Times New Roman"/>
          <w:sz w:val="26"/>
          <w:szCs w:val="26"/>
        </w:rPr>
        <w:t xml:space="preserve"> </w:t>
      </w:r>
      <w:r w:rsidR="00123BA3" w:rsidRPr="005C01D3">
        <w:rPr>
          <w:rFonts w:ascii="Times New Roman" w:hAnsi="Times New Roman" w:cs="Times New Roman"/>
          <w:sz w:val="26"/>
          <w:szCs w:val="26"/>
        </w:rPr>
        <w:t>1</w:t>
      </w:r>
      <w:r w:rsidR="00C0391B" w:rsidRPr="005C01D3">
        <w:rPr>
          <w:rFonts w:ascii="Times New Roman" w:hAnsi="Times New Roman" w:cs="Times New Roman"/>
          <w:sz w:val="26"/>
          <w:szCs w:val="26"/>
        </w:rPr>
        <w:t>0</w:t>
      </w:r>
      <w:r w:rsidR="005C01D3" w:rsidRPr="005C01D3">
        <w:rPr>
          <w:rFonts w:ascii="Times New Roman" w:hAnsi="Times New Roman" w:cs="Times New Roman"/>
          <w:sz w:val="26"/>
          <w:szCs w:val="26"/>
        </w:rPr>
        <w:t>7,3</w:t>
      </w:r>
      <w:r w:rsidRPr="005C01D3">
        <w:rPr>
          <w:rFonts w:ascii="Times New Roman" w:hAnsi="Times New Roman" w:cs="Times New Roman"/>
          <w:sz w:val="26"/>
          <w:szCs w:val="26"/>
        </w:rPr>
        <w:t>%</w:t>
      </w:r>
      <w:r w:rsidRPr="005C01D3">
        <w:rPr>
          <w:rFonts w:ascii="Times New Roman" w:hAnsi="Times New Roman" w:cs="Times New Roman"/>
          <w:bCs/>
          <w:sz w:val="26"/>
          <w:szCs w:val="26"/>
        </w:rPr>
        <w:t xml:space="preserve"> к аналогичному периоду прошлого года</w:t>
      </w:r>
      <w:r w:rsidR="00B6381B" w:rsidRPr="005C01D3">
        <w:rPr>
          <w:rFonts w:ascii="Times New Roman" w:hAnsi="Times New Roman" w:cs="Times New Roman"/>
          <w:bCs/>
          <w:sz w:val="26"/>
          <w:szCs w:val="26"/>
        </w:rPr>
        <w:t>)</w:t>
      </w:r>
      <w:r w:rsidRPr="005C0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032F" w:rsidRPr="00AE583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583A">
        <w:rPr>
          <w:rFonts w:ascii="Times New Roman" w:hAnsi="Times New Roman" w:cs="Times New Roman"/>
          <w:sz w:val="26"/>
          <w:szCs w:val="26"/>
        </w:rPr>
        <w:t>Расходы</w:t>
      </w:r>
      <w:r w:rsidRPr="00AE583A">
        <w:rPr>
          <w:rFonts w:ascii="Times New Roman" w:hAnsi="Times New Roman" w:cs="Times New Roman"/>
          <w:bCs/>
          <w:sz w:val="26"/>
          <w:szCs w:val="26"/>
        </w:rPr>
        <w:t xml:space="preserve"> МУП «Спецавтохозяйство г. Алексин»</w:t>
      </w:r>
      <w:r w:rsidRPr="00AE583A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AE583A" w:rsidRPr="00AE583A">
        <w:rPr>
          <w:rFonts w:ascii="Times New Roman" w:hAnsi="Times New Roman" w:cs="Times New Roman"/>
          <w:sz w:val="26"/>
          <w:szCs w:val="26"/>
        </w:rPr>
        <w:t>78979,0</w:t>
      </w:r>
      <w:r w:rsidR="00063B44" w:rsidRPr="00AE583A">
        <w:rPr>
          <w:rFonts w:ascii="Times New Roman" w:hAnsi="Times New Roman" w:cs="Times New Roman"/>
          <w:sz w:val="26"/>
          <w:szCs w:val="26"/>
        </w:rPr>
        <w:t xml:space="preserve"> </w:t>
      </w:r>
      <w:r w:rsidRPr="00AE583A">
        <w:rPr>
          <w:rFonts w:ascii="Times New Roman" w:hAnsi="Times New Roman" w:cs="Times New Roman"/>
          <w:sz w:val="26"/>
          <w:szCs w:val="26"/>
        </w:rPr>
        <w:t>тыс. руб. (</w:t>
      </w:r>
      <w:r w:rsidR="006B0826" w:rsidRPr="00AE583A">
        <w:rPr>
          <w:rFonts w:ascii="Times New Roman" w:hAnsi="Times New Roman" w:cs="Times New Roman"/>
          <w:sz w:val="26"/>
          <w:szCs w:val="26"/>
        </w:rPr>
        <w:t>1</w:t>
      </w:r>
      <w:r w:rsidR="00AE583A" w:rsidRPr="00AE583A">
        <w:rPr>
          <w:rFonts w:ascii="Times New Roman" w:hAnsi="Times New Roman" w:cs="Times New Roman"/>
          <w:sz w:val="26"/>
          <w:szCs w:val="26"/>
        </w:rPr>
        <w:t>72</w:t>
      </w:r>
      <w:r w:rsidR="006B0826" w:rsidRPr="00AE583A">
        <w:rPr>
          <w:rFonts w:ascii="Times New Roman" w:hAnsi="Times New Roman" w:cs="Times New Roman"/>
          <w:sz w:val="26"/>
          <w:szCs w:val="26"/>
        </w:rPr>
        <w:t>,0</w:t>
      </w:r>
      <w:r w:rsidRPr="00AE583A">
        <w:rPr>
          <w:rFonts w:ascii="Times New Roman" w:hAnsi="Times New Roman" w:cs="Times New Roman"/>
          <w:sz w:val="26"/>
          <w:szCs w:val="26"/>
        </w:rPr>
        <w:t>% к плану</w:t>
      </w:r>
      <w:r w:rsidR="000415FC" w:rsidRPr="00AE583A">
        <w:rPr>
          <w:rFonts w:ascii="Times New Roman" w:hAnsi="Times New Roman" w:cs="Times New Roman"/>
          <w:sz w:val="26"/>
          <w:szCs w:val="26"/>
        </w:rPr>
        <w:t xml:space="preserve">, </w:t>
      </w:r>
      <w:r w:rsidR="00AE583A" w:rsidRPr="00AE583A">
        <w:rPr>
          <w:rFonts w:ascii="Times New Roman" w:hAnsi="Times New Roman" w:cs="Times New Roman"/>
          <w:sz w:val="26"/>
          <w:szCs w:val="26"/>
        </w:rPr>
        <w:t>2</w:t>
      </w:r>
      <w:r w:rsidR="00F50417" w:rsidRPr="00AE583A">
        <w:rPr>
          <w:rFonts w:ascii="Times New Roman" w:hAnsi="Times New Roman" w:cs="Times New Roman"/>
          <w:sz w:val="26"/>
          <w:szCs w:val="26"/>
        </w:rPr>
        <w:t>1</w:t>
      </w:r>
      <w:r w:rsidR="00AE583A" w:rsidRPr="00AE583A">
        <w:rPr>
          <w:rFonts w:ascii="Times New Roman" w:hAnsi="Times New Roman" w:cs="Times New Roman"/>
          <w:sz w:val="26"/>
          <w:szCs w:val="26"/>
        </w:rPr>
        <w:t>0</w:t>
      </w:r>
      <w:r w:rsidR="000A47B1" w:rsidRPr="00AE583A">
        <w:rPr>
          <w:rFonts w:ascii="Times New Roman" w:hAnsi="Times New Roman" w:cs="Times New Roman"/>
          <w:sz w:val="26"/>
          <w:szCs w:val="26"/>
        </w:rPr>
        <w:t>,</w:t>
      </w:r>
      <w:r w:rsidR="00B6381B" w:rsidRPr="00AE583A">
        <w:rPr>
          <w:rFonts w:ascii="Times New Roman" w:hAnsi="Times New Roman" w:cs="Times New Roman"/>
          <w:sz w:val="26"/>
          <w:szCs w:val="26"/>
        </w:rPr>
        <w:t>0</w:t>
      </w:r>
      <w:r w:rsidRPr="00AE583A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AE583A">
        <w:rPr>
          <w:rFonts w:ascii="Times New Roman" w:hAnsi="Times New Roman" w:cs="Times New Roman"/>
          <w:bCs/>
          <w:sz w:val="26"/>
          <w:szCs w:val="26"/>
        </w:rPr>
        <w:t>).</w:t>
      </w:r>
      <w:r w:rsidRPr="00AE58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011E" w:rsidRPr="00805463" w:rsidRDefault="00B4011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463">
        <w:rPr>
          <w:rFonts w:ascii="Times New Roman" w:hAnsi="Times New Roman" w:cs="Times New Roman"/>
          <w:bCs/>
          <w:sz w:val="26"/>
          <w:szCs w:val="26"/>
        </w:rPr>
        <w:t>Расходы МКП «АРЦКО»</w:t>
      </w:r>
      <w:r w:rsidRPr="00805463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805463" w:rsidRPr="00805463">
        <w:rPr>
          <w:rFonts w:ascii="Times New Roman" w:hAnsi="Times New Roman" w:cs="Times New Roman"/>
          <w:sz w:val="26"/>
          <w:szCs w:val="26"/>
        </w:rPr>
        <w:t>18236,4</w:t>
      </w:r>
      <w:r w:rsidR="00A47BAC" w:rsidRPr="008054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05463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4357CE" w:rsidRPr="00805463">
        <w:rPr>
          <w:rFonts w:ascii="Times New Roman" w:hAnsi="Times New Roman" w:cs="Times New Roman"/>
          <w:sz w:val="26"/>
          <w:szCs w:val="26"/>
        </w:rPr>
        <w:t>(</w:t>
      </w:r>
      <w:r w:rsidR="00B814E5" w:rsidRPr="00805463">
        <w:rPr>
          <w:rFonts w:ascii="Times New Roman" w:hAnsi="Times New Roman" w:cs="Times New Roman"/>
          <w:sz w:val="26"/>
          <w:szCs w:val="26"/>
        </w:rPr>
        <w:t>118</w:t>
      </w:r>
      <w:r w:rsidR="00805463" w:rsidRPr="00805463">
        <w:rPr>
          <w:rFonts w:ascii="Times New Roman" w:hAnsi="Times New Roman" w:cs="Times New Roman"/>
          <w:sz w:val="26"/>
          <w:szCs w:val="26"/>
        </w:rPr>
        <w:t>,5</w:t>
      </w:r>
      <w:r w:rsidR="003566EE" w:rsidRPr="00805463">
        <w:rPr>
          <w:rFonts w:ascii="Times New Roman" w:hAnsi="Times New Roman" w:cs="Times New Roman"/>
          <w:sz w:val="26"/>
          <w:szCs w:val="26"/>
        </w:rPr>
        <w:t>% к плану</w:t>
      </w:r>
      <w:r w:rsidR="00221528" w:rsidRPr="00805463">
        <w:rPr>
          <w:rFonts w:ascii="Times New Roman" w:hAnsi="Times New Roman" w:cs="Times New Roman"/>
          <w:sz w:val="26"/>
          <w:szCs w:val="26"/>
        </w:rPr>
        <w:t xml:space="preserve">, </w:t>
      </w:r>
      <w:r w:rsidR="00B814E5" w:rsidRPr="00805463">
        <w:rPr>
          <w:rFonts w:ascii="Times New Roman" w:hAnsi="Times New Roman" w:cs="Times New Roman"/>
          <w:sz w:val="26"/>
          <w:szCs w:val="26"/>
        </w:rPr>
        <w:t>1</w:t>
      </w:r>
      <w:r w:rsidR="00805463" w:rsidRPr="00805463">
        <w:rPr>
          <w:rFonts w:ascii="Times New Roman" w:hAnsi="Times New Roman" w:cs="Times New Roman"/>
          <w:sz w:val="26"/>
          <w:szCs w:val="26"/>
        </w:rPr>
        <w:t>27,1</w:t>
      </w:r>
      <w:r w:rsidR="00221528" w:rsidRPr="00805463">
        <w:rPr>
          <w:rFonts w:ascii="Times New Roman" w:hAnsi="Times New Roman" w:cs="Times New Roman"/>
          <w:sz w:val="26"/>
          <w:szCs w:val="26"/>
        </w:rPr>
        <w:t xml:space="preserve">%  к аналогичному периоду </w:t>
      </w:r>
      <w:r w:rsidR="00221528" w:rsidRPr="00805463">
        <w:rPr>
          <w:rFonts w:ascii="Times New Roman" w:hAnsi="Times New Roman" w:cs="Times New Roman"/>
          <w:bCs/>
          <w:sz w:val="26"/>
          <w:szCs w:val="26"/>
        </w:rPr>
        <w:t>прошлого года</w:t>
      </w:r>
      <w:r w:rsidR="003566EE" w:rsidRPr="00805463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D111C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11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Суммарная</w:t>
      </w:r>
      <w:r w:rsidRPr="00D111CA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D111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стоимость чистых активов </w:t>
      </w:r>
      <w:r w:rsidRPr="00D111CA">
        <w:rPr>
          <w:rFonts w:ascii="Times New Roman" w:hAnsi="Times New Roman" w:cs="Times New Roman"/>
          <w:color w:val="000000"/>
          <w:sz w:val="26"/>
          <w:szCs w:val="26"/>
        </w:rPr>
        <w:t>предприятий</w:t>
      </w:r>
      <w:r w:rsidR="00D111CA" w:rsidRPr="00D111CA">
        <w:rPr>
          <w:rFonts w:ascii="Times New Roman" w:hAnsi="Times New Roman" w:cs="Times New Roman"/>
          <w:color w:val="000000"/>
          <w:sz w:val="26"/>
          <w:szCs w:val="26"/>
        </w:rPr>
        <w:t xml:space="preserve"> (без учета МУП «</w:t>
      </w:r>
      <w:proofErr w:type="spellStart"/>
      <w:r w:rsidR="00D111CA" w:rsidRPr="00D111CA">
        <w:rPr>
          <w:rFonts w:ascii="Times New Roman" w:hAnsi="Times New Roman" w:cs="Times New Roman"/>
          <w:color w:val="000000"/>
          <w:sz w:val="26"/>
          <w:szCs w:val="26"/>
        </w:rPr>
        <w:t>Быткомсервис</w:t>
      </w:r>
      <w:proofErr w:type="spellEnd"/>
      <w:r w:rsidR="00D111CA" w:rsidRPr="00D111CA">
        <w:rPr>
          <w:rFonts w:ascii="Times New Roman" w:hAnsi="Times New Roman" w:cs="Times New Roman"/>
          <w:color w:val="000000"/>
          <w:sz w:val="26"/>
          <w:szCs w:val="26"/>
        </w:rPr>
        <w:t xml:space="preserve">») </w:t>
      </w:r>
      <w:r w:rsidRPr="00D111CA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составила </w:t>
      </w:r>
      <w:r w:rsidR="00D111CA" w:rsidRPr="00D111CA">
        <w:rPr>
          <w:rFonts w:ascii="Times New Roman" w:hAnsi="Times New Roman" w:cs="Times New Roman"/>
          <w:color w:val="000000"/>
          <w:sz w:val="26"/>
          <w:szCs w:val="26"/>
        </w:rPr>
        <w:t>73213,0</w:t>
      </w:r>
      <w:r w:rsidRPr="00D111CA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 В том числе:</w:t>
      </w:r>
    </w:p>
    <w:p w:rsidR="002F032F" w:rsidRPr="0050424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24F">
        <w:rPr>
          <w:rFonts w:ascii="Times New Roman" w:hAnsi="Times New Roman" w:cs="Times New Roman"/>
          <w:b/>
          <w:sz w:val="26"/>
          <w:szCs w:val="26"/>
        </w:rPr>
        <w:t>Положительные</w:t>
      </w:r>
      <w:r w:rsidRPr="0050424F">
        <w:rPr>
          <w:rFonts w:ascii="Times New Roman" w:hAnsi="Times New Roman" w:cs="Times New Roman"/>
          <w:sz w:val="26"/>
          <w:szCs w:val="26"/>
        </w:rPr>
        <w:t xml:space="preserve"> суммы чистых активов имели:</w:t>
      </w:r>
    </w:p>
    <w:p w:rsidR="002F032F" w:rsidRPr="0050424F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24F">
        <w:rPr>
          <w:rFonts w:ascii="Times New Roman" w:hAnsi="Times New Roman" w:cs="Times New Roman"/>
          <w:bCs/>
          <w:sz w:val="26"/>
          <w:szCs w:val="26"/>
        </w:rPr>
        <w:t>МУП «Спецавтохозяйство г. Алексин»</w:t>
      </w:r>
      <w:r w:rsidRPr="0050424F">
        <w:rPr>
          <w:rFonts w:ascii="Times New Roman" w:hAnsi="Times New Roman" w:cs="Times New Roman"/>
          <w:sz w:val="26"/>
          <w:szCs w:val="26"/>
        </w:rPr>
        <w:t xml:space="preserve"> - </w:t>
      </w:r>
      <w:r w:rsidR="0050424F" w:rsidRPr="0050424F">
        <w:rPr>
          <w:rFonts w:ascii="Times New Roman" w:hAnsi="Times New Roman" w:cs="Times New Roman"/>
          <w:sz w:val="26"/>
          <w:szCs w:val="26"/>
        </w:rPr>
        <w:t>60306</w:t>
      </w:r>
      <w:r w:rsidR="008B19AB" w:rsidRPr="0050424F">
        <w:rPr>
          <w:rFonts w:ascii="Times New Roman" w:hAnsi="Times New Roman" w:cs="Times New Roman"/>
          <w:sz w:val="26"/>
          <w:szCs w:val="26"/>
        </w:rPr>
        <w:t>,0</w:t>
      </w:r>
      <w:r w:rsidR="000F5A40" w:rsidRPr="0050424F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9C2BE6" w:rsidRPr="0053007C" w:rsidRDefault="009C2BE6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07C">
        <w:rPr>
          <w:rFonts w:ascii="Times New Roman" w:hAnsi="Times New Roman" w:cs="Times New Roman"/>
          <w:sz w:val="26"/>
          <w:szCs w:val="26"/>
        </w:rPr>
        <w:t>М</w:t>
      </w:r>
      <w:r w:rsidR="00DA6E39" w:rsidRPr="0053007C">
        <w:rPr>
          <w:rFonts w:ascii="Times New Roman" w:hAnsi="Times New Roman" w:cs="Times New Roman"/>
          <w:sz w:val="26"/>
          <w:szCs w:val="26"/>
        </w:rPr>
        <w:t>У</w:t>
      </w:r>
      <w:r w:rsidRPr="0053007C">
        <w:rPr>
          <w:rFonts w:ascii="Times New Roman" w:hAnsi="Times New Roman" w:cs="Times New Roman"/>
          <w:sz w:val="26"/>
          <w:szCs w:val="26"/>
        </w:rPr>
        <w:t xml:space="preserve">П </w:t>
      </w:r>
      <w:r w:rsidRPr="0053007C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="001D4E63" w:rsidRPr="0053007C">
        <w:rPr>
          <w:rFonts w:ascii="Times New Roman" w:hAnsi="Times New Roman" w:cs="Times New Roman"/>
          <w:sz w:val="26"/>
          <w:szCs w:val="26"/>
        </w:rPr>
        <w:t xml:space="preserve">» - </w:t>
      </w:r>
      <w:r w:rsidRPr="0053007C">
        <w:rPr>
          <w:rFonts w:ascii="Times New Roman" w:hAnsi="Times New Roman" w:cs="Times New Roman"/>
          <w:sz w:val="26"/>
          <w:szCs w:val="26"/>
        </w:rPr>
        <w:t xml:space="preserve"> </w:t>
      </w:r>
      <w:r w:rsidR="004C32E8" w:rsidRPr="0053007C">
        <w:rPr>
          <w:rFonts w:ascii="Times New Roman" w:hAnsi="Times New Roman" w:cs="Times New Roman"/>
          <w:sz w:val="26"/>
          <w:szCs w:val="26"/>
        </w:rPr>
        <w:t>9</w:t>
      </w:r>
      <w:r w:rsidR="0053007C" w:rsidRPr="0053007C">
        <w:rPr>
          <w:rFonts w:ascii="Times New Roman" w:hAnsi="Times New Roman" w:cs="Times New Roman"/>
          <w:sz w:val="26"/>
          <w:szCs w:val="26"/>
        </w:rPr>
        <w:t>1898</w:t>
      </w:r>
      <w:r w:rsidR="004C32E8" w:rsidRPr="0053007C">
        <w:rPr>
          <w:rFonts w:ascii="Times New Roman" w:hAnsi="Times New Roman" w:cs="Times New Roman"/>
          <w:sz w:val="26"/>
          <w:szCs w:val="26"/>
        </w:rPr>
        <w:t>,0</w:t>
      </w:r>
      <w:r w:rsidRPr="0053007C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EE6695" w:rsidRPr="00805463" w:rsidRDefault="00EE6695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463">
        <w:rPr>
          <w:rFonts w:ascii="Times New Roman" w:hAnsi="Times New Roman" w:cs="Times New Roman"/>
          <w:b/>
          <w:sz w:val="26"/>
          <w:szCs w:val="26"/>
        </w:rPr>
        <w:t xml:space="preserve">Отрицательные </w:t>
      </w:r>
      <w:r w:rsidRPr="00805463">
        <w:rPr>
          <w:rFonts w:ascii="Times New Roman" w:hAnsi="Times New Roman" w:cs="Times New Roman"/>
          <w:sz w:val="26"/>
          <w:szCs w:val="26"/>
        </w:rPr>
        <w:t>суммы чистых активов:</w:t>
      </w:r>
    </w:p>
    <w:p w:rsidR="00B04BE9" w:rsidRPr="00805463" w:rsidRDefault="00B04BE9" w:rsidP="009C2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463">
        <w:rPr>
          <w:rFonts w:ascii="Times New Roman" w:hAnsi="Times New Roman" w:cs="Times New Roman"/>
          <w:sz w:val="26"/>
          <w:szCs w:val="26"/>
        </w:rPr>
        <w:t>МКП «АРЦКО»- (-</w:t>
      </w:r>
      <w:r w:rsidR="00B63867" w:rsidRPr="00805463">
        <w:rPr>
          <w:rFonts w:ascii="Times New Roman" w:hAnsi="Times New Roman" w:cs="Times New Roman"/>
          <w:sz w:val="26"/>
          <w:szCs w:val="26"/>
        </w:rPr>
        <w:t>7</w:t>
      </w:r>
      <w:r w:rsidR="00805463" w:rsidRPr="00805463">
        <w:rPr>
          <w:rFonts w:ascii="Times New Roman" w:hAnsi="Times New Roman" w:cs="Times New Roman"/>
          <w:sz w:val="26"/>
          <w:szCs w:val="26"/>
        </w:rPr>
        <w:t>8991,0</w:t>
      </w:r>
      <w:r w:rsidRPr="00805463">
        <w:rPr>
          <w:rFonts w:ascii="Times New Roman" w:hAnsi="Times New Roman" w:cs="Times New Roman"/>
          <w:sz w:val="26"/>
          <w:szCs w:val="26"/>
        </w:rPr>
        <w:t xml:space="preserve"> тыс. руб.) /за </w:t>
      </w:r>
      <w:r w:rsidR="007530BD" w:rsidRPr="00805463">
        <w:rPr>
          <w:rFonts w:ascii="Times New Roman" w:hAnsi="Times New Roman" w:cs="Times New Roman"/>
          <w:sz w:val="26"/>
          <w:szCs w:val="26"/>
        </w:rPr>
        <w:t xml:space="preserve">1 </w:t>
      </w:r>
      <w:r w:rsidR="00805463" w:rsidRPr="00805463">
        <w:rPr>
          <w:rFonts w:ascii="Times New Roman" w:hAnsi="Times New Roman" w:cs="Times New Roman"/>
          <w:sz w:val="26"/>
          <w:szCs w:val="26"/>
        </w:rPr>
        <w:t>полугодие</w:t>
      </w:r>
      <w:r w:rsidR="007530BD" w:rsidRPr="00805463">
        <w:rPr>
          <w:rFonts w:ascii="Times New Roman" w:hAnsi="Times New Roman" w:cs="Times New Roman"/>
          <w:sz w:val="26"/>
          <w:szCs w:val="26"/>
        </w:rPr>
        <w:t xml:space="preserve"> </w:t>
      </w:r>
      <w:r w:rsidRPr="00805463">
        <w:rPr>
          <w:rFonts w:ascii="Times New Roman" w:hAnsi="Times New Roman" w:cs="Times New Roman"/>
          <w:sz w:val="26"/>
          <w:szCs w:val="26"/>
        </w:rPr>
        <w:t>202</w:t>
      </w:r>
      <w:r w:rsidR="00B63867" w:rsidRPr="00805463">
        <w:rPr>
          <w:rFonts w:ascii="Times New Roman" w:hAnsi="Times New Roman" w:cs="Times New Roman"/>
          <w:sz w:val="26"/>
          <w:szCs w:val="26"/>
        </w:rPr>
        <w:t>3</w:t>
      </w:r>
      <w:r w:rsidRPr="00805463">
        <w:rPr>
          <w:rFonts w:ascii="Times New Roman" w:hAnsi="Times New Roman" w:cs="Times New Roman"/>
          <w:sz w:val="26"/>
          <w:szCs w:val="26"/>
        </w:rPr>
        <w:t xml:space="preserve"> года (-</w:t>
      </w:r>
      <w:r w:rsidR="00B63867" w:rsidRPr="00805463">
        <w:rPr>
          <w:rFonts w:ascii="Times New Roman" w:hAnsi="Times New Roman" w:cs="Times New Roman"/>
          <w:sz w:val="26"/>
          <w:szCs w:val="26"/>
        </w:rPr>
        <w:t>6</w:t>
      </w:r>
      <w:r w:rsidR="00805463" w:rsidRPr="00805463">
        <w:rPr>
          <w:rFonts w:ascii="Times New Roman" w:hAnsi="Times New Roman" w:cs="Times New Roman"/>
          <w:sz w:val="26"/>
          <w:szCs w:val="26"/>
        </w:rPr>
        <w:t>9106</w:t>
      </w:r>
      <w:r w:rsidR="0093595A" w:rsidRPr="00805463">
        <w:rPr>
          <w:rFonts w:ascii="Times New Roman" w:hAnsi="Times New Roman" w:cs="Times New Roman"/>
          <w:sz w:val="26"/>
          <w:szCs w:val="26"/>
        </w:rPr>
        <w:t>,</w:t>
      </w:r>
      <w:r w:rsidRPr="00805463">
        <w:rPr>
          <w:rFonts w:ascii="Times New Roman" w:hAnsi="Times New Roman" w:cs="Times New Roman"/>
          <w:sz w:val="26"/>
          <w:szCs w:val="26"/>
        </w:rPr>
        <w:t>0 тыс. руб.)</w:t>
      </w:r>
      <w:proofErr w:type="gramStart"/>
      <w:r w:rsidRPr="0080546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F032F" w:rsidRPr="00D111CA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D111CA">
        <w:rPr>
          <w:rFonts w:cs="Times New Roman"/>
          <w:b/>
          <w:sz w:val="26"/>
          <w:szCs w:val="26"/>
        </w:rPr>
        <w:t xml:space="preserve">Финансовый результат. </w:t>
      </w:r>
    </w:p>
    <w:p w:rsidR="00532FB6" w:rsidRPr="00D111CA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D111CA">
        <w:rPr>
          <w:rFonts w:cs="Times New Roman"/>
          <w:sz w:val="26"/>
          <w:szCs w:val="26"/>
        </w:rPr>
        <w:t xml:space="preserve">По итогам работы </w:t>
      </w:r>
      <w:r w:rsidR="00001DA7" w:rsidRPr="00D111CA">
        <w:rPr>
          <w:rFonts w:cs="Times New Roman"/>
          <w:sz w:val="26"/>
          <w:szCs w:val="26"/>
        </w:rPr>
        <w:t xml:space="preserve">за </w:t>
      </w:r>
      <w:r w:rsidR="00DB4F83" w:rsidRPr="00D111CA">
        <w:rPr>
          <w:rFonts w:cs="Times New Roman"/>
          <w:sz w:val="26"/>
          <w:szCs w:val="26"/>
        </w:rPr>
        <w:t xml:space="preserve">1 </w:t>
      </w:r>
      <w:r w:rsidR="0053007C" w:rsidRPr="00D111CA">
        <w:rPr>
          <w:rFonts w:cs="Times New Roman"/>
          <w:sz w:val="26"/>
          <w:szCs w:val="26"/>
        </w:rPr>
        <w:t>полугодие</w:t>
      </w:r>
      <w:r w:rsidR="00DB4F83" w:rsidRPr="00D111CA">
        <w:rPr>
          <w:rFonts w:cs="Times New Roman"/>
          <w:sz w:val="26"/>
          <w:szCs w:val="26"/>
        </w:rPr>
        <w:t xml:space="preserve"> </w:t>
      </w:r>
      <w:r w:rsidR="000D21FC" w:rsidRPr="00D111CA">
        <w:rPr>
          <w:rFonts w:cs="Times New Roman"/>
          <w:sz w:val="26"/>
          <w:szCs w:val="26"/>
        </w:rPr>
        <w:t>20</w:t>
      </w:r>
      <w:r w:rsidR="00001DA7" w:rsidRPr="00D111CA">
        <w:rPr>
          <w:rFonts w:cs="Times New Roman"/>
          <w:sz w:val="26"/>
          <w:szCs w:val="26"/>
        </w:rPr>
        <w:t>2</w:t>
      </w:r>
      <w:r w:rsidR="004C32E8" w:rsidRPr="00D111CA">
        <w:rPr>
          <w:rFonts w:cs="Times New Roman"/>
          <w:sz w:val="26"/>
          <w:szCs w:val="26"/>
        </w:rPr>
        <w:t>4</w:t>
      </w:r>
      <w:r w:rsidR="000D21FC" w:rsidRPr="00D111CA">
        <w:rPr>
          <w:rFonts w:cs="Times New Roman"/>
          <w:sz w:val="26"/>
          <w:szCs w:val="26"/>
        </w:rPr>
        <w:t xml:space="preserve"> года</w:t>
      </w:r>
      <w:r w:rsidR="00532FB6" w:rsidRPr="00D111CA">
        <w:rPr>
          <w:rFonts w:cs="Times New Roman"/>
          <w:sz w:val="26"/>
          <w:szCs w:val="26"/>
        </w:rPr>
        <w:t>:</w:t>
      </w:r>
    </w:p>
    <w:p w:rsidR="00E42D04" w:rsidRPr="0053007C" w:rsidRDefault="00E42D04" w:rsidP="00801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007C">
        <w:rPr>
          <w:rFonts w:ascii="Times New Roman" w:hAnsi="Times New Roman" w:cs="Times New Roman"/>
          <w:b/>
          <w:sz w:val="26"/>
          <w:szCs w:val="26"/>
        </w:rPr>
        <w:t>Убыток получен:</w:t>
      </w:r>
    </w:p>
    <w:p w:rsidR="004C32E8" w:rsidRPr="00D44575" w:rsidRDefault="004C32E8" w:rsidP="004C3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4575">
        <w:rPr>
          <w:rFonts w:ascii="Times New Roman" w:hAnsi="Times New Roman" w:cs="Times New Roman"/>
          <w:sz w:val="26"/>
          <w:szCs w:val="26"/>
        </w:rPr>
        <w:t>МУП «ВКХ г. Алексин»</w:t>
      </w:r>
      <w:r w:rsidR="00880D41" w:rsidRPr="00D44575">
        <w:rPr>
          <w:rFonts w:ascii="Times New Roman" w:hAnsi="Times New Roman" w:cs="Times New Roman"/>
          <w:sz w:val="26"/>
          <w:szCs w:val="26"/>
        </w:rPr>
        <w:t>-</w:t>
      </w:r>
      <w:r w:rsidRPr="00D44575">
        <w:rPr>
          <w:rFonts w:ascii="Times New Roman" w:hAnsi="Times New Roman" w:cs="Times New Roman"/>
          <w:sz w:val="26"/>
          <w:szCs w:val="26"/>
        </w:rPr>
        <w:t xml:space="preserve"> «-» </w:t>
      </w:r>
      <w:r w:rsidR="0053007C" w:rsidRPr="00D44575">
        <w:rPr>
          <w:rFonts w:ascii="Times New Roman" w:hAnsi="Times New Roman" w:cs="Times New Roman"/>
          <w:sz w:val="26"/>
          <w:szCs w:val="26"/>
        </w:rPr>
        <w:t>2398,9</w:t>
      </w:r>
      <w:r w:rsidRPr="00D4457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80D41" w:rsidRPr="00880D41" w:rsidRDefault="00880D41" w:rsidP="0088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0D41">
        <w:rPr>
          <w:rFonts w:ascii="Times New Roman" w:hAnsi="Times New Roman" w:cs="Times New Roman"/>
          <w:sz w:val="26"/>
          <w:szCs w:val="26"/>
        </w:rPr>
        <w:t xml:space="preserve">МУП </w:t>
      </w:r>
      <w:r w:rsidRPr="00880D41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880D41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880D41">
        <w:rPr>
          <w:rFonts w:ascii="Times New Roman" w:hAnsi="Times New Roman" w:cs="Times New Roman"/>
          <w:bCs/>
          <w:sz w:val="26"/>
          <w:szCs w:val="26"/>
        </w:rPr>
        <w:t xml:space="preserve"> г. Алексин» -</w:t>
      </w:r>
      <w:r w:rsidRPr="00880D41">
        <w:rPr>
          <w:rFonts w:cs="Times New Roman"/>
          <w:sz w:val="26"/>
          <w:szCs w:val="26"/>
        </w:rPr>
        <w:t>«-»</w:t>
      </w:r>
      <w:r w:rsidRPr="00880D41">
        <w:rPr>
          <w:rFonts w:ascii="Times New Roman" w:hAnsi="Times New Roman" w:cs="Times New Roman"/>
          <w:bCs/>
          <w:sz w:val="26"/>
          <w:szCs w:val="26"/>
        </w:rPr>
        <w:t xml:space="preserve">20432,0 </w:t>
      </w:r>
      <w:r w:rsidRPr="00880D41">
        <w:rPr>
          <w:rFonts w:ascii="Times New Roman" w:hAnsi="Times New Roman" w:cs="Times New Roman"/>
          <w:sz w:val="26"/>
          <w:szCs w:val="26"/>
        </w:rPr>
        <w:t>тыс. рублей.</w:t>
      </w:r>
    </w:p>
    <w:p w:rsidR="003566EE" w:rsidRPr="00805463" w:rsidRDefault="003566EE" w:rsidP="00E4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463">
        <w:rPr>
          <w:rFonts w:ascii="Times New Roman" w:hAnsi="Times New Roman" w:cs="Times New Roman"/>
          <w:bCs/>
          <w:sz w:val="26"/>
          <w:szCs w:val="26"/>
        </w:rPr>
        <w:t>МКП «АРЦКО»</w:t>
      </w:r>
      <w:r w:rsidR="00BC5231" w:rsidRPr="008054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54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5231" w:rsidRPr="00805463">
        <w:rPr>
          <w:rFonts w:cs="Times New Roman"/>
          <w:sz w:val="26"/>
          <w:szCs w:val="26"/>
        </w:rPr>
        <w:t>«-»</w:t>
      </w:r>
      <w:r w:rsidRPr="008054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5463" w:rsidRPr="00805463">
        <w:rPr>
          <w:rFonts w:ascii="Times New Roman" w:hAnsi="Times New Roman" w:cs="Times New Roman"/>
          <w:bCs/>
          <w:sz w:val="26"/>
          <w:szCs w:val="26"/>
        </w:rPr>
        <w:t>4436</w:t>
      </w:r>
      <w:r w:rsidR="00DB50B6" w:rsidRPr="00805463">
        <w:rPr>
          <w:rFonts w:ascii="Times New Roman" w:hAnsi="Times New Roman" w:cs="Times New Roman"/>
          <w:bCs/>
          <w:sz w:val="26"/>
          <w:szCs w:val="26"/>
        </w:rPr>
        <w:t>,0</w:t>
      </w:r>
      <w:r w:rsidRPr="00805463">
        <w:rPr>
          <w:rFonts w:ascii="Times New Roman" w:hAnsi="Times New Roman" w:cs="Times New Roman"/>
          <w:bCs/>
          <w:sz w:val="26"/>
          <w:szCs w:val="26"/>
        </w:rPr>
        <w:t xml:space="preserve"> тыс.</w:t>
      </w:r>
      <w:r w:rsidR="00547AC4" w:rsidRPr="008054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5463">
        <w:rPr>
          <w:rFonts w:ascii="Times New Roman" w:hAnsi="Times New Roman" w:cs="Times New Roman"/>
          <w:bCs/>
          <w:sz w:val="26"/>
          <w:szCs w:val="26"/>
        </w:rPr>
        <w:t>руб.</w:t>
      </w:r>
    </w:p>
    <w:p w:rsidR="002F032F" w:rsidRPr="00CF42D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2D0">
        <w:rPr>
          <w:rFonts w:ascii="Times New Roman" w:hAnsi="Times New Roman" w:cs="Times New Roman"/>
          <w:b/>
          <w:bCs/>
          <w:sz w:val="26"/>
          <w:szCs w:val="26"/>
        </w:rPr>
        <w:t xml:space="preserve">Дебиторская задолженность </w:t>
      </w:r>
      <w:r w:rsidRPr="00CF42D0">
        <w:rPr>
          <w:rFonts w:ascii="Times New Roman" w:hAnsi="Times New Roman" w:cs="Times New Roman"/>
          <w:sz w:val="26"/>
          <w:szCs w:val="26"/>
        </w:rPr>
        <w:t xml:space="preserve">на 1 </w:t>
      </w:r>
      <w:r w:rsidR="00CF42D0" w:rsidRPr="00CF42D0">
        <w:rPr>
          <w:rFonts w:ascii="Times New Roman" w:hAnsi="Times New Roman" w:cs="Times New Roman"/>
          <w:sz w:val="26"/>
          <w:szCs w:val="26"/>
        </w:rPr>
        <w:t>июля</w:t>
      </w:r>
      <w:r w:rsidR="00FE744D" w:rsidRPr="00CF42D0">
        <w:rPr>
          <w:rFonts w:ascii="Times New Roman" w:hAnsi="Times New Roman" w:cs="Times New Roman"/>
          <w:sz w:val="26"/>
          <w:szCs w:val="26"/>
        </w:rPr>
        <w:t xml:space="preserve"> </w:t>
      </w:r>
      <w:r w:rsidRPr="00CF42D0">
        <w:rPr>
          <w:rFonts w:ascii="Times New Roman" w:hAnsi="Times New Roman" w:cs="Times New Roman"/>
          <w:sz w:val="26"/>
          <w:szCs w:val="26"/>
        </w:rPr>
        <w:t xml:space="preserve"> 20</w:t>
      </w:r>
      <w:r w:rsidR="00FE744D" w:rsidRPr="00CF42D0">
        <w:rPr>
          <w:rFonts w:ascii="Times New Roman" w:hAnsi="Times New Roman" w:cs="Times New Roman"/>
          <w:sz w:val="26"/>
          <w:szCs w:val="26"/>
        </w:rPr>
        <w:t>2</w:t>
      </w:r>
      <w:r w:rsidR="00B560CB" w:rsidRPr="00CF42D0">
        <w:rPr>
          <w:rFonts w:ascii="Times New Roman" w:hAnsi="Times New Roman" w:cs="Times New Roman"/>
          <w:sz w:val="26"/>
          <w:szCs w:val="26"/>
        </w:rPr>
        <w:t>4</w:t>
      </w:r>
      <w:r w:rsidRPr="00CF42D0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CF42D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2D0">
        <w:rPr>
          <w:rFonts w:ascii="Times New Roman" w:hAnsi="Times New Roman" w:cs="Times New Roman"/>
          <w:sz w:val="26"/>
          <w:szCs w:val="26"/>
        </w:rPr>
        <w:t>по М</w:t>
      </w:r>
      <w:r w:rsidR="00DA6E39" w:rsidRPr="00CF42D0">
        <w:rPr>
          <w:rFonts w:ascii="Times New Roman" w:hAnsi="Times New Roman" w:cs="Times New Roman"/>
          <w:sz w:val="26"/>
          <w:szCs w:val="26"/>
        </w:rPr>
        <w:t>У</w:t>
      </w:r>
      <w:r w:rsidRPr="00CF42D0">
        <w:rPr>
          <w:rFonts w:ascii="Times New Roman" w:hAnsi="Times New Roman" w:cs="Times New Roman"/>
          <w:sz w:val="26"/>
          <w:szCs w:val="26"/>
        </w:rPr>
        <w:t xml:space="preserve">П </w:t>
      </w:r>
      <w:r w:rsidRPr="00CF42D0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CF42D0">
        <w:rPr>
          <w:rFonts w:ascii="Times New Roman" w:hAnsi="Times New Roman" w:cs="Times New Roman"/>
          <w:sz w:val="26"/>
          <w:szCs w:val="26"/>
        </w:rPr>
        <w:t xml:space="preserve">» - </w:t>
      </w:r>
      <w:r w:rsidR="00CF42D0" w:rsidRPr="00CF42D0">
        <w:rPr>
          <w:rFonts w:ascii="Times New Roman" w:hAnsi="Times New Roman" w:cs="Times New Roman"/>
          <w:sz w:val="26"/>
          <w:szCs w:val="26"/>
        </w:rPr>
        <w:t>74072,0</w:t>
      </w:r>
      <w:r w:rsidR="00420FA8" w:rsidRPr="00CF42D0">
        <w:rPr>
          <w:rFonts w:ascii="Times New Roman" w:hAnsi="Times New Roman" w:cs="Times New Roman"/>
          <w:sz w:val="26"/>
          <w:szCs w:val="26"/>
        </w:rPr>
        <w:t xml:space="preserve"> </w:t>
      </w:r>
      <w:r w:rsidRPr="00CF42D0">
        <w:rPr>
          <w:rFonts w:ascii="Times New Roman" w:hAnsi="Times New Roman" w:cs="Times New Roman"/>
          <w:sz w:val="26"/>
          <w:szCs w:val="26"/>
        </w:rPr>
        <w:t>тыс. руб. (</w:t>
      </w:r>
      <w:r w:rsidR="00BD2458" w:rsidRPr="00CF42D0">
        <w:rPr>
          <w:rFonts w:ascii="Times New Roman" w:hAnsi="Times New Roman" w:cs="Times New Roman"/>
          <w:sz w:val="26"/>
          <w:szCs w:val="26"/>
        </w:rPr>
        <w:t>1</w:t>
      </w:r>
      <w:r w:rsidR="00CF42D0" w:rsidRPr="00CF42D0">
        <w:rPr>
          <w:rFonts w:ascii="Times New Roman" w:hAnsi="Times New Roman" w:cs="Times New Roman"/>
          <w:sz w:val="26"/>
          <w:szCs w:val="26"/>
        </w:rPr>
        <w:t>53,0</w:t>
      </w:r>
      <w:r w:rsidRPr="00CF42D0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BD2458" w:rsidRPr="00CF42D0">
        <w:rPr>
          <w:rFonts w:ascii="Times New Roman" w:hAnsi="Times New Roman" w:cs="Times New Roman"/>
          <w:sz w:val="26"/>
          <w:szCs w:val="26"/>
        </w:rPr>
        <w:t>1</w:t>
      </w:r>
      <w:r w:rsidR="00B560CB" w:rsidRPr="00CF42D0">
        <w:rPr>
          <w:rFonts w:ascii="Times New Roman" w:hAnsi="Times New Roman" w:cs="Times New Roman"/>
          <w:sz w:val="26"/>
          <w:szCs w:val="26"/>
        </w:rPr>
        <w:t>20,</w:t>
      </w:r>
      <w:r w:rsidR="00CF42D0" w:rsidRPr="00CF42D0">
        <w:rPr>
          <w:rFonts w:ascii="Times New Roman" w:hAnsi="Times New Roman" w:cs="Times New Roman"/>
          <w:sz w:val="26"/>
          <w:szCs w:val="26"/>
        </w:rPr>
        <w:t>8</w:t>
      </w:r>
      <w:r w:rsidRPr="00CF42D0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="00845F17" w:rsidRPr="00CF42D0">
        <w:rPr>
          <w:rFonts w:ascii="Times New Roman" w:hAnsi="Times New Roman" w:cs="Times New Roman"/>
          <w:sz w:val="26"/>
          <w:szCs w:val="26"/>
        </w:rPr>
        <w:t>)</w:t>
      </w:r>
      <w:r w:rsidR="00096A16" w:rsidRPr="00CF42D0">
        <w:rPr>
          <w:rFonts w:ascii="Times New Roman" w:hAnsi="Times New Roman" w:cs="Times New Roman"/>
          <w:sz w:val="26"/>
          <w:szCs w:val="26"/>
        </w:rPr>
        <w:t>,</w:t>
      </w:r>
    </w:p>
    <w:p w:rsidR="002F032F" w:rsidRPr="0068524D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4D">
        <w:rPr>
          <w:rFonts w:ascii="Times New Roman" w:hAnsi="Times New Roman" w:cs="Times New Roman"/>
          <w:sz w:val="26"/>
          <w:szCs w:val="26"/>
        </w:rPr>
        <w:t xml:space="preserve">по </w:t>
      </w:r>
      <w:r w:rsidRPr="0068524D">
        <w:rPr>
          <w:rFonts w:ascii="Times New Roman" w:hAnsi="Times New Roman" w:cs="Times New Roman"/>
          <w:bCs/>
          <w:sz w:val="26"/>
          <w:szCs w:val="26"/>
        </w:rPr>
        <w:t>МУП «</w:t>
      </w:r>
      <w:proofErr w:type="spellStart"/>
      <w:r w:rsidRPr="0068524D">
        <w:rPr>
          <w:rFonts w:ascii="Times New Roman" w:hAnsi="Times New Roman" w:cs="Times New Roman"/>
          <w:bCs/>
          <w:sz w:val="26"/>
          <w:szCs w:val="26"/>
        </w:rPr>
        <w:t>Спецавтохозяйство</w:t>
      </w:r>
      <w:proofErr w:type="spellEnd"/>
      <w:r w:rsidRPr="0068524D">
        <w:rPr>
          <w:rFonts w:ascii="Times New Roman" w:hAnsi="Times New Roman" w:cs="Times New Roman"/>
          <w:bCs/>
          <w:sz w:val="26"/>
          <w:szCs w:val="26"/>
        </w:rPr>
        <w:t xml:space="preserve"> г. Алексин» - </w:t>
      </w:r>
      <w:r w:rsidR="0068524D" w:rsidRPr="0068524D">
        <w:rPr>
          <w:rFonts w:ascii="Times New Roman" w:hAnsi="Times New Roman" w:cs="Times New Roman"/>
          <w:bCs/>
          <w:sz w:val="26"/>
          <w:szCs w:val="26"/>
        </w:rPr>
        <w:t>9173</w:t>
      </w:r>
      <w:r w:rsidR="005E7C49" w:rsidRPr="0068524D">
        <w:rPr>
          <w:rFonts w:ascii="Times New Roman" w:hAnsi="Times New Roman" w:cs="Times New Roman"/>
          <w:bCs/>
          <w:sz w:val="26"/>
          <w:szCs w:val="26"/>
        </w:rPr>
        <w:t>,0</w:t>
      </w:r>
      <w:r w:rsidRPr="0068524D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68524D">
        <w:rPr>
          <w:rFonts w:ascii="Times New Roman" w:hAnsi="Times New Roman" w:cs="Times New Roman"/>
          <w:sz w:val="26"/>
          <w:szCs w:val="26"/>
        </w:rPr>
        <w:t>(</w:t>
      </w:r>
      <w:r w:rsidR="0068524D" w:rsidRPr="0068524D">
        <w:rPr>
          <w:rFonts w:ascii="Times New Roman" w:hAnsi="Times New Roman" w:cs="Times New Roman"/>
          <w:sz w:val="26"/>
          <w:szCs w:val="26"/>
        </w:rPr>
        <w:t>158</w:t>
      </w:r>
      <w:r w:rsidR="006E2EC3" w:rsidRPr="0068524D">
        <w:rPr>
          <w:rFonts w:ascii="Times New Roman" w:hAnsi="Times New Roman" w:cs="Times New Roman"/>
          <w:sz w:val="26"/>
          <w:szCs w:val="26"/>
        </w:rPr>
        <w:t>,0</w:t>
      </w:r>
      <w:r w:rsidRPr="0068524D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68524D" w:rsidRPr="0068524D">
        <w:rPr>
          <w:rFonts w:ascii="Times New Roman" w:hAnsi="Times New Roman" w:cs="Times New Roman"/>
          <w:sz w:val="26"/>
          <w:szCs w:val="26"/>
        </w:rPr>
        <w:t>82</w:t>
      </w:r>
      <w:r w:rsidR="00BB6557" w:rsidRPr="0068524D">
        <w:rPr>
          <w:rFonts w:ascii="Times New Roman" w:hAnsi="Times New Roman" w:cs="Times New Roman"/>
          <w:sz w:val="26"/>
          <w:szCs w:val="26"/>
        </w:rPr>
        <w:t>,</w:t>
      </w:r>
      <w:r w:rsidR="005E7C49" w:rsidRPr="0068524D">
        <w:rPr>
          <w:rFonts w:ascii="Times New Roman" w:hAnsi="Times New Roman" w:cs="Times New Roman"/>
          <w:sz w:val="26"/>
          <w:szCs w:val="26"/>
        </w:rPr>
        <w:t>0</w:t>
      </w:r>
      <w:r w:rsidRPr="0068524D">
        <w:rPr>
          <w:rFonts w:ascii="Times New Roman" w:hAnsi="Times New Roman" w:cs="Times New Roman"/>
          <w:sz w:val="26"/>
          <w:szCs w:val="26"/>
        </w:rPr>
        <w:t>% к анал</w:t>
      </w:r>
      <w:r w:rsidR="00096A16" w:rsidRPr="0068524D">
        <w:rPr>
          <w:rFonts w:ascii="Times New Roman" w:hAnsi="Times New Roman" w:cs="Times New Roman"/>
          <w:sz w:val="26"/>
          <w:szCs w:val="26"/>
        </w:rPr>
        <w:t>огичному периоду прошлого года),</w:t>
      </w:r>
    </w:p>
    <w:p w:rsidR="003566EE" w:rsidRPr="00805463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5463">
        <w:rPr>
          <w:rFonts w:ascii="Times New Roman" w:hAnsi="Times New Roman" w:cs="Times New Roman"/>
          <w:bCs/>
          <w:sz w:val="26"/>
          <w:szCs w:val="26"/>
        </w:rPr>
        <w:t>по МКП «АРЦКО» -</w:t>
      </w:r>
      <w:r w:rsidR="00DF05D3" w:rsidRPr="008054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6BFC" w:rsidRPr="00805463">
        <w:rPr>
          <w:rFonts w:ascii="Times New Roman" w:hAnsi="Times New Roman" w:cs="Times New Roman"/>
          <w:bCs/>
          <w:sz w:val="26"/>
          <w:szCs w:val="26"/>
        </w:rPr>
        <w:t>2</w:t>
      </w:r>
      <w:r w:rsidR="00805463" w:rsidRPr="00805463">
        <w:rPr>
          <w:rFonts w:ascii="Times New Roman" w:hAnsi="Times New Roman" w:cs="Times New Roman"/>
          <w:bCs/>
          <w:sz w:val="26"/>
          <w:szCs w:val="26"/>
        </w:rPr>
        <w:t>1976,4</w:t>
      </w:r>
      <w:r w:rsidR="000B26AF" w:rsidRPr="008054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5463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4C790D" w:rsidRPr="00805463">
        <w:rPr>
          <w:rFonts w:ascii="Times New Roman" w:hAnsi="Times New Roman" w:cs="Times New Roman"/>
          <w:bCs/>
          <w:sz w:val="26"/>
          <w:szCs w:val="26"/>
        </w:rPr>
        <w:t>1</w:t>
      </w:r>
      <w:r w:rsidR="00805463" w:rsidRPr="00805463">
        <w:rPr>
          <w:rFonts w:ascii="Times New Roman" w:hAnsi="Times New Roman" w:cs="Times New Roman"/>
          <w:bCs/>
          <w:sz w:val="26"/>
          <w:szCs w:val="26"/>
        </w:rPr>
        <w:t>22,1</w:t>
      </w:r>
      <w:r w:rsidRPr="00805463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805463">
        <w:rPr>
          <w:rFonts w:ascii="Times New Roman" w:hAnsi="Times New Roman" w:cs="Times New Roman"/>
          <w:sz w:val="26"/>
          <w:szCs w:val="26"/>
        </w:rPr>
        <w:t xml:space="preserve">, </w:t>
      </w:r>
      <w:r w:rsidR="004C790D" w:rsidRPr="00805463">
        <w:rPr>
          <w:rFonts w:ascii="Times New Roman" w:hAnsi="Times New Roman" w:cs="Times New Roman"/>
          <w:sz w:val="26"/>
          <w:szCs w:val="26"/>
        </w:rPr>
        <w:t>1</w:t>
      </w:r>
      <w:r w:rsidR="00805463" w:rsidRPr="00805463">
        <w:rPr>
          <w:rFonts w:ascii="Times New Roman" w:hAnsi="Times New Roman" w:cs="Times New Roman"/>
          <w:sz w:val="26"/>
          <w:szCs w:val="26"/>
        </w:rPr>
        <w:t>16,1</w:t>
      </w:r>
      <w:r w:rsidR="00547AC4" w:rsidRPr="00805463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805463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CF42D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2D0">
        <w:rPr>
          <w:rFonts w:ascii="Times New Roman" w:hAnsi="Times New Roman" w:cs="Times New Roman"/>
          <w:b/>
          <w:bCs/>
          <w:sz w:val="26"/>
          <w:szCs w:val="26"/>
        </w:rPr>
        <w:t xml:space="preserve">Кредиторская задолженность </w:t>
      </w:r>
      <w:r w:rsidRPr="00CF42D0">
        <w:rPr>
          <w:rFonts w:ascii="Times New Roman" w:hAnsi="Times New Roman" w:cs="Times New Roman"/>
          <w:sz w:val="26"/>
          <w:szCs w:val="26"/>
        </w:rPr>
        <w:t>на 1</w:t>
      </w:r>
      <w:r w:rsidR="00FE744D" w:rsidRPr="00CF42D0">
        <w:rPr>
          <w:rFonts w:ascii="Times New Roman" w:hAnsi="Times New Roman" w:cs="Times New Roman"/>
          <w:sz w:val="26"/>
          <w:szCs w:val="26"/>
        </w:rPr>
        <w:t xml:space="preserve"> </w:t>
      </w:r>
      <w:r w:rsidR="00CF42D0" w:rsidRPr="00CF42D0">
        <w:rPr>
          <w:rFonts w:ascii="Times New Roman" w:hAnsi="Times New Roman" w:cs="Times New Roman"/>
          <w:sz w:val="26"/>
          <w:szCs w:val="26"/>
        </w:rPr>
        <w:t>июля</w:t>
      </w:r>
      <w:r w:rsidR="00216D19" w:rsidRPr="00CF42D0">
        <w:rPr>
          <w:rFonts w:ascii="Times New Roman" w:hAnsi="Times New Roman" w:cs="Times New Roman"/>
          <w:sz w:val="26"/>
          <w:szCs w:val="26"/>
        </w:rPr>
        <w:t xml:space="preserve"> </w:t>
      </w:r>
      <w:r w:rsidRPr="00CF42D0">
        <w:rPr>
          <w:rFonts w:ascii="Times New Roman" w:hAnsi="Times New Roman" w:cs="Times New Roman"/>
          <w:sz w:val="26"/>
          <w:szCs w:val="26"/>
        </w:rPr>
        <w:t>20</w:t>
      </w:r>
      <w:r w:rsidR="00A423E0" w:rsidRPr="00CF42D0">
        <w:rPr>
          <w:rFonts w:ascii="Times New Roman" w:hAnsi="Times New Roman" w:cs="Times New Roman"/>
          <w:sz w:val="26"/>
          <w:szCs w:val="26"/>
        </w:rPr>
        <w:t>2</w:t>
      </w:r>
      <w:r w:rsidR="00B560CB" w:rsidRPr="00CF42D0">
        <w:rPr>
          <w:rFonts w:ascii="Times New Roman" w:hAnsi="Times New Roman" w:cs="Times New Roman"/>
          <w:sz w:val="26"/>
          <w:szCs w:val="26"/>
        </w:rPr>
        <w:t>4</w:t>
      </w:r>
      <w:r w:rsidRPr="00CF42D0">
        <w:rPr>
          <w:rFonts w:ascii="Times New Roman" w:hAnsi="Times New Roman" w:cs="Times New Roman"/>
          <w:sz w:val="26"/>
          <w:szCs w:val="26"/>
        </w:rPr>
        <w:t xml:space="preserve"> года составила:</w:t>
      </w:r>
    </w:p>
    <w:p w:rsidR="002F032F" w:rsidRPr="00CF42D0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2D0">
        <w:rPr>
          <w:rFonts w:ascii="Times New Roman" w:hAnsi="Times New Roman" w:cs="Times New Roman"/>
          <w:sz w:val="26"/>
          <w:szCs w:val="26"/>
        </w:rPr>
        <w:t>по М</w:t>
      </w:r>
      <w:r w:rsidR="00DA6E39" w:rsidRPr="00CF42D0">
        <w:rPr>
          <w:rFonts w:ascii="Times New Roman" w:hAnsi="Times New Roman" w:cs="Times New Roman"/>
          <w:sz w:val="26"/>
          <w:szCs w:val="26"/>
        </w:rPr>
        <w:t>У</w:t>
      </w:r>
      <w:r w:rsidRPr="00CF42D0">
        <w:rPr>
          <w:rFonts w:ascii="Times New Roman" w:hAnsi="Times New Roman" w:cs="Times New Roman"/>
          <w:sz w:val="26"/>
          <w:szCs w:val="26"/>
        </w:rPr>
        <w:t xml:space="preserve">П </w:t>
      </w:r>
      <w:r w:rsidRPr="00CF42D0">
        <w:rPr>
          <w:rFonts w:ascii="Times New Roman" w:hAnsi="Times New Roman" w:cs="Times New Roman"/>
          <w:bCs/>
          <w:sz w:val="26"/>
          <w:szCs w:val="26"/>
        </w:rPr>
        <w:t>«ВКХ г. Алексин</w:t>
      </w:r>
      <w:r w:rsidRPr="00CF42D0">
        <w:rPr>
          <w:rFonts w:ascii="Times New Roman" w:hAnsi="Times New Roman" w:cs="Times New Roman"/>
          <w:sz w:val="26"/>
          <w:szCs w:val="26"/>
        </w:rPr>
        <w:t xml:space="preserve">» - </w:t>
      </w:r>
      <w:r w:rsidR="00CF42D0" w:rsidRPr="00CF42D0">
        <w:rPr>
          <w:rFonts w:ascii="Times New Roman" w:hAnsi="Times New Roman" w:cs="Times New Roman"/>
          <w:sz w:val="26"/>
          <w:szCs w:val="26"/>
        </w:rPr>
        <w:t>87730,3</w:t>
      </w:r>
      <w:r w:rsidRPr="00CF42D0"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594973" w:rsidRPr="00CF42D0">
        <w:rPr>
          <w:rFonts w:ascii="Times New Roman" w:hAnsi="Times New Roman" w:cs="Times New Roman"/>
          <w:sz w:val="26"/>
          <w:szCs w:val="26"/>
        </w:rPr>
        <w:t>1</w:t>
      </w:r>
      <w:r w:rsidR="00CF42D0" w:rsidRPr="00CF42D0">
        <w:rPr>
          <w:rFonts w:ascii="Times New Roman" w:hAnsi="Times New Roman" w:cs="Times New Roman"/>
          <w:sz w:val="26"/>
          <w:szCs w:val="26"/>
        </w:rPr>
        <w:t>22,9</w:t>
      </w:r>
      <w:r w:rsidRPr="00CF42D0">
        <w:rPr>
          <w:rFonts w:ascii="Times New Roman" w:hAnsi="Times New Roman" w:cs="Times New Roman"/>
          <w:sz w:val="26"/>
          <w:szCs w:val="26"/>
        </w:rPr>
        <w:t xml:space="preserve">% к плану; </w:t>
      </w:r>
      <w:r w:rsidR="00594973" w:rsidRPr="00CF42D0">
        <w:rPr>
          <w:rFonts w:ascii="Times New Roman" w:hAnsi="Times New Roman" w:cs="Times New Roman"/>
          <w:sz w:val="26"/>
          <w:szCs w:val="26"/>
        </w:rPr>
        <w:t>1</w:t>
      </w:r>
      <w:r w:rsidR="007F1FD7" w:rsidRPr="00CF42D0">
        <w:rPr>
          <w:rFonts w:ascii="Times New Roman" w:hAnsi="Times New Roman" w:cs="Times New Roman"/>
          <w:sz w:val="26"/>
          <w:szCs w:val="26"/>
        </w:rPr>
        <w:t>1</w:t>
      </w:r>
      <w:r w:rsidR="00CF42D0" w:rsidRPr="00CF42D0">
        <w:rPr>
          <w:rFonts w:ascii="Times New Roman" w:hAnsi="Times New Roman" w:cs="Times New Roman"/>
          <w:sz w:val="26"/>
          <w:szCs w:val="26"/>
        </w:rPr>
        <w:t>3,3</w:t>
      </w:r>
      <w:r w:rsidRPr="00CF42D0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CF42D0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Pr="00CF42D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F032F" w:rsidRPr="0068524D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4D">
        <w:rPr>
          <w:rFonts w:ascii="Times New Roman" w:hAnsi="Times New Roman" w:cs="Times New Roman"/>
          <w:sz w:val="26"/>
          <w:szCs w:val="26"/>
        </w:rPr>
        <w:t xml:space="preserve">по </w:t>
      </w:r>
      <w:r w:rsidRPr="0068524D">
        <w:rPr>
          <w:rFonts w:ascii="Times New Roman" w:hAnsi="Times New Roman" w:cs="Times New Roman"/>
          <w:bCs/>
          <w:sz w:val="26"/>
          <w:szCs w:val="26"/>
        </w:rPr>
        <w:t xml:space="preserve">МУП «Спецавтохозяйство г. Алексин» - </w:t>
      </w:r>
      <w:r w:rsidR="0068524D" w:rsidRPr="0068524D">
        <w:rPr>
          <w:rFonts w:ascii="Times New Roman" w:hAnsi="Times New Roman" w:cs="Times New Roman"/>
          <w:bCs/>
          <w:sz w:val="26"/>
          <w:szCs w:val="26"/>
        </w:rPr>
        <w:t>6187</w:t>
      </w:r>
      <w:r w:rsidR="005E7C49" w:rsidRPr="0068524D">
        <w:rPr>
          <w:rFonts w:ascii="Times New Roman" w:hAnsi="Times New Roman" w:cs="Times New Roman"/>
          <w:bCs/>
          <w:sz w:val="26"/>
          <w:szCs w:val="26"/>
        </w:rPr>
        <w:t>,0</w:t>
      </w:r>
      <w:r w:rsidRPr="0068524D">
        <w:rPr>
          <w:rFonts w:ascii="Times New Roman" w:hAnsi="Times New Roman" w:cs="Times New Roman"/>
          <w:bCs/>
          <w:sz w:val="26"/>
          <w:szCs w:val="26"/>
        </w:rPr>
        <w:t xml:space="preserve"> тыс. руб. </w:t>
      </w:r>
      <w:r w:rsidRPr="0068524D">
        <w:rPr>
          <w:rFonts w:ascii="Times New Roman" w:hAnsi="Times New Roman" w:cs="Times New Roman"/>
          <w:sz w:val="26"/>
          <w:szCs w:val="26"/>
        </w:rPr>
        <w:t>(</w:t>
      </w:r>
      <w:r w:rsidR="00306973" w:rsidRPr="0068524D">
        <w:rPr>
          <w:rFonts w:ascii="Times New Roman" w:hAnsi="Times New Roman" w:cs="Times New Roman"/>
          <w:sz w:val="26"/>
          <w:szCs w:val="26"/>
        </w:rPr>
        <w:t>1</w:t>
      </w:r>
      <w:r w:rsidR="00BB6557" w:rsidRPr="0068524D">
        <w:rPr>
          <w:rFonts w:ascii="Times New Roman" w:hAnsi="Times New Roman" w:cs="Times New Roman"/>
          <w:sz w:val="26"/>
          <w:szCs w:val="26"/>
        </w:rPr>
        <w:t>2</w:t>
      </w:r>
      <w:r w:rsidR="0068524D" w:rsidRPr="0068524D">
        <w:rPr>
          <w:rFonts w:ascii="Times New Roman" w:hAnsi="Times New Roman" w:cs="Times New Roman"/>
          <w:sz w:val="26"/>
          <w:szCs w:val="26"/>
        </w:rPr>
        <w:t>6</w:t>
      </w:r>
      <w:r w:rsidR="00BB6557" w:rsidRPr="0068524D">
        <w:rPr>
          <w:rFonts w:ascii="Times New Roman" w:hAnsi="Times New Roman" w:cs="Times New Roman"/>
          <w:sz w:val="26"/>
          <w:szCs w:val="26"/>
        </w:rPr>
        <w:t>,0</w:t>
      </w:r>
      <w:r w:rsidRPr="0068524D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306973" w:rsidRPr="0068524D">
        <w:rPr>
          <w:rFonts w:ascii="Times New Roman" w:hAnsi="Times New Roman" w:cs="Times New Roman"/>
          <w:sz w:val="26"/>
          <w:szCs w:val="26"/>
        </w:rPr>
        <w:t>1</w:t>
      </w:r>
      <w:r w:rsidR="00BB6557" w:rsidRPr="0068524D">
        <w:rPr>
          <w:rFonts w:ascii="Times New Roman" w:hAnsi="Times New Roman" w:cs="Times New Roman"/>
          <w:sz w:val="26"/>
          <w:szCs w:val="26"/>
        </w:rPr>
        <w:t>1</w:t>
      </w:r>
      <w:r w:rsidR="0068524D" w:rsidRPr="0068524D">
        <w:rPr>
          <w:rFonts w:ascii="Times New Roman" w:hAnsi="Times New Roman" w:cs="Times New Roman"/>
          <w:sz w:val="26"/>
          <w:szCs w:val="26"/>
        </w:rPr>
        <w:t>2</w:t>
      </w:r>
      <w:r w:rsidR="00306973" w:rsidRPr="0068524D">
        <w:rPr>
          <w:rFonts w:ascii="Times New Roman" w:hAnsi="Times New Roman" w:cs="Times New Roman"/>
          <w:sz w:val="26"/>
          <w:szCs w:val="26"/>
        </w:rPr>
        <w:t>,0</w:t>
      </w:r>
      <w:r w:rsidRPr="0068524D">
        <w:rPr>
          <w:rFonts w:ascii="Times New Roman" w:hAnsi="Times New Roman" w:cs="Times New Roman"/>
          <w:sz w:val="26"/>
          <w:szCs w:val="26"/>
        </w:rPr>
        <w:t>% к анал</w:t>
      </w:r>
      <w:r w:rsidR="008E28A8" w:rsidRPr="0068524D">
        <w:rPr>
          <w:rFonts w:ascii="Times New Roman" w:hAnsi="Times New Roman" w:cs="Times New Roman"/>
          <w:sz w:val="26"/>
          <w:szCs w:val="26"/>
        </w:rPr>
        <w:t>огичному периоду прошлого года);</w:t>
      </w:r>
    </w:p>
    <w:p w:rsidR="003566EE" w:rsidRPr="00805463" w:rsidRDefault="003566EE" w:rsidP="00356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5463">
        <w:rPr>
          <w:rFonts w:ascii="Times New Roman" w:hAnsi="Times New Roman" w:cs="Times New Roman"/>
          <w:bCs/>
          <w:sz w:val="26"/>
          <w:szCs w:val="26"/>
        </w:rPr>
        <w:t xml:space="preserve">по МКП «АРЦКО» - </w:t>
      </w:r>
      <w:r w:rsidR="00805463" w:rsidRPr="00805463">
        <w:rPr>
          <w:rFonts w:ascii="Times New Roman" w:hAnsi="Times New Roman" w:cs="Times New Roman"/>
          <w:bCs/>
          <w:sz w:val="26"/>
          <w:szCs w:val="26"/>
        </w:rPr>
        <w:t>85824,9</w:t>
      </w:r>
      <w:r w:rsidR="00AB29E0" w:rsidRPr="00805463">
        <w:rPr>
          <w:rFonts w:ascii="Times New Roman" w:hAnsi="Times New Roman" w:cs="Times New Roman"/>
          <w:sz w:val="26"/>
          <w:szCs w:val="26"/>
        </w:rPr>
        <w:t xml:space="preserve"> </w:t>
      </w:r>
      <w:r w:rsidRPr="00805463">
        <w:rPr>
          <w:rFonts w:ascii="Times New Roman" w:hAnsi="Times New Roman" w:cs="Times New Roman"/>
          <w:bCs/>
          <w:sz w:val="26"/>
          <w:szCs w:val="26"/>
        </w:rPr>
        <w:t>тыс. руб. (</w:t>
      </w:r>
      <w:r w:rsidR="00ED149B" w:rsidRPr="00805463">
        <w:rPr>
          <w:rFonts w:ascii="Times New Roman" w:hAnsi="Times New Roman" w:cs="Times New Roman"/>
          <w:bCs/>
          <w:sz w:val="26"/>
          <w:szCs w:val="26"/>
        </w:rPr>
        <w:t>1</w:t>
      </w:r>
      <w:r w:rsidR="00805463" w:rsidRPr="00805463">
        <w:rPr>
          <w:rFonts w:ascii="Times New Roman" w:hAnsi="Times New Roman" w:cs="Times New Roman"/>
          <w:bCs/>
          <w:sz w:val="26"/>
          <w:szCs w:val="26"/>
        </w:rPr>
        <w:t>14,4</w:t>
      </w:r>
      <w:r w:rsidRPr="00805463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805463">
        <w:rPr>
          <w:rFonts w:ascii="Times New Roman" w:hAnsi="Times New Roman" w:cs="Times New Roman"/>
          <w:sz w:val="26"/>
          <w:szCs w:val="26"/>
        </w:rPr>
        <w:t xml:space="preserve">, </w:t>
      </w:r>
      <w:r w:rsidR="00805463" w:rsidRPr="00805463">
        <w:rPr>
          <w:rFonts w:ascii="Times New Roman" w:hAnsi="Times New Roman" w:cs="Times New Roman"/>
          <w:sz w:val="26"/>
          <w:szCs w:val="26"/>
        </w:rPr>
        <w:t>98,9</w:t>
      </w:r>
      <w:r w:rsidR="00547AC4" w:rsidRPr="00805463">
        <w:rPr>
          <w:rFonts w:ascii="Times New Roman" w:hAnsi="Times New Roman" w:cs="Times New Roman"/>
          <w:sz w:val="26"/>
          <w:szCs w:val="26"/>
        </w:rPr>
        <w:t>% к аналогичному периоду прошлого года</w:t>
      </w:r>
      <w:r w:rsidRPr="00805463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D111C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1CA">
        <w:rPr>
          <w:rFonts w:ascii="Times New Roman" w:hAnsi="Times New Roman" w:cs="Times New Roman"/>
          <w:b/>
          <w:sz w:val="26"/>
          <w:szCs w:val="26"/>
        </w:rPr>
        <w:t xml:space="preserve">Среднесписочная численность </w:t>
      </w:r>
      <w:proofErr w:type="gramStart"/>
      <w:r w:rsidRPr="00D111CA">
        <w:rPr>
          <w:rFonts w:ascii="Times New Roman" w:hAnsi="Times New Roman" w:cs="Times New Roman"/>
          <w:b/>
          <w:sz w:val="26"/>
          <w:szCs w:val="26"/>
        </w:rPr>
        <w:t>работающих</w:t>
      </w:r>
      <w:proofErr w:type="gramEnd"/>
      <w:r w:rsidRPr="00D111CA">
        <w:rPr>
          <w:rFonts w:ascii="Times New Roman" w:hAnsi="Times New Roman" w:cs="Times New Roman"/>
          <w:b/>
          <w:sz w:val="26"/>
          <w:szCs w:val="26"/>
        </w:rPr>
        <w:t xml:space="preserve"> по предприятиям: </w:t>
      </w:r>
    </w:p>
    <w:p w:rsidR="002F032F" w:rsidRPr="00ED1E2B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1E2B">
        <w:rPr>
          <w:rFonts w:ascii="Times New Roman" w:hAnsi="Times New Roman" w:cs="Times New Roman"/>
          <w:sz w:val="26"/>
          <w:szCs w:val="26"/>
        </w:rPr>
        <w:t>М</w:t>
      </w:r>
      <w:r w:rsidR="00DA6E39" w:rsidRPr="00ED1E2B">
        <w:rPr>
          <w:rFonts w:ascii="Times New Roman" w:hAnsi="Times New Roman" w:cs="Times New Roman"/>
          <w:sz w:val="26"/>
          <w:szCs w:val="26"/>
        </w:rPr>
        <w:t>У</w:t>
      </w:r>
      <w:r w:rsidRPr="00ED1E2B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216D19" w:rsidRPr="00ED1E2B">
        <w:rPr>
          <w:rFonts w:ascii="Times New Roman" w:hAnsi="Times New Roman" w:cs="Times New Roman"/>
          <w:sz w:val="26"/>
          <w:szCs w:val="26"/>
        </w:rPr>
        <w:t>2</w:t>
      </w:r>
      <w:r w:rsidR="0033065C" w:rsidRPr="00ED1E2B">
        <w:rPr>
          <w:rFonts w:ascii="Times New Roman" w:hAnsi="Times New Roman" w:cs="Times New Roman"/>
          <w:sz w:val="26"/>
          <w:szCs w:val="26"/>
        </w:rPr>
        <w:t>1</w:t>
      </w:r>
      <w:r w:rsidR="00ED1E2B" w:rsidRPr="00ED1E2B">
        <w:rPr>
          <w:rFonts w:ascii="Times New Roman" w:hAnsi="Times New Roman" w:cs="Times New Roman"/>
          <w:sz w:val="26"/>
          <w:szCs w:val="26"/>
        </w:rPr>
        <w:t>0</w:t>
      </w:r>
      <w:r w:rsidRPr="00ED1E2B">
        <w:rPr>
          <w:rFonts w:ascii="Times New Roman" w:hAnsi="Times New Roman" w:cs="Times New Roman"/>
          <w:sz w:val="26"/>
          <w:szCs w:val="26"/>
        </w:rPr>
        <w:t xml:space="preserve"> чел. (</w:t>
      </w:r>
      <w:r w:rsidR="0033065C" w:rsidRPr="00ED1E2B">
        <w:rPr>
          <w:rFonts w:ascii="Times New Roman" w:hAnsi="Times New Roman" w:cs="Times New Roman"/>
          <w:sz w:val="26"/>
          <w:szCs w:val="26"/>
        </w:rPr>
        <w:t>8</w:t>
      </w:r>
      <w:r w:rsidR="00ED1E2B" w:rsidRPr="00ED1E2B">
        <w:rPr>
          <w:rFonts w:ascii="Times New Roman" w:hAnsi="Times New Roman" w:cs="Times New Roman"/>
          <w:sz w:val="26"/>
          <w:szCs w:val="26"/>
        </w:rPr>
        <w:t>7,2</w:t>
      </w:r>
      <w:r w:rsidR="00181629" w:rsidRPr="00ED1E2B">
        <w:rPr>
          <w:rFonts w:ascii="Times New Roman" w:hAnsi="Times New Roman" w:cs="Times New Roman"/>
          <w:sz w:val="26"/>
          <w:szCs w:val="26"/>
        </w:rPr>
        <w:t>% к плану,</w:t>
      </w:r>
      <w:r w:rsidR="00181629" w:rsidRPr="00ED1E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1E2B" w:rsidRPr="00ED1E2B">
        <w:rPr>
          <w:rFonts w:ascii="Times New Roman" w:hAnsi="Times New Roman" w:cs="Times New Roman"/>
          <w:bCs/>
          <w:sz w:val="26"/>
          <w:szCs w:val="26"/>
        </w:rPr>
        <w:t>85,0</w:t>
      </w:r>
      <w:r w:rsidRPr="00ED1E2B">
        <w:rPr>
          <w:rFonts w:ascii="Times New Roman" w:hAnsi="Times New Roman" w:cs="Times New Roman"/>
          <w:sz w:val="26"/>
          <w:szCs w:val="26"/>
        </w:rPr>
        <w:t xml:space="preserve">% к аналогичному периоду прошлого года); </w:t>
      </w:r>
    </w:p>
    <w:p w:rsidR="002F032F" w:rsidRPr="00367F6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7F6A">
        <w:rPr>
          <w:rFonts w:ascii="Times New Roman" w:hAnsi="Times New Roman" w:cs="Times New Roman"/>
          <w:bCs/>
          <w:sz w:val="26"/>
          <w:szCs w:val="26"/>
        </w:rPr>
        <w:t xml:space="preserve">МУП «Спецавтохозяйство г. Алексин» - </w:t>
      </w:r>
      <w:r w:rsidR="003F335F" w:rsidRPr="00367F6A">
        <w:rPr>
          <w:rFonts w:ascii="Times New Roman" w:hAnsi="Times New Roman" w:cs="Times New Roman"/>
          <w:bCs/>
          <w:sz w:val="26"/>
          <w:szCs w:val="26"/>
        </w:rPr>
        <w:t>5</w:t>
      </w:r>
      <w:r w:rsidR="00367F6A" w:rsidRPr="00367F6A">
        <w:rPr>
          <w:rFonts w:ascii="Times New Roman" w:hAnsi="Times New Roman" w:cs="Times New Roman"/>
          <w:bCs/>
          <w:sz w:val="26"/>
          <w:szCs w:val="26"/>
        </w:rPr>
        <w:t>6</w:t>
      </w:r>
      <w:r w:rsidR="00532FB6" w:rsidRPr="00367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67F6A">
        <w:rPr>
          <w:rFonts w:ascii="Times New Roman" w:hAnsi="Times New Roman" w:cs="Times New Roman"/>
          <w:bCs/>
          <w:sz w:val="26"/>
          <w:szCs w:val="26"/>
        </w:rPr>
        <w:t>чел. (</w:t>
      </w:r>
      <w:r w:rsidR="003F335F" w:rsidRPr="00367F6A">
        <w:rPr>
          <w:rFonts w:ascii="Times New Roman" w:hAnsi="Times New Roman" w:cs="Times New Roman"/>
          <w:bCs/>
          <w:sz w:val="26"/>
          <w:szCs w:val="26"/>
        </w:rPr>
        <w:t>1</w:t>
      </w:r>
      <w:r w:rsidR="00367F6A" w:rsidRPr="00367F6A">
        <w:rPr>
          <w:rFonts w:ascii="Times New Roman" w:hAnsi="Times New Roman" w:cs="Times New Roman"/>
          <w:bCs/>
          <w:sz w:val="26"/>
          <w:szCs w:val="26"/>
        </w:rPr>
        <w:t>12</w:t>
      </w:r>
      <w:r w:rsidR="003F335F" w:rsidRPr="00367F6A">
        <w:rPr>
          <w:rFonts w:ascii="Times New Roman" w:hAnsi="Times New Roman" w:cs="Times New Roman"/>
          <w:bCs/>
          <w:sz w:val="26"/>
          <w:szCs w:val="26"/>
        </w:rPr>
        <w:t>,</w:t>
      </w:r>
      <w:r w:rsidR="00C61E38" w:rsidRPr="00367F6A">
        <w:rPr>
          <w:rFonts w:ascii="Times New Roman" w:hAnsi="Times New Roman" w:cs="Times New Roman"/>
          <w:sz w:val="26"/>
          <w:szCs w:val="26"/>
        </w:rPr>
        <w:t>0</w:t>
      </w:r>
      <w:r w:rsidR="008C0066" w:rsidRPr="00367F6A">
        <w:rPr>
          <w:rFonts w:ascii="Times New Roman" w:hAnsi="Times New Roman" w:cs="Times New Roman"/>
          <w:sz w:val="26"/>
          <w:szCs w:val="26"/>
        </w:rPr>
        <w:t>% к плану,</w:t>
      </w:r>
      <w:r w:rsidR="008C0066" w:rsidRPr="00367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314A" w:rsidRPr="00367F6A">
        <w:rPr>
          <w:rFonts w:ascii="Times New Roman" w:hAnsi="Times New Roman" w:cs="Times New Roman"/>
          <w:bCs/>
          <w:sz w:val="26"/>
          <w:szCs w:val="26"/>
        </w:rPr>
        <w:t>1</w:t>
      </w:r>
      <w:r w:rsidR="00367F6A" w:rsidRPr="00367F6A">
        <w:rPr>
          <w:rFonts w:ascii="Times New Roman" w:hAnsi="Times New Roman" w:cs="Times New Roman"/>
          <w:bCs/>
          <w:sz w:val="26"/>
          <w:szCs w:val="26"/>
        </w:rPr>
        <w:t>17</w:t>
      </w:r>
      <w:r w:rsidR="0087314A" w:rsidRPr="00367F6A">
        <w:rPr>
          <w:rFonts w:ascii="Times New Roman" w:hAnsi="Times New Roman" w:cs="Times New Roman"/>
          <w:bCs/>
          <w:sz w:val="26"/>
          <w:szCs w:val="26"/>
        </w:rPr>
        <w:t>,0</w:t>
      </w:r>
      <w:r w:rsidR="00276688" w:rsidRPr="00367F6A">
        <w:rPr>
          <w:rFonts w:ascii="Times New Roman" w:hAnsi="Times New Roman" w:cs="Times New Roman"/>
          <w:bCs/>
          <w:sz w:val="26"/>
          <w:szCs w:val="26"/>
        </w:rPr>
        <w:t>%</w:t>
      </w:r>
      <w:r w:rsidRPr="00367F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67F6A">
        <w:rPr>
          <w:rFonts w:ascii="Times New Roman" w:hAnsi="Times New Roman" w:cs="Times New Roman"/>
          <w:sz w:val="26"/>
          <w:szCs w:val="26"/>
        </w:rPr>
        <w:t>к аналогичному периоду прошлого года</w:t>
      </w:r>
      <w:r w:rsidRPr="00367F6A">
        <w:rPr>
          <w:rFonts w:ascii="Times New Roman" w:hAnsi="Times New Roman" w:cs="Times New Roman"/>
          <w:bCs/>
          <w:sz w:val="26"/>
          <w:szCs w:val="26"/>
        </w:rPr>
        <w:t xml:space="preserve">), </w:t>
      </w:r>
    </w:p>
    <w:p w:rsidR="00547AC4" w:rsidRPr="00D111CA" w:rsidRDefault="003566EE" w:rsidP="00547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11C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МКП «АРЦКО» - </w:t>
      </w:r>
      <w:r w:rsidR="002706F2" w:rsidRPr="00D111CA">
        <w:rPr>
          <w:rFonts w:ascii="Times New Roman" w:hAnsi="Times New Roman" w:cs="Times New Roman"/>
          <w:bCs/>
          <w:sz w:val="26"/>
          <w:szCs w:val="26"/>
        </w:rPr>
        <w:t>4</w:t>
      </w:r>
      <w:r w:rsidR="000B7495" w:rsidRPr="00D111CA">
        <w:rPr>
          <w:rFonts w:ascii="Times New Roman" w:hAnsi="Times New Roman" w:cs="Times New Roman"/>
          <w:bCs/>
          <w:sz w:val="26"/>
          <w:szCs w:val="26"/>
        </w:rPr>
        <w:t>0</w:t>
      </w:r>
      <w:r w:rsidRPr="00D111CA">
        <w:rPr>
          <w:rFonts w:ascii="Times New Roman" w:hAnsi="Times New Roman" w:cs="Times New Roman"/>
          <w:bCs/>
          <w:sz w:val="26"/>
          <w:szCs w:val="26"/>
        </w:rPr>
        <w:t xml:space="preserve"> чел.</w:t>
      </w:r>
      <w:r w:rsidR="00547AC4" w:rsidRPr="00D111CA">
        <w:rPr>
          <w:rFonts w:ascii="Times New Roman" w:hAnsi="Times New Roman" w:cs="Times New Roman"/>
          <w:sz w:val="26"/>
          <w:szCs w:val="26"/>
        </w:rPr>
        <w:t xml:space="preserve"> (</w:t>
      </w:r>
      <w:r w:rsidR="000B7495" w:rsidRPr="00D111CA">
        <w:rPr>
          <w:rFonts w:ascii="Times New Roman" w:hAnsi="Times New Roman" w:cs="Times New Roman"/>
          <w:sz w:val="26"/>
          <w:szCs w:val="26"/>
        </w:rPr>
        <w:t>88,9</w:t>
      </w:r>
      <w:r w:rsidR="00E81B2A" w:rsidRPr="00D111CA">
        <w:rPr>
          <w:rFonts w:ascii="Times New Roman" w:hAnsi="Times New Roman" w:cs="Times New Roman"/>
          <w:sz w:val="26"/>
          <w:szCs w:val="26"/>
        </w:rPr>
        <w:t>% к плану,</w:t>
      </w:r>
      <w:r w:rsidR="00E81B2A" w:rsidRPr="00D111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5463" w:rsidRPr="00D111CA">
        <w:rPr>
          <w:rFonts w:ascii="Times New Roman" w:hAnsi="Times New Roman" w:cs="Times New Roman"/>
          <w:bCs/>
          <w:sz w:val="26"/>
          <w:szCs w:val="26"/>
        </w:rPr>
        <w:t>80,0</w:t>
      </w:r>
      <w:r w:rsidR="00547AC4" w:rsidRPr="00D111CA">
        <w:rPr>
          <w:rFonts w:ascii="Times New Roman" w:hAnsi="Times New Roman" w:cs="Times New Roman"/>
          <w:sz w:val="26"/>
          <w:szCs w:val="26"/>
        </w:rPr>
        <w:t>% к аналогичному периоду прошлого года).</w:t>
      </w:r>
    </w:p>
    <w:p w:rsidR="0096246B" w:rsidRPr="00367F6A" w:rsidRDefault="0096246B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7F6A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2F032F" w:rsidRPr="00367F6A">
        <w:rPr>
          <w:rFonts w:ascii="Times New Roman" w:hAnsi="Times New Roman" w:cs="Times New Roman"/>
          <w:b/>
          <w:bCs/>
          <w:sz w:val="26"/>
          <w:szCs w:val="26"/>
        </w:rPr>
        <w:t>реднемесячная заработная плата</w:t>
      </w:r>
      <w:r w:rsidRPr="00367F6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6246B" w:rsidRPr="00367F6A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F6A">
        <w:rPr>
          <w:rFonts w:ascii="Times New Roman" w:hAnsi="Times New Roman" w:cs="Times New Roman"/>
          <w:sz w:val="26"/>
          <w:szCs w:val="26"/>
        </w:rPr>
        <w:t xml:space="preserve">в </w:t>
      </w:r>
      <w:r w:rsidRPr="00367F6A">
        <w:rPr>
          <w:rFonts w:ascii="Times New Roman" w:hAnsi="Times New Roman" w:cs="Times New Roman"/>
          <w:bCs/>
          <w:sz w:val="26"/>
          <w:szCs w:val="26"/>
        </w:rPr>
        <w:t xml:space="preserve">МУП «Спецавтохозяйство г. Алексин» </w:t>
      </w:r>
      <w:r w:rsidRPr="00367F6A">
        <w:rPr>
          <w:rFonts w:ascii="Times New Roman" w:hAnsi="Times New Roman" w:cs="Times New Roman"/>
          <w:sz w:val="26"/>
          <w:szCs w:val="26"/>
        </w:rPr>
        <w:t xml:space="preserve">- </w:t>
      </w:r>
      <w:r w:rsidR="00E21B48" w:rsidRPr="00367F6A">
        <w:rPr>
          <w:rFonts w:ascii="Times New Roman" w:hAnsi="Times New Roman" w:cs="Times New Roman"/>
          <w:sz w:val="26"/>
          <w:szCs w:val="26"/>
        </w:rPr>
        <w:t>52</w:t>
      </w:r>
      <w:r w:rsidR="00367F6A" w:rsidRPr="00367F6A">
        <w:rPr>
          <w:rFonts w:ascii="Times New Roman" w:hAnsi="Times New Roman" w:cs="Times New Roman"/>
          <w:sz w:val="26"/>
          <w:szCs w:val="26"/>
        </w:rPr>
        <w:t>656</w:t>
      </w:r>
      <w:r w:rsidR="007166D9" w:rsidRPr="00367F6A">
        <w:rPr>
          <w:rFonts w:ascii="Times New Roman" w:hAnsi="Times New Roman" w:cs="Times New Roman"/>
          <w:sz w:val="26"/>
          <w:szCs w:val="26"/>
        </w:rPr>
        <w:t>,0</w:t>
      </w:r>
      <w:r w:rsidRPr="00367F6A">
        <w:rPr>
          <w:rFonts w:ascii="Times New Roman" w:hAnsi="Times New Roman" w:cs="Times New Roman"/>
          <w:sz w:val="26"/>
          <w:szCs w:val="26"/>
        </w:rPr>
        <w:t xml:space="preserve"> руб. (</w:t>
      </w:r>
      <w:r w:rsidR="008776B5" w:rsidRPr="00367F6A">
        <w:rPr>
          <w:rFonts w:ascii="Times New Roman" w:hAnsi="Times New Roman" w:cs="Times New Roman"/>
          <w:sz w:val="26"/>
          <w:szCs w:val="26"/>
        </w:rPr>
        <w:t>1</w:t>
      </w:r>
      <w:r w:rsidR="00E21B48" w:rsidRPr="00367F6A">
        <w:rPr>
          <w:rFonts w:ascii="Times New Roman" w:hAnsi="Times New Roman" w:cs="Times New Roman"/>
          <w:sz w:val="26"/>
          <w:szCs w:val="26"/>
        </w:rPr>
        <w:t>1</w:t>
      </w:r>
      <w:r w:rsidR="00367F6A" w:rsidRPr="00367F6A">
        <w:rPr>
          <w:rFonts w:ascii="Times New Roman" w:hAnsi="Times New Roman" w:cs="Times New Roman"/>
          <w:sz w:val="26"/>
          <w:szCs w:val="26"/>
        </w:rPr>
        <w:t>4</w:t>
      </w:r>
      <w:r w:rsidR="008776B5" w:rsidRPr="00367F6A">
        <w:rPr>
          <w:rFonts w:ascii="Times New Roman" w:hAnsi="Times New Roman" w:cs="Times New Roman"/>
          <w:sz w:val="26"/>
          <w:szCs w:val="26"/>
        </w:rPr>
        <w:t>,</w:t>
      </w:r>
      <w:r w:rsidR="00057FE0" w:rsidRPr="00367F6A">
        <w:rPr>
          <w:rFonts w:ascii="Times New Roman" w:hAnsi="Times New Roman" w:cs="Times New Roman"/>
          <w:sz w:val="26"/>
          <w:szCs w:val="26"/>
        </w:rPr>
        <w:t>0</w:t>
      </w:r>
      <w:r w:rsidRPr="00367F6A">
        <w:rPr>
          <w:rFonts w:ascii="Times New Roman" w:hAnsi="Times New Roman" w:cs="Times New Roman"/>
          <w:sz w:val="26"/>
          <w:szCs w:val="26"/>
        </w:rPr>
        <w:t>% к плану,</w:t>
      </w:r>
      <w:r w:rsidR="003A0EB7" w:rsidRPr="00367F6A">
        <w:rPr>
          <w:rFonts w:ascii="Times New Roman" w:hAnsi="Times New Roman" w:cs="Times New Roman"/>
          <w:sz w:val="26"/>
          <w:szCs w:val="26"/>
        </w:rPr>
        <w:t xml:space="preserve"> </w:t>
      </w:r>
      <w:r w:rsidR="00E36BFE" w:rsidRPr="00367F6A">
        <w:rPr>
          <w:rFonts w:ascii="Times New Roman" w:hAnsi="Times New Roman" w:cs="Times New Roman"/>
          <w:sz w:val="26"/>
          <w:szCs w:val="26"/>
        </w:rPr>
        <w:t>1</w:t>
      </w:r>
      <w:r w:rsidR="00367F6A" w:rsidRPr="00367F6A">
        <w:rPr>
          <w:rFonts w:ascii="Times New Roman" w:hAnsi="Times New Roman" w:cs="Times New Roman"/>
          <w:sz w:val="26"/>
          <w:szCs w:val="26"/>
        </w:rPr>
        <w:t>30</w:t>
      </w:r>
      <w:r w:rsidR="00E36BFE" w:rsidRPr="00367F6A">
        <w:rPr>
          <w:rFonts w:ascii="Times New Roman" w:hAnsi="Times New Roman" w:cs="Times New Roman"/>
          <w:sz w:val="26"/>
          <w:szCs w:val="26"/>
        </w:rPr>
        <w:t>,</w:t>
      </w:r>
      <w:r w:rsidR="00E21B48" w:rsidRPr="00367F6A">
        <w:rPr>
          <w:rFonts w:ascii="Times New Roman" w:hAnsi="Times New Roman" w:cs="Times New Roman"/>
          <w:sz w:val="26"/>
          <w:szCs w:val="26"/>
        </w:rPr>
        <w:t>0</w:t>
      </w:r>
      <w:r w:rsidR="003A0EB7" w:rsidRPr="00367F6A">
        <w:rPr>
          <w:rFonts w:ascii="Times New Roman" w:hAnsi="Times New Roman" w:cs="Times New Roman"/>
          <w:sz w:val="26"/>
          <w:szCs w:val="26"/>
        </w:rPr>
        <w:t>% от уровня анал</w:t>
      </w:r>
      <w:r w:rsidR="00BC1555" w:rsidRPr="00367F6A">
        <w:rPr>
          <w:rFonts w:ascii="Times New Roman" w:hAnsi="Times New Roman" w:cs="Times New Roman"/>
          <w:sz w:val="26"/>
          <w:szCs w:val="26"/>
        </w:rPr>
        <w:t>огичного периода прошлого года);</w:t>
      </w:r>
    </w:p>
    <w:p w:rsidR="0096246B" w:rsidRPr="008561AE" w:rsidRDefault="002F032F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61AE">
        <w:rPr>
          <w:rFonts w:ascii="Times New Roman" w:hAnsi="Times New Roman" w:cs="Times New Roman"/>
          <w:sz w:val="26"/>
          <w:szCs w:val="26"/>
        </w:rPr>
        <w:t>в М</w:t>
      </w:r>
      <w:r w:rsidR="00DA6E39" w:rsidRPr="008561AE">
        <w:rPr>
          <w:rFonts w:ascii="Times New Roman" w:hAnsi="Times New Roman" w:cs="Times New Roman"/>
          <w:sz w:val="26"/>
          <w:szCs w:val="26"/>
        </w:rPr>
        <w:t>У</w:t>
      </w:r>
      <w:r w:rsidRPr="008561AE">
        <w:rPr>
          <w:rFonts w:ascii="Times New Roman" w:hAnsi="Times New Roman" w:cs="Times New Roman"/>
          <w:sz w:val="26"/>
          <w:szCs w:val="26"/>
        </w:rPr>
        <w:t xml:space="preserve">П «ВКХ г. Алексин» - </w:t>
      </w:r>
      <w:r w:rsidR="000F4C23" w:rsidRPr="008561AE">
        <w:rPr>
          <w:rFonts w:ascii="Times New Roman" w:hAnsi="Times New Roman" w:cs="Times New Roman"/>
          <w:sz w:val="26"/>
          <w:szCs w:val="26"/>
        </w:rPr>
        <w:t>3</w:t>
      </w:r>
      <w:r w:rsidR="000E4F5B" w:rsidRPr="008561AE">
        <w:rPr>
          <w:rFonts w:ascii="Times New Roman" w:hAnsi="Times New Roman" w:cs="Times New Roman"/>
          <w:sz w:val="26"/>
          <w:szCs w:val="26"/>
        </w:rPr>
        <w:t>8</w:t>
      </w:r>
      <w:r w:rsidR="008561AE" w:rsidRPr="008561AE">
        <w:rPr>
          <w:rFonts w:ascii="Times New Roman" w:hAnsi="Times New Roman" w:cs="Times New Roman"/>
          <w:sz w:val="26"/>
          <w:szCs w:val="26"/>
        </w:rPr>
        <w:t>227,94</w:t>
      </w:r>
      <w:r w:rsidRPr="008561AE">
        <w:rPr>
          <w:rFonts w:ascii="Times New Roman" w:hAnsi="Times New Roman" w:cs="Times New Roman"/>
          <w:sz w:val="26"/>
          <w:szCs w:val="26"/>
        </w:rPr>
        <w:t xml:space="preserve"> руб. (</w:t>
      </w:r>
      <w:r w:rsidR="00727EA6" w:rsidRPr="008561AE">
        <w:rPr>
          <w:rFonts w:ascii="Times New Roman" w:hAnsi="Times New Roman" w:cs="Times New Roman"/>
          <w:sz w:val="26"/>
          <w:szCs w:val="26"/>
        </w:rPr>
        <w:t>1</w:t>
      </w:r>
      <w:r w:rsidR="000E4F5B" w:rsidRPr="008561AE">
        <w:rPr>
          <w:rFonts w:ascii="Times New Roman" w:hAnsi="Times New Roman" w:cs="Times New Roman"/>
          <w:sz w:val="26"/>
          <w:szCs w:val="26"/>
        </w:rPr>
        <w:t>33,</w:t>
      </w:r>
      <w:r w:rsidR="008561AE" w:rsidRPr="008561AE">
        <w:rPr>
          <w:rFonts w:ascii="Times New Roman" w:hAnsi="Times New Roman" w:cs="Times New Roman"/>
          <w:sz w:val="26"/>
          <w:szCs w:val="26"/>
        </w:rPr>
        <w:t>5</w:t>
      </w:r>
      <w:r w:rsidRPr="008561AE">
        <w:rPr>
          <w:rFonts w:ascii="Times New Roman" w:hAnsi="Times New Roman" w:cs="Times New Roman"/>
          <w:sz w:val="26"/>
          <w:szCs w:val="26"/>
        </w:rPr>
        <w:t xml:space="preserve">% к плану, </w:t>
      </w:r>
      <w:r w:rsidR="00F145A9" w:rsidRPr="008561AE">
        <w:rPr>
          <w:rFonts w:ascii="Times New Roman" w:hAnsi="Times New Roman" w:cs="Times New Roman"/>
          <w:sz w:val="26"/>
          <w:szCs w:val="26"/>
        </w:rPr>
        <w:t>1</w:t>
      </w:r>
      <w:r w:rsidR="008561AE" w:rsidRPr="008561AE">
        <w:rPr>
          <w:rFonts w:ascii="Times New Roman" w:hAnsi="Times New Roman" w:cs="Times New Roman"/>
          <w:sz w:val="26"/>
          <w:szCs w:val="26"/>
        </w:rPr>
        <w:t>33,4</w:t>
      </w:r>
      <w:r w:rsidRPr="008561AE">
        <w:rPr>
          <w:rFonts w:ascii="Times New Roman" w:hAnsi="Times New Roman" w:cs="Times New Roman"/>
          <w:sz w:val="26"/>
          <w:szCs w:val="26"/>
        </w:rPr>
        <w:t>% к анал</w:t>
      </w:r>
      <w:r w:rsidR="00803347" w:rsidRPr="008561AE">
        <w:rPr>
          <w:rFonts w:ascii="Times New Roman" w:hAnsi="Times New Roman" w:cs="Times New Roman"/>
          <w:sz w:val="26"/>
          <w:szCs w:val="26"/>
        </w:rPr>
        <w:t>огичному периоду прошлого года)</w:t>
      </w:r>
      <w:r w:rsidR="00BC1555" w:rsidRPr="008561AE">
        <w:rPr>
          <w:rFonts w:ascii="Times New Roman" w:hAnsi="Times New Roman" w:cs="Times New Roman"/>
          <w:sz w:val="26"/>
          <w:szCs w:val="26"/>
        </w:rPr>
        <w:t>;</w:t>
      </w:r>
    </w:p>
    <w:p w:rsidR="003566EE" w:rsidRPr="00805463" w:rsidRDefault="003566EE" w:rsidP="002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463">
        <w:rPr>
          <w:rFonts w:ascii="Times New Roman" w:hAnsi="Times New Roman" w:cs="Times New Roman"/>
          <w:bCs/>
          <w:sz w:val="26"/>
          <w:szCs w:val="26"/>
        </w:rPr>
        <w:t xml:space="preserve">в МКП «АРЦКО» - </w:t>
      </w:r>
      <w:r w:rsidR="002A3805" w:rsidRPr="00805463">
        <w:rPr>
          <w:rFonts w:ascii="Times New Roman" w:hAnsi="Times New Roman" w:cs="Times New Roman"/>
          <w:bCs/>
          <w:sz w:val="26"/>
          <w:szCs w:val="26"/>
        </w:rPr>
        <w:t>2</w:t>
      </w:r>
      <w:r w:rsidR="00E07444" w:rsidRPr="00805463">
        <w:rPr>
          <w:rFonts w:ascii="Times New Roman" w:hAnsi="Times New Roman" w:cs="Times New Roman"/>
          <w:bCs/>
          <w:sz w:val="26"/>
          <w:szCs w:val="26"/>
        </w:rPr>
        <w:t>4</w:t>
      </w:r>
      <w:r w:rsidR="00805463" w:rsidRPr="00805463">
        <w:rPr>
          <w:rFonts w:ascii="Times New Roman" w:hAnsi="Times New Roman" w:cs="Times New Roman"/>
          <w:bCs/>
          <w:sz w:val="26"/>
          <w:szCs w:val="26"/>
        </w:rPr>
        <w:t>7</w:t>
      </w:r>
      <w:r w:rsidR="00E07444" w:rsidRPr="00805463">
        <w:rPr>
          <w:rFonts w:ascii="Times New Roman" w:hAnsi="Times New Roman" w:cs="Times New Roman"/>
          <w:bCs/>
          <w:sz w:val="26"/>
          <w:szCs w:val="26"/>
        </w:rPr>
        <w:t>0</w:t>
      </w:r>
      <w:r w:rsidR="002A3805" w:rsidRPr="00805463">
        <w:rPr>
          <w:rFonts w:ascii="Times New Roman" w:hAnsi="Times New Roman" w:cs="Times New Roman"/>
          <w:bCs/>
          <w:sz w:val="26"/>
          <w:szCs w:val="26"/>
        </w:rPr>
        <w:t>0</w:t>
      </w:r>
      <w:r w:rsidR="00D95EA6" w:rsidRPr="00805463">
        <w:rPr>
          <w:rFonts w:ascii="Times New Roman" w:hAnsi="Times New Roman" w:cs="Times New Roman"/>
          <w:bCs/>
          <w:sz w:val="26"/>
          <w:szCs w:val="26"/>
        </w:rPr>
        <w:t>,0</w:t>
      </w:r>
      <w:r w:rsidRPr="00805463">
        <w:rPr>
          <w:rFonts w:ascii="Times New Roman" w:hAnsi="Times New Roman" w:cs="Times New Roman"/>
          <w:sz w:val="26"/>
          <w:szCs w:val="26"/>
        </w:rPr>
        <w:t xml:space="preserve"> руб. (</w:t>
      </w:r>
      <w:r w:rsidR="00E07444" w:rsidRPr="00805463">
        <w:rPr>
          <w:rFonts w:ascii="Times New Roman" w:hAnsi="Times New Roman" w:cs="Times New Roman"/>
          <w:sz w:val="26"/>
          <w:szCs w:val="26"/>
        </w:rPr>
        <w:t>11</w:t>
      </w:r>
      <w:r w:rsidR="00805463" w:rsidRPr="00805463">
        <w:rPr>
          <w:rFonts w:ascii="Times New Roman" w:hAnsi="Times New Roman" w:cs="Times New Roman"/>
          <w:sz w:val="26"/>
          <w:szCs w:val="26"/>
        </w:rPr>
        <w:t>1,3</w:t>
      </w:r>
      <w:r w:rsidRPr="00805463">
        <w:rPr>
          <w:rFonts w:ascii="Times New Roman" w:hAnsi="Times New Roman" w:cs="Times New Roman"/>
          <w:sz w:val="26"/>
          <w:szCs w:val="26"/>
        </w:rPr>
        <w:t>% к плану</w:t>
      </w:r>
      <w:r w:rsidR="00547AC4" w:rsidRPr="00805463">
        <w:rPr>
          <w:rFonts w:ascii="Times New Roman" w:hAnsi="Times New Roman" w:cs="Times New Roman"/>
          <w:sz w:val="26"/>
          <w:szCs w:val="26"/>
        </w:rPr>
        <w:t xml:space="preserve">, </w:t>
      </w:r>
      <w:r w:rsidR="00E07444" w:rsidRPr="00805463">
        <w:rPr>
          <w:rFonts w:ascii="Times New Roman" w:hAnsi="Times New Roman" w:cs="Times New Roman"/>
          <w:sz w:val="26"/>
          <w:szCs w:val="26"/>
        </w:rPr>
        <w:t>1</w:t>
      </w:r>
      <w:r w:rsidR="00805463" w:rsidRPr="00805463">
        <w:rPr>
          <w:rFonts w:ascii="Times New Roman" w:hAnsi="Times New Roman" w:cs="Times New Roman"/>
          <w:sz w:val="26"/>
          <w:szCs w:val="26"/>
        </w:rPr>
        <w:t>30,7</w:t>
      </w:r>
      <w:r w:rsidR="00547AC4" w:rsidRPr="00805463">
        <w:rPr>
          <w:rFonts w:ascii="Times New Roman" w:hAnsi="Times New Roman" w:cs="Times New Roman"/>
          <w:sz w:val="26"/>
          <w:szCs w:val="26"/>
        </w:rPr>
        <w:t>% от уровня аналогичного периода прошлого года</w:t>
      </w:r>
      <w:r w:rsidR="00AD2277" w:rsidRPr="00805463">
        <w:rPr>
          <w:rFonts w:ascii="Times New Roman" w:hAnsi="Times New Roman" w:cs="Times New Roman"/>
          <w:sz w:val="26"/>
          <w:szCs w:val="26"/>
        </w:rPr>
        <w:t>).</w:t>
      </w:r>
    </w:p>
    <w:p w:rsidR="002F032F" w:rsidRPr="00AF3AD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AF3ADB">
        <w:rPr>
          <w:rFonts w:cs="Times New Roman"/>
          <w:sz w:val="26"/>
          <w:szCs w:val="26"/>
        </w:rPr>
        <w:t>Размер минимальной заработной платы на муниципальных унитарных предприятиях соответствует уровню, установленному региональным соглашением о минимальной заработн</w:t>
      </w:r>
      <w:r w:rsidR="00A4666A" w:rsidRPr="00AF3ADB">
        <w:rPr>
          <w:rFonts w:cs="Times New Roman"/>
          <w:sz w:val="26"/>
          <w:szCs w:val="26"/>
        </w:rPr>
        <w:t>ой плате в Тульской области (</w:t>
      </w:r>
      <w:r w:rsidR="004F19D1" w:rsidRPr="00AF3ADB">
        <w:rPr>
          <w:rFonts w:cs="Times New Roman"/>
          <w:sz w:val="26"/>
          <w:szCs w:val="26"/>
        </w:rPr>
        <w:t>20650</w:t>
      </w:r>
      <w:r w:rsidRPr="00AF3ADB">
        <w:rPr>
          <w:rFonts w:cs="Times New Roman"/>
          <w:sz w:val="26"/>
          <w:szCs w:val="26"/>
        </w:rPr>
        <w:t xml:space="preserve"> руб.).</w:t>
      </w:r>
    </w:p>
    <w:p w:rsidR="002F032F" w:rsidRPr="00AF3ADB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AF3ADB">
        <w:rPr>
          <w:rFonts w:cs="Times New Roman"/>
          <w:sz w:val="26"/>
          <w:szCs w:val="26"/>
        </w:rPr>
        <w:t xml:space="preserve">Задолженность по заработной плате по сведениям, представленным предприятиями, отсутствует.  </w:t>
      </w:r>
    </w:p>
    <w:p w:rsidR="003F005D" w:rsidRPr="00B42B11" w:rsidRDefault="003F005D" w:rsidP="002F032F">
      <w:pPr>
        <w:pStyle w:val="a3"/>
        <w:ind w:firstLine="709"/>
        <w:jc w:val="both"/>
        <w:rPr>
          <w:rFonts w:cs="Times New Roman"/>
          <w:sz w:val="26"/>
          <w:szCs w:val="26"/>
          <w:highlight w:val="yellow"/>
        </w:rPr>
      </w:pPr>
    </w:p>
    <w:p w:rsidR="002F032F" w:rsidRPr="00452BD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52BD7">
        <w:rPr>
          <w:rFonts w:cs="Times New Roman"/>
          <w:b/>
          <w:bCs/>
          <w:sz w:val="26"/>
          <w:szCs w:val="26"/>
        </w:rPr>
        <w:t xml:space="preserve">Анализ деятельности муниципальных унитарных предприятий </w:t>
      </w:r>
      <w:r w:rsidRPr="00452BD7">
        <w:rPr>
          <w:rFonts w:cs="Times New Roman"/>
          <w:sz w:val="26"/>
          <w:szCs w:val="26"/>
        </w:rPr>
        <w:t>проведен по 10 индикаторам  экономической эффективности  финансово – хозяйственной деятельности</w:t>
      </w:r>
      <w:r w:rsidRPr="00452BD7">
        <w:rPr>
          <w:rFonts w:cs="Times New Roman"/>
          <w:b/>
          <w:bCs/>
          <w:sz w:val="26"/>
          <w:szCs w:val="26"/>
        </w:rPr>
        <w:t xml:space="preserve"> </w:t>
      </w:r>
      <w:r w:rsidRPr="00452BD7">
        <w:rPr>
          <w:rFonts w:cs="Times New Roman"/>
          <w:sz w:val="26"/>
          <w:szCs w:val="26"/>
        </w:rPr>
        <w:t>(приложение)</w:t>
      </w:r>
      <w:r w:rsidRPr="00452BD7">
        <w:rPr>
          <w:rFonts w:cs="Times New Roman"/>
          <w:b/>
          <w:bCs/>
          <w:sz w:val="26"/>
          <w:szCs w:val="26"/>
        </w:rPr>
        <w:t xml:space="preserve">. </w:t>
      </w:r>
    </w:p>
    <w:p w:rsidR="002F032F" w:rsidRPr="00452BD7" w:rsidRDefault="002F032F" w:rsidP="002F032F">
      <w:pPr>
        <w:pStyle w:val="a3"/>
        <w:ind w:firstLine="709"/>
        <w:jc w:val="both"/>
        <w:rPr>
          <w:rFonts w:cs="Times New Roman"/>
          <w:b/>
          <w:sz w:val="26"/>
          <w:szCs w:val="26"/>
        </w:rPr>
      </w:pPr>
      <w:r w:rsidRPr="00452BD7">
        <w:rPr>
          <w:rFonts w:cs="Times New Roman"/>
          <w:sz w:val="26"/>
          <w:szCs w:val="26"/>
        </w:rPr>
        <w:t>По результатам проведенного анализа выявлено следующее.</w:t>
      </w:r>
    </w:p>
    <w:p w:rsidR="002F032F" w:rsidRPr="00452BD7" w:rsidRDefault="002F032F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  <w:r w:rsidRPr="00452BD7">
        <w:rPr>
          <w:rFonts w:cs="Times New Roman"/>
          <w:b/>
          <w:bCs/>
          <w:sz w:val="26"/>
          <w:szCs w:val="26"/>
        </w:rPr>
        <w:t xml:space="preserve">МУП «Спецавтохозяйство г. Алексин» </w:t>
      </w:r>
    </w:p>
    <w:p w:rsidR="002F032F" w:rsidRPr="00452BD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52BD7">
        <w:rPr>
          <w:rFonts w:cs="Times New Roman"/>
          <w:sz w:val="26"/>
          <w:szCs w:val="26"/>
        </w:rPr>
        <w:t xml:space="preserve">Коэффициент соотношения темпов роста доходов над расходами составил </w:t>
      </w:r>
      <w:r w:rsidR="00452BD7" w:rsidRPr="00452BD7">
        <w:rPr>
          <w:rFonts w:cs="Times New Roman"/>
          <w:sz w:val="26"/>
          <w:szCs w:val="26"/>
        </w:rPr>
        <w:t>0,73</w:t>
      </w:r>
      <w:r w:rsidRPr="00452BD7">
        <w:rPr>
          <w:rFonts w:cs="Times New Roman"/>
          <w:sz w:val="26"/>
          <w:szCs w:val="26"/>
        </w:rPr>
        <w:t xml:space="preserve"> </w:t>
      </w:r>
      <w:proofErr w:type="gramStart"/>
      <w:r w:rsidRPr="00452BD7">
        <w:rPr>
          <w:rFonts w:cs="Times New Roman"/>
          <w:sz w:val="26"/>
          <w:szCs w:val="26"/>
        </w:rPr>
        <w:t xml:space="preserve">( </w:t>
      </w:r>
      <w:proofErr w:type="gramEnd"/>
      <w:r w:rsidRPr="00452BD7">
        <w:rPr>
          <w:rFonts w:cs="Times New Roman"/>
          <w:sz w:val="26"/>
          <w:szCs w:val="26"/>
        </w:rPr>
        <w:t xml:space="preserve">&gt;=1). </w:t>
      </w:r>
    </w:p>
    <w:p w:rsidR="002F032F" w:rsidRPr="00452BD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52BD7">
        <w:rPr>
          <w:rFonts w:cs="Times New Roman"/>
          <w:sz w:val="26"/>
          <w:szCs w:val="26"/>
        </w:rPr>
        <w:t>Отношение кредиторской задолженности</w:t>
      </w:r>
      <w:r w:rsidR="00CF5F4A" w:rsidRPr="00452BD7">
        <w:rPr>
          <w:rFonts w:cs="Times New Roman"/>
          <w:sz w:val="26"/>
          <w:szCs w:val="26"/>
        </w:rPr>
        <w:t xml:space="preserve"> </w:t>
      </w:r>
      <w:r w:rsidRPr="00452BD7">
        <w:rPr>
          <w:rFonts w:cs="Times New Roman"/>
          <w:sz w:val="26"/>
          <w:szCs w:val="26"/>
        </w:rPr>
        <w:t xml:space="preserve"> </w:t>
      </w:r>
      <w:proofErr w:type="gramStart"/>
      <w:r w:rsidRPr="00452BD7">
        <w:rPr>
          <w:rFonts w:cs="Times New Roman"/>
          <w:sz w:val="26"/>
          <w:szCs w:val="26"/>
        </w:rPr>
        <w:t>к</w:t>
      </w:r>
      <w:proofErr w:type="gramEnd"/>
      <w:r w:rsidRPr="00452BD7">
        <w:rPr>
          <w:rFonts w:cs="Times New Roman"/>
          <w:sz w:val="26"/>
          <w:szCs w:val="26"/>
        </w:rPr>
        <w:t xml:space="preserve"> дебиторской составляет </w:t>
      </w:r>
      <w:r w:rsidR="003D1A95" w:rsidRPr="00452BD7">
        <w:rPr>
          <w:rFonts w:cs="Times New Roman"/>
          <w:sz w:val="26"/>
          <w:szCs w:val="26"/>
        </w:rPr>
        <w:t xml:space="preserve"> </w:t>
      </w:r>
      <w:r w:rsidR="00452BD7" w:rsidRPr="00452BD7">
        <w:rPr>
          <w:rFonts w:cs="Times New Roman"/>
          <w:sz w:val="26"/>
          <w:szCs w:val="26"/>
        </w:rPr>
        <w:t>67</w:t>
      </w:r>
      <w:r w:rsidR="003333B8" w:rsidRPr="00452BD7">
        <w:rPr>
          <w:rFonts w:cs="Times New Roman"/>
          <w:sz w:val="26"/>
          <w:szCs w:val="26"/>
        </w:rPr>
        <w:t>,0</w:t>
      </w:r>
      <w:r w:rsidRPr="00452BD7">
        <w:rPr>
          <w:rFonts w:cs="Times New Roman"/>
          <w:sz w:val="26"/>
          <w:szCs w:val="26"/>
        </w:rPr>
        <w:t xml:space="preserve">%. </w:t>
      </w:r>
    </w:p>
    <w:p w:rsidR="003A0EB7" w:rsidRPr="00452BD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52BD7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452BD7" w:rsidRPr="00452BD7">
        <w:rPr>
          <w:rFonts w:cs="Times New Roman"/>
          <w:sz w:val="26"/>
          <w:szCs w:val="26"/>
        </w:rPr>
        <w:t>60306</w:t>
      </w:r>
      <w:r w:rsidR="00050BFD" w:rsidRPr="00452BD7">
        <w:rPr>
          <w:lang w:eastAsia="ru-RU"/>
        </w:rPr>
        <w:t xml:space="preserve">,0 </w:t>
      </w:r>
      <w:r w:rsidRPr="00452BD7">
        <w:rPr>
          <w:rFonts w:cs="Times New Roman"/>
          <w:sz w:val="26"/>
          <w:szCs w:val="26"/>
        </w:rPr>
        <w:t xml:space="preserve">тыс. руб. </w:t>
      </w:r>
    </w:p>
    <w:p w:rsidR="002F032F" w:rsidRPr="00452BD7" w:rsidRDefault="00E42D04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52BD7">
        <w:rPr>
          <w:rFonts w:cs="Times New Roman"/>
          <w:sz w:val="26"/>
          <w:szCs w:val="26"/>
        </w:rPr>
        <w:t xml:space="preserve">Коэффициент текучести кадров  </w:t>
      </w:r>
      <w:r w:rsidR="00452BD7" w:rsidRPr="00452BD7">
        <w:rPr>
          <w:rFonts w:cs="Times New Roman"/>
          <w:sz w:val="26"/>
          <w:szCs w:val="26"/>
        </w:rPr>
        <w:t>15,88</w:t>
      </w:r>
      <w:r w:rsidR="002F032F" w:rsidRPr="00452BD7">
        <w:rPr>
          <w:rFonts w:cs="Times New Roman"/>
          <w:sz w:val="26"/>
          <w:szCs w:val="26"/>
        </w:rPr>
        <w:t>%.</w:t>
      </w:r>
    </w:p>
    <w:p w:rsidR="00121A25" w:rsidRPr="00452BD7" w:rsidRDefault="00121A25" w:rsidP="00121A25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52BD7">
        <w:rPr>
          <w:rFonts w:cs="Times New Roman"/>
          <w:sz w:val="26"/>
          <w:szCs w:val="26"/>
        </w:rPr>
        <w:t xml:space="preserve">Финансовый результат </w:t>
      </w:r>
      <w:r w:rsidR="00452BD7" w:rsidRPr="00452BD7">
        <w:rPr>
          <w:rFonts w:cs="Times New Roman"/>
          <w:sz w:val="26"/>
          <w:szCs w:val="26"/>
        </w:rPr>
        <w:t>–</w:t>
      </w:r>
      <w:r w:rsidRPr="00452BD7">
        <w:rPr>
          <w:rFonts w:cs="Times New Roman"/>
          <w:sz w:val="26"/>
          <w:szCs w:val="26"/>
        </w:rPr>
        <w:t xml:space="preserve"> </w:t>
      </w:r>
      <w:r w:rsidR="00452BD7" w:rsidRPr="00452BD7">
        <w:rPr>
          <w:rFonts w:cs="Times New Roman"/>
          <w:sz w:val="26"/>
          <w:szCs w:val="26"/>
        </w:rPr>
        <w:t xml:space="preserve">убыток </w:t>
      </w:r>
      <w:r w:rsidRPr="00452BD7">
        <w:rPr>
          <w:rFonts w:cs="Times New Roman"/>
          <w:sz w:val="26"/>
          <w:szCs w:val="26"/>
        </w:rPr>
        <w:t xml:space="preserve">в размере </w:t>
      </w:r>
      <w:r w:rsidR="00452BD7" w:rsidRPr="00452BD7">
        <w:rPr>
          <w:rFonts w:cs="Times New Roman"/>
          <w:bCs/>
          <w:sz w:val="26"/>
          <w:szCs w:val="26"/>
        </w:rPr>
        <w:t>-</w:t>
      </w:r>
      <w:r w:rsidR="00452BD7" w:rsidRPr="00452BD7">
        <w:rPr>
          <w:rFonts w:cs="Times New Roman"/>
          <w:sz w:val="26"/>
          <w:szCs w:val="26"/>
        </w:rPr>
        <w:t>«-»</w:t>
      </w:r>
      <w:r w:rsidR="00452BD7" w:rsidRPr="00452BD7">
        <w:rPr>
          <w:rFonts w:cs="Times New Roman"/>
          <w:bCs/>
          <w:sz w:val="26"/>
          <w:szCs w:val="26"/>
        </w:rPr>
        <w:t xml:space="preserve">20432,0 </w:t>
      </w:r>
      <w:r w:rsidR="00452BD7" w:rsidRPr="00452BD7">
        <w:rPr>
          <w:rFonts w:cs="Times New Roman"/>
          <w:sz w:val="26"/>
          <w:szCs w:val="26"/>
        </w:rPr>
        <w:t>тыс. рублей</w:t>
      </w:r>
      <w:proofErr w:type="gramStart"/>
      <w:r w:rsidR="00452BD7" w:rsidRPr="00452BD7">
        <w:rPr>
          <w:rFonts w:cs="Times New Roman"/>
          <w:sz w:val="26"/>
          <w:szCs w:val="26"/>
        </w:rPr>
        <w:t xml:space="preserve"> </w:t>
      </w:r>
      <w:r w:rsidRPr="00452BD7">
        <w:rPr>
          <w:rFonts w:cs="Times New Roman"/>
          <w:sz w:val="26"/>
          <w:szCs w:val="26"/>
        </w:rPr>
        <w:t>.</w:t>
      </w:r>
      <w:proofErr w:type="gramEnd"/>
    </w:p>
    <w:p w:rsidR="002F032F" w:rsidRPr="00452BD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52BD7">
        <w:rPr>
          <w:rFonts w:cs="Times New Roman"/>
          <w:sz w:val="26"/>
          <w:szCs w:val="26"/>
        </w:rPr>
        <w:t xml:space="preserve">Коэффициент текущей ликвидности составил </w:t>
      </w:r>
      <w:r w:rsidR="00452BD7" w:rsidRPr="00452BD7">
        <w:rPr>
          <w:rFonts w:cs="Times New Roman"/>
          <w:sz w:val="26"/>
          <w:szCs w:val="26"/>
        </w:rPr>
        <w:t>3,43</w:t>
      </w:r>
      <w:r w:rsidR="00091B02" w:rsidRPr="00452BD7">
        <w:rPr>
          <w:rFonts w:cs="Times New Roman"/>
          <w:sz w:val="26"/>
          <w:szCs w:val="26"/>
        </w:rPr>
        <w:t>,</w:t>
      </w:r>
      <w:r w:rsidR="003D1A95" w:rsidRPr="00452BD7">
        <w:rPr>
          <w:rFonts w:cs="Times New Roman"/>
          <w:sz w:val="26"/>
          <w:szCs w:val="26"/>
        </w:rPr>
        <w:t xml:space="preserve"> что</w:t>
      </w:r>
      <w:r w:rsidR="004C3A8B" w:rsidRPr="00452BD7">
        <w:rPr>
          <w:rFonts w:cs="Times New Roman"/>
          <w:sz w:val="26"/>
          <w:szCs w:val="26"/>
        </w:rPr>
        <w:t xml:space="preserve"> </w:t>
      </w:r>
      <w:r w:rsidR="003D1A95" w:rsidRPr="00452BD7">
        <w:rPr>
          <w:rFonts w:cs="Times New Roman"/>
          <w:sz w:val="26"/>
          <w:szCs w:val="26"/>
        </w:rPr>
        <w:t>превышает оптимальное значение (2)</w:t>
      </w:r>
      <w:r w:rsidRPr="00452BD7">
        <w:rPr>
          <w:rFonts w:cs="Times New Roman"/>
          <w:sz w:val="26"/>
          <w:szCs w:val="26"/>
        </w:rPr>
        <w:t>.</w:t>
      </w:r>
    </w:p>
    <w:p w:rsidR="002F032F" w:rsidRPr="00452BD7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52BD7">
        <w:rPr>
          <w:rFonts w:cs="Times New Roman"/>
          <w:sz w:val="26"/>
          <w:szCs w:val="26"/>
        </w:rPr>
        <w:t xml:space="preserve">Коэффициент абсолютной ликвидности  составил </w:t>
      </w:r>
      <w:r w:rsidR="00F40D0E" w:rsidRPr="00452BD7">
        <w:rPr>
          <w:rFonts w:cs="Times New Roman"/>
          <w:sz w:val="26"/>
          <w:szCs w:val="26"/>
        </w:rPr>
        <w:t>2,</w:t>
      </w:r>
      <w:r w:rsidR="00452BD7" w:rsidRPr="00452BD7">
        <w:rPr>
          <w:rFonts w:cs="Times New Roman"/>
          <w:sz w:val="26"/>
          <w:szCs w:val="26"/>
        </w:rPr>
        <w:t>0</w:t>
      </w:r>
      <w:r w:rsidR="001B7F50" w:rsidRPr="00452BD7">
        <w:rPr>
          <w:rFonts w:cs="Times New Roman"/>
          <w:sz w:val="26"/>
          <w:szCs w:val="26"/>
        </w:rPr>
        <w:t>3</w:t>
      </w:r>
      <w:r w:rsidR="00091B02" w:rsidRPr="00452BD7">
        <w:rPr>
          <w:rFonts w:cs="Times New Roman"/>
          <w:sz w:val="26"/>
          <w:szCs w:val="26"/>
        </w:rPr>
        <w:t>,</w:t>
      </w:r>
      <w:r w:rsidR="003D1A95" w:rsidRPr="00452BD7">
        <w:rPr>
          <w:rFonts w:cs="Times New Roman"/>
          <w:sz w:val="26"/>
          <w:szCs w:val="26"/>
        </w:rPr>
        <w:t xml:space="preserve"> что превышает оптимальное значение (0,5) </w:t>
      </w:r>
      <w:r w:rsidRPr="00452BD7">
        <w:rPr>
          <w:rFonts w:cs="Times New Roman"/>
          <w:sz w:val="26"/>
          <w:szCs w:val="26"/>
        </w:rPr>
        <w:t>.</w:t>
      </w:r>
      <w:r w:rsidR="002C1A99" w:rsidRPr="00452BD7">
        <w:rPr>
          <w:rFonts w:cs="Times New Roman"/>
          <w:sz w:val="26"/>
          <w:szCs w:val="26"/>
        </w:rPr>
        <w:tab/>
      </w:r>
      <w:r w:rsidR="002C1A99" w:rsidRPr="00452BD7">
        <w:rPr>
          <w:rFonts w:cs="Times New Roman"/>
          <w:sz w:val="26"/>
          <w:szCs w:val="26"/>
        </w:rPr>
        <w:tab/>
      </w:r>
      <w:r w:rsidR="002C1A99" w:rsidRPr="00452BD7">
        <w:rPr>
          <w:rFonts w:cs="Times New Roman"/>
          <w:sz w:val="26"/>
          <w:szCs w:val="26"/>
        </w:rPr>
        <w:tab/>
      </w:r>
      <w:r w:rsidR="002C1A99" w:rsidRPr="00452BD7">
        <w:rPr>
          <w:rFonts w:cs="Times New Roman"/>
          <w:sz w:val="26"/>
          <w:szCs w:val="26"/>
        </w:rPr>
        <w:tab/>
      </w:r>
      <w:r w:rsidR="002C1A99" w:rsidRPr="00452BD7">
        <w:rPr>
          <w:rFonts w:cs="Times New Roman"/>
          <w:sz w:val="26"/>
          <w:szCs w:val="26"/>
        </w:rPr>
        <w:tab/>
      </w:r>
      <w:r w:rsidR="002C1A99" w:rsidRPr="00452BD7">
        <w:rPr>
          <w:rFonts w:cs="Times New Roman"/>
          <w:sz w:val="26"/>
          <w:szCs w:val="26"/>
        </w:rPr>
        <w:tab/>
      </w:r>
      <w:r w:rsidR="002C1A99" w:rsidRPr="00452BD7">
        <w:rPr>
          <w:rFonts w:cs="Times New Roman"/>
          <w:sz w:val="26"/>
          <w:szCs w:val="26"/>
        </w:rPr>
        <w:tab/>
      </w:r>
      <w:r w:rsidR="002C1A99" w:rsidRPr="00452BD7">
        <w:rPr>
          <w:rFonts w:cs="Times New Roman"/>
          <w:sz w:val="26"/>
          <w:szCs w:val="26"/>
        </w:rPr>
        <w:tab/>
      </w:r>
      <w:r w:rsidR="002C1A99" w:rsidRPr="00452BD7">
        <w:rPr>
          <w:rFonts w:cs="Times New Roman"/>
          <w:sz w:val="26"/>
          <w:szCs w:val="26"/>
        </w:rPr>
        <w:tab/>
      </w:r>
      <w:r w:rsidR="002C1A99" w:rsidRPr="00452BD7">
        <w:rPr>
          <w:rFonts w:cs="Times New Roman"/>
          <w:sz w:val="26"/>
          <w:szCs w:val="26"/>
        </w:rPr>
        <w:tab/>
      </w:r>
      <w:r w:rsidRPr="00452BD7">
        <w:rPr>
          <w:rFonts w:cs="Times New Roman"/>
          <w:sz w:val="26"/>
          <w:szCs w:val="26"/>
        </w:rPr>
        <w:t xml:space="preserve">Коэффициент обеспеченности собственными средствами составил </w:t>
      </w:r>
      <w:r w:rsidR="00091B02" w:rsidRPr="00452BD7">
        <w:rPr>
          <w:rFonts w:cs="Times New Roman"/>
          <w:sz w:val="26"/>
          <w:szCs w:val="26"/>
        </w:rPr>
        <w:t>0,</w:t>
      </w:r>
      <w:r w:rsidR="00452BD7" w:rsidRPr="00452BD7">
        <w:rPr>
          <w:rFonts w:cs="Times New Roman"/>
          <w:sz w:val="26"/>
          <w:szCs w:val="26"/>
        </w:rPr>
        <w:t>7</w:t>
      </w:r>
      <w:r w:rsidR="00091B02" w:rsidRPr="00452BD7">
        <w:rPr>
          <w:rFonts w:cs="Times New Roman"/>
          <w:sz w:val="26"/>
          <w:szCs w:val="26"/>
        </w:rPr>
        <w:t>,</w:t>
      </w:r>
      <w:r w:rsidRPr="00452BD7">
        <w:rPr>
          <w:rFonts w:cs="Times New Roman"/>
          <w:sz w:val="26"/>
          <w:szCs w:val="26"/>
        </w:rPr>
        <w:t xml:space="preserve"> что   превышает оптимальное значение (0,1). </w:t>
      </w:r>
    </w:p>
    <w:p w:rsidR="00B26D96" w:rsidRPr="00452BD7" w:rsidRDefault="002F032F" w:rsidP="00123F3A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452BD7">
        <w:rPr>
          <w:rFonts w:cs="Times New Roman"/>
          <w:sz w:val="26"/>
          <w:szCs w:val="26"/>
        </w:rPr>
        <w:t xml:space="preserve">По итогам анализа финансово-хозяйственной деятельности </w:t>
      </w:r>
      <w:r w:rsidRPr="00452BD7">
        <w:rPr>
          <w:rFonts w:cs="Times New Roman"/>
          <w:bCs/>
          <w:sz w:val="26"/>
          <w:szCs w:val="26"/>
        </w:rPr>
        <w:t xml:space="preserve">МУП «Спецавтохозяйство г. Алексин» </w:t>
      </w:r>
      <w:r w:rsidR="00123F3A" w:rsidRPr="00452BD7">
        <w:rPr>
          <w:rFonts w:cs="Times New Roman"/>
          <w:sz w:val="26"/>
          <w:szCs w:val="26"/>
        </w:rPr>
        <w:t xml:space="preserve">за </w:t>
      </w:r>
      <w:r w:rsidR="00F40D0E" w:rsidRPr="00452BD7">
        <w:rPr>
          <w:rFonts w:cs="Times New Roman"/>
          <w:sz w:val="26"/>
          <w:szCs w:val="26"/>
        </w:rPr>
        <w:t>1</w:t>
      </w:r>
      <w:r w:rsidR="00452BD7" w:rsidRPr="00452BD7">
        <w:rPr>
          <w:rFonts w:cs="Times New Roman"/>
          <w:sz w:val="26"/>
          <w:szCs w:val="26"/>
        </w:rPr>
        <w:t xml:space="preserve"> полугодие</w:t>
      </w:r>
      <w:r w:rsidR="00F40D0E" w:rsidRPr="00452BD7">
        <w:rPr>
          <w:rFonts w:cs="Times New Roman"/>
          <w:sz w:val="26"/>
          <w:szCs w:val="26"/>
        </w:rPr>
        <w:t xml:space="preserve"> </w:t>
      </w:r>
      <w:r w:rsidR="00465ED8" w:rsidRPr="00452BD7">
        <w:rPr>
          <w:rFonts w:cs="Times New Roman"/>
          <w:sz w:val="26"/>
          <w:szCs w:val="26"/>
        </w:rPr>
        <w:t>20</w:t>
      </w:r>
      <w:r w:rsidR="0049055B" w:rsidRPr="00452BD7">
        <w:rPr>
          <w:rFonts w:cs="Times New Roman"/>
          <w:sz w:val="26"/>
          <w:szCs w:val="26"/>
        </w:rPr>
        <w:t>2</w:t>
      </w:r>
      <w:r w:rsidR="00804C93" w:rsidRPr="00452BD7">
        <w:rPr>
          <w:rFonts w:cs="Times New Roman"/>
          <w:sz w:val="26"/>
          <w:szCs w:val="26"/>
        </w:rPr>
        <w:t>4</w:t>
      </w:r>
      <w:r w:rsidR="00123F3A" w:rsidRPr="00452BD7">
        <w:rPr>
          <w:rFonts w:cs="Times New Roman"/>
          <w:sz w:val="26"/>
          <w:szCs w:val="26"/>
        </w:rPr>
        <w:t xml:space="preserve"> год</w:t>
      </w:r>
      <w:r w:rsidR="00F40D0E" w:rsidRPr="00452BD7">
        <w:rPr>
          <w:rFonts w:cs="Times New Roman"/>
          <w:sz w:val="26"/>
          <w:szCs w:val="26"/>
        </w:rPr>
        <w:t>а</w:t>
      </w:r>
      <w:r w:rsidR="00B26D96" w:rsidRPr="00452BD7">
        <w:rPr>
          <w:rFonts w:cs="Times New Roman"/>
          <w:sz w:val="26"/>
          <w:szCs w:val="26"/>
        </w:rPr>
        <w:t xml:space="preserve"> </w:t>
      </w:r>
      <w:r w:rsidR="00D65CE3" w:rsidRPr="00452BD7">
        <w:rPr>
          <w:rFonts w:cs="Times New Roman"/>
          <w:sz w:val="26"/>
          <w:szCs w:val="26"/>
        </w:rPr>
        <w:t xml:space="preserve">наблюдается </w:t>
      </w:r>
      <w:r w:rsidR="00452BD7" w:rsidRPr="00452BD7">
        <w:rPr>
          <w:rFonts w:cs="Times New Roman"/>
          <w:sz w:val="26"/>
          <w:szCs w:val="26"/>
        </w:rPr>
        <w:t>образование значительного убытка у предприятия, при сохранении  иных показателей в зоне платежеспособности.</w:t>
      </w:r>
    </w:p>
    <w:p w:rsidR="00BD3DAA" w:rsidRPr="00B42B11" w:rsidRDefault="00BD3DAA" w:rsidP="00123F3A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  <w:shd w:val="clear" w:color="auto" w:fill="FFFF00"/>
        </w:rPr>
      </w:pPr>
    </w:p>
    <w:p w:rsidR="00AA0BEA" w:rsidRPr="00B42B11" w:rsidRDefault="00AA0BEA" w:rsidP="002F032F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2F032F" w:rsidRPr="000022A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022A6">
        <w:rPr>
          <w:rFonts w:cs="Times New Roman"/>
          <w:b/>
          <w:bCs/>
          <w:sz w:val="26"/>
          <w:szCs w:val="26"/>
        </w:rPr>
        <w:t>М</w:t>
      </w:r>
      <w:r w:rsidR="00DA6E39" w:rsidRPr="000022A6">
        <w:rPr>
          <w:rFonts w:cs="Times New Roman"/>
          <w:b/>
          <w:bCs/>
          <w:sz w:val="26"/>
          <w:szCs w:val="26"/>
        </w:rPr>
        <w:t>У</w:t>
      </w:r>
      <w:r w:rsidRPr="000022A6">
        <w:rPr>
          <w:rFonts w:cs="Times New Roman"/>
          <w:b/>
          <w:bCs/>
          <w:sz w:val="26"/>
          <w:szCs w:val="26"/>
        </w:rPr>
        <w:t>П «ВКХ г. Алексин»</w:t>
      </w:r>
    </w:p>
    <w:p w:rsidR="00015C44" w:rsidRPr="000022A6" w:rsidRDefault="00015C44" w:rsidP="00015C44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022A6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0022A6">
        <w:rPr>
          <w:rFonts w:cs="Times New Roman"/>
          <w:sz w:val="26"/>
          <w:szCs w:val="26"/>
          <w:u w:val="single"/>
        </w:rPr>
        <w:t>&gt;</w:t>
      </w:r>
      <w:r w:rsidRPr="000022A6">
        <w:rPr>
          <w:rFonts w:cs="Times New Roman"/>
          <w:sz w:val="26"/>
          <w:szCs w:val="26"/>
        </w:rPr>
        <w:t xml:space="preserve"> 1) составил </w:t>
      </w:r>
      <w:r w:rsidR="00EF425D" w:rsidRPr="000022A6">
        <w:rPr>
          <w:rFonts w:cs="Times New Roman"/>
          <w:sz w:val="26"/>
          <w:szCs w:val="26"/>
        </w:rPr>
        <w:t>0,9</w:t>
      </w:r>
      <w:r w:rsidR="000022A6" w:rsidRPr="000022A6">
        <w:rPr>
          <w:rFonts w:cs="Times New Roman"/>
          <w:sz w:val="26"/>
          <w:szCs w:val="26"/>
        </w:rPr>
        <w:t>6</w:t>
      </w:r>
      <w:r w:rsidRPr="000022A6">
        <w:rPr>
          <w:rFonts w:cs="Times New Roman"/>
          <w:sz w:val="26"/>
          <w:szCs w:val="26"/>
        </w:rPr>
        <w:t xml:space="preserve">. </w:t>
      </w:r>
    </w:p>
    <w:p w:rsidR="002F032F" w:rsidRPr="000022A6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022A6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0022A6">
        <w:rPr>
          <w:rFonts w:cs="Times New Roman"/>
          <w:sz w:val="26"/>
          <w:szCs w:val="26"/>
        </w:rPr>
        <w:t>к</w:t>
      </w:r>
      <w:proofErr w:type="gramEnd"/>
      <w:r w:rsidRPr="000022A6">
        <w:rPr>
          <w:rFonts w:cs="Times New Roman"/>
          <w:sz w:val="26"/>
          <w:szCs w:val="26"/>
        </w:rPr>
        <w:t xml:space="preserve"> дебиторской  </w:t>
      </w:r>
      <w:r w:rsidR="00257F66" w:rsidRPr="000022A6">
        <w:rPr>
          <w:rFonts w:cs="Times New Roman"/>
          <w:sz w:val="26"/>
          <w:szCs w:val="26"/>
        </w:rPr>
        <w:t>снизилось</w:t>
      </w:r>
      <w:r w:rsidRPr="000022A6">
        <w:rPr>
          <w:rFonts w:cs="Times New Roman"/>
          <w:sz w:val="26"/>
          <w:szCs w:val="26"/>
        </w:rPr>
        <w:t xml:space="preserve"> на </w:t>
      </w:r>
      <w:r w:rsidR="000022A6" w:rsidRPr="000022A6">
        <w:rPr>
          <w:rFonts w:cs="Times New Roman"/>
          <w:sz w:val="26"/>
          <w:szCs w:val="26"/>
        </w:rPr>
        <w:t>7,9</w:t>
      </w:r>
      <w:r w:rsidRPr="000022A6">
        <w:rPr>
          <w:rFonts w:cs="Times New Roman"/>
          <w:sz w:val="26"/>
          <w:szCs w:val="26"/>
        </w:rPr>
        <w:t xml:space="preserve">%  по сравнению с аналогичным периодом прошлого года и составило </w:t>
      </w:r>
      <w:r w:rsidR="0096713C" w:rsidRPr="000022A6">
        <w:rPr>
          <w:rFonts w:cs="Times New Roman"/>
          <w:sz w:val="26"/>
          <w:szCs w:val="26"/>
        </w:rPr>
        <w:t>1</w:t>
      </w:r>
      <w:r w:rsidR="000022A6" w:rsidRPr="000022A6">
        <w:rPr>
          <w:rFonts w:cs="Times New Roman"/>
          <w:sz w:val="26"/>
          <w:szCs w:val="26"/>
        </w:rPr>
        <w:t>18,4</w:t>
      </w:r>
      <w:r w:rsidRPr="000022A6">
        <w:rPr>
          <w:rFonts w:cs="Times New Roman"/>
          <w:sz w:val="26"/>
          <w:szCs w:val="26"/>
        </w:rPr>
        <w:t xml:space="preserve">%. </w:t>
      </w:r>
    </w:p>
    <w:p w:rsidR="007C11D6" w:rsidRPr="000022A6" w:rsidRDefault="007C11D6" w:rsidP="007C11D6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022A6">
        <w:rPr>
          <w:rFonts w:cs="Times New Roman"/>
          <w:sz w:val="26"/>
          <w:szCs w:val="26"/>
        </w:rPr>
        <w:t xml:space="preserve">Стоимость чистых активов </w:t>
      </w:r>
      <w:r w:rsidR="00EF425D" w:rsidRPr="000022A6">
        <w:rPr>
          <w:rFonts w:cs="Times New Roman"/>
          <w:sz w:val="26"/>
          <w:szCs w:val="26"/>
        </w:rPr>
        <w:t>выросла</w:t>
      </w:r>
      <w:r w:rsidR="005B4F29" w:rsidRPr="000022A6">
        <w:rPr>
          <w:rFonts w:cs="Times New Roman"/>
          <w:sz w:val="26"/>
          <w:szCs w:val="26"/>
        </w:rPr>
        <w:t xml:space="preserve"> на </w:t>
      </w:r>
      <w:r w:rsidR="000022A6" w:rsidRPr="000022A6">
        <w:rPr>
          <w:rFonts w:cs="Times New Roman"/>
          <w:sz w:val="26"/>
          <w:szCs w:val="26"/>
        </w:rPr>
        <w:t>23167,0</w:t>
      </w:r>
      <w:r w:rsidR="005B4F29" w:rsidRPr="000022A6">
        <w:rPr>
          <w:rFonts w:cs="Times New Roman"/>
          <w:sz w:val="26"/>
          <w:szCs w:val="26"/>
        </w:rPr>
        <w:t xml:space="preserve"> тыс</w:t>
      </w:r>
      <w:proofErr w:type="gramStart"/>
      <w:r w:rsidR="005B4F29" w:rsidRPr="000022A6">
        <w:rPr>
          <w:rFonts w:cs="Times New Roman"/>
          <w:sz w:val="26"/>
          <w:szCs w:val="26"/>
        </w:rPr>
        <w:t>.р</w:t>
      </w:r>
      <w:proofErr w:type="gramEnd"/>
      <w:r w:rsidR="005B4F29" w:rsidRPr="000022A6">
        <w:rPr>
          <w:rFonts w:cs="Times New Roman"/>
          <w:sz w:val="26"/>
          <w:szCs w:val="26"/>
        </w:rPr>
        <w:t>уб.</w:t>
      </w:r>
      <w:r w:rsidR="00031B45" w:rsidRPr="000022A6">
        <w:rPr>
          <w:rFonts w:cs="Times New Roman"/>
          <w:sz w:val="26"/>
          <w:szCs w:val="26"/>
        </w:rPr>
        <w:t xml:space="preserve"> и </w:t>
      </w:r>
      <w:r w:rsidRPr="000022A6">
        <w:rPr>
          <w:rFonts w:cs="Times New Roman"/>
          <w:sz w:val="26"/>
          <w:szCs w:val="26"/>
        </w:rPr>
        <w:t xml:space="preserve">составила </w:t>
      </w:r>
      <w:r w:rsidR="00EF425D" w:rsidRPr="000022A6">
        <w:rPr>
          <w:rFonts w:cs="Times New Roman"/>
          <w:sz w:val="26"/>
          <w:szCs w:val="26"/>
        </w:rPr>
        <w:t>9</w:t>
      </w:r>
      <w:r w:rsidR="000022A6" w:rsidRPr="000022A6">
        <w:rPr>
          <w:rFonts w:cs="Times New Roman"/>
          <w:sz w:val="26"/>
          <w:szCs w:val="26"/>
        </w:rPr>
        <w:t>1898</w:t>
      </w:r>
      <w:r w:rsidR="00EF425D" w:rsidRPr="000022A6">
        <w:rPr>
          <w:rFonts w:cs="Times New Roman"/>
          <w:sz w:val="26"/>
          <w:szCs w:val="26"/>
        </w:rPr>
        <w:t>,0</w:t>
      </w:r>
      <w:r w:rsidRPr="000022A6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C27718" w:rsidRPr="000022A6">
        <w:rPr>
          <w:rFonts w:cs="Times New Roman"/>
          <w:sz w:val="26"/>
          <w:szCs w:val="26"/>
        </w:rPr>
        <w:t>–</w:t>
      </w:r>
      <w:r w:rsidRPr="000022A6">
        <w:rPr>
          <w:rFonts w:cs="Times New Roman"/>
          <w:sz w:val="26"/>
          <w:szCs w:val="26"/>
        </w:rPr>
        <w:t xml:space="preserve"> </w:t>
      </w:r>
      <w:r w:rsidR="005B4F29" w:rsidRPr="000022A6">
        <w:rPr>
          <w:rFonts w:cs="Times New Roman"/>
          <w:sz w:val="26"/>
          <w:szCs w:val="26"/>
        </w:rPr>
        <w:t>68</w:t>
      </w:r>
      <w:r w:rsidR="00EF425D" w:rsidRPr="000022A6">
        <w:rPr>
          <w:rFonts w:cs="Times New Roman"/>
          <w:sz w:val="26"/>
          <w:szCs w:val="26"/>
        </w:rPr>
        <w:t>7</w:t>
      </w:r>
      <w:r w:rsidR="000022A6" w:rsidRPr="000022A6">
        <w:rPr>
          <w:rFonts w:cs="Times New Roman"/>
          <w:sz w:val="26"/>
          <w:szCs w:val="26"/>
        </w:rPr>
        <w:t>3</w:t>
      </w:r>
      <w:r w:rsidR="00EF425D" w:rsidRPr="000022A6">
        <w:rPr>
          <w:rFonts w:cs="Times New Roman"/>
          <w:sz w:val="26"/>
          <w:szCs w:val="26"/>
        </w:rPr>
        <w:t>1,0</w:t>
      </w:r>
      <w:r w:rsidRPr="000022A6">
        <w:rPr>
          <w:rFonts w:cs="Times New Roman"/>
          <w:sz w:val="26"/>
          <w:szCs w:val="26"/>
        </w:rPr>
        <w:t xml:space="preserve"> тыс. рублей. </w:t>
      </w:r>
    </w:p>
    <w:p w:rsidR="002F032F" w:rsidRPr="000022A6" w:rsidRDefault="002F032F" w:rsidP="002F032F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0022A6">
        <w:rPr>
          <w:rFonts w:cs="Times New Roman"/>
          <w:sz w:val="26"/>
          <w:szCs w:val="26"/>
        </w:rPr>
        <w:t>Коэффициент текучести кадров</w:t>
      </w:r>
      <w:r w:rsidR="00F874D4" w:rsidRPr="000022A6">
        <w:rPr>
          <w:rFonts w:cs="Times New Roman"/>
          <w:sz w:val="26"/>
          <w:szCs w:val="26"/>
        </w:rPr>
        <w:t xml:space="preserve"> </w:t>
      </w:r>
      <w:r w:rsidR="000022A6" w:rsidRPr="000022A6">
        <w:rPr>
          <w:rFonts w:cs="Times New Roman"/>
          <w:sz w:val="26"/>
          <w:szCs w:val="26"/>
        </w:rPr>
        <w:t>1</w:t>
      </w:r>
      <w:r w:rsidR="00EF425D" w:rsidRPr="000022A6">
        <w:rPr>
          <w:rFonts w:cs="Times New Roman"/>
          <w:sz w:val="26"/>
          <w:szCs w:val="26"/>
        </w:rPr>
        <w:t>7,6</w:t>
      </w:r>
      <w:r w:rsidRPr="000022A6">
        <w:rPr>
          <w:rFonts w:cs="Times New Roman"/>
          <w:sz w:val="26"/>
          <w:szCs w:val="26"/>
        </w:rPr>
        <w:t>%</w:t>
      </w:r>
      <w:r w:rsidR="00E42D04" w:rsidRPr="000022A6">
        <w:rPr>
          <w:rFonts w:cs="Times New Roman"/>
          <w:sz w:val="26"/>
          <w:szCs w:val="26"/>
        </w:rPr>
        <w:t>.</w:t>
      </w:r>
      <w:r w:rsidRPr="000022A6">
        <w:rPr>
          <w:rFonts w:cs="Times New Roman"/>
          <w:sz w:val="26"/>
          <w:szCs w:val="26"/>
        </w:rPr>
        <w:t xml:space="preserve"> </w:t>
      </w:r>
    </w:p>
    <w:p w:rsidR="00D00F2E" w:rsidRPr="00613EE8" w:rsidRDefault="00D00F2E" w:rsidP="00D00F2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0022A6">
        <w:rPr>
          <w:rFonts w:cs="Times New Roman"/>
          <w:sz w:val="26"/>
          <w:szCs w:val="26"/>
        </w:rPr>
        <w:t>За</w:t>
      </w:r>
      <w:r w:rsidR="00F546B8" w:rsidRPr="000022A6">
        <w:rPr>
          <w:rFonts w:cs="Times New Roman"/>
          <w:sz w:val="26"/>
          <w:szCs w:val="26"/>
        </w:rPr>
        <w:t xml:space="preserve"> 1 </w:t>
      </w:r>
      <w:r w:rsidR="000022A6" w:rsidRPr="000022A6">
        <w:rPr>
          <w:rFonts w:cs="Times New Roman"/>
          <w:sz w:val="26"/>
          <w:szCs w:val="26"/>
        </w:rPr>
        <w:t>полугодие</w:t>
      </w:r>
      <w:r w:rsidRPr="000022A6">
        <w:rPr>
          <w:rFonts w:cs="Times New Roman"/>
          <w:sz w:val="26"/>
          <w:szCs w:val="26"/>
        </w:rPr>
        <w:t xml:space="preserve"> </w:t>
      </w:r>
      <w:r w:rsidR="00DE0CC9" w:rsidRPr="000022A6">
        <w:rPr>
          <w:rFonts w:cs="Times New Roman"/>
          <w:sz w:val="26"/>
          <w:szCs w:val="26"/>
        </w:rPr>
        <w:t>202</w:t>
      </w:r>
      <w:r w:rsidR="00EF425D" w:rsidRPr="000022A6">
        <w:rPr>
          <w:rFonts w:cs="Times New Roman"/>
          <w:sz w:val="26"/>
          <w:szCs w:val="26"/>
        </w:rPr>
        <w:t>4</w:t>
      </w:r>
      <w:r w:rsidRPr="000022A6">
        <w:rPr>
          <w:rFonts w:cs="Times New Roman"/>
          <w:sz w:val="26"/>
          <w:szCs w:val="26"/>
        </w:rPr>
        <w:t xml:space="preserve"> год</w:t>
      </w:r>
      <w:r w:rsidR="00F546B8" w:rsidRPr="000022A6">
        <w:rPr>
          <w:rFonts w:cs="Times New Roman"/>
          <w:sz w:val="26"/>
          <w:szCs w:val="26"/>
        </w:rPr>
        <w:t>а</w:t>
      </w:r>
      <w:r w:rsidRPr="000022A6">
        <w:rPr>
          <w:rFonts w:cs="Times New Roman"/>
          <w:sz w:val="26"/>
          <w:szCs w:val="26"/>
        </w:rPr>
        <w:t xml:space="preserve"> предприятием получен</w:t>
      </w:r>
      <w:r w:rsidR="00EF425D" w:rsidRPr="000022A6">
        <w:rPr>
          <w:rFonts w:cs="Times New Roman"/>
          <w:sz w:val="26"/>
          <w:szCs w:val="26"/>
        </w:rPr>
        <w:t xml:space="preserve"> убыток </w:t>
      </w:r>
      <w:r w:rsidRPr="000022A6">
        <w:rPr>
          <w:rFonts w:cs="Times New Roman"/>
          <w:sz w:val="26"/>
          <w:szCs w:val="26"/>
        </w:rPr>
        <w:t xml:space="preserve">в размере </w:t>
      </w:r>
      <w:r w:rsidR="000022A6" w:rsidRPr="000022A6">
        <w:rPr>
          <w:rFonts w:cs="Times New Roman"/>
          <w:sz w:val="26"/>
          <w:szCs w:val="26"/>
        </w:rPr>
        <w:t>2398,9</w:t>
      </w:r>
      <w:r w:rsidRPr="000022A6">
        <w:rPr>
          <w:rFonts w:cs="Times New Roman"/>
          <w:sz w:val="26"/>
          <w:szCs w:val="26"/>
        </w:rPr>
        <w:t xml:space="preserve"> тыс. </w:t>
      </w:r>
      <w:r w:rsidRPr="00613EE8">
        <w:rPr>
          <w:rFonts w:cs="Times New Roman"/>
          <w:sz w:val="26"/>
          <w:szCs w:val="26"/>
        </w:rPr>
        <w:t>рублей</w:t>
      </w:r>
      <w:r w:rsidR="00F546B8" w:rsidRPr="00613EE8">
        <w:rPr>
          <w:rFonts w:cs="Times New Roman"/>
          <w:sz w:val="26"/>
          <w:szCs w:val="26"/>
        </w:rPr>
        <w:t xml:space="preserve"> (</w:t>
      </w:r>
      <w:r w:rsidR="00EF425D" w:rsidRPr="00613EE8">
        <w:rPr>
          <w:rFonts w:cs="Times New Roman"/>
          <w:sz w:val="26"/>
          <w:szCs w:val="26"/>
        </w:rPr>
        <w:t>прибыль 21</w:t>
      </w:r>
      <w:r w:rsidR="000022A6" w:rsidRPr="00613EE8">
        <w:rPr>
          <w:rFonts w:cs="Times New Roman"/>
          <w:sz w:val="26"/>
          <w:szCs w:val="26"/>
        </w:rPr>
        <w:t>85,4</w:t>
      </w:r>
      <w:r w:rsidR="00EF425D" w:rsidRPr="00613EE8">
        <w:rPr>
          <w:rFonts w:cs="Times New Roman"/>
          <w:sz w:val="26"/>
          <w:szCs w:val="26"/>
        </w:rPr>
        <w:t>%  в</w:t>
      </w:r>
      <w:r w:rsidR="00F546B8" w:rsidRPr="00613EE8">
        <w:rPr>
          <w:rFonts w:cs="Times New Roman"/>
          <w:sz w:val="26"/>
          <w:szCs w:val="26"/>
        </w:rPr>
        <w:t xml:space="preserve"> 1 </w:t>
      </w:r>
      <w:r w:rsidR="000022A6" w:rsidRPr="00613EE8">
        <w:rPr>
          <w:rFonts w:cs="Times New Roman"/>
          <w:sz w:val="26"/>
          <w:szCs w:val="26"/>
        </w:rPr>
        <w:t>полугодии</w:t>
      </w:r>
      <w:r w:rsidR="00F546B8" w:rsidRPr="00613EE8">
        <w:rPr>
          <w:rFonts w:cs="Times New Roman"/>
          <w:sz w:val="26"/>
          <w:szCs w:val="26"/>
        </w:rPr>
        <w:t xml:space="preserve"> 202</w:t>
      </w:r>
      <w:r w:rsidR="00EF425D" w:rsidRPr="00613EE8">
        <w:rPr>
          <w:rFonts w:cs="Times New Roman"/>
          <w:sz w:val="26"/>
          <w:szCs w:val="26"/>
        </w:rPr>
        <w:t>3</w:t>
      </w:r>
      <w:r w:rsidR="00F546B8" w:rsidRPr="00613EE8">
        <w:rPr>
          <w:rFonts w:cs="Times New Roman"/>
          <w:sz w:val="26"/>
          <w:szCs w:val="26"/>
        </w:rPr>
        <w:t xml:space="preserve"> года)</w:t>
      </w:r>
      <w:r w:rsidRPr="00613EE8">
        <w:rPr>
          <w:rFonts w:cs="Times New Roman"/>
          <w:sz w:val="26"/>
          <w:szCs w:val="26"/>
        </w:rPr>
        <w:t>.</w:t>
      </w:r>
    </w:p>
    <w:p w:rsidR="005B5E11" w:rsidRPr="00613EE8" w:rsidRDefault="005B5E11" w:rsidP="005B5E11">
      <w:pPr>
        <w:pStyle w:val="a3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 w:rsidRPr="00613EE8">
        <w:rPr>
          <w:rFonts w:cs="Times New Roman"/>
          <w:sz w:val="26"/>
          <w:szCs w:val="26"/>
          <w:shd w:val="clear" w:color="auto" w:fill="FFFFFF"/>
        </w:rPr>
        <w:t xml:space="preserve">Коэффициент текущей ликвидности составил </w:t>
      </w:r>
      <w:r w:rsidR="00613EE8" w:rsidRPr="00613EE8">
        <w:rPr>
          <w:rFonts w:cs="Times New Roman"/>
          <w:sz w:val="26"/>
          <w:szCs w:val="26"/>
          <w:shd w:val="clear" w:color="auto" w:fill="FFFFFF"/>
        </w:rPr>
        <w:t>1,82.</w:t>
      </w:r>
      <w:r w:rsidRPr="00613EE8">
        <w:rPr>
          <w:rFonts w:cs="Times New Roman"/>
          <w:sz w:val="26"/>
          <w:szCs w:val="26"/>
          <w:shd w:val="clear" w:color="auto" w:fill="FFFFFF"/>
        </w:rPr>
        <w:t xml:space="preserve"> Значение коэффициента находится </w:t>
      </w:r>
      <w:r w:rsidR="00FA7E3B">
        <w:rPr>
          <w:rFonts w:cs="Times New Roman"/>
          <w:sz w:val="26"/>
          <w:szCs w:val="26"/>
          <w:shd w:val="clear" w:color="auto" w:fill="FFFFFF"/>
        </w:rPr>
        <w:t>в пределах</w:t>
      </w:r>
      <w:r w:rsidRPr="00613EE8">
        <w:rPr>
          <w:rFonts w:cs="Times New Roman"/>
          <w:sz w:val="26"/>
          <w:szCs w:val="26"/>
        </w:rPr>
        <w:t xml:space="preserve"> оптимального значения (1-2). </w:t>
      </w:r>
    </w:p>
    <w:p w:rsidR="002F032F" w:rsidRPr="00613EE8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13EE8">
        <w:rPr>
          <w:rFonts w:cs="Times New Roman"/>
          <w:sz w:val="26"/>
          <w:szCs w:val="26"/>
        </w:rPr>
        <w:lastRenderedPageBreak/>
        <w:t xml:space="preserve">Коэффициент абсолютной ликвидности составил </w:t>
      </w:r>
      <w:r w:rsidR="00CE0416" w:rsidRPr="00613EE8">
        <w:rPr>
          <w:rFonts w:cs="Times New Roman"/>
          <w:sz w:val="26"/>
          <w:szCs w:val="26"/>
        </w:rPr>
        <w:t>0,</w:t>
      </w:r>
      <w:r w:rsidR="00613EE8" w:rsidRPr="00613EE8">
        <w:rPr>
          <w:rFonts w:cs="Times New Roman"/>
          <w:sz w:val="26"/>
          <w:szCs w:val="26"/>
        </w:rPr>
        <w:t>29</w:t>
      </w:r>
      <w:r w:rsidR="007B60F6" w:rsidRPr="00613EE8">
        <w:rPr>
          <w:rFonts w:cs="Times New Roman"/>
          <w:sz w:val="26"/>
          <w:szCs w:val="26"/>
        </w:rPr>
        <w:t>.</w:t>
      </w:r>
      <w:r w:rsidRPr="00613EE8">
        <w:rPr>
          <w:rFonts w:cs="Times New Roman"/>
          <w:sz w:val="26"/>
          <w:szCs w:val="26"/>
        </w:rPr>
        <w:t xml:space="preserve"> По сравнению с </w:t>
      </w:r>
      <w:r w:rsidR="00D6476C" w:rsidRPr="00613EE8">
        <w:rPr>
          <w:rFonts w:cs="Times New Roman"/>
          <w:sz w:val="26"/>
          <w:szCs w:val="26"/>
        </w:rPr>
        <w:t xml:space="preserve">аналогичным периодом прошлого </w:t>
      </w:r>
      <w:r w:rsidRPr="00613EE8">
        <w:rPr>
          <w:rFonts w:cs="Times New Roman"/>
          <w:sz w:val="26"/>
          <w:szCs w:val="26"/>
        </w:rPr>
        <w:t>год</w:t>
      </w:r>
      <w:r w:rsidR="00D450C0" w:rsidRPr="00613EE8">
        <w:rPr>
          <w:rFonts w:cs="Times New Roman"/>
          <w:sz w:val="26"/>
          <w:szCs w:val="26"/>
        </w:rPr>
        <w:t>а</w:t>
      </w:r>
      <w:r w:rsidRPr="00613EE8">
        <w:rPr>
          <w:rFonts w:cs="Times New Roman"/>
          <w:sz w:val="26"/>
          <w:szCs w:val="26"/>
        </w:rPr>
        <w:t xml:space="preserve"> </w:t>
      </w:r>
      <w:r w:rsidR="005B5DBE" w:rsidRPr="00613EE8">
        <w:rPr>
          <w:rFonts w:cs="Times New Roman"/>
          <w:sz w:val="26"/>
          <w:szCs w:val="26"/>
        </w:rPr>
        <w:t xml:space="preserve">увеличился </w:t>
      </w:r>
      <w:r w:rsidRPr="00613EE8">
        <w:rPr>
          <w:rFonts w:cs="Times New Roman"/>
          <w:sz w:val="26"/>
          <w:szCs w:val="26"/>
        </w:rPr>
        <w:t xml:space="preserve">на </w:t>
      </w:r>
      <w:r w:rsidR="00C27718" w:rsidRPr="00613EE8">
        <w:rPr>
          <w:rFonts w:cs="Times New Roman"/>
          <w:sz w:val="26"/>
          <w:szCs w:val="26"/>
        </w:rPr>
        <w:t>0,</w:t>
      </w:r>
      <w:r w:rsidR="00613EE8" w:rsidRPr="00613EE8">
        <w:rPr>
          <w:rFonts w:cs="Times New Roman"/>
          <w:sz w:val="26"/>
          <w:szCs w:val="26"/>
        </w:rPr>
        <w:t>086</w:t>
      </w:r>
      <w:r w:rsidR="006F13A9" w:rsidRPr="00613EE8">
        <w:rPr>
          <w:rFonts w:cs="Times New Roman"/>
          <w:sz w:val="26"/>
          <w:szCs w:val="26"/>
        </w:rPr>
        <w:t xml:space="preserve"> и </w:t>
      </w:r>
      <w:r w:rsidR="00B978E8" w:rsidRPr="00613EE8">
        <w:rPr>
          <w:rFonts w:cs="Times New Roman"/>
          <w:sz w:val="26"/>
          <w:szCs w:val="26"/>
        </w:rPr>
        <w:t xml:space="preserve">достиг </w:t>
      </w:r>
      <w:r w:rsidR="007E57FE" w:rsidRPr="00613EE8">
        <w:rPr>
          <w:rFonts w:cs="Times New Roman"/>
          <w:sz w:val="26"/>
          <w:szCs w:val="26"/>
        </w:rPr>
        <w:t xml:space="preserve">уровня </w:t>
      </w:r>
      <w:r w:rsidR="000B2701" w:rsidRPr="00613EE8">
        <w:rPr>
          <w:rFonts w:cs="Times New Roman"/>
          <w:sz w:val="26"/>
          <w:szCs w:val="26"/>
        </w:rPr>
        <w:t xml:space="preserve"> </w:t>
      </w:r>
      <w:r w:rsidR="00CE0416" w:rsidRPr="00613EE8">
        <w:rPr>
          <w:rFonts w:cs="Times New Roman"/>
          <w:sz w:val="26"/>
          <w:szCs w:val="26"/>
        </w:rPr>
        <w:t>оптимального</w:t>
      </w:r>
      <w:r w:rsidRPr="00613EE8">
        <w:rPr>
          <w:rFonts w:cs="Times New Roman"/>
          <w:sz w:val="26"/>
          <w:szCs w:val="26"/>
        </w:rPr>
        <w:t xml:space="preserve"> значения (</w:t>
      </w:r>
      <w:r w:rsidRPr="00613EE8">
        <w:rPr>
          <w:rFonts w:cs="Times New Roman"/>
          <w:sz w:val="26"/>
          <w:szCs w:val="26"/>
          <w:u w:val="single"/>
        </w:rPr>
        <w:t>&gt;</w:t>
      </w:r>
      <w:r w:rsidRPr="00613EE8">
        <w:rPr>
          <w:rFonts w:cs="Times New Roman"/>
          <w:sz w:val="26"/>
          <w:szCs w:val="26"/>
        </w:rPr>
        <w:t xml:space="preserve"> 0,2 – 0,5).</w:t>
      </w:r>
    </w:p>
    <w:p w:rsidR="002F032F" w:rsidRPr="00613EE8" w:rsidRDefault="002F032F" w:rsidP="002F032F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13EE8">
        <w:rPr>
          <w:rFonts w:cs="Times New Roman"/>
          <w:sz w:val="26"/>
          <w:szCs w:val="26"/>
        </w:rPr>
        <w:t xml:space="preserve">Коэффициент обеспеченности собственными средствами имеет </w:t>
      </w:r>
      <w:r w:rsidR="002C4093" w:rsidRPr="00613EE8">
        <w:rPr>
          <w:rFonts w:cs="Times New Roman"/>
          <w:sz w:val="26"/>
          <w:szCs w:val="26"/>
        </w:rPr>
        <w:t xml:space="preserve">отрицательное </w:t>
      </w:r>
      <w:r w:rsidRPr="00613EE8">
        <w:rPr>
          <w:rFonts w:cs="Times New Roman"/>
          <w:sz w:val="26"/>
          <w:szCs w:val="26"/>
        </w:rPr>
        <w:t xml:space="preserve">значение </w:t>
      </w:r>
      <w:r w:rsidR="002C4093" w:rsidRPr="00613EE8">
        <w:rPr>
          <w:rFonts w:cs="Times New Roman"/>
          <w:sz w:val="26"/>
          <w:szCs w:val="26"/>
        </w:rPr>
        <w:t xml:space="preserve"> (-0,</w:t>
      </w:r>
      <w:r w:rsidR="000F6FCF" w:rsidRPr="00613EE8">
        <w:rPr>
          <w:rFonts w:cs="Times New Roman"/>
          <w:sz w:val="26"/>
          <w:szCs w:val="26"/>
        </w:rPr>
        <w:t>1</w:t>
      </w:r>
      <w:r w:rsidR="002C4093" w:rsidRPr="00613EE8">
        <w:rPr>
          <w:rFonts w:cs="Times New Roman"/>
          <w:sz w:val="26"/>
          <w:szCs w:val="26"/>
        </w:rPr>
        <w:t>)</w:t>
      </w:r>
      <w:r w:rsidRPr="00613EE8">
        <w:rPr>
          <w:rFonts w:cs="Times New Roman"/>
          <w:sz w:val="26"/>
          <w:szCs w:val="26"/>
        </w:rPr>
        <w:t>, что ниже минимально допустимого значения (</w:t>
      </w:r>
      <w:r w:rsidRPr="00613EE8">
        <w:rPr>
          <w:rFonts w:cs="Times New Roman"/>
          <w:sz w:val="26"/>
          <w:szCs w:val="26"/>
          <w:u w:val="single"/>
        </w:rPr>
        <w:t>&gt;</w:t>
      </w:r>
      <w:r w:rsidRPr="00613EE8">
        <w:rPr>
          <w:rFonts w:cs="Times New Roman"/>
          <w:sz w:val="26"/>
          <w:szCs w:val="26"/>
        </w:rPr>
        <w:t>0,1) и указывает на образование сумм задолженностей, не обеспеченных средствами к погашению.</w:t>
      </w:r>
    </w:p>
    <w:p w:rsidR="00EE4294" w:rsidRPr="00613EE8" w:rsidRDefault="00CE0416" w:rsidP="00384707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613EE8">
        <w:rPr>
          <w:rFonts w:cs="Times New Roman"/>
          <w:bCs/>
          <w:sz w:val="26"/>
          <w:szCs w:val="26"/>
        </w:rPr>
        <w:t xml:space="preserve">МУП «ВКХ г. Алексин» </w:t>
      </w:r>
      <w:r w:rsidR="00FC027E" w:rsidRPr="00613EE8">
        <w:rPr>
          <w:rFonts w:cs="Times New Roman"/>
          <w:sz w:val="26"/>
          <w:szCs w:val="26"/>
        </w:rPr>
        <w:t>за</w:t>
      </w:r>
      <w:r w:rsidR="00397857" w:rsidRPr="00613EE8">
        <w:rPr>
          <w:rFonts w:cs="Times New Roman"/>
          <w:sz w:val="26"/>
          <w:szCs w:val="26"/>
        </w:rPr>
        <w:t xml:space="preserve"> </w:t>
      </w:r>
      <w:r w:rsidR="005B5E11" w:rsidRPr="00613EE8">
        <w:rPr>
          <w:rFonts w:cs="Times New Roman"/>
          <w:sz w:val="26"/>
          <w:szCs w:val="26"/>
        </w:rPr>
        <w:t xml:space="preserve">1 </w:t>
      </w:r>
      <w:r w:rsidR="00613EE8" w:rsidRPr="00613EE8">
        <w:rPr>
          <w:rFonts w:cs="Times New Roman"/>
          <w:sz w:val="26"/>
          <w:szCs w:val="26"/>
        </w:rPr>
        <w:t>полугодие</w:t>
      </w:r>
      <w:r w:rsidR="005B5E11" w:rsidRPr="00613EE8">
        <w:rPr>
          <w:rFonts w:cs="Times New Roman"/>
          <w:sz w:val="26"/>
          <w:szCs w:val="26"/>
        </w:rPr>
        <w:t xml:space="preserve"> </w:t>
      </w:r>
      <w:r w:rsidR="00FC027E" w:rsidRPr="00613EE8">
        <w:rPr>
          <w:rFonts w:cs="Times New Roman"/>
          <w:sz w:val="26"/>
          <w:szCs w:val="26"/>
        </w:rPr>
        <w:t>202</w:t>
      </w:r>
      <w:r w:rsidR="000F6FCF" w:rsidRPr="00613EE8">
        <w:rPr>
          <w:rFonts w:cs="Times New Roman"/>
          <w:sz w:val="26"/>
          <w:szCs w:val="26"/>
        </w:rPr>
        <w:t>4</w:t>
      </w:r>
      <w:r w:rsidR="00FC027E" w:rsidRPr="00613EE8">
        <w:rPr>
          <w:rFonts w:cs="Times New Roman"/>
          <w:sz w:val="26"/>
          <w:szCs w:val="26"/>
        </w:rPr>
        <w:t xml:space="preserve"> год</w:t>
      </w:r>
      <w:r w:rsidR="005B5E11" w:rsidRPr="00613EE8">
        <w:rPr>
          <w:rFonts w:cs="Times New Roman"/>
          <w:sz w:val="26"/>
          <w:szCs w:val="26"/>
        </w:rPr>
        <w:t>а</w:t>
      </w:r>
      <w:r w:rsidR="00A86D25" w:rsidRPr="00613EE8">
        <w:rPr>
          <w:rFonts w:cs="Times New Roman"/>
          <w:bCs/>
          <w:sz w:val="26"/>
          <w:szCs w:val="26"/>
        </w:rPr>
        <w:t xml:space="preserve"> получен</w:t>
      </w:r>
      <w:r w:rsidR="000F6FCF" w:rsidRPr="00613EE8">
        <w:rPr>
          <w:rFonts w:cs="Times New Roman"/>
          <w:bCs/>
          <w:sz w:val="26"/>
          <w:szCs w:val="26"/>
        </w:rPr>
        <w:t xml:space="preserve"> убыток</w:t>
      </w:r>
      <w:r w:rsidR="00397857" w:rsidRPr="00613EE8">
        <w:rPr>
          <w:rFonts w:cs="Times New Roman"/>
          <w:bCs/>
          <w:sz w:val="26"/>
          <w:szCs w:val="26"/>
        </w:rPr>
        <w:t>. Уровень к</w:t>
      </w:r>
      <w:r w:rsidR="00397857" w:rsidRPr="00613EE8">
        <w:rPr>
          <w:rFonts w:cs="Times New Roman"/>
          <w:sz w:val="26"/>
          <w:szCs w:val="26"/>
        </w:rPr>
        <w:t>оэффициент</w:t>
      </w:r>
      <w:r w:rsidR="000F6FCF" w:rsidRPr="00613EE8">
        <w:rPr>
          <w:rFonts w:cs="Times New Roman"/>
          <w:sz w:val="26"/>
          <w:szCs w:val="26"/>
        </w:rPr>
        <w:t>а</w:t>
      </w:r>
      <w:r w:rsidR="00397857" w:rsidRPr="00613EE8">
        <w:rPr>
          <w:rFonts w:cs="Times New Roman"/>
          <w:sz w:val="26"/>
          <w:szCs w:val="26"/>
        </w:rPr>
        <w:t xml:space="preserve"> обеспеченности собственными средствами </w:t>
      </w:r>
      <w:r w:rsidR="00A86D25" w:rsidRPr="00613EE8">
        <w:rPr>
          <w:rFonts w:cs="Times New Roman"/>
          <w:sz w:val="26"/>
          <w:szCs w:val="26"/>
        </w:rPr>
        <w:t xml:space="preserve">имеет </w:t>
      </w:r>
      <w:r w:rsidR="000F6FCF" w:rsidRPr="00613EE8">
        <w:rPr>
          <w:rFonts w:cs="Times New Roman"/>
          <w:sz w:val="26"/>
          <w:szCs w:val="26"/>
        </w:rPr>
        <w:t>отрицательное значение</w:t>
      </w:r>
      <w:r w:rsidR="00A86D25" w:rsidRPr="00613EE8">
        <w:rPr>
          <w:rFonts w:cs="Times New Roman"/>
          <w:sz w:val="26"/>
          <w:szCs w:val="26"/>
        </w:rPr>
        <w:t xml:space="preserve"> и </w:t>
      </w:r>
      <w:r w:rsidR="00397857" w:rsidRPr="00613EE8">
        <w:rPr>
          <w:rFonts w:cs="Times New Roman"/>
          <w:sz w:val="26"/>
          <w:szCs w:val="26"/>
        </w:rPr>
        <w:t>указыва</w:t>
      </w:r>
      <w:r w:rsidR="00EE4294" w:rsidRPr="00613EE8">
        <w:rPr>
          <w:rFonts w:cs="Times New Roman"/>
          <w:sz w:val="26"/>
          <w:szCs w:val="26"/>
        </w:rPr>
        <w:t>е</w:t>
      </w:r>
      <w:r w:rsidR="00397857" w:rsidRPr="00613EE8">
        <w:rPr>
          <w:rFonts w:cs="Times New Roman"/>
          <w:sz w:val="26"/>
          <w:szCs w:val="26"/>
        </w:rPr>
        <w:t>т на</w:t>
      </w:r>
      <w:r w:rsidR="00A86D25" w:rsidRPr="00613EE8">
        <w:rPr>
          <w:rFonts w:cs="Times New Roman"/>
          <w:sz w:val="26"/>
          <w:szCs w:val="26"/>
        </w:rPr>
        <w:t xml:space="preserve"> предпосылки к</w:t>
      </w:r>
      <w:r w:rsidR="00397857" w:rsidRPr="00613EE8">
        <w:rPr>
          <w:rFonts w:cs="Times New Roman"/>
          <w:sz w:val="26"/>
          <w:szCs w:val="26"/>
        </w:rPr>
        <w:t xml:space="preserve"> финансов</w:t>
      </w:r>
      <w:r w:rsidR="00A86D25" w:rsidRPr="00613EE8">
        <w:rPr>
          <w:rFonts w:cs="Times New Roman"/>
          <w:sz w:val="26"/>
          <w:szCs w:val="26"/>
        </w:rPr>
        <w:t>ой</w:t>
      </w:r>
      <w:r w:rsidR="00397857" w:rsidRPr="00613EE8">
        <w:rPr>
          <w:rFonts w:cs="Times New Roman"/>
          <w:sz w:val="26"/>
          <w:szCs w:val="26"/>
        </w:rPr>
        <w:t xml:space="preserve"> несостоятельност</w:t>
      </w:r>
      <w:r w:rsidR="00A86D25" w:rsidRPr="00613EE8">
        <w:rPr>
          <w:rFonts w:cs="Times New Roman"/>
          <w:sz w:val="26"/>
          <w:szCs w:val="26"/>
        </w:rPr>
        <w:t>и</w:t>
      </w:r>
      <w:r w:rsidR="00397857" w:rsidRPr="00613EE8">
        <w:rPr>
          <w:rFonts w:cs="Times New Roman"/>
          <w:sz w:val="26"/>
          <w:szCs w:val="26"/>
        </w:rPr>
        <w:t xml:space="preserve"> предприятия</w:t>
      </w:r>
      <w:r w:rsidR="00CB3652" w:rsidRPr="00613EE8">
        <w:rPr>
          <w:rFonts w:cs="Times New Roman"/>
          <w:sz w:val="26"/>
          <w:szCs w:val="26"/>
        </w:rPr>
        <w:t>.</w:t>
      </w:r>
      <w:r w:rsidR="00EE4294" w:rsidRPr="00613EE8">
        <w:rPr>
          <w:rFonts w:cs="Times New Roman"/>
          <w:sz w:val="26"/>
          <w:szCs w:val="26"/>
        </w:rPr>
        <w:t xml:space="preserve"> </w:t>
      </w:r>
    </w:p>
    <w:p w:rsidR="00201C69" w:rsidRPr="00613EE8" w:rsidRDefault="00201C69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</w:rPr>
      </w:pPr>
    </w:p>
    <w:p w:rsidR="004022C0" w:rsidRPr="00B42B11" w:rsidRDefault="004022C0" w:rsidP="00B4011E">
      <w:pPr>
        <w:pStyle w:val="a3"/>
        <w:ind w:firstLine="709"/>
        <w:jc w:val="both"/>
        <w:rPr>
          <w:rFonts w:cs="Times New Roman"/>
          <w:b/>
          <w:bCs/>
          <w:sz w:val="26"/>
          <w:szCs w:val="26"/>
          <w:highlight w:val="yellow"/>
        </w:rPr>
      </w:pPr>
    </w:p>
    <w:p w:rsidR="00B4011E" w:rsidRPr="00977B10" w:rsidRDefault="00B4011E" w:rsidP="00B4011E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77B10">
        <w:rPr>
          <w:rFonts w:cs="Times New Roman"/>
          <w:b/>
          <w:bCs/>
          <w:sz w:val="26"/>
          <w:szCs w:val="26"/>
        </w:rPr>
        <w:t>МКП «Алексинский районный центр коммунального обслуживания»</w:t>
      </w:r>
      <w:r w:rsidRPr="00977B10">
        <w:rPr>
          <w:rFonts w:cs="Times New Roman"/>
          <w:sz w:val="26"/>
          <w:szCs w:val="26"/>
        </w:rPr>
        <w:t xml:space="preserve"> </w:t>
      </w:r>
    </w:p>
    <w:p w:rsidR="00CE1D7C" w:rsidRPr="00977B10" w:rsidRDefault="00CE1D7C" w:rsidP="00CE1D7C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77B10">
        <w:rPr>
          <w:rFonts w:cs="Times New Roman"/>
          <w:sz w:val="26"/>
          <w:szCs w:val="26"/>
        </w:rPr>
        <w:t>Коэффициент соотношения темпов роста доходов над расходами (К</w:t>
      </w:r>
      <w:r w:rsidRPr="00977B10">
        <w:rPr>
          <w:rFonts w:cs="Times New Roman"/>
          <w:sz w:val="26"/>
          <w:szCs w:val="26"/>
          <w:u w:val="single"/>
        </w:rPr>
        <w:t>&gt;</w:t>
      </w:r>
      <w:r w:rsidRPr="00977B10">
        <w:rPr>
          <w:rFonts w:cs="Times New Roman"/>
          <w:sz w:val="26"/>
          <w:szCs w:val="26"/>
        </w:rPr>
        <w:t xml:space="preserve"> 1) составил </w:t>
      </w:r>
      <w:r w:rsidR="000D68D8" w:rsidRPr="00977B10">
        <w:rPr>
          <w:rFonts w:cs="Times New Roman"/>
          <w:sz w:val="26"/>
          <w:szCs w:val="26"/>
        </w:rPr>
        <w:t>0,</w:t>
      </w:r>
      <w:r w:rsidR="00984D5D" w:rsidRPr="00977B10">
        <w:rPr>
          <w:rFonts w:cs="Times New Roman"/>
          <w:sz w:val="26"/>
          <w:szCs w:val="26"/>
        </w:rPr>
        <w:t>7</w:t>
      </w:r>
      <w:r w:rsidR="00977B10" w:rsidRPr="00977B10">
        <w:rPr>
          <w:rFonts w:cs="Times New Roman"/>
          <w:sz w:val="26"/>
          <w:szCs w:val="26"/>
        </w:rPr>
        <w:t>9</w:t>
      </w:r>
      <w:r w:rsidRPr="00977B10">
        <w:rPr>
          <w:rFonts w:cs="Times New Roman"/>
          <w:sz w:val="26"/>
          <w:szCs w:val="26"/>
        </w:rPr>
        <w:t xml:space="preserve">. </w:t>
      </w:r>
    </w:p>
    <w:p w:rsidR="00647563" w:rsidRPr="00977B10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77B10">
        <w:rPr>
          <w:rFonts w:cs="Times New Roman"/>
          <w:sz w:val="26"/>
          <w:szCs w:val="26"/>
        </w:rPr>
        <w:t xml:space="preserve">Отношение кредиторской задолженности </w:t>
      </w:r>
      <w:proofErr w:type="gramStart"/>
      <w:r w:rsidRPr="00977B10">
        <w:rPr>
          <w:rFonts w:cs="Times New Roman"/>
          <w:sz w:val="26"/>
          <w:szCs w:val="26"/>
        </w:rPr>
        <w:t>к</w:t>
      </w:r>
      <w:proofErr w:type="gramEnd"/>
      <w:r w:rsidRPr="00977B10">
        <w:rPr>
          <w:rFonts w:cs="Times New Roman"/>
          <w:sz w:val="26"/>
          <w:szCs w:val="26"/>
        </w:rPr>
        <w:t xml:space="preserve"> дебиторской составляет </w:t>
      </w:r>
      <w:r w:rsidR="003E6FC0" w:rsidRPr="00977B10">
        <w:rPr>
          <w:rFonts w:cs="Times New Roman"/>
          <w:sz w:val="26"/>
          <w:szCs w:val="26"/>
        </w:rPr>
        <w:t xml:space="preserve"> </w:t>
      </w:r>
      <w:r w:rsidR="00977B10" w:rsidRPr="00977B10">
        <w:rPr>
          <w:rFonts w:cs="Times New Roman"/>
          <w:sz w:val="26"/>
          <w:szCs w:val="26"/>
        </w:rPr>
        <w:t>390,5</w:t>
      </w:r>
      <w:r w:rsidRPr="00977B10">
        <w:rPr>
          <w:rFonts w:cs="Times New Roman"/>
          <w:sz w:val="26"/>
          <w:szCs w:val="26"/>
        </w:rPr>
        <w:t xml:space="preserve">%. </w:t>
      </w:r>
    </w:p>
    <w:p w:rsidR="00647563" w:rsidRPr="00977B10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77B10">
        <w:rPr>
          <w:rFonts w:cs="Times New Roman"/>
          <w:sz w:val="26"/>
          <w:szCs w:val="26"/>
        </w:rPr>
        <w:t xml:space="preserve">Стоимость чистых активов составила </w:t>
      </w:r>
      <w:r w:rsidR="00F705B8" w:rsidRPr="00977B10">
        <w:rPr>
          <w:rFonts w:cs="Times New Roman"/>
          <w:sz w:val="26"/>
          <w:szCs w:val="26"/>
        </w:rPr>
        <w:t xml:space="preserve">«-» </w:t>
      </w:r>
      <w:r w:rsidR="00984D5D" w:rsidRPr="00977B10">
        <w:rPr>
          <w:rFonts w:cs="Times New Roman"/>
          <w:sz w:val="26"/>
          <w:szCs w:val="26"/>
        </w:rPr>
        <w:t>78</w:t>
      </w:r>
      <w:r w:rsidR="00977B10" w:rsidRPr="00977B10">
        <w:rPr>
          <w:rFonts w:cs="Times New Roman"/>
          <w:sz w:val="26"/>
          <w:szCs w:val="26"/>
        </w:rPr>
        <w:t>991</w:t>
      </w:r>
      <w:r w:rsidR="0064394F" w:rsidRPr="00977B10">
        <w:rPr>
          <w:rFonts w:cs="Times New Roman"/>
          <w:sz w:val="26"/>
          <w:szCs w:val="26"/>
        </w:rPr>
        <w:t>,0</w:t>
      </w:r>
      <w:r w:rsidRPr="00977B10">
        <w:rPr>
          <w:rFonts w:cs="Times New Roman"/>
          <w:sz w:val="26"/>
          <w:szCs w:val="26"/>
        </w:rPr>
        <w:t xml:space="preserve"> тыс. рублей, аналогичный показатель прошлого года составил </w:t>
      </w:r>
      <w:r w:rsidR="00F705B8" w:rsidRPr="00977B10">
        <w:rPr>
          <w:rFonts w:cs="Times New Roman"/>
          <w:sz w:val="26"/>
          <w:szCs w:val="26"/>
        </w:rPr>
        <w:t xml:space="preserve">«-» </w:t>
      </w:r>
      <w:r w:rsidR="00984D5D" w:rsidRPr="00977B10">
        <w:rPr>
          <w:rFonts w:cs="Times New Roman"/>
          <w:sz w:val="26"/>
          <w:szCs w:val="26"/>
        </w:rPr>
        <w:t>6</w:t>
      </w:r>
      <w:r w:rsidR="00977B10" w:rsidRPr="00977B10">
        <w:rPr>
          <w:rFonts w:cs="Times New Roman"/>
          <w:sz w:val="26"/>
          <w:szCs w:val="26"/>
        </w:rPr>
        <w:t>9106,0</w:t>
      </w:r>
      <w:r w:rsidRPr="00977B10">
        <w:rPr>
          <w:rFonts w:cs="Times New Roman"/>
          <w:sz w:val="26"/>
          <w:szCs w:val="26"/>
        </w:rPr>
        <w:t xml:space="preserve"> тыс. рублей. </w:t>
      </w:r>
    </w:p>
    <w:p w:rsidR="00647563" w:rsidRPr="00977B10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77B10">
        <w:rPr>
          <w:rFonts w:cs="Times New Roman"/>
          <w:sz w:val="26"/>
          <w:szCs w:val="26"/>
        </w:rPr>
        <w:t xml:space="preserve">Коэффициент текучести кадров </w:t>
      </w:r>
      <w:r w:rsidR="00977B10" w:rsidRPr="00977B10">
        <w:rPr>
          <w:rFonts w:cs="Times New Roman"/>
          <w:sz w:val="26"/>
          <w:szCs w:val="26"/>
        </w:rPr>
        <w:t>10</w:t>
      </w:r>
      <w:r w:rsidR="00984D5D" w:rsidRPr="00977B10">
        <w:rPr>
          <w:rFonts w:cs="Times New Roman"/>
          <w:sz w:val="26"/>
          <w:szCs w:val="26"/>
        </w:rPr>
        <w:t>,0</w:t>
      </w:r>
      <w:r w:rsidR="0090183E" w:rsidRPr="00977B10">
        <w:rPr>
          <w:rFonts w:cs="Times New Roman"/>
          <w:sz w:val="26"/>
          <w:szCs w:val="26"/>
        </w:rPr>
        <w:t>%</w:t>
      </w:r>
      <w:r w:rsidRPr="00977B10">
        <w:rPr>
          <w:rFonts w:cs="Times New Roman"/>
          <w:sz w:val="26"/>
          <w:szCs w:val="26"/>
        </w:rPr>
        <w:t>.</w:t>
      </w:r>
    </w:p>
    <w:p w:rsidR="00647563" w:rsidRPr="00977B10" w:rsidRDefault="003E6FC0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77B10">
        <w:rPr>
          <w:rFonts w:cs="Times New Roman"/>
          <w:sz w:val="26"/>
          <w:szCs w:val="26"/>
        </w:rPr>
        <w:t>За</w:t>
      </w:r>
      <w:r w:rsidR="00650A41" w:rsidRPr="00977B10">
        <w:rPr>
          <w:rFonts w:cs="Times New Roman"/>
          <w:sz w:val="26"/>
          <w:szCs w:val="26"/>
        </w:rPr>
        <w:t xml:space="preserve"> </w:t>
      </w:r>
      <w:r w:rsidR="00051F0E" w:rsidRPr="00977B10">
        <w:rPr>
          <w:rFonts w:cs="Times New Roman"/>
          <w:sz w:val="26"/>
          <w:szCs w:val="26"/>
        </w:rPr>
        <w:t xml:space="preserve">1 </w:t>
      </w:r>
      <w:r w:rsidR="00977B10" w:rsidRPr="00977B10">
        <w:rPr>
          <w:rFonts w:cs="Times New Roman"/>
          <w:sz w:val="26"/>
          <w:szCs w:val="26"/>
        </w:rPr>
        <w:t>полугодие</w:t>
      </w:r>
      <w:r w:rsidR="00051F0E" w:rsidRPr="00977B10">
        <w:rPr>
          <w:rFonts w:cs="Times New Roman"/>
          <w:sz w:val="26"/>
          <w:szCs w:val="26"/>
        </w:rPr>
        <w:t xml:space="preserve"> </w:t>
      </w:r>
      <w:r w:rsidRPr="00977B10">
        <w:rPr>
          <w:rFonts w:cs="Times New Roman"/>
          <w:sz w:val="26"/>
          <w:szCs w:val="26"/>
        </w:rPr>
        <w:t>20</w:t>
      </w:r>
      <w:r w:rsidR="00650A41" w:rsidRPr="00977B10">
        <w:rPr>
          <w:rFonts w:cs="Times New Roman"/>
          <w:sz w:val="26"/>
          <w:szCs w:val="26"/>
        </w:rPr>
        <w:t>2</w:t>
      </w:r>
      <w:r w:rsidR="00984D5D" w:rsidRPr="00977B10">
        <w:rPr>
          <w:rFonts w:cs="Times New Roman"/>
          <w:sz w:val="26"/>
          <w:szCs w:val="26"/>
        </w:rPr>
        <w:t>4</w:t>
      </w:r>
      <w:r w:rsidRPr="00977B10">
        <w:rPr>
          <w:rFonts w:cs="Times New Roman"/>
          <w:sz w:val="26"/>
          <w:szCs w:val="26"/>
        </w:rPr>
        <w:t xml:space="preserve"> год </w:t>
      </w:r>
      <w:r w:rsidR="00647563" w:rsidRPr="00977B10">
        <w:rPr>
          <w:rFonts w:cs="Times New Roman"/>
          <w:sz w:val="26"/>
          <w:szCs w:val="26"/>
        </w:rPr>
        <w:t xml:space="preserve">предприятием получен убыток в размере </w:t>
      </w:r>
      <w:r w:rsidR="00F705B8" w:rsidRPr="00977B10">
        <w:rPr>
          <w:rFonts w:cs="Times New Roman"/>
          <w:sz w:val="26"/>
          <w:szCs w:val="26"/>
        </w:rPr>
        <w:t>«-»</w:t>
      </w:r>
      <w:r w:rsidR="0090183E" w:rsidRPr="00977B10">
        <w:rPr>
          <w:rFonts w:cs="Times New Roman"/>
          <w:sz w:val="26"/>
          <w:szCs w:val="26"/>
        </w:rPr>
        <w:t xml:space="preserve"> </w:t>
      </w:r>
      <w:r w:rsidR="00977B10" w:rsidRPr="00977B10">
        <w:rPr>
          <w:rFonts w:cs="Times New Roman"/>
          <w:sz w:val="26"/>
          <w:szCs w:val="26"/>
        </w:rPr>
        <w:t>4,43</w:t>
      </w:r>
      <w:r w:rsidR="003E61A3" w:rsidRPr="00977B10">
        <w:rPr>
          <w:rFonts w:cs="Times New Roman"/>
          <w:sz w:val="26"/>
          <w:szCs w:val="26"/>
        </w:rPr>
        <w:t xml:space="preserve"> млн.</w:t>
      </w:r>
      <w:r w:rsidR="00647563" w:rsidRPr="00977B10">
        <w:rPr>
          <w:rFonts w:cs="Times New Roman"/>
          <w:sz w:val="26"/>
          <w:szCs w:val="26"/>
        </w:rPr>
        <w:t xml:space="preserve"> рублей.</w:t>
      </w:r>
    </w:p>
    <w:p w:rsidR="00647563" w:rsidRPr="00977B10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77B10">
        <w:rPr>
          <w:rFonts w:cs="Times New Roman"/>
          <w:sz w:val="26"/>
          <w:szCs w:val="26"/>
          <w:shd w:val="clear" w:color="auto" w:fill="FFFFFF"/>
        </w:rPr>
        <w:t>Коэффициент текущей ликвидности составил 0,</w:t>
      </w:r>
      <w:r w:rsidR="00984D5D" w:rsidRPr="00977B10">
        <w:rPr>
          <w:rFonts w:cs="Times New Roman"/>
          <w:sz w:val="26"/>
          <w:szCs w:val="26"/>
          <w:shd w:val="clear" w:color="auto" w:fill="FFFFFF"/>
        </w:rPr>
        <w:t>2</w:t>
      </w:r>
      <w:r w:rsidR="00977B10" w:rsidRPr="00977B10">
        <w:rPr>
          <w:rFonts w:cs="Times New Roman"/>
          <w:sz w:val="26"/>
          <w:szCs w:val="26"/>
          <w:shd w:val="clear" w:color="auto" w:fill="FFFFFF"/>
        </w:rPr>
        <w:t>6</w:t>
      </w:r>
      <w:r w:rsidR="00D2775C" w:rsidRPr="00977B10">
        <w:rPr>
          <w:rFonts w:cs="Times New Roman"/>
          <w:sz w:val="26"/>
          <w:szCs w:val="26"/>
          <w:shd w:val="clear" w:color="auto" w:fill="FFFFFF"/>
        </w:rPr>
        <w:t>.</w:t>
      </w:r>
      <w:r w:rsidRPr="00977B10">
        <w:rPr>
          <w:rFonts w:cs="Times New Roman"/>
          <w:sz w:val="26"/>
          <w:szCs w:val="26"/>
          <w:shd w:val="clear" w:color="auto" w:fill="FFFFFF"/>
        </w:rPr>
        <w:t xml:space="preserve"> Значение коэффициента находится ниже предела</w:t>
      </w:r>
      <w:r w:rsidRPr="00977B10">
        <w:rPr>
          <w:rFonts w:cs="Times New Roman"/>
          <w:sz w:val="26"/>
          <w:szCs w:val="26"/>
        </w:rPr>
        <w:t xml:space="preserve"> оптимального значения (1-2). </w:t>
      </w:r>
    </w:p>
    <w:p w:rsidR="00647563" w:rsidRPr="00977B10" w:rsidRDefault="00647563" w:rsidP="00F705B8">
      <w:pPr>
        <w:pStyle w:val="a3"/>
        <w:ind w:firstLine="708"/>
        <w:jc w:val="both"/>
        <w:rPr>
          <w:rFonts w:cs="Times New Roman"/>
          <w:sz w:val="26"/>
          <w:szCs w:val="26"/>
        </w:rPr>
      </w:pPr>
      <w:r w:rsidRPr="00977B10">
        <w:rPr>
          <w:rFonts w:cs="Times New Roman"/>
          <w:sz w:val="26"/>
          <w:szCs w:val="26"/>
        </w:rPr>
        <w:t>Коэффициент обеспеченности собственными средствами по сравнению с аналогичным периодом прошлого года</w:t>
      </w:r>
      <w:r w:rsidR="00D2775C" w:rsidRPr="00977B10">
        <w:rPr>
          <w:rFonts w:cs="Times New Roman"/>
          <w:sz w:val="26"/>
          <w:szCs w:val="26"/>
        </w:rPr>
        <w:t xml:space="preserve"> повысился на 0,</w:t>
      </w:r>
      <w:r w:rsidR="00977B10" w:rsidRPr="00977B10">
        <w:rPr>
          <w:rFonts w:cs="Times New Roman"/>
          <w:sz w:val="26"/>
          <w:szCs w:val="26"/>
        </w:rPr>
        <w:t>36</w:t>
      </w:r>
      <w:r w:rsidR="00D2775C" w:rsidRPr="00977B10">
        <w:rPr>
          <w:rFonts w:cs="Times New Roman"/>
          <w:sz w:val="26"/>
          <w:szCs w:val="26"/>
        </w:rPr>
        <w:t xml:space="preserve"> </w:t>
      </w:r>
      <w:r w:rsidRPr="00977B10">
        <w:rPr>
          <w:rFonts w:cs="Times New Roman"/>
          <w:sz w:val="26"/>
          <w:szCs w:val="26"/>
        </w:rPr>
        <w:t xml:space="preserve">и составил </w:t>
      </w:r>
      <w:r w:rsidR="00F705B8" w:rsidRPr="00977B10">
        <w:rPr>
          <w:rFonts w:cs="Times New Roman"/>
          <w:sz w:val="26"/>
          <w:szCs w:val="26"/>
        </w:rPr>
        <w:t xml:space="preserve">« - » </w:t>
      </w:r>
      <w:r w:rsidR="00977B10" w:rsidRPr="00977B10">
        <w:rPr>
          <w:rFonts w:cs="Times New Roman"/>
          <w:sz w:val="26"/>
          <w:szCs w:val="26"/>
        </w:rPr>
        <w:t>2,05</w:t>
      </w:r>
      <w:r w:rsidRPr="00977B10">
        <w:rPr>
          <w:rFonts w:cs="Times New Roman"/>
          <w:sz w:val="26"/>
          <w:szCs w:val="26"/>
        </w:rPr>
        <w:t>.</w:t>
      </w:r>
    </w:p>
    <w:p w:rsidR="00A7191D" w:rsidRPr="00977B10" w:rsidRDefault="003E6FC0" w:rsidP="00A7191D">
      <w:pPr>
        <w:pStyle w:val="a3"/>
        <w:ind w:firstLine="709"/>
        <w:jc w:val="both"/>
        <w:rPr>
          <w:rFonts w:cs="Times New Roman"/>
          <w:sz w:val="26"/>
          <w:szCs w:val="26"/>
        </w:rPr>
      </w:pPr>
      <w:r w:rsidRPr="00977B10">
        <w:rPr>
          <w:rFonts w:cs="Times New Roman"/>
          <w:bCs/>
          <w:sz w:val="26"/>
          <w:szCs w:val="26"/>
        </w:rPr>
        <w:t>МКП «АРЦКО»</w:t>
      </w:r>
      <w:r w:rsidR="00647563" w:rsidRPr="00977B10">
        <w:rPr>
          <w:rFonts w:cs="Times New Roman"/>
          <w:sz w:val="26"/>
          <w:szCs w:val="26"/>
        </w:rPr>
        <w:t xml:space="preserve"> признается неплате</w:t>
      </w:r>
      <w:r w:rsidR="00087E2A" w:rsidRPr="00977B10">
        <w:rPr>
          <w:rFonts w:cs="Times New Roman"/>
          <w:sz w:val="26"/>
          <w:szCs w:val="26"/>
        </w:rPr>
        <w:t xml:space="preserve">жеспособным, в связи с тем, что </w:t>
      </w:r>
      <w:r w:rsidR="00647563" w:rsidRPr="00977B10">
        <w:rPr>
          <w:rFonts w:cs="Times New Roman"/>
          <w:sz w:val="26"/>
          <w:szCs w:val="26"/>
        </w:rPr>
        <w:t xml:space="preserve"> коэффициент текущей ликвидности имеет значение менее 1,5 и составляет 0,</w:t>
      </w:r>
      <w:r w:rsidR="00984D5D" w:rsidRPr="00977B10">
        <w:rPr>
          <w:rFonts w:cs="Times New Roman"/>
          <w:sz w:val="26"/>
          <w:szCs w:val="26"/>
        </w:rPr>
        <w:t>2</w:t>
      </w:r>
      <w:r w:rsidR="00977B10" w:rsidRPr="00977B10">
        <w:rPr>
          <w:rFonts w:cs="Times New Roman"/>
          <w:sz w:val="26"/>
          <w:szCs w:val="26"/>
        </w:rPr>
        <w:t>6</w:t>
      </w:r>
      <w:r w:rsidR="00087E2A" w:rsidRPr="00977B10">
        <w:rPr>
          <w:rFonts w:cs="Times New Roman"/>
          <w:sz w:val="26"/>
          <w:szCs w:val="26"/>
        </w:rPr>
        <w:t xml:space="preserve">. </w:t>
      </w:r>
      <w:r w:rsidR="00D72ABF" w:rsidRPr="00977B10">
        <w:rPr>
          <w:rFonts w:cs="Times New Roman"/>
          <w:sz w:val="26"/>
          <w:szCs w:val="26"/>
        </w:rPr>
        <w:t>Коэффициент обеспеченности собственными средствами имеет отрицательное значение</w:t>
      </w:r>
      <w:r w:rsidR="00A7191D" w:rsidRPr="00977B10">
        <w:rPr>
          <w:rFonts w:cs="Times New Roman"/>
          <w:sz w:val="26"/>
          <w:szCs w:val="26"/>
        </w:rPr>
        <w:t>.</w:t>
      </w:r>
    </w:p>
    <w:p w:rsidR="00647563" w:rsidRPr="00977B10" w:rsidRDefault="00647563" w:rsidP="00647563">
      <w:pPr>
        <w:pStyle w:val="a3"/>
        <w:ind w:firstLine="709"/>
        <w:jc w:val="both"/>
        <w:rPr>
          <w:rFonts w:cs="Times New Roman"/>
          <w:sz w:val="26"/>
          <w:szCs w:val="26"/>
        </w:rPr>
      </w:pPr>
    </w:p>
    <w:p w:rsidR="00CB585A" w:rsidRPr="00B42B11" w:rsidRDefault="00CB585A" w:rsidP="00B021CD">
      <w:pPr>
        <w:pStyle w:val="a3"/>
        <w:ind w:firstLine="708"/>
        <w:jc w:val="both"/>
        <w:rPr>
          <w:rFonts w:cs="Times New Roman"/>
          <w:sz w:val="26"/>
          <w:szCs w:val="26"/>
          <w:highlight w:val="yellow"/>
        </w:rPr>
      </w:pPr>
    </w:p>
    <w:p w:rsidR="00142900" w:rsidRPr="00BB34DF" w:rsidRDefault="00D83CAC" w:rsidP="002F032F">
      <w:pPr>
        <w:pStyle w:val="a3"/>
        <w:rPr>
          <w:rFonts w:cs="Times New Roman"/>
          <w:b/>
          <w:bCs/>
          <w:sz w:val="26"/>
          <w:szCs w:val="26"/>
        </w:rPr>
      </w:pPr>
      <w:r w:rsidRPr="00BB34DF">
        <w:rPr>
          <w:rFonts w:cs="Times New Roman"/>
          <w:b/>
          <w:bCs/>
          <w:sz w:val="26"/>
          <w:szCs w:val="26"/>
        </w:rPr>
        <w:t>Н</w:t>
      </w:r>
      <w:r w:rsidR="002F032F" w:rsidRPr="00BB34DF">
        <w:rPr>
          <w:rFonts w:cs="Times New Roman"/>
          <w:b/>
          <w:bCs/>
          <w:sz w:val="26"/>
          <w:szCs w:val="26"/>
        </w:rPr>
        <w:t>ачальник</w:t>
      </w:r>
      <w:r w:rsidR="00142900" w:rsidRPr="00BB34DF">
        <w:rPr>
          <w:rFonts w:cs="Times New Roman"/>
          <w:b/>
          <w:bCs/>
          <w:sz w:val="26"/>
          <w:szCs w:val="26"/>
        </w:rPr>
        <w:t xml:space="preserve"> </w:t>
      </w:r>
      <w:r w:rsidR="002F032F" w:rsidRPr="00BB34DF">
        <w:rPr>
          <w:rFonts w:cs="Times New Roman"/>
          <w:b/>
          <w:bCs/>
          <w:sz w:val="26"/>
          <w:szCs w:val="26"/>
        </w:rPr>
        <w:t xml:space="preserve">управления </w:t>
      </w:r>
    </w:p>
    <w:p w:rsidR="002F032F" w:rsidRPr="00BB34DF" w:rsidRDefault="002F032F" w:rsidP="002F032F">
      <w:pPr>
        <w:pStyle w:val="a3"/>
        <w:rPr>
          <w:rFonts w:cs="Times New Roman"/>
          <w:sz w:val="26"/>
          <w:szCs w:val="26"/>
          <w:shd w:val="clear" w:color="auto" w:fill="FFFF00"/>
          <w:lang w:eastAsia="hi-IN"/>
        </w:rPr>
      </w:pPr>
      <w:r w:rsidRPr="00BB34DF">
        <w:rPr>
          <w:rFonts w:cs="Times New Roman"/>
          <w:b/>
          <w:bCs/>
          <w:sz w:val="26"/>
          <w:szCs w:val="26"/>
        </w:rPr>
        <w:t xml:space="preserve">развития  экономики                                       </w:t>
      </w:r>
      <w:r w:rsidR="00123F3A" w:rsidRPr="00BB34DF">
        <w:rPr>
          <w:rFonts w:cs="Times New Roman"/>
          <w:b/>
          <w:bCs/>
          <w:sz w:val="26"/>
          <w:szCs w:val="26"/>
        </w:rPr>
        <w:t xml:space="preserve">       </w:t>
      </w:r>
      <w:r w:rsidRPr="00BB34DF">
        <w:rPr>
          <w:rFonts w:cs="Times New Roman"/>
          <w:b/>
          <w:bCs/>
          <w:sz w:val="26"/>
          <w:szCs w:val="26"/>
        </w:rPr>
        <w:t xml:space="preserve">     </w:t>
      </w:r>
      <w:r w:rsidR="00142900" w:rsidRPr="00BB34DF">
        <w:rPr>
          <w:rFonts w:cs="Times New Roman"/>
          <w:b/>
          <w:bCs/>
          <w:sz w:val="26"/>
          <w:szCs w:val="26"/>
        </w:rPr>
        <w:t xml:space="preserve">       </w:t>
      </w:r>
      <w:r w:rsidR="00F62137" w:rsidRPr="00BB34DF">
        <w:rPr>
          <w:rFonts w:cs="Times New Roman"/>
          <w:b/>
          <w:bCs/>
          <w:sz w:val="26"/>
          <w:szCs w:val="26"/>
        </w:rPr>
        <w:t xml:space="preserve"> </w:t>
      </w:r>
      <w:r w:rsidR="00142900" w:rsidRPr="00BB34DF">
        <w:rPr>
          <w:rFonts w:cs="Times New Roman"/>
          <w:b/>
          <w:bCs/>
          <w:sz w:val="26"/>
          <w:szCs w:val="26"/>
        </w:rPr>
        <w:t xml:space="preserve">    </w:t>
      </w:r>
      <w:r w:rsidR="00D83CAC" w:rsidRPr="00BB34DF">
        <w:rPr>
          <w:rFonts w:cs="Times New Roman"/>
          <w:b/>
          <w:bCs/>
          <w:sz w:val="26"/>
          <w:szCs w:val="26"/>
        </w:rPr>
        <w:t xml:space="preserve">      </w:t>
      </w:r>
      <w:r w:rsidR="00142900" w:rsidRPr="00BB34DF">
        <w:rPr>
          <w:rFonts w:cs="Times New Roman"/>
          <w:b/>
          <w:bCs/>
          <w:sz w:val="26"/>
          <w:szCs w:val="26"/>
        </w:rPr>
        <w:t xml:space="preserve">            </w:t>
      </w:r>
      <w:r w:rsidR="00D83CAC" w:rsidRPr="00BB34DF">
        <w:rPr>
          <w:rFonts w:cs="Times New Roman"/>
          <w:b/>
          <w:bCs/>
          <w:sz w:val="26"/>
          <w:szCs w:val="26"/>
        </w:rPr>
        <w:t>Е.А. Ершова</w:t>
      </w:r>
      <w:r w:rsidRPr="00BB34DF">
        <w:rPr>
          <w:rFonts w:cs="Times New Roman"/>
          <w:b/>
          <w:bCs/>
          <w:sz w:val="26"/>
          <w:szCs w:val="26"/>
        </w:rPr>
        <w:t xml:space="preserve"> </w:t>
      </w:r>
    </w:p>
    <w:p w:rsidR="002F0A47" w:rsidRPr="00BB34DF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29551C" w:rsidRPr="00BB34DF" w:rsidRDefault="0029551C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A2011B" w:rsidRPr="00BB34DF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BB34DF">
        <w:rPr>
          <w:rFonts w:ascii="Times New Roman" w:hAnsi="Times New Roman" w:cs="Times New Roman"/>
          <w:b/>
          <w:sz w:val="26"/>
          <w:szCs w:val="26"/>
          <w:lang w:eastAsia="hi-IN" w:bidi="hi-IN"/>
        </w:rPr>
        <w:t>Согласовано:</w:t>
      </w:r>
    </w:p>
    <w:p w:rsidR="00CB585A" w:rsidRPr="00BB34DF" w:rsidRDefault="007C0EE9" w:rsidP="002F03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BB34DF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Заместитель главы администрации </w:t>
      </w:r>
    </w:p>
    <w:p w:rsidR="00CB585A" w:rsidRPr="00B42B11" w:rsidRDefault="007C0EE9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  <w:r w:rsidRPr="00BB34DF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муниципального образования  город Алексин                                   </w:t>
      </w:r>
      <w:r w:rsidR="00FA7E3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С.В. </w:t>
      </w:r>
      <w:proofErr w:type="spellStart"/>
      <w:r w:rsidR="00FA7E3B">
        <w:rPr>
          <w:rFonts w:ascii="Times New Roman" w:hAnsi="Times New Roman" w:cs="Times New Roman"/>
          <w:b/>
          <w:sz w:val="26"/>
          <w:szCs w:val="26"/>
          <w:lang w:eastAsia="hi-IN" w:bidi="hi-IN"/>
        </w:rPr>
        <w:t>Скобцов</w:t>
      </w:r>
      <w:proofErr w:type="spellEnd"/>
      <w:r w:rsidRPr="00BB34DF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 </w:t>
      </w:r>
    </w:p>
    <w:p w:rsidR="00CB585A" w:rsidRPr="00B42B1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B42B11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E1D7C" w:rsidRPr="00B42B11" w:rsidRDefault="00CE1D7C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DD593D" w:rsidRPr="00B42B11" w:rsidRDefault="00DD593D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B42B11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71141" w:rsidRPr="00B42B11" w:rsidRDefault="00271141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CB585A" w:rsidRPr="00B42B11" w:rsidRDefault="00CB585A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A47" w:rsidRPr="00B42B11" w:rsidRDefault="002F0A47" w:rsidP="002F032F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eastAsia="hi-IN" w:bidi="hi-IN"/>
        </w:rPr>
      </w:pPr>
    </w:p>
    <w:p w:rsidR="002F032F" w:rsidRPr="00BB34DF" w:rsidRDefault="002F032F" w:rsidP="002F03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B34DF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Исп. </w:t>
      </w:r>
      <w:r w:rsidR="00A12ABE" w:rsidRPr="00BB34DF">
        <w:rPr>
          <w:rFonts w:ascii="Times New Roman" w:hAnsi="Times New Roman" w:cs="Times New Roman"/>
          <w:sz w:val="24"/>
          <w:szCs w:val="24"/>
          <w:lang w:eastAsia="hi-IN" w:bidi="hi-IN"/>
        </w:rPr>
        <w:t>Карпова Ю.А.</w:t>
      </w:r>
    </w:p>
    <w:p w:rsidR="002F032F" w:rsidRPr="00BB34DF" w:rsidRDefault="00A96EE2" w:rsidP="002F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F032F" w:rsidRPr="00BB34DF" w:rsidSect="00487A70">
          <w:pgSz w:w="11906" w:h="16838"/>
          <w:pgMar w:top="709" w:right="851" w:bottom="709" w:left="1701" w:header="720" w:footer="720" w:gutter="0"/>
          <w:cols w:space="720"/>
          <w:docGrid w:linePitch="360"/>
        </w:sectPr>
      </w:pPr>
      <w:r w:rsidRPr="00BB34DF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тел: </w:t>
      </w:r>
      <w:r w:rsidR="002F032F" w:rsidRPr="00BB34DF">
        <w:rPr>
          <w:rFonts w:ascii="Times New Roman" w:hAnsi="Times New Roman" w:cs="Times New Roman"/>
          <w:sz w:val="24"/>
          <w:szCs w:val="24"/>
          <w:lang w:eastAsia="hi-IN" w:bidi="hi-IN"/>
        </w:rPr>
        <w:t>4-03-60</w:t>
      </w:r>
    </w:p>
    <w:p w:rsidR="002F032F" w:rsidRPr="00D13E2D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E2D">
        <w:rPr>
          <w:rFonts w:ascii="Times New Roman" w:hAnsi="Times New Roman" w:cs="Times New Roman"/>
          <w:b/>
          <w:sz w:val="24"/>
          <w:szCs w:val="24"/>
        </w:rPr>
        <w:lastRenderedPageBreak/>
        <w:t>Свод индикаторов</w:t>
      </w:r>
    </w:p>
    <w:p w:rsidR="002F032F" w:rsidRPr="00D13E2D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E2D">
        <w:rPr>
          <w:rFonts w:ascii="Times New Roman" w:hAnsi="Times New Roman" w:cs="Times New Roman"/>
          <w:b/>
          <w:sz w:val="24"/>
          <w:szCs w:val="24"/>
        </w:rPr>
        <w:t>экономической эффективности финансово-хозяйственной деятельности муниципальных предприятий</w:t>
      </w:r>
    </w:p>
    <w:p w:rsidR="002F032F" w:rsidRPr="00D13E2D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 w:rsidRPr="00D13E2D">
        <w:rPr>
          <w:rFonts w:ascii="Times New Roman" w:hAnsi="Times New Roman" w:cs="Times New Roman"/>
          <w:b/>
          <w:sz w:val="24"/>
          <w:szCs w:val="24"/>
        </w:rPr>
        <w:t>за</w:t>
      </w:r>
      <w:r w:rsidR="009D2A5F" w:rsidRPr="00D13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94D" w:rsidRPr="00D13E2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13E2D" w:rsidRPr="00D13E2D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AF294D" w:rsidRPr="00D13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E2D">
        <w:rPr>
          <w:rFonts w:ascii="Times New Roman" w:hAnsi="Times New Roman" w:cs="Times New Roman"/>
          <w:b/>
          <w:sz w:val="24"/>
          <w:szCs w:val="24"/>
        </w:rPr>
        <w:t>20</w:t>
      </w:r>
      <w:r w:rsidR="00DC531B" w:rsidRPr="00D13E2D">
        <w:rPr>
          <w:rFonts w:ascii="Times New Roman" w:hAnsi="Times New Roman" w:cs="Times New Roman"/>
          <w:b/>
          <w:sz w:val="24"/>
          <w:szCs w:val="24"/>
        </w:rPr>
        <w:t>2</w:t>
      </w:r>
      <w:r w:rsidR="00596F97" w:rsidRPr="00D13E2D">
        <w:rPr>
          <w:rFonts w:ascii="Times New Roman" w:hAnsi="Times New Roman" w:cs="Times New Roman"/>
          <w:b/>
          <w:sz w:val="24"/>
          <w:szCs w:val="24"/>
        </w:rPr>
        <w:t>4</w:t>
      </w:r>
      <w:r w:rsidRPr="00D13E2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F294D" w:rsidRPr="00D13E2D">
        <w:rPr>
          <w:rFonts w:ascii="Times New Roman" w:hAnsi="Times New Roman" w:cs="Times New Roman"/>
          <w:b/>
          <w:sz w:val="24"/>
          <w:szCs w:val="24"/>
        </w:rPr>
        <w:t>а</w:t>
      </w:r>
    </w:p>
    <w:p w:rsidR="002F032F" w:rsidRPr="00B42B11" w:rsidRDefault="002F032F" w:rsidP="002F0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00"/>
        </w:rPr>
      </w:pPr>
    </w:p>
    <w:tbl>
      <w:tblPr>
        <w:tblW w:w="134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"/>
        <w:gridCol w:w="3806"/>
        <w:gridCol w:w="1418"/>
        <w:gridCol w:w="1701"/>
        <w:gridCol w:w="1701"/>
        <w:gridCol w:w="2410"/>
        <w:gridCol w:w="1701"/>
      </w:tblGrid>
      <w:tr w:rsidR="00D111CA" w:rsidRPr="00B42B11" w:rsidTr="00D111CA">
        <w:trPr>
          <w:trHeight w:val="814"/>
        </w:trPr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11CA" w:rsidRPr="00452BD7" w:rsidRDefault="00D111CA" w:rsidP="00532FB6">
            <w:pPr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ind w:left="-108" w:right="-114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D111CA" w:rsidRPr="00452BD7" w:rsidRDefault="00D111CA" w:rsidP="00532FB6">
            <w:pPr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ind w:left="-108" w:right="-11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Оптимальное значение индикатора</w:t>
            </w: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sz w:val="24"/>
                <w:szCs w:val="24"/>
              </w:rPr>
              <w:t xml:space="preserve">МУП «ВКХ </w:t>
            </w:r>
          </w:p>
          <w:p w:rsidR="00D111CA" w:rsidRPr="00D13E2D" w:rsidRDefault="00D111CA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E2D">
              <w:rPr>
                <w:rFonts w:ascii="Times New Roman" w:hAnsi="Times New Roman" w:cs="Times New Roman"/>
                <w:sz w:val="24"/>
                <w:szCs w:val="24"/>
              </w:rPr>
              <w:t>г. Алексин»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МУП «Спецавтохозяйство г. Алексин»</w:t>
            </w: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МКП «АРЦКО»</w:t>
            </w:r>
          </w:p>
        </w:tc>
      </w:tr>
      <w:tr w:rsidR="00D111CA" w:rsidRPr="00B42B11" w:rsidTr="00D111CA"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темпов роста доходов над расходами   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D13E2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13E2D">
              <w:rPr>
                <w:rFonts w:cs="Times New Roman"/>
              </w:rPr>
              <w:t>0,96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452BD7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52BD7">
              <w:rPr>
                <w:rFonts w:cs="Times New Roman"/>
              </w:rPr>
              <w:t>0,73</w:t>
            </w: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97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D111CA" w:rsidRPr="00B42B11" w:rsidTr="00D111CA"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кредиторской задолженности  </w:t>
            </w:r>
            <w:proofErr w:type="gramStart"/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D13E2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13E2D">
              <w:rPr>
                <w:rFonts w:cs="Times New Roman"/>
              </w:rPr>
              <w:t>118,4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452BD7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52BD7">
              <w:rPr>
                <w:rFonts w:cs="Times New Roman"/>
              </w:rPr>
              <w:t>67,0</w:t>
            </w: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97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390,5</w:t>
            </w:r>
          </w:p>
        </w:tc>
      </w:tr>
      <w:tr w:rsidR="00D111CA" w:rsidRPr="00B42B11" w:rsidTr="00D111CA"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 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D13E2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13E2D">
              <w:rPr>
                <w:rFonts w:cs="Times New Roman"/>
              </w:rPr>
              <w:t>91898,0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452BD7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52BD7">
              <w:rPr>
                <w:lang w:eastAsia="ru-RU"/>
              </w:rPr>
              <w:t>60306</w:t>
            </w: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97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- 78991,0</w:t>
            </w:r>
          </w:p>
        </w:tc>
      </w:tr>
      <w:tr w:rsidR="00D111CA" w:rsidRPr="00B42B11" w:rsidTr="00D111CA"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видов товаров, услуг 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13E2D">
              <w:rPr>
                <w:rFonts w:cs="Times New Roman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52BD7">
              <w:rPr>
                <w:rFonts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1CA" w:rsidRPr="00B42B11" w:rsidTr="00D111CA"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Коэффициент текучести кадров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FE5628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13E2D">
              <w:rPr>
                <w:rFonts w:cs="Times New Roman"/>
              </w:rPr>
              <w:t>17,6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52BD7">
              <w:rPr>
                <w:rFonts w:cs="Times New Roman"/>
              </w:rPr>
              <w:t>15,88</w:t>
            </w:r>
          </w:p>
          <w:p w:rsidR="00D111CA" w:rsidRPr="00452BD7" w:rsidRDefault="00D111C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97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11CA" w:rsidRPr="00B42B11" w:rsidTr="00D111CA"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Темп  роста чистой прибыли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B00D89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13E2D">
              <w:rPr>
                <w:rFonts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52BD7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1CA" w:rsidRPr="00B42B11" w:rsidTr="00D111CA"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1,5 (от 1-2)</w:t>
            </w: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596F97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13E2D">
              <w:rPr>
                <w:rFonts w:cs="Times New Roman"/>
              </w:rPr>
              <w:t>1,817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452BD7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52BD7">
              <w:rPr>
                <w:rFonts w:cs="Times New Roman"/>
              </w:rPr>
              <w:t>3,43</w:t>
            </w: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97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D111CA" w:rsidRPr="00B42B11" w:rsidTr="00D111CA"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 0,2 – 0,5</w:t>
            </w: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D13E2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13E2D">
              <w:rPr>
                <w:rFonts w:cs="Times New Roman"/>
              </w:rPr>
              <w:t>0,29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D14FB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52BD7">
              <w:rPr>
                <w:rFonts w:cs="Times New Roman"/>
              </w:rPr>
              <w:t>2,03</w:t>
            </w: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1CA" w:rsidRPr="00B42B11" w:rsidTr="00D111CA"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обеспеченности собственными средствами   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D13E2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13E2D">
              <w:rPr>
                <w:rFonts w:cs="Times New Roman"/>
              </w:rPr>
              <w:t>-0,1004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452BD7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52BD7">
              <w:rPr>
                <w:rFonts w:cs="Times New Roman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97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-2,05</w:t>
            </w:r>
          </w:p>
        </w:tc>
      </w:tr>
      <w:tr w:rsidR="00D111CA" w:rsidRPr="00817542" w:rsidTr="00D111CA">
        <w:tc>
          <w:tcPr>
            <w:tcW w:w="730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6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1418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11CA" w:rsidRPr="00452BD7" w:rsidRDefault="00D111CA" w:rsidP="00532FB6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52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452BD7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701" w:type="dxa"/>
            <w:shd w:val="clear" w:color="auto" w:fill="auto"/>
          </w:tcPr>
          <w:p w:rsidR="00D111CA" w:rsidRPr="00D13E2D" w:rsidRDefault="00D111C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D13E2D">
              <w:rPr>
                <w:rFonts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111CA" w:rsidRPr="00452BD7" w:rsidRDefault="00D111CA" w:rsidP="00532FB6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452BD7">
              <w:rPr>
                <w:rFonts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111CA" w:rsidRPr="00977B10" w:rsidRDefault="00D111CA" w:rsidP="00336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032F" w:rsidRPr="001A31F0" w:rsidRDefault="002F032F" w:rsidP="002F032F">
      <w:pPr>
        <w:spacing w:after="0" w:line="240" w:lineRule="auto"/>
        <w:rPr>
          <w:sz w:val="24"/>
          <w:szCs w:val="24"/>
        </w:rPr>
      </w:pPr>
    </w:p>
    <w:p w:rsidR="00322CBB" w:rsidRDefault="00322CBB"/>
    <w:sectPr w:rsidR="00322CBB" w:rsidSect="00532FB6">
      <w:pgSz w:w="16838" w:h="11906" w:orient="landscape"/>
      <w:pgMar w:top="1134" w:right="82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32F"/>
    <w:rsid w:val="000000B3"/>
    <w:rsid w:val="00000D66"/>
    <w:rsid w:val="00001DA7"/>
    <w:rsid w:val="000022A6"/>
    <w:rsid w:val="00002A4D"/>
    <w:rsid w:val="00003065"/>
    <w:rsid w:val="000038A9"/>
    <w:rsid w:val="00004439"/>
    <w:rsid w:val="0001341A"/>
    <w:rsid w:val="00015C44"/>
    <w:rsid w:val="00016E77"/>
    <w:rsid w:val="0001709F"/>
    <w:rsid w:val="00020A39"/>
    <w:rsid w:val="00021F96"/>
    <w:rsid w:val="00023FFA"/>
    <w:rsid w:val="0002450B"/>
    <w:rsid w:val="00025F7C"/>
    <w:rsid w:val="0002792D"/>
    <w:rsid w:val="0003168C"/>
    <w:rsid w:val="00031B45"/>
    <w:rsid w:val="000320DA"/>
    <w:rsid w:val="00034386"/>
    <w:rsid w:val="000415FC"/>
    <w:rsid w:val="00050BFD"/>
    <w:rsid w:val="00051F0E"/>
    <w:rsid w:val="000541D2"/>
    <w:rsid w:val="00057FE0"/>
    <w:rsid w:val="00063B44"/>
    <w:rsid w:val="00066CBE"/>
    <w:rsid w:val="00070F84"/>
    <w:rsid w:val="00071816"/>
    <w:rsid w:val="00071A87"/>
    <w:rsid w:val="0007561D"/>
    <w:rsid w:val="00077AB0"/>
    <w:rsid w:val="000824A9"/>
    <w:rsid w:val="00084ED8"/>
    <w:rsid w:val="00085082"/>
    <w:rsid w:val="00085516"/>
    <w:rsid w:val="00085AE8"/>
    <w:rsid w:val="00086952"/>
    <w:rsid w:val="00087E2A"/>
    <w:rsid w:val="000914FC"/>
    <w:rsid w:val="00091B02"/>
    <w:rsid w:val="00095C5E"/>
    <w:rsid w:val="00096A16"/>
    <w:rsid w:val="000A2217"/>
    <w:rsid w:val="000A47B1"/>
    <w:rsid w:val="000A636D"/>
    <w:rsid w:val="000B0BF9"/>
    <w:rsid w:val="000B24C9"/>
    <w:rsid w:val="000B26AF"/>
    <w:rsid w:val="000B2701"/>
    <w:rsid w:val="000B3AE4"/>
    <w:rsid w:val="000B4F8C"/>
    <w:rsid w:val="000B5DE6"/>
    <w:rsid w:val="000B6386"/>
    <w:rsid w:val="000B6506"/>
    <w:rsid w:val="000B7495"/>
    <w:rsid w:val="000B7BCA"/>
    <w:rsid w:val="000C09FF"/>
    <w:rsid w:val="000C5DCB"/>
    <w:rsid w:val="000C631C"/>
    <w:rsid w:val="000D0AE7"/>
    <w:rsid w:val="000D21FC"/>
    <w:rsid w:val="000D3951"/>
    <w:rsid w:val="000D68D8"/>
    <w:rsid w:val="000D6B41"/>
    <w:rsid w:val="000E4F5B"/>
    <w:rsid w:val="000E5E6B"/>
    <w:rsid w:val="000F1831"/>
    <w:rsid w:val="000F3473"/>
    <w:rsid w:val="000F4C23"/>
    <w:rsid w:val="000F5A40"/>
    <w:rsid w:val="000F6FCF"/>
    <w:rsid w:val="001007A0"/>
    <w:rsid w:val="00100E96"/>
    <w:rsid w:val="00104664"/>
    <w:rsid w:val="001062A0"/>
    <w:rsid w:val="00106AD4"/>
    <w:rsid w:val="00111357"/>
    <w:rsid w:val="0011138F"/>
    <w:rsid w:val="00113B53"/>
    <w:rsid w:val="00121A25"/>
    <w:rsid w:val="00123BA3"/>
    <w:rsid w:val="00123C62"/>
    <w:rsid w:val="00123F3A"/>
    <w:rsid w:val="001247FF"/>
    <w:rsid w:val="00124877"/>
    <w:rsid w:val="00131034"/>
    <w:rsid w:val="0013306F"/>
    <w:rsid w:val="00133897"/>
    <w:rsid w:val="00136EFD"/>
    <w:rsid w:val="00140966"/>
    <w:rsid w:val="00142900"/>
    <w:rsid w:val="0014337D"/>
    <w:rsid w:val="00144AD1"/>
    <w:rsid w:val="00144AF0"/>
    <w:rsid w:val="00145079"/>
    <w:rsid w:val="00145540"/>
    <w:rsid w:val="001503EF"/>
    <w:rsid w:val="00156031"/>
    <w:rsid w:val="0015697F"/>
    <w:rsid w:val="00156AFE"/>
    <w:rsid w:val="001628E2"/>
    <w:rsid w:val="00164F99"/>
    <w:rsid w:val="001678CC"/>
    <w:rsid w:val="00173B31"/>
    <w:rsid w:val="00174326"/>
    <w:rsid w:val="001744DB"/>
    <w:rsid w:val="001800A9"/>
    <w:rsid w:val="00181629"/>
    <w:rsid w:val="001875D6"/>
    <w:rsid w:val="001933F1"/>
    <w:rsid w:val="00194057"/>
    <w:rsid w:val="001962F5"/>
    <w:rsid w:val="001A1233"/>
    <w:rsid w:val="001A2988"/>
    <w:rsid w:val="001A4026"/>
    <w:rsid w:val="001A44B4"/>
    <w:rsid w:val="001A4F16"/>
    <w:rsid w:val="001A54E8"/>
    <w:rsid w:val="001A610A"/>
    <w:rsid w:val="001A6AFC"/>
    <w:rsid w:val="001A79D3"/>
    <w:rsid w:val="001B18CA"/>
    <w:rsid w:val="001B3E49"/>
    <w:rsid w:val="001B4549"/>
    <w:rsid w:val="001B7F50"/>
    <w:rsid w:val="001C28CA"/>
    <w:rsid w:val="001D0485"/>
    <w:rsid w:val="001D4DBD"/>
    <w:rsid w:val="001D4E63"/>
    <w:rsid w:val="001D7D0A"/>
    <w:rsid w:val="001E1A5D"/>
    <w:rsid w:val="001E2600"/>
    <w:rsid w:val="001E2C22"/>
    <w:rsid w:val="001E44F6"/>
    <w:rsid w:val="001E496D"/>
    <w:rsid w:val="001E701D"/>
    <w:rsid w:val="001F22B3"/>
    <w:rsid w:val="001F251D"/>
    <w:rsid w:val="001F505E"/>
    <w:rsid w:val="001F5076"/>
    <w:rsid w:val="00201C69"/>
    <w:rsid w:val="00201F4B"/>
    <w:rsid w:val="0020260F"/>
    <w:rsid w:val="002028CA"/>
    <w:rsid w:val="00204A2F"/>
    <w:rsid w:val="00204C88"/>
    <w:rsid w:val="00205ED7"/>
    <w:rsid w:val="00206B1E"/>
    <w:rsid w:val="00206B23"/>
    <w:rsid w:val="00206B5C"/>
    <w:rsid w:val="002071A6"/>
    <w:rsid w:val="00207450"/>
    <w:rsid w:val="00207F81"/>
    <w:rsid w:val="002109D0"/>
    <w:rsid w:val="00214310"/>
    <w:rsid w:val="00216D19"/>
    <w:rsid w:val="00221275"/>
    <w:rsid w:val="00221528"/>
    <w:rsid w:val="002223DD"/>
    <w:rsid w:val="00223100"/>
    <w:rsid w:val="0022737F"/>
    <w:rsid w:val="00231C4D"/>
    <w:rsid w:val="0023391A"/>
    <w:rsid w:val="00235A83"/>
    <w:rsid w:val="002411BE"/>
    <w:rsid w:val="00244A23"/>
    <w:rsid w:val="002461FC"/>
    <w:rsid w:val="0024759E"/>
    <w:rsid w:val="00250FD4"/>
    <w:rsid w:val="00251751"/>
    <w:rsid w:val="002570D6"/>
    <w:rsid w:val="00257F66"/>
    <w:rsid w:val="0026340E"/>
    <w:rsid w:val="002649B6"/>
    <w:rsid w:val="00265C81"/>
    <w:rsid w:val="00267780"/>
    <w:rsid w:val="00270208"/>
    <w:rsid w:val="002706D1"/>
    <w:rsid w:val="002706F2"/>
    <w:rsid w:val="0027099D"/>
    <w:rsid w:val="00271141"/>
    <w:rsid w:val="00272276"/>
    <w:rsid w:val="00272639"/>
    <w:rsid w:val="002732A9"/>
    <w:rsid w:val="0027475E"/>
    <w:rsid w:val="00276688"/>
    <w:rsid w:val="00281E9D"/>
    <w:rsid w:val="00285FF3"/>
    <w:rsid w:val="00290271"/>
    <w:rsid w:val="00290CD5"/>
    <w:rsid w:val="0029121C"/>
    <w:rsid w:val="002930E8"/>
    <w:rsid w:val="0029401A"/>
    <w:rsid w:val="0029551C"/>
    <w:rsid w:val="00297E07"/>
    <w:rsid w:val="002A3299"/>
    <w:rsid w:val="002A3805"/>
    <w:rsid w:val="002A5E8D"/>
    <w:rsid w:val="002A68FC"/>
    <w:rsid w:val="002A700E"/>
    <w:rsid w:val="002B0B56"/>
    <w:rsid w:val="002B0EAE"/>
    <w:rsid w:val="002B201B"/>
    <w:rsid w:val="002B20AC"/>
    <w:rsid w:val="002B59B6"/>
    <w:rsid w:val="002B5FC1"/>
    <w:rsid w:val="002B620B"/>
    <w:rsid w:val="002B7414"/>
    <w:rsid w:val="002C07C8"/>
    <w:rsid w:val="002C1A58"/>
    <w:rsid w:val="002C1A99"/>
    <w:rsid w:val="002C287A"/>
    <w:rsid w:val="002C4093"/>
    <w:rsid w:val="002C4AFB"/>
    <w:rsid w:val="002C4C4F"/>
    <w:rsid w:val="002C541D"/>
    <w:rsid w:val="002C5D82"/>
    <w:rsid w:val="002C6917"/>
    <w:rsid w:val="002C6A47"/>
    <w:rsid w:val="002D054E"/>
    <w:rsid w:val="002D099B"/>
    <w:rsid w:val="002D27C1"/>
    <w:rsid w:val="002D38DC"/>
    <w:rsid w:val="002E6122"/>
    <w:rsid w:val="002E7760"/>
    <w:rsid w:val="002F004E"/>
    <w:rsid w:val="002F032F"/>
    <w:rsid w:val="002F0A47"/>
    <w:rsid w:val="002F264A"/>
    <w:rsid w:val="002F2B41"/>
    <w:rsid w:val="002F435D"/>
    <w:rsid w:val="00302D4B"/>
    <w:rsid w:val="003033E7"/>
    <w:rsid w:val="00303E14"/>
    <w:rsid w:val="003058F4"/>
    <w:rsid w:val="00306973"/>
    <w:rsid w:val="00314DF3"/>
    <w:rsid w:val="00317A26"/>
    <w:rsid w:val="00317EF3"/>
    <w:rsid w:val="00322CBB"/>
    <w:rsid w:val="0033065C"/>
    <w:rsid w:val="003327D4"/>
    <w:rsid w:val="003333B8"/>
    <w:rsid w:val="00334D18"/>
    <w:rsid w:val="00336B3E"/>
    <w:rsid w:val="003378F6"/>
    <w:rsid w:val="00342175"/>
    <w:rsid w:val="00343D62"/>
    <w:rsid w:val="00343EE6"/>
    <w:rsid w:val="00344174"/>
    <w:rsid w:val="00345366"/>
    <w:rsid w:val="00346898"/>
    <w:rsid w:val="00347642"/>
    <w:rsid w:val="0034790A"/>
    <w:rsid w:val="0035196D"/>
    <w:rsid w:val="0035667F"/>
    <w:rsid w:val="003566EE"/>
    <w:rsid w:val="00366F4D"/>
    <w:rsid w:val="00367909"/>
    <w:rsid w:val="00367F6A"/>
    <w:rsid w:val="00374366"/>
    <w:rsid w:val="003746E1"/>
    <w:rsid w:val="003752D7"/>
    <w:rsid w:val="003803E8"/>
    <w:rsid w:val="00380AFC"/>
    <w:rsid w:val="003830C2"/>
    <w:rsid w:val="0038426E"/>
    <w:rsid w:val="00384707"/>
    <w:rsid w:val="00392902"/>
    <w:rsid w:val="00393D08"/>
    <w:rsid w:val="0039412D"/>
    <w:rsid w:val="00395E42"/>
    <w:rsid w:val="00395E44"/>
    <w:rsid w:val="003975CF"/>
    <w:rsid w:val="00397857"/>
    <w:rsid w:val="003A0EB7"/>
    <w:rsid w:val="003A288F"/>
    <w:rsid w:val="003A66DC"/>
    <w:rsid w:val="003B034F"/>
    <w:rsid w:val="003B15D5"/>
    <w:rsid w:val="003B4649"/>
    <w:rsid w:val="003B6E24"/>
    <w:rsid w:val="003B7CFD"/>
    <w:rsid w:val="003C1519"/>
    <w:rsid w:val="003D1A95"/>
    <w:rsid w:val="003D2213"/>
    <w:rsid w:val="003D2E7C"/>
    <w:rsid w:val="003D37D3"/>
    <w:rsid w:val="003D3C3D"/>
    <w:rsid w:val="003D6D70"/>
    <w:rsid w:val="003E2122"/>
    <w:rsid w:val="003E2D50"/>
    <w:rsid w:val="003E3E88"/>
    <w:rsid w:val="003E5052"/>
    <w:rsid w:val="003E550A"/>
    <w:rsid w:val="003E57EC"/>
    <w:rsid w:val="003E61A3"/>
    <w:rsid w:val="003E64D2"/>
    <w:rsid w:val="003E65C2"/>
    <w:rsid w:val="003E6F44"/>
    <w:rsid w:val="003E6FC0"/>
    <w:rsid w:val="003F005D"/>
    <w:rsid w:val="003F335F"/>
    <w:rsid w:val="004000FE"/>
    <w:rsid w:val="004013A8"/>
    <w:rsid w:val="004022C0"/>
    <w:rsid w:val="00402A29"/>
    <w:rsid w:val="004037B7"/>
    <w:rsid w:val="00406AEE"/>
    <w:rsid w:val="0040734F"/>
    <w:rsid w:val="00411E59"/>
    <w:rsid w:val="00412E9D"/>
    <w:rsid w:val="0041408E"/>
    <w:rsid w:val="00420FA8"/>
    <w:rsid w:val="00421EAE"/>
    <w:rsid w:val="00425660"/>
    <w:rsid w:val="004276E8"/>
    <w:rsid w:val="004279D7"/>
    <w:rsid w:val="00430393"/>
    <w:rsid w:val="0043246E"/>
    <w:rsid w:val="00433121"/>
    <w:rsid w:val="00434336"/>
    <w:rsid w:val="00435017"/>
    <w:rsid w:val="00435276"/>
    <w:rsid w:val="004357CE"/>
    <w:rsid w:val="0043695D"/>
    <w:rsid w:val="00437053"/>
    <w:rsid w:val="00437925"/>
    <w:rsid w:val="00442C08"/>
    <w:rsid w:val="0044329A"/>
    <w:rsid w:val="0044393F"/>
    <w:rsid w:val="00446FCE"/>
    <w:rsid w:val="0045207E"/>
    <w:rsid w:val="00452BD7"/>
    <w:rsid w:val="00456258"/>
    <w:rsid w:val="0045720F"/>
    <w:rsid w:val="00457DBC"/>
    <w:rsid w:val="00460E87"/>
    <w:rsid w:val="004618C3"/>
    <w:rsid w:val="0046272D"/>
    <w:rsid w:val="00463FB5"/>
    <w:rsid w:val="00465ED8"/>
    <w:rsid w:val="00467331"/>
    <w:rsid w:val="00473EBA"/>
    <w:rsid w:val="004761C0"/>
    <w:rsid w:val="00480083"/>
    <w:rsid w:val="00485C19"/>
    <w:rsid w:val="00486147"/>
    <w:rsid w:val="004861A5"/>
    <w:rsid w:val="004862B3"/>
    <w:rsid w:val="00487A70"/>
    <w:rsid w:val="00487BCA"/>
    <w:rsid w:val="0049055B"/>
    <w:rsid w:val="00490818"/>
    <w:rsid w:val="00494090"/>
    <w:rsid w:val="004A0F8B"/>
    <w:rsid w:val="004A136C"/>
    <w:rsid w:val="004A2936"/>
    <w:rsid w:val="004A36C9"/>
    <w:rsid w:val="004A496B"/>
    <w:rsid w:val="004A79A4"/>
    <w:rsid w:val="004B2CC6"/>
    <w:rsid w:val="004C0AAB"/>
    <w:rsid w:val="004C32E8"/>
    <w:rsid w:val="004C3A8B"/>
    <w:rsid w:val="004C3D61"/>
    <w:rsid w:val="004C6551"/>
    <w:rsid w:val="004C790D"/>
    <w:rsid w:val="004C7B55"/>
    <w:rsid w:val="004D1569"/>
    <w:rsid w:val="004D1FE4"/>
    <w:rsid w:val="004D32A7"/>
    <w:rsid w:val="004D3BC2"/>
    <w:rsid w:val="004D5D8D"/>
    <w:rsid w:val="004E12AE"/>
    <w:rsid w:val="004E28C7"/>
    <w:rsid w:val="004E4497"/>
    <w:rsid w:val="004E44FC"/>
    <w:rsid w:val="004F13C8"/>
    <w:rsid w:val="004F19D1"/>
    <w:rsid w:val="004F201B"/>
    <w:rsid w:val="004F2DF2"/>
    <w:rsid w:val="00500CE0"/>
    <w:rsid w:val="0050424F"/>
    <w:rsid w:val="005042FB"/>
    <w:rsid w:val="0050712E"/>
    <w:rsid w:val="00507DB0"/>
    <w:rsid w:val="0051099A"/>
    <w:rsid w:val="0051653A"/>
    <w:rsid w:val="00516F75"/>
    <w:rsid w:val="00522B7B"/>
    <w:rsid w:val="00524440"/>
    <w:rsid w:val="00525FDA"/>
    <w:rsid w:val="00526221"/>
    <w:rsid w:val="0053007C"/>
    <w:rsid w:val="00531214"/>
    <w:rsid w:val="00531AFA"/>
    <w:rsid w:val="00531C8C"/>
    <w:rsid w:val="00532FB6"/>
    <w:rsid w:val="00533FE8"/>
    <w:rsid w:val="00540481"/>
    <w:rsid w:val="00540894"/>
    <w:rsid w:val="00540BE1"/>
    <w:rsid w:val="005433B3"/>
    <w:rsid w:val="00546CE8"/>
    <w:rsid w:val="00547AC4"/>
    <w:rsid w:val="00552749"/>
    <w:rsid w:val="0055344E"/>
    <w:rsid w:val="00555304"/>
    <w:rsid w:val="005556DC"/>
    <w:rsid w:val="00561CD9"/>
    <w:rsid w:val="005625E1"/>
    <w:rsid w:val="00564FBE"/>
    <w:rsid w:val="005672B5"/>
    <w:rsid w:val="00570957"/>
    <w:rsid w:val="00570F75"/>
    <w:rsid w:val="00572795"/>
    <w:rsid w:val="00581B9E"/>
    <w:rsid w:val="00581FE3"/>
    <w:rsid w:val="00582F98"/>
    <w:rsid w:val="00584AC6"/>
    <w:rsid w:val="005873E8"/>
    <w:rsid w:val="00590A8B"/>
    <w:rsid w:val="00591AEC"/>
    <w:rsid w:val="00592ED9"/>
    <w:rsid w:val="00594973"/>
    <w:rsid w:val="00596F97"/>
    <w:rsid w:val="00597FFD"/>
    <w:rsid w:val="005A1434"/>
    <w:rsid w:val="005A1EC5"/>
    <w:rsid w:val="005A6628"/>
    <w:rsid w:val="005A7270"/>
    <w:rsid w:val="005B1FAB"/>
    <w:rsid w:val="005B4F29"/>
    <w:rsid w:val="005B5DBE"/>
    <w:rsid w:val="005B5E11"/>
    <w:rsid w:val="005C01D3"/>
    <w:rsid w:val="005C5280"/>
    <w:rsid w:val="005D35BD"/>
    <w:rsid w:val="005E3A35"/>
    <w:rsid w:val="005E49E0"/>
    <w:rsid w:val="005E4C98"/>
    <w:rsid w:val="005E4E26"/>
    <w:rsid w:val="005E7C49"/>
    <w:rsid w:val="005F057C"/>
    <w:rsid w:val="005F5B00"/>
    <w:rsid w:val="005F5BF6"/>
    <w:rsid w:val="005F6FFF"/>
    <w:rsid w:val="00602FC2"/>
    <w:rsid w:val="006068F1"/>
    <w:rsid w:val="00612428"/>
    <w:rsid w:val="00612536"/>
    <w:rsid w:val="00612E77"/>
    <w:rsid w:val="00613EE8"/>
    <w:rsid w:val="006147D9"/>
    <w:rsid w:val="006156C6"/>
    <w:rsid w:val="00615CF2"/>
    <w:rsid w:val="00622D4B"/>
    <w:rsid w:val="00622E5F"/>
    <w:rsid w:val="00625C5B"/>
    <w:rsid w:val="00630BE1"/>
    <w:rsid w:val="00630EE1"/>
    <w:rsid w:val="006315EC"/>
    <w:rsid w:val="00632EE6"/>
    <w:rsid w:val="00633FCD"/>
    <w:rsid w:val="006348CE"/>
    <w:rsid w:val="00635309"/>
    <w:rsid w:val="00635E90"/>
    <w:rsid w:val="0064394F"/>
    <w:rsid w:val="00644AD0"/>
    <w:rsid w:val="00645A27"/>
    <w:rsid w:val="00646BFC"/>
    <w:rsid w:val="00647563"/>
    <w:rsid w:val="00650A41"/>
    <w:rsid w:val="006543E1"/>
    <w:rsid w:val="006552A8"/>
    <w:rsid w:val="00661752"/>
    <w:rsid w:val="00664170"/>
    <w:rsid w:val="0066453D"/>
    <w:rsid w:val="00671D1C"/>
    <w:rsid w:val="00674FA8"/>
    <w:rsid w:val="006772A1"/>
    <w:rsid w:val="006774A9"/>
    <w:rsid w:val="0068161F"/>
    <w:rsid w:val="00684704"/>
    <w:rsid w:val="0068524D"/>
    <w:rsid w:val="006875DC"/>
    <w:rsid w:val="00690963"/>
    <w:rsid w:val="00691324"/>
    <w:rsid w:val="00692868"/>
    <w:rsid w:val="00695F2A"/>
    <w:rsid w:val="006970E8"/>
    <w:rsid w:val="006A1D36"/>
    <w:rsid w:val="006A4264"/>
    <w:rsid w:val="006A6A67"/>
    <w:rsid w:val="006A7132"/>
    <w:rsid w:val="006B0826"/>
    <w:rsid w:val="006B08A5"/>
    <w:rsid w:val="006B099A"/>
    <w:rsid w:val="006B2E4B"/>
    <w:rsid w:val="006B30BB"/>
    <w:rsid w:val="006B4009"/>
    <w:rsid w:val="006C0434"/>
    <w:rsid w:val="006C495B"/>
    <w:rsid w:val="006C4C21"/>
    <w:rsid w:val="006C4E0E"/>
    <w:rsid w:val="006C71BE"/>
    <w:rsid w:val="006D288E"/>
    <w:rsid w:val="006D2A9E"/>
    <w:rsid w:val="006D489F"/>
    <w:rsid w:val="006E2EC3"/>
    <w:rsid w:val="006E2EFE"/>
    <w:rsid w:val="006E310E"/>
    <w:rsid w:val="006F13A9"/>
    <w:rsid w:val="006F1EF6"/>
    <w:rsid w:val="00702A9D"/>
    <w:rsid w:val="007047BB"/>
    <w:rsid w:val="00704849"/>
    <w:rsid w:val="00707549"/>
    <w:rsid w:val="00710D4D"/>
    <w:rsid w:val="00714B4B"/>
    <w:rsid w:val="00716352"/>
    <w:rsid w:val="00716419"/>
    <w:rsid w:val="007166D9"/>
    <w:rsid w:val="007233A9"/>
    <w:rsid w:val="00724CA7"/>
    <w:rsid w:val="00726BC3"/>
    <w:rsid w:val="00727EA6"/>
    <w:rsid w:val="0073035D"/>
    <w:rsid w:val="00730D07"/>
    <w:rsid w:val="00734541"/>
    <w:rsid w:val="00734DA7"/>
    <w:rsid w:val="00735058"/>
    <w:rsid w:val="00735925"/>
    <w:rsid w:val="007419B3"/>
    <w:rsid w:val="0074320D"/>
    <w:rsid w:val="00745A45"/>
    <w:rsid w:val="0075012F"/>
    <w:rsid w:val="0075096D"/>
    <w:rsid w:val="007522B6"/>
    <w:rsid w:val="007530BD"/>
    <w:rsid w:val="00760DB1"/>
    <w:rsid w:val="00762F21"/>
    <w:rsid w:val="007638DD"/>
    <w:rsid w:val="00771F08"/>
    <w:rsid w:val="00772840"/>
    <w:rsid w:val="007747C5"/>
    <w:rsid w:val="00776B37"/>
    <w:rsid w:val="00776D38"/>
    <w:rsid w:val="007773BF"/>
    <w:rsid w:val="00781C6F"/>
    <w:rsid w:val="00782654"/>
    <w:rsid w:val="00791E39"/>
    <w:rsid w:val="007923BA"/>
    <w:rsid w:val="00793154"/>
    <w:rsid w:val="00793BC4"/>
    <w:rsid w:val="007948C0"/>
    <w:rsid w:val="0079549A"/>
    <w:rsid w:val="007976E5"/>
    <w:rsid w:val="00797DE0"/>
    <w:rsid w:val="007A0D97"/>
    <w:rsid w:val="007A649A"/>
    <w:rsid w:val="007A6BC3"/>
    <w:rsid w:val="007A7EB0"/>
    <w:rsid w:val="007B60F6"/>
    <w:rsid w:val="007B6841"/>
    <w:rsid w:val="007B6D8F"/>
    <w:rsid w:val="007C0B3D"/>
    <w:rsid w:val="007C0EE9"/>
    <w:rsid w:val="007C11D6"/>
    <w:rsid w:val="007C3754"/>
    <w:rsid w:val="007C680B"/>
    <w:rsid w:val="007C7765"/>
    <w:rsid w:val="007D6FFD"/>
    <w:rsid w:val="007E4470"/>
    <w:rsid w:val="007E4ADE"/>
    <w:rsid w:val="007E57FE"/>
    <w:rsid w:val="007F05BB"/>
    <w:rsid w:val="007F109C"/>
    <w:rsid w:val="007F1FD7"/>
    <w:rsid w:val="00800673"/>
    <w:rsid w:val="00800BEE"/>
    <w:rsid w:val="008010F7"/>
    <w:rsid w:val="00802D9B"/>
    <w:rsid w:val="00803347"/>
    <w:rsid w:val="00803D93"/>
    <w:rsid w:val="00804C93"/>
    <w:rsid w:val="00805463"/>
    <w:rsid w:val="008054C6"/>
    <w:rsid w:val="00806E84"/>
    <w:rsid w:val="00810FEB"/>
    <w:rsid w:val="00813DD6"/>
    <w:rsid w:val="00814718"/>
    <w:rsid w:val="00817542"/>
    <w:rsid w:val="00821568"/>
    <w:rsid w:val="00821D1C"/>
    <w:rsid w:val="008274FB"/>
    <w:rsid w:val="008335B5"/>
    <w:rsid w:val="00836ABA"/>
    <w:rsid w:val="00843C9D"/>
    <w:rsid w:val="008440ED"/>
    <w:rsid w:val="00845E8A"/>
    <w:rsid w:val="00845F17"/>
    <w:rsid w:val="008508B2"/>
    <w:rsid w:val="00851F46"/>
    <w:rsid w:val="00854967"/>
    <w:rsid w:val="00854ED4"/>
    <w:rsid w:val="00855A73"/>
    <w:rsid w:val="008561AE"/>
    <w:rsid w:val="008563D9"/>
    <w:rsid w:val="00856AA7"/>
    <w:rsid w:val="008578E1"/>
    <w:rsid w:val="00857D2D"/>
    <w:rsid w:val="00862879"/>
    <w:rsid w:val="00863A2A"/>
    <w:rsid w:val="008642CA"/>
    <w:rsid w:val="00865862"/>
    <w:rsid w:val="00867D74"/>
    <w:rsid w:val="00870A10"/>
    <w:rsid w:val="0087314A"/>
    <w:rsid w:val="008737C7"/>
    <w:rsid w:val="00876659"/>
    <w:rsid w:val="008776B5"/>
    <w:rsid w:val="00880616"/>
    <w:rsid w:val="00880D41"/>
    <w:rsid w:val="008822AD"/>
    <w:rsid w:val="008830CA"/>
    <w:rsid w:val="00884525"/>
    <w:rsid w:val="00886359"/>
    <w:rsid w:val="00891474"/>
    <w:rsid w:val="00891891"/>
    <w:rsid w:val="00891C10"/>
    <w:rsid w:val="0089361C"/>
    <w:rsid w:val="00894062"/>
    <w:rsid w:val="008A387E"/>
    <w:rsid w:val="008A40A1"/>
    <w:rsid w:val="008A7CB9"/>
    <w:rsid w:val="008B19AB"/>
    <w:rsid w:val="008B1A3D"/>
    <w:rsid w:val="008B786A"/>
    <w:rsid w:val="008C0066"/>
    <w:rsid w:val="008C2290"/>
    <w:rsid w:val="008C284D"/>
    <w:rsid w:val="008C7322"/>
    <w:rsid w:val="008C7AEE"/>
    <w:rsid w:val="008D2D6C"/>
    <w:rsid w:val="008D4603"/>
    <w:rsid w:val="008E059A"/>
    <w:rsid w:val="008E28A8"/>
    <w:rsid w:val="008E3565"/>
    <w:rsid w:val="008E4FCD"/>
    <w:rsid w:val="008F101C"/>
    <w:rsid w:val="008F3E4F"/>
    <w:rsid w:val="008F660E"/>
    <w:rsid w:val="009001F6"/>
    <w:rsid w:val="0090183E"/>
    <w:rsid w:val="00902179"/>
    <w:rsid w:val="009068F9"/>
    <w:rsid w:val="00906CD7"/>
    <w:rsid w:val="00910046"/>
    <w:rsid w:val="009113FA"/>
    <w:rsid w:val="00914315"/>
    <w:rsid w:val="00916B34"/>
    <w:rsid w:val="009178BB"/>
    <w:rsid w:val="00924A30"/>
    <w:rsid w:val="00926BDC"/>
    <w:rsid w:val="00931302"/>
    <w:rsid w:val="0093198E"/>
    <w:rsid w:val="00932EB7"/>
    <w:rsid w:val="00932F64"/>
    <w:rsid w:val="009341F0"/>
    <w:rsid w:val="0093595A"/>
    <w:rsid w:val="00935F6E"/>
    <w:rsid w:val="009361D2"/>
    <w:rsid w:val="009451FF"/>
    <w:rsid w:val="009500D6"/>
    <w:rsid w:val="00952844"/>
    <w:rsid w:val="009556B0"/>
    <w:rsid w:val="0096045A"/>
    <w:rsid w:val="00961F5C"/>
    <w:rsid w:val="00961F6F"/>
    <w:rsid w:val="0096211D"/>
    <w:rsid w:val="0096246B"/>
    <w:rsid w:val="009657BF"/>
    <w:rsid w:val="0096610A"/>
    <w:rsid w:val="0096713C"/>
    <w:rsid w:val="00967F44"/>
    <w:rsid w:val="00974391"/>
    <w:rsid w:val="00977948"/>
    <w:rsid w:val="00977B10"/>
    <w:rsid w:val="009828A5"/>
    <w:rsid w:val="00984462"/>
    <w:rsid w:val="00984D5D"/>
    <w:rsid w:val="009867AE"/>
    <w:rsid w:val="00990D32"/>
    <w:rsid w:val="009923C6"/>
    <w:rsid w:val="009A04E9"/>
    <w:rsid w:val="009A489D"/>
    <w:rsid w:val="009A62BB"/>
    <w:rsid w:val="009B1171"/>
    <w:rsid w:val="009B5821"/>
    <w:rsid w:val="009B7B44"/>
    <w:rsid w:val="009B7F63"/>
    <w:rsid w:val="009C0A32"/>
    <w:rsid w:val="009C2BE6"/>
    <w:rsid w:val="009C2E0F"/>
    <w:rsid w:val="009C74EB"/>
    <w:rsid w:val="009D2268"/>
    <w:rsid w:val="009D2A5F"/>
    <w:rsid w:val="009D3344"/>
    <w:rsid w:val="009E0C94"/>
    <w:rsid w:val="009E652A"/>
    <w:rsid w:val="009E6A31"/>
    <w:rsid w:val="009F2C2F"/>
    <w:rsid w:val="009F7C61"/>
    <w:rsid w:val="009F7FD6"/>
    <w:rsid w:val="00A05288"/>
    <w:rsid w:val="00A10C86"/>
    <w:rsid w:val="00A1130F"/>
    <w:rsid w:val="00A12ABE"/>
    <w:rsid w:val="00A1341B"/>
    <w:rsid w:val="00A135F9"/>
    <w:rsid w:val="00A13648"/>
    <w:rsid w:val="00A1364F"/>
    <w:rsid w:val="00A1540A"/>
    <w:rsid w:val="00A16E06"/>
    <w:rsid w:val="00A2011B"/>
    <w:rsid w:val="00A3154A"/>
    <w:rsid w:val="00A339E2"/>
    <w:rsid w:val="00A346B2"/>
    <w:rsid w:val="00A35F51"/>
    <w:rsid w:val="00A36F68"/>
    <w:rsid w:val="00A423E0"/>
    <w:rsid w:val="00A426A3"/>
    <w:rsid w:val="00A4290F"/>
    <w:rsid w:val="00A4666A"/>
    <w:rsid w:val="00A47BAC"/>
    <w:rsid w:val="00A52FD4"/>
    <w:rsid w:val="00A53999"/>
    <w:rsid w:val="00A53A67"/>
    <w:rsid w:val="00A57A82"/>
    <w:rsid w:val="00A64126"/>
    <w:rsid w:val="00A64A74"/>
    <w:rsid w:val="00A6506A"/>
    <w:rsid w:val="00A658FD"/>
    <w:rsid w:val="00A65969"/>
    <w:rsid w:val="00A66263"/>
    <w:rsid w:val="00A6635F"/>
    <w:rsid w:val="00A67C19"/>
    <w:rsid w:val="00A70E9B"/>
    <w:rsid w:val="00A7119E"/>
    <w:rsid w:val="00A7191D"/>
    <w:rsid w:val="00A75B38"/>
    <w:rsid w:val="00A833F2"/>
    <w:rsid w:val="00A84F37"/>
    <w:rsid w:val="00A850E2"/>
    <w:rsid w:val="00A858F5"/>
    <w:rsid w:val="00A86953"/>
    <w:rsid w:val="00A86D25"/>
    <w:rsid w:val="00A91025"/>
    <w:rsid w:val="00A92634"/>
    <w:rsid w:val="00A9600C"/>
    <w:rsid w:val="00A9643C"/>
    <w:rsid w:val="00A96EE2"/>
    <w:rsid w:val="00AA0BEA"/>
    <w:rsid w:val="00AA0D48"/>
    <w:rsid w:val="00AA2D57"/>
    <w:rsid w:val="00AA36BC"/>
    <w:rsid w:val="00AA67F4"/>
    <w:rsid w:val="00AB1D44"/>
    <w:rsid w:val="00AB29E0"/>
    <w:rsid w:val="00AB428C"/>
    <w:rsid w:val="00AB736E"/>
    <w:rsid w:val="00AC05D5"/>
    <w:rsid w:val="00AC2FEC"/>
    <w:rsid w:val="00AC4F9B"/>
    <w:rsid w:val="00AC6292"/>
    <w:rsid w:val="00AD159B"/>
    <w:rsid w:val="00AD189C"/>
    <w:rsid w:val="00AD20A6"/>
    <w:rsid w:val="00AD2277"/>
    <w:rsid w:val="00AD2689"/>
    <w:rsid w:val="00AD4053"/>
    <w:rsid w:val="00AD627C"/>
    <w:rsid w:val="00AD746B"/>
    <w:rsid w:val="00AD7B25"/>
    <w:rsid w:val="00AD7B4B"/>
    <w:rsid w:val="00AE1C98"/>
    <w:rsid w:val="00AE3387"/>
    <w:rsid w:val="00AE583A"/>
    <w:rsid w:val="00AE6811"/>
    <w:rsid w:val="00AE7A60"/>
    <w:rsid w:val="00AF0AA1"/>
    <w:rsid w:val="00AF294D"/>
    <w:rsid w:val="00AF2C3D"/>
    <w:rsid w:val="00AF3ADB"/>
    <w:rsid w:val="00B00D89"/>
    <w:rsid w:val="00B021CD"/>
    <w:rsid w:val="00B0346F"/>
    <w:rsid w:val="00B039F3"/>
    <w:rsid w:val="00B03A4F"/>
    <w:rsid w:val="00B04BE9"/>
    <w:rsid w:val="00B06224"/>
    <w:rsid w:val="00B06E56"/>
    <w:rsid w:val="00B07915"/>
    <w:rsid w:val="00B07ACA"/>
    <w:rsid w:val="00B129AA"/>
    <w:rsid w:val="00B13B28"/>
    <w:rsid w:val="00B17326"/>
    <w:rsid w:val="00B1795C"/>
    <w:rsid w:val="00B17E50"/>
    <w:rsid w:val="00B2003E"/>
    <w:rsid w:val="00B23889"/>
    <w:rsid w:val="00B23C98"/>
    <w:rsid w:val="00B245C5"/>
    <w:rsid w:val="00B2597E"/>
    <w:rsid w:val="00B25FAF"/>
    <w:rsid w:val="00B26D96"/>
    <w:rsid w:val="00B31846"/>
    <w:rsid w:val="00B33ED3"/>
    <w:rsid w:val="00B34143"/>
    <w:rsid w:val="00B4011E"/>
    <w:rsid w:val="00B41909"/>
    <w:rsid w:val="00B42B11"/>
    <w:rsid w:val="00B54740"/>
    <w:rsid w:val="00B55BA5"/>
    <w:rsid w:val="00B560CB"/>
    <w:rsid w:val="00B61C49"/>
    <w:rsid w:val="00B61EA3"/>
    <w:rsid w:val="00B6381B"/>
    <w:rsid w:val="00B63867"/>
    <w:rsid w:val="00B63C00"/>
    <w:rsid w:val="00B66204"/>
    <w:rsid w:val="00B6640B"/>
    <w:rsid w:val="00B70862"/>
    <w:rsid w:val="00B71AF0"/>
    <w:rsid w:val="00B72B3E"/>
    <w:rsid w:val="00B74AAC"/>
    <w:rsid w:val="00B76868"/>
    <w:rsid w:val="00B76BF3"/>
    <w:rsid w:val="00B814E5"/>
    <w:rsid w:val="00B82061"/>
    <w:rsid w:val="00B84A2F"/>
    <w:rsid w:val="00B855E7"/>
    <w:rsid w:val="00B86C21"/>
    <w:rsid w:val="00B86F18"/>
    <w:rsid w:val="00B91831"/>
    <w:rsid w:val="00B91A7D"/>
    <w:rsid w:val="00B91C0A"/>
    <w:rsid w:val="00B920A6"/>
    <w:rsid w:val="00B9362C"/>
    <w:rsid w:val="00B9535F"/>
    <w:rsid w:val="00B968F6"/>
    <w:rsid w:val="00B978E8"/>
    <w:rsid w:val="00BA1968"/>
    <w:rsid w:val="00BA4919"/>
    <w:rsid w:val="00BA75A9"/>
    <w:rsid w:val="00BB04DD"/>
    <w:rsid w:val="00BB1EE0"/>
    <w:rsid w:val="00BB34DF"/>
    <w:rsid w:val="00BB3B7E"/>
    <w:rsid w:val="00BB4DE7"/>
    <w:rsid w:val="00BB6557"/>
    <w:rsid w:val="00BB7465"/>
    <w:rsid w:val="00BB77A1"/>
    <w:rsid w:val="00BC1555"/>
    <w:rsid w:val="00BC1CE1"/>
    <w:rsid w:val="00BC4460"/>
    <w:rsid w:val="00BC4718"/>
    <w:rsid w:val="00BC47C1"/>
    <w:rsid w:val="00BC5231"/>
    <w:rsid w:val="00BD065D"/>
    <w:rsid w:val="00BD2458"/>
    <w:rsid w:val="00BD2575"/>
    <w:rsid w:val="00BD3DAA"/>
    <w:rsid w:val="00BD515C"/>
    <w:rsid w:val="00BE08D8"/>
    <w:rsid w:val="00BE76C3"/>
    <w:rsid w:val="00BF4E0D"/>
    <w:rsid w:val="00BF691B"/>
    <w:rsid w:val="00BF6DFE"/>
    <w:rsid w:val="00C00792"/>
    <w:rsid w:val="00C0391B"/>
    <w:rsid w:val="00C05361"/>
    <w:rsid w:val="00C06F2E"/>
    <w:rsid w:val="00C10C6B"/>
    <w:rsid w:val="00C117E7"/>
    <w:rsid w:val="00C12254"/>
    <w:rsid w:val="00C15F16"/>
    <w:rsid w:val="00C205C1"/>
    <w:rsid w:val="00C239C3"/>
    <w:rsid w:val="00C26A0C"/>
    <w:rsid w:val="00C27718"/>
    <w:rsid w:val="00C3007D"/>
    <w:rsid w:val="00C30427"/>
    <w:rsid w:val="00C311C2"/>
    <w:rsid w:val="00C32569"/>
    <w:rsid w:val="00C354B0"/>
    <w:rsid w:val="00C3669A"/>
    <w:rsid w:val="00C371AC"/>
    <w:rsid w:val="00C427C9"/>
    <w:rsid w:val="00C43769"/>
    <w:rsid w:val="00C4529A"/>
    <w:rsid w:val="00C525F7"/>
    <w:rsid w:val="00C5371F"/>
    <w:rsid w:val="00C54AD8"/>
    <w:rsid w:val="00C61E38"/>
    <w:rsid w:val="00C62801"/>
    <w:rsid w:val="00C65051"/>
    <w:rsid w:val="00C67D9F"/>
    <w:rsid w:val="00C71812"/>
    <w:rsid w:val="00C76023"/>
    <w:rsid w:val="00C8001A"/>
    <w:rsid w:val="00C84B92"/>
    <w:rsid w:val="00C84F5E"/>
    <w:rsid w:val="00C90156"/>
    <w:rsid w:val="00C9054A"/>
    <w:rsid w:val="00C91438"/>
    <w:rsid w:val="00C92448"/>
    <w:rsid w:val="00C93429"/>
    <w:rsid w:val="00CA0E04"/>
    <w:rsid w:val="00CA0EC4"/>
    <w:rsid w:val="00CA36FC"/>
    <w:rsid w:val="00CA395D"/>
    <w:rsid w:val="00CA3B6C"/>
    <w:rsid w:val="00CA46DD"/>
    <w:rsid w:val="00CA5961"/>
    <w:rsid w:val="00CA6C09"/>
    <w:rsid w:val="00CA7482"/>
    <w:rsid w:val="00CB0BB7"/>
    <w:rsid w:val="00CB3652"/>
    <w:rsid w:val="00CB585A"/>
    <w:rsid w:val="00CB5D56"/>
    <w:rsid w:val="00CC5423"/>
    <w:rsid w:val="00CD622F"/>
    <w:rsid w:val="00CD7C30"/>
    <w:rsid w:val="00CD7F72"/>
    <w:rsid w:val="00CE0416"/>
    <w:rsid w:val="00CE10E2"/>
    <w:rsid w:val="00CE1921"/>
    <w:rsid w:val="00CE1A1A"/>
    <w:rsid w:val="00CE1D7C"/>
    <w:rsid w:val="00CE263D"/>
    <w:rsid w:val="00CE2F74"/>
    <w:rsid w:val="00CE4264"/>
    <w:rsid w:val="00CE4BAC"/>
    <w:rsid w:val="00CF11D6"/>
    <w:rsid w:val="00CF42D0"/>
    <w:rsid w:val="00CF5F4A"/>
    <w:rsid w:val="00CF714E"/>
    <w:rsid w:val="00D00B52"/>
    <w:rsid w:val="00D00F2E"/>
    <w:rsid w:val="00D017E8"/>
    <w:rsid w:val="00D0447C"/>
    <w:rsid w:val="00D10213"/>
    <w:rsid w:val="00D111CA"/>
    <w:rsid w:val="00D13E2D"/>
    <w:rsid w:val="00D1460C"/>
    <w:rsid w:val="00D14923"/>
    <w:rsid w:val="00D14FBC"/>
    <w:rsid w:val="00D160EB"/>
    <w:rsid w:val="00D168B8"/>
    <w:rsid w:val="00D21740"/>
    <w:rsid w:val="00D264B0"/>
    <w:rsid w:val="00D26B78"/>
    <w:rsid w:val="00D2775C"/>
    <w:rsid w:val="00D30D06"/>
    <w:rsid w:val="00D32A85"/>
    <w:rsid w:val="00D338D8"/>
    <w:rsid w:val="00D34F92"/>
    <w:rsid w:val="00D4287A"/>
    <w:rsid w:val="00D44575"/>
    <w:rsid w:val="00D44EC2"/>
    <w:rsid w:val="00D450C0"/>
    <w:rsid w:val="00D462E6"/>
    <w:rsid w:val="00D51A24"/>
    <w:rsid w:val="00D53E22"/>
    <w:rsid w:val="00D54F2F"/>
    <w:rsid w:val="00D61441"/>
    <w:rsid w:val="00D6245F"/>
    <w:rsid w:val="00D626EA"/>
    <w:rsid w:val="00D63208"/>
    <w:rsid w:val="00D63D14"/>
    <w:rsid w:val="00D63FB3"/>
    <w:rsid w:val="00D6476C"/>
    <w:rsid w:val="00D65CE3"/>
    <w:rsid w:val="00D720E6"/>
    <w:rsid w:val="00D72ABF"/>
    <w:rsid w:val="00D73246"/>
    <w:rsid w:val="00D7531D"/>
    <w:rsid w:val="00D82BE8"/>
    <w:rsid w:val="00D83CAC"/>
    <w:rsid w:val="00D83DFB"/>
    <w:rsid w:val="00D86E4F"/>
    <w:rsid w:val="00D90020"/>
    <w:rsid w:val="00D911E6"/>
    <w:rsid w:val="00D92105"/>
    <w:rsid w:val="00D954AC"/>
    <w:rsid w:val="00D95EA6"/>
    <w:rsid w:val="00D96E0E"/>
    <w:rsid w:val="00DA2D9F"/>
    <w:rsid w:val="00DA3AEA"/>
    <w:rsid w:val="00DA3B68"/>
    <w:rsid w:val="00DA4D50"/>
    <w:rsid w:val="00DA6E39"/>
    <w:rsid w:val="00DA78D7"/>
    <w:rsid w:val="00DA7BAF"/>
    <w:rsid w:val="00DB0A63"/>
    <w:rsid w:val="00DB0C17"/>
    <w:rsid w:val="00DB2DEF"/>
    <w:rsid w:val="00DB4F83"/>
    <w:rsid w:val="00DB50B6"/>
    <w:rsid w:val="00DB6891"/>
    <w:rsid w:val="00DB7487"/>
    <w:rsid w:val="00DC03EB"/>
    <w:rsid w:val="00DC4A34"/>
    <w:rsid w:val="00DC531B"/>
    <w:rsid w:val="00DC6D2B"/>
    <w:rsid w:val="00DC7183"/>
    <w:rsid w:val="00DD3C26"/>
    <w:rsid w:val="00DD427F"/>
    <w:rsid w:val="00DD593D"/>
    <w:rsid w:val="00DE0610"/>
    <w:rsid w:val="00DE0CC9"/>
    <w:rsid w:val="00DE6B0E"/>
    <w:rsid w:val="00DF05D3"/>
    <w:rsid w:val="00DF4077"/>
    <w:rsid w:val="00DF6F89"/>
    <w:rsid w:val="00E07444"/>
    <w:rsid w:val="00E07C9B"/>
    <w:rsid w:val="00E117D1"/>
    <w:rsid w:val="00E1366C"/>
    <w:rsid w:val="00E14552"/>
    <w:rsid w:val="00E1559C"/>
    <w:rsid w:val="00E21B48"/>
    <w:rsid w:val="00E25F7B"/>
    <w:rsid w:val="00E270C1"/>
    <w:rsid w:val="00E32951"/>
    <w:rsid w:val="00E3395A"/>
    <w:rsid w:val="00E34057"/>
    <w:rsid w:val="00E36559"/>
    <w:rsid w:val="00E36BFE"/>
    <w:rsid w:val="00E42D04"/>
    <w:rsid w:val="00E52AF3"/>
    <w:rsid w:val="00E5316E"/>
    <w:rsid w:val="00E53183"/>
    <w:rsid w:val="00E54AF3"/>
    <w:rsid w:val="00E54FB0"/>
    <w:rsid w:val="00E56F9D"/>
    <w:rsid w:val="00E62CFA"/>
    <w:rsid w:val="00E676F5"/>
    <w:rsid w:val="00E70491"/>
    <w:rsid w:val="00E713ED"/>
    <w:rsid w:val="00E727AD"/>
    <w:rsid w:val="00E72C31"/>
    <w:rsid w:val="00E73458"/>
    <w:rsid w:val="00E737FF"/>
    <w:rsid w:val="00E73868"/>
    <w:rsid w:val="00E7628B"/>
    <w:rsid w:val="00E800AC"/>
    <w:rsid w:val="00E80EFD"/>
    <w:rsid w:val="00E81B2A"/>
    <w:rsid w:val="00E83E44"/>
    <w:rsid w:val="00E85336"/>
    <w:rsid w:val="00E86FDE"/>
    <w:rsid w:val="00E90FE3"/>
    <w:rsid w:val="00EA2773"/>
    <w:rsid w:val="00EA2846"/>
    <w:rsid w:val="00EA34AC"/>
    <w:rsid w:val="00EA376A"/>
    <w:rsid w:val="00EA3FF9"/>
    <w:rsid w:val="00EA5013"/>
    <w:rsid w:val="00EA5FB5"/>
    <w:rsid w:val="00EB0B19"/>
    <w:rsid w:val="00EB1E87"/>
    <w:rsid w:val="00EB2D17"/>
    <w:rsid w:val="00EB2FF2"/>
    <w:rsid w:val="00EB4EAE"/>
    <w:rsid w:val="00EB55D5"/>
    <w:rsid w:val="00EB69E9"/>
    <w:rsid w:val="00EB7E1A"/>
    <w:rsid w:val="00EC0451"/>
    <w:rsid w:val="00EC1616"/>
    <w:rsid w:val="00EC2439"/>
    <w:rsid w:val="00EC32A6"/>
    <w:rsid w:val="00EC3576"/>
    <w:rsid w:val="00EC3A8E"/>
    <w:rsid w:val="00EC739D"/>
    <w:rsid w:val="00EC7E98"/>
    <w:rsid w:val="00ED10D9"/>
    <w:rsid w:val="00ED12F8"/>
    <w:rsid w:val="00ED149B"/>
    <w:rsid w:val="00ED1E2B"/>
    <w:rsid w:val="00ED2590"/>
    <w:rsid w:val="00ED2D3F"/>
    <w:rsid w:val="00ED302F"/>
    <w:rsid w:val="00ED3CAE"/>
    <w:rsid w:val="00ED795A"/>
    <w:rsid w:val="00EE0217"/>
    <w:rsid w:val="00EE0A0C"/>
    <w:rsid w:val="00EE26D2"/>
    <w:rsid w:val="00EE2AD9"/>
    <w:rsid w:val="00EE3ECE"/>
    <w:rsid w:val="00EE4294"/>
    <w:rsid w:val="00EE6695"/>
    <w:rsid w:val="00EE7DC3"/>
    <w:rsid w:val="00EF425D"/>
    <w:rsid w:val="00EF4AC8"/>
    <w:rsid w:val="00EF69CF"/>
    <w:rsid w:val="00EF73B9"/>
    <w:rsid w:val="00EF7F73"/>
    <w:rsid w:val="00F024BE"/>
    <w:rsid w:val="00F03511"/>
    <w:rsid w:val="00F03AC0"/>
    <w:rsid w:val="00F040B9"/>
    <w:rsid w:val="00F066BA"/>
    <w:rsid w:val="00F101D0"/>
    <w:rsid w:val="00F12C6D"/>
    <w:rsid w:val="00F138BB"/>
    <w:rsid w:val="00F145A9"/>
    <w:rsid w:val="00F14EFC"/>
    <w:rsid w:val="00F16593"/>
    <w:rsid w:val="00F17545"/>
    <w:rsid w:val="00F22225"/>
    <w:rsid w:val="00F23E83"/>
    <w:rsid w:val="00F2411E"/>
    <w:rsid w:val="00F250F8"/>
    <w:rsid w:val="00F2635E"/>
    <w:rsid w:val="00F264E2"/>
    <w:rsid w:val="00F3206B"/>
    <w:rsid w:val="00F3444A"/>
    <w:rsid w:val="00F40D0E"/>
    <w:rsid w:val="00F44C2B"/>
    <w:rsid w:val="00F450B9"/>
    <w:rsid w:val="00F46B61"/>
    <w:rsid w:val="00F50417"/>
    <w:rsid w:val="00F51CAA"/>
    <w:rsid w:val="00F546B8"/>
    <w:rsid w:val="00F54710"/>
    <w:rsid w:val="00F57E0E"/>
    <w:rsid w:val="00F6148C"/>
    <w:rsid w:val="00F62137"/>
    <w:rsid w:val="00F66450"/>
    <w:rsid w:val="00F705B8"/>
    <w:rsid w:val="00F72714"/>
    <w:rsid w:val="00F74F58"/>
    <w:rsid w:val="00F76273"/>
    <w:rsid w:val="00F7638C"/>
    <w:rsid w:val="00F822C1"/>
    <w:rsid w:val="00F82466"/>
    <w:rsid w:val="00F82643"/>
    <w:rsid w:val="00F83824"/>
    <w:rsid w:val="00F8451C"/>
    <w:rsid w:val="00F85C8F"/>
    <w:rsid w:val="00F874D4"/>
    <w:rsid w:val="00F9070B"/>
    <w:rsid w:val="00F90A88"/>
    <w:rsid w:val="00F91AEA"/>
    <w:rsid w:val="00F928AB"/>
    <w:rsid w:val="00F9436C"/>
    <w:rsid w:val="00F94451"/>
    <w:rsid w:val="00F94D97"/>
    <w:rsid w:val="00F9512B"/>
    <w:rsid w:val="00FA2169"/>
    <w:rsid w:val="00FA4F9C"/>
    <w:rsid w:val="00FA5C7C"/>
    <w:rsid w:val="00FA5DC3"/>
    <w:rsid w:val="00FA7DE2"/>
    <w:rsid w:val="00FA7E3B"/>
    <w:rsid w:val="00FB05F4"/>
    <w:rsid w:val="00FB0C71"/>
    <w:rsid w:val="00FB1781"/>
    <w:rsid w:val="00FB2286"/>
    <w:rsid w:val="00FB751D"/>
    <w:rsid w:val="00FB7CF5"/>
    <w:rsid w:val="00FC027E"/>
    <w:rsid w:val="00FC1DB4"/>
    <w:rsid w:val="00FC1E25"/>
    <w:rsid w:val="00FC30C8"/>
    <w:rsid w:val="00FC54AE"/>
    <w:rsid w:val="00FE07DE"/>
    <w:rsid w:val="00FE1348"/>
    <w:rsid w:val="00FE2C48"/>
    <w:rsid w:val="00FE2E2F"/>
    <w:rsid w:val="00FE3552"/>
    <w:rsid w:val="00FE5628"/>
    <w:rsid w:val="00FE6AE0"/>
    <w:rsid w:val="00FE6F21"/>
    <w:rsid w:val="00FE744D"/>
    <w:rsid w:val="00FF2FC3"/>
    <w:rsid w:val="00FF4AF9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DE"/>
  </w:style>
  <w:style w:type="paragraph" w:styleId="1">
    <w:name w:val="heading 1"/>
    <w:basedOn w:val="a"/>
    <w:link w:val="10"/>
    <w:uiPriority w:val="9"/>
    <w:qFormat/>
    <w:rsid w:val="00EA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F03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Title">
    <w:name w:val="ConsPlusTitle"/>
    <w:rsid w:val="002F0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2776-352C-42D7-80E4-D0883498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yakovleva.olgai</dc:creator>
  <cp:lastModifiedBy>yakovleva.olgai</cp:lastModifiedBy>
  <cp:revision>2</cp:revision>
  <cp:lastPrinted>2024-08-21T06:17:00Z</cp:lastPrinted>
  <dcterms:created xsi:type="dcterms:W3CDTF">2024-08-29T12:50:00Z</dcterms:created>
  <dcterms:modified xsi:type="dcterms:W3CDTF">2024-08-29T12:50:00Z</dcterms:modified>
</cp:coreProperties>
</file>