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397E67" w:rsidRPr="00F27A66" w:rsidRDefault="00397E67" w:rsidP="00397E67">
      <w:pPr>
        <w:spacing w:line="252" w:lineRule="auto"/>
        <w:ind w:left="567"/>
        <w:jc w:val="center"/>
        <w:rPr>
          <w:b/>
          <w:sz w:val="25"/>
          <w:szCs w:val="25"/>
        </w:rPr>
      </w:pPr>
      <w:bookmarkStart w:id="0" w:name="_GoBack"/>
      <w:r w:rsidRPr="00F27A66">
        <w:rPr>
          <w:b/>
          <w:sz w:val="25"/>
          <w:szCs w:val="25"/>
        </w:rPr>
        <w:t xml:space="preserve">О внесении изменений в постановление администрации муниципального образования город Алексин от 30 декабря </w:t>
      </w:r>
      <w:r>
        <w:rPr>
          <w:b/>
          <w:sz w:val="25"/>
          <w:szCs w:val="25"/>
        </w:rPr>
        <w:t>2022</w:t>
      </w:r>
      <w:r w:rsidRPr="00F27A66">
        <w:rPr>
          <w:b/>
          <w:sz w:val="25"/>
          <w:szCs w:val="25"/>
        </w:rPr>
        <w:t xml:space="preserve"> года № </w:t>
      </w:r>
      <w:r>
        <w:rPr>
          <w:b/>
          <w:sz w:val="25"/>
          <w:szCs w:val="25"/>
        </w:rPr>
        <w:t>2565</w:t>
      </w:r>
      <w:r w:rsidRPr="00F27A66">
        <w:rPr>
          <w:b/>
          <w:sz w:val="25"/>
          <w:szCs w:val="25"/>
        </w:rPr>
        <w:t xml:space="preserve"> «Об утверждении муниципальной программы «Благоустройство, создание комфортных и безопасных условий для проживания и отдыха населения в муниципал</w:t>
      </w:r>
      <w:r>
        <w:rPr>
          <w:b/>
          <w:sz w:val="25"/>
          <w:szCs w:val="25"/>
        </w:rPr>
        <w:t>ьном образовании город Алексин»</w:t>
      </w:r>
    </w:p>
    <w:bookmarkEnd w:id="0"/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397E67" w:rsidRPr="00F27A66" w:rsidRDefault="00397E67" w:rsidP="00397E67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1. Внести изменения в  постановление администрации муниципального образования город Алексин </w:t>
      </w:r>
      <w:r w:rsidRPr="00397E67">
        <w:rPr>
          <w:sz w:val="25"/>
          <w:szCs w:val="25"/>
        </w:rPr>
        <w:t xml:space="preserve">от 30 декабря 2022 года № 2565 </w:t>
      </w:r>
      <w:r w:rsidRPr="00F27A66">
        <w:rPr>
          <w:sz w:val="25"/>
          <w:szCs w:val="25"/>
        </w:rPr>
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Алексин»», изложив приложение к Постановлению в новой редакции (Приложение).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>работе и информационному обеспечению (</w:t>
      </w:r>
      <w:r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CB3A6F" w:rsidRPr="00F52432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4. Постановление вступает в силу со дня официального обнародования</w:t>
      </w:r>
      <w:r w:rsidR="00CB3A6F" w:rsidRPr="00F52432">
        <w:rPr>
          <w:sz w:val="25"/>
          <w:szCs w:val="25"/>
        </w:rPr>
        <w:t>.</w:t>
      </w:r>
    </w:p>
    <w:p w:rsidR="00CB3A6F" w:rsidRPr="00F27A66" w:rsidRDefault="00CB3A6F" w:rsidP="00CB3A6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CB3A6F" w:rsidRPr="00F27A66" w:rsidRDefault="008B1248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>
        <w:rPr>
          <w:b/>
          <w:spacing w:val="-3"/>
          <w:sz w:val="25"/>
          <w:szCs w:val="25"/>
        </w:rPr>
        <w:t xml:space="preserve">Глава </w:t>
      </w:r>
      <w:r w:rsidR="00CB3A6F" w:rsidRPr="00F27A66">
        <w:rPr>
          <w:b/>
          <w:spacing w:val="-3"/>
          <w:sz w:val="25"/>
          <w:szCs w:val="25"/>
        </w:rPr>
        <w:t xml:space="preserve">администрации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z w:val="25"/>
          <w:szCs w:val="25"/>
        </w:rPr>
        <w:sectPr w:rsidR="00CB3A6F" w:rsidRPr="00F27A66" w:rsidSect="003E51CF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</w:t>
      </w:r>
      <w:r w:rsidR="008B1248">
        <w:rPr>
          <w:b/>
          <w:sz w:val="25"/>
          <w:szCs w:val="25"/>
        </w:rPr>
        <w:t>П.Е. Федоров</w:t>
      </w:r>
    </w:p>
    <w:p w:rsidR="00CB3A6F" w:rsidRPr="00CB3A6F" w:rsidRDefault="00CB3A6F" w:rsidP="00CB3A6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от____________ №_____ </w:t>
      </w: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1. Оценка текущего состояния сферы благоустройства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F52432" w:rsidRPr="00F52432" w:rsidRDefault="00F52432" w:rsidP="004333E2">
      <w:pPr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Численность населения муниципального образования город Алексин составляет 65,261 тыс. человек.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В настоящее время на территории муниципального образования город Алексин находятся 714 многоквартирных домов, которые в совокупности образуют около 714 внутридворовых территорий общей площадью 1 522 744,00 кв.м.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- 203 единицы с площадью 664 904,30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благоустроенных дворовых территорий на сегодняшний день составляет 28,4 % от общего числа дворовых территорий.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населения (охват), проживающего в жилом фонде с благоустроенными  территориями от общей численности населения составляет 39,4 %.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город Алексин - составляет 63%. Под удобным пешеходным доступом по смыслу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На территории имеется 14 общественных территорий.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и площадь благоустроенных общественных территорий (парки, скверы, набережные и т.д.) от общего количества таких территорий составляет 85,7 %, с площадью 256 546,47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Площадь благоустроенных общественных территорий, приходящихся на 1 жителя муниципального образования составляет 3,93 %.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Многолетнее отсутствие финансирования мероприятий по ремонту и благоустройству внутридворовых территорий привело к износу асфальтового покрытия, детских игровых и спортивных площадок, отсутствию специально обустроенных стоянок для автомобилей, отсутствию 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>освещения ряда дворов, малые архитектурные формы (скамейки и урны) - кустарного производства. Зеленые насаждения на дворовых территориях и общественных территориях представлены, в основном, зрелыми деревьями, требующими проведения работ по кронированию и выпиловке.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Перечисленные факторы ухудшают архитектурный вид муниципального образования город Алексин и негативно сказываются на эмоциональном состоянии жителей.</w:t>
      </w:r>
    </w:p>
    <w:p w:rsidR="00F52432" w:rsidRPr="00F52432" w:rsidRDefault="00F52432" w:rsidP="004333E2">
      <w:pPr>
        <w:tabs>
          <w:tab w:val="left" w:pos="993"/>
        </w:tabs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Проблемы благоустройства населенных пунктов требуют значительных бюджетных расходов, участие не только органов местного самоуправления, но и органов государственной власти, привлечение населения, предприятий и организаций, наличия финансирования с привлечением источников всех уровней.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Федеральным законом 131-ФЗ «Об организации общих принципов местного самоуправления в Российской Федерации» предусмотрены следующие мероприятия в сфере благоустройства: создание условий для массового отдыха населения, организация обустройства мест массового отдыха населения, утилизация, сбор и вывоз </w:t>
      </w:r>
      <w:r>
        <w:rPr>
          <w:sz w:val="24"/>
          <w:szCs w:val="24"/>
          <w:lang w:eastAsia="zh-CN"/>
        </w:rPr>
        <w:t>свалок</w:t>
      </w:r>
      <w:r w:rsidRPr="00907F71">
        <w:rPr>
          <w:sz w:val="24"/>
          <w:szCs w:val="24"/>
          <w:lang w:eastAsia="zh-CN"/>
        </w:rPr>
        <w:t xml:space="preserve">, освещение улиц, озеленение, размещение и содержание малых архитектурных форм, организация ритуальных услуг и содержание мест захоронения.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дорожную деятельность в области автомобильных дорог, ст. 14 Федерального закона от 8 ноября 2007 года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указывает на планирование работ в отношении дорожной деятельности.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обеспечение реализации полномочий органов местного самоуправления </w:t>
      </w:r>
      <w:r>
        <w:rPr>
          <w:rFonts w:eastAsia="Arial"/>
          <w:sz w:val="24"/>
          <w:szCs w:val="24"/>
          <w:lang w:eastAsia="zh-CN"/>
        </w:rPr>
        <w:t>муниципального образования город Алексин</w:t>
      </w:r>
      <w:r w:rsidRPr="00907F71">
        <w:rPr>
          <w:rFonts w:eastAsia="Arial"/>
          <w:sz w:val="24"/>
          <w:szCs w:val="24"/>
          <w:lang w:eastAsia="zh-CN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Город Алексин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</w:t>
      </w:r>
      <w:r>
        <w:rPr>
          <w:rFonts w:eastAsia="Arial"/>
          <w:sz w:val="24"/>
          <w:szCs w:val="24"/>
          <w:lang w:eastAsia="zh-CN"/>
        </w:rPr>
        <w:t>-</w:t>
      </w:r>
      <w:r w:rsidRPr="00907F71">
        <w:rPr>
          <w:rFonts w:eastAsia="Arial"/>
          <w:sz w:val="24"/>
          <w:szCs w:val="24"/>
          <w:lang w:eastAsia="zh-CN"/>
        </w:rPr>
        <w:t xml:space="preserve"> диспетчерская служба.</w:t>
      </w:r>
    </w:p>
    <w:p w:rsidR="00907F71" w:rsidRPr="00907F71" w:rsidRDefault="00907F71" w:rsidP="004333E2">
      <w:pPr>
        <w:tabs>
          <w:tab w:val="left" w:pos="284"/>
        </w:tabs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ab/>
        <w:t xml:space="preserve">Целью указанной программы является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 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благоустройства территорий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907F71" w:rsidRDefault="00907F71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Для достижения целей муниципальной программы поставлены следующие задачи: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1. Приведение в нормативное состояние автомобильных дорог общего пользования местного значения.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2. Реализация механизмов развития комфортной городской среды в муниципальном образовании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3. Повышение уровня благоустройства общественных и дворовых территорий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4. Выполнение мероприятий по комплексному благоустройству и поддержанию санитарного порядка на территории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5. Обеспечение безопасности дорожного движения.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lastRenderedPageBreak/>
        <w:t>6.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7. Обеспечение деятельности единой дежурно-диспетчерской службы.</w:t>
      </w: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8. Осуществление мероприятий по обеспечению безопасности людей на водных объектах.</w:t>
      </w:r>
    </w:p>
    <w:p w:rsidR="00907F71" w:rsidRDefault="004333E2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целях эффективного решения задач в сфере благоустройства, в</w:t>
      </w:r>
      <w:r w:rsidR="00907F71">
        <w:rPr>
          <w:sz w:val="24"/>
          <w:szCs w:val="24"/>
          <w:lang w:eastAsia="zh-CN"/>
        </w:rPr>
        <w:t xml:space="preserve"> муниципальном образовании город Алексин активно реализуется региональный проект </w:t>
      </w:r>
      <w:r w:rsidR="00907F71" w:rsidRPr="00907F71">
        <w:rPr>
          <w:sz w:val="24"/>
          <w:szCs w:val="24"/>
          <w:lang w:eastAsia="zh-CN"/>
        </w:rPr>
        <w:t>"Формирование комфортной городской среды"</w:t>
      </w:r>
      <w:r w:rsidR="00907F71">
        <w:rPr>
          <w:sz w:val="24"/>
          <w:szCs w:val="24"/>
          <w:lang w:eastAsia="zh-CN"/>
        </w:rPr>
        <w:t xml:space="preserve">, входящий в состав национального проекта </w:t>
      </w:r>
      <w:r w:rsidR="00907F71" w:rsidRPr="00907F71">
        <w:rPr>
          <w:sz w:val="24"/>
          <w:szCs w:val="24"/>
          <w:lang w:eastAsia="zh-CN"/>
        </w:rPr>
        <w:t>Региональный проект "Жилье и городская среда"</w:t>
      </w:r>
      <w:r w:rsidR="00907F71"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 xml:space="preserve">В приложении № 1 к муниципальной программе приведен порядок реализации мероприятий в рамках  </w:t>
      </w:r>
      <w:r w:rsidRPr="004333E2">
        <w:rPr>
          <w:sz w:val="24"/>
          <w:szCs w:val="24"/>
          <w:lang w:eastAsia="zh-CN"/>
        </w:rPr>
        <w:t>региональный проект "Формирование комфортной городской среды"</w:t>
      </w:r>
      <w:r>
        <w:rPr>
          <w:sz w:val="24"/>
          <w:szCs w:val="24"/>
          <w:lang w:eastAsia="zh-CN"/>
        </w:rPr>
        <w:t>.</w:t>
      </w: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  <w:sectPr w:rsidR="00907F71" w:rsidSect="009051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126" w:rsidRPr="00CB3A6F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CB3A6F" w:rsidRDefault="00CB3A6F" w:rsidP="00003A9B">
      <w:pPr>
        <w:jc w:val="center"/>
        <w:rPr>
          <w:color w:val="000000"/>
        </w:rPr>
      </w:pPr>
    </w:p>
    <w:p w:rsidR="00003A9B" w:rsidRPr="00CB3A6F" w:rsidRDefault="00003A9B" w:rsidP="00003A9B">
      <w:pPr>
        <w:jc w:val="center"/>
        <w:rPr>
          <w:color w:val="000000"/>
          <w:sz w:val="24"/>
          <w:szCs w:val="24"/>
        </w:rPr>
      </w:pPr>
      <w:r w:rsidRPr="00CB3A6F">
        <w:rPr>
          <w:color w:val="000000"/>
          <w:sz w:val="24"/>
          <w:szCs w:val="24"/>
        </w:rPr>
        <w:t>ПАСПОРТ</w:t>
      </w:r>
    </w:p>
    <w:p w:rsidR="00003A9B" w:rsidRPr="00CB3A6F" w:rsidRDefault="00003A9B" w:rsidP="00003A9B">
      <w:pPr>
        <w:jc w:val="center"/>
        <w:rPr>
          <w:sz w:val="24"/>
          <w:szCs w:val="24"/>
        </w:rPr>
      </w:pPr>
      <w:r w:rsidRPr="00CB3A6F">
        <w:rPr>
          <w:color w:val="000000"/>
          <w:sz w:val="24"/>
          <w:szCs w:val="24"/>
        </w:rPr>
        <w:t>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287"/>
        <w:gridCol w:w="6240"/>
        <w:gridCol w:w="1559"/>
        <w:gridCol w:w="1418"/>
        <w:gridCol w:w="1421"/>
        <w:gridCol w:w="1436"/>
        <w:gridCol w:w="68"/>
      </w:tblGrid>
      <w:tr w:rsidR="00A61CF1" w:rsidRPr="009E162B" w:rsidTr="00CE08B9">
        <w:tc>
          <w:tcPr>
            <w:tcW w:w="5000" w:type="pct"/>
            <w:gridSpan w:val="8"/>
            <w:shd w:val="clear" w:color="auto" w:fill="auto"/>
          </w:tcPr>
          <w:p w:rsidR="00A61CF1" w:rsidRPr="00A61CF1" w:rsidRDefault="00A61CF1" w:rsidP="007277D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61CF1">
              <w:rPr>
                <w:b/>
                <w:i/>
                <w:sz w:val="24"/>
                <w:szCs w:val="24"/>
              </w:rPr>
              <w:t>Благоустройство, создание комфортных и безопасных условий для проживания и отдыха населения в муниципальном образовании город Алексин</w:t>
            </w:r>
          </w:p>
        </w:tc>
      </w:tr>
      <w:tr w:rsidR="00A61CF1" w:rsidRPr="00D11FE2" w:rsidTr="00CE08B9">
        <w:tc>
          <w:tcPr>
            <w:tcW w:w="5000" w:type="pct"/>
            <w:gridSpan w:val="8"/>
            <w:shd w:val="clear" w:color="auto" w:fill="auto"/>
          </w:tcPr>
          <w:p w:rsidR="00A61CF1" w:rsidRPr="00D11FE2" w:rsidRDefault="00A61CF1" w:rsidP="007277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022A31" w:rsidRDefault="00A61CF1" w:rsidP="00447D39">
            <w:pPr>
              <w:ind w:left="125"/>
            </w:pPr>
            <w:r w:rsidRPr="00022A31">
              <w:t>Управление по вопросам жизнеобеспечения, ГО и ЧС администрации МО город Алексин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Default="00A61CF1" w:rsidP="00447D39">
            <w:pPr>
              <w:ind w:left="125"/>
              <w:rPr>
                <w:color w:val="000000"/>
              </w:rPr>
            </w:pPr>
            <w:r w:rsidRPr="00347D51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74CF0"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774CF0"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74CF0"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 Обеспечение безопасности населения и объектов от угроз природного и техногенного характера. 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E1EC3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color w:val="000000"/>
              </w:rPr>
              <w:t>.</w:t>
            </w:r>
          </w:p>
          <w:p w:rsidR="00F01E93" w:rsidRPr="00AE1EC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E1EC3">
              <w:rPr>
                <w:color w:val="000000"/>
              </w:rPr>
              <w:t>. Реализация механизмов развития комфортной городской среды в муниципальном образовании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E1EC3">
              <w:rPr>
                <w:color w:val="000000"/>
              </w:rPr>
              <w:t>. Повышение уровня благоустройства общественных и дворовых территорий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E1EC3"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1E33DD">
              <w:rPr>
                <w:color w:val="000000"/>
              </w:rPr>
              <w:t>Обеспечение безопасности дорожного движения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6. 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7. О</w:t>
            </w:r>
            <w:r w:rsidRPr="003E46B7">
              <w:rPr>
                <w:color w:val="000000"/>
              </w:rPr>
              <w:t>беспечение деятельности единой дежурно-диспетчерской службы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8. О</w:t>
            </w:r>
            <w:r w:rsidRPr="003E46B7">
              <w:rPr>
                <w:color w:val="000000"/>
              </w:rPr>
              <w:t>существление мероприятий по обеспечению безопасности людей на водных объектах</w:t>
            </w:r>
            <w:r>
              <w:rPr>
                <w:color w:val="000000"/>
              </w:rPr>
              <w:t>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входящие в состав национальных проектов.</w:t>
            </w:r>
          </w:p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не входящие в состав национальных проектов.</w:t>
            </w:r>
          </w:p>
          <w:p w:rsidR="0053015D" w:rsidRDefault="0053015D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Ведомственные проекты</w:t>
            </w:r>
          </w:p>
          <w:p w:rsidR="00F01E93" w:rsidRPr="009E162B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93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5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93" w:type="pct"/>
            <w:gridSpan w:val="4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2025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5" w:type="pct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 xml:space="preserve">Протяженность отремонтированных автомобильных дорог общего </w:t>
            </w:r>
            <w:r w:rsidRPr="00AF6C77">
              <w:lastRenderedPageBreak/>
              <w:t>пользования в рамках реализации регионального проекта "Региональная и местная дорожная сеть" (км)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1,629</w:t>
            </w:r>
          </w:p>
        </w:tc>
        <w:tc>
          <w:tcPr>
            <w:tcW w:w="460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1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6" w:type="pct"/>
            <w:vAlign w:val="center"/>
          </w:tcPr>
          <w:p w:rsidR="00F01E93" w:rsidRPr="003F2D73" w:rsidRDefault="00F01E93" w:rsidP="00F85BBF">
            <w:pPr>
              <w:jc w:val="center"/>
            </w:pPr>
            <w:r w:rsidRPr="003F2D73">
              <w:t>1,629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A77D34" w:rsidRDefault="0020099D" w:rsidP="00A77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5E6D16" w:rsidRDefault="005E6D16" w:rsidP="00F85BBF">
            <w:pPr>
              <w:jc w:val="center"/>
            </w:pPr>
            <w:r w:rsidRPr="005E6D16">
              <w:t>8</w:t>
            </w:r>
            <w:r w:rsidR="00F01E93" w:rsidRPr="005E6D16">
              <w:t>958,45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Количество благоустроенных дворовых территорий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A77D34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Количество благоустроенных общественных территорий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</w:tr>
      <w:tr w:rsidR="0043101B" w:rsidRPr="000975B7" w:rsidTr="00AF6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  <w:trHeight w:val="466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43101B" w:rsidRPr="00AF6C77" w:rsidRDefault="0043101B" w:rsidP="00AF0684">
            <w:pPr>
              <w:ind w:left="141"/>
            </w:pPr>
            <w:r w:rsidRPr="00AF6C77"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</w:tr>
      <w:tr w:rsidR="003B36C7" w:rsidRPr="000975B7" w:rsidTr="003B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3B36C7" w:rsidRPr="009E162B" w:rsidRDefault="003B36C7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9E162B" w:rsidRDefault="003B36C7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3B36C7" w:rsidRPr="00AF6C77" w:rsidRDefault="003B36C7" w:rsidP="00AF0684">
            <w:pPr>
              <w:ind w:left="141"/>
            </w:pPr>
            <w:r w:rsidRPr="00C36D5A">
              <w:t>Удаление (ликвидация) мест размещения отходов, не соответствующих требованиям законодательства в области охраны окружающей среды, в том числе несанкционированных свалок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015D" w:rsidRPr="000975B7" w:rsidTr="003B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53015D">
            <w:pPr>
              <w:ind w:left="141"/>
            </w:pPr>
            <w:r w:rsidRPr="00AF6C77">
              <w:t>Количество установленных автобусных павильонов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содержания объектов благоустройства (кв.м.)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благоустроенных памятников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7B2744" w:rsidRDefault="0053015D" w:rsidP="00BB5DD0">
            <w:pPr>
              <w:jc w:val="center"/>
            </w:pPr>
            <w:r w:rsidRPr="007B2744">
              <w:t>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Объем вывезенного мусора (куб.м.)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Содержание линий освещения  (км)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Объем удаленных и кронированных деревьев (м3)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высаженных цветов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установленных детских площадок в рамках реализации проекта «Народный бюджет»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безнадзорных животных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отремонтированных автомобильных дорог общего пользования (кв.м)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20099D">
            <w:pPr>
              <w:ind w:left="141"/>
            </w:pPr>
            <w:r w:rsidRPr="00AF6C77">
              <w:t>Количество реализованных объектов в рамках проекта «Народный бюджет»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506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460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1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отремонтированных тротуаров (кв.м)</w:t>
            </w:r>
          </w:p>
        </w:tc>
        <w:tc>
          <w:tcPr>
            <w:tcW w:w="506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460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461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восстановленных объектов сети ливневой канализации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установленных дорожных знаков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обслуживаемых светофорных объектов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EE44DE">
            <w:pPr>
              <w:ind w:left="141"/>
            </w:pPr>
            <w:r w:rsidRPr="00AF6C77">
              <w:t>Протяженность нанесенной дорожной разметки (км.)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F85BBF">
            <w:pPr>
              <w:ind w:firstLine="136"/>
            </w:pPr>
            <w:r w:rsidRPr="00AF6C77">
              <w:t>Оснащение рабочих мест диспетчеров (процентов)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F85BBF">
            <w:pPr>
              <w:ind w:firstLine="136"/>
            </w:pPr>
            <w:r w:rsidRPr="00AF6C77">
              <w:t>Укомплектованность службы и обучение личного состава ЕДДС (процентов)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25" w:type="pct"/>
            <w:vAlign w:val="center"/>
          </w:tcPr>
          <w:p w:rsidR="0053015D" w:rsidRPr="006C53B8" w:rsidRDefault="0053015D" w:rsidP="00F85BBF">
            <w:pPr>
              <w:ind w:firstLine="136"/>
            </w:pPr>
            <w:r w:rsidRPr="006C53B8">
              <w:t>Количество людей, погибших на водных объектах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2118" w:type="pct"/>
            <w:gridSpan w:val="2"/>
            <w:vMerge w:val="restart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3015D" w:rsidRPr="009E162B" w:rsidRDefault="0053015D" w:rsidP="004D31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3" w:type="pct"/>
            <w:gridSpan w:val="4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A04377" w:rsidRDefault="00366264" w:rsidP="008009ED">
            <w:pPr>
              <w:ind w:firstLine="83"/>
              <w:jc w:val="center"/>
              <w:rPr>
                <w:b/>
                <w:highlight w:val="yellow"/>
              </w:rPr>
            </w:pPr>
            <w:r w:rsidRPr="00366264">
              <w:rPr>
                <w:b/>
              </w:rPr>
              <w:t>701 706 532,37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A04377" w:rsidRDefault="00366264" w:rsidP="00695BBF">
            <w:pPr>
              <w:ind w:firstLine="83"/>
              <w:jc w:val="center"/>
              <w:rPr>
                <w:b/>
                <w:highlight w:val="yellow"/>
              </w:rPr>
            </w:pPr>
            <w:r w:rsidRPr="00366264">
              <w:rPr>
                <w:b/>
              </w:rPr>
              <w:t>295 895 043,98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A04377" w:rsidRDefault="00366264" w:rsidP="00695BBF">
            <w:pPr>
              <w:ind w:firstLine="83"/>
              <w:jc w:val="center"/>
              <w:rPr>
                <w:b/>
                <w:highlight w:val="yellow"/>
              </w:rPr>
            </w:pPr>
            <w:r w:rsidRPr="00366264">
              <w:rPr>
                <w:b/>
              </w:rPr>
              <w:t>235 753 654,73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ind w:firstLine="83"/>
              <w:jc w:val="center"/>
              <w:rPr>
                <w:b/>
              </w:rPr>
            </w:pPr>
            <w:r w:rsidRPr="005B635D">
              <w:rPr>
                <w:b/>
              </w:rPr>
              <w:t>170 057 833,66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A04377" w:rsidRDefault="0053015D" w:rsidP="00695BBF">
            <w:pPr>
              <w:jc w:val="center"/>
              <w:rPr>
                <w:b/>
                <w:highlight w:val="yellow"/>
              </w:rPr>
            </w:pPr>
            <w:r w:rsidRPr="00366264">
              <w:rPr>
                <w:b/>
              </w:rPr>
              <w:t>45 476 350,85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A04377" w:rsidRDefault="0053015D" w:rsidP="00695BBF">
            <w:pPr>
              <w:jc w:val="center"/>
              <w:rPr>
                <w:highlight w:val="yellow"/>
              </w:rPr>
            </w:pPr>
            <w:r w:rsidRPr="00366264">
              <w:t>21 607 697,84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A04377" w:rsidRDefault="0053015D" w:rsidP="00695BBF">
            <w:pPr>
              <w:jc w:val="center"/>
              <w:rPr>
                <w:highlight w:val="yellow"/>
              </w:rPr>
            </w:pPr>
            <w:r w:rsidRPr="00366264">
              <w:t>23 868 653,01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0,00</w:t>
            </w:r>
          </w:p>
        </w:tc>
      </w:tr>
      <w:tr w:rsidR="0053015D" w:rsidRPr="000975B7" w:rsidTr="004E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A04377" w:rsidRDefault="00366264" w:rsidP="00695BBF">
            <w:pPr>
              <w:jc w:val="center"/>
              <w:rPr>
                <w:b/>
                <w:highlight w:val="yellow"/>
              </w:rPr>
            </w:pPr>
            <w:r w:rsidRPr="00366264">
              <w:rPr>
                <w:b/>
              </w:rPr>
              <w:t>117 966 889,42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A04377" w:rsidRDefault="00813C77" w:rsidP="002B7391">
            <w:pPr>
              <w:jc w:val="center"/>
              <w:rPr>
                <w:highlight w:val="yellow"/>
              </w:rPr>
            </w:pPr>
            <w:r w:rsidRPr="00366264">
              <w:t>69 374 8</w:t>
            </w:r>
            <w:r w:rsidR="002B7391">
              <w:t>3</w:t>
            </w:r>
            <w:r w:rsidRPr="00366264">
              <w:t>7,</w:t>
            </w:r>
            <w:r w:rsidR="002B7391">
              <w:t>7</w:t>
            </w:r>
            <w:r w:rsidRPr="00366264"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A04377" w:rsidRDefault="00366264" w:rsidP="00695BBF">
            <w:pPr>
              <w:jc w:val="center"/>
              <w:rPr>
                <w:highlight w:val="yellow"/>
              </w:rPr>
            </w:pPr>
            <w:r w:rsidRPr="00366264">
              <w:t>47 043 961,39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1 548 090,33</w:t>
            </w:r>
          </w:p>
        </w:tc>
      </w:tr>
      <w:tr w:rsidR="0053015D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A04377" w:rsidRDefault="00366264" w:rsidP="00DA58BD">
            <w:pPr>
              <w:jc w:val="center"/>
              <w:rPr>
                <w:b/>
                <w:highlight w:val="yellow"/>
              </w:rPr>
            </w:pPr>
            <w:r w:rsidRPr="00366264">
              <w:rPr>
                <w:b/>
              </w:rPr>
              <w:t>217 693 699,79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A04377" w:rsidRDefault="00366264" w:rsidP="00695BBF">
            <w:pPr>
              <w:jc w:val="center"/>
              <w:rPr>
                <w:highlight w:val="yellow"/>
              </w:rPr>
            </w:pPr>
            <w:r w:rsidRPr="00366264">
              <w:t>84 790 016,13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A04377" w:rsidRDefault="0053015D" w:rsidP="00695BBF">
            <w:pPr>
              <w:jc w:val="center"/>
              <w:rPr>
                <w:highlight w:val="yellow"/>
              </w:rPr>
            </w:pPr>
            <w:r w:rsidRPr="00366264">
              <w:t>67 279 240,33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65 624 443,33</w:t>
            </w:r>
          </w:p>
        </w:tc>
      </w:tr>
      <w:tr w:rsidR="0053015D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366264" w:rsidRDefault="00366264" w:rsidP="00DA58BD">
            <w:pPr>
              <w:jc w:val="center"/>
              <w:rPr>
                <w:b/>
              </w:rPr>
            </w:pPr>
            <w:r w:rsidRPr="00366264">
              <w:rPr>
                <w:b/>
              </w:rPr>
              <w:t>318 091 525,99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A04377" w:rsidRDefault="00366264" w:rsidP="00695BBF">
            <w:pPr>
              <w:jc w:val="center"/>
              <w:rPr>
                <w:highlight w:val="yellow"/>
              </w:rPr>
            </w:pPr>
            <w:r w:rsidRPr="00366264">
              <w:t>117 644 425,99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A04377" w:rsidRDefault="0053015D" w:rsidP="00695BBF">
            <w:pPr>
              <w:jc w:val="center"/>
              <w:rPr>
                <w:highlight w:val="yellow"/>
              </w:rPr>
            </w:pPr>
            <w:r w:rsidRPr="00366264">
              <w:t>97 561 800,00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102 885 300,00</w:t>
            </w:r>
          </w:p>
        </w:tc>
      </w:tr>
      <w:tr w:rsidR="0053015D" w:rsidRPr="000975B7" w:rsidTr="004E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(спонсоры и население)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366264" w:rsidRDefault="00803CDC" w:rsidP="00695BBF">
            <w:pPr>
              <w:jc w:val="center"/>
              <w:rPr>
                <w:b/>
              </w:rPr>
            </w:pPr>
            <w:r w:rsidRPr="00366264">
              <w:rPr>
                <w:b/>
              </w:rPr>
              <w:t>2 478 066,32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A04377" w:rsidRDefault="00C36D5A" w:rsidP="00695BBF">
            <w:pPr>
              <w:jc w:val="center"/>
              <w:rPr>
                <w:highlight w:val="yellow"/>
              </w:rPr>
            </w:pPr>
            <w:r w:rsidRPr="00366264">
              <w:t>2 478 066,32</w:t>
            </w:r>
          </w:p>
        </w:tc>
        <w:tc>
          <w:tcPr>
            <w:tcW w:w="461" w:type="pct"/>
            <w:vAlign w:val="center"/>
          </w:tcPr>
          <w:p w:rsidR="0053015D" w:rsidRPr="00A04377" w:rsidRDefault="0053015D" w:rsidP="00695BBF">
            <w:pPr>
              <w:jc w:val="center"/>
              <w:rPr>
                <w:highlight w:val="yellow"/>
              </w:rPr>
            </w:pPr>
            <w:r w:rsidRPr="00366264">
              <w:t>0,00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0,00</w:t>
            </w:r>
          </w:p>
        </w:tc>
      </w:tr>
    </w:tbl>
    <w:p w:rsidR="00003A9B" w:rsidRPr="00D11FE2" w:rsidRDefault="00003A9B" w:rsidP="00003A9B">
      <w:pPr>
        <w:tabs>
          <w:tab w:val="left" w:pos="13608"/>
        </w:tabs>
        <w:spacing w:line="240" w:lineRule="exact"/>
        <w:jc w:val="center"/>
        <w:rPr>
          <w:b/>
          <w:highlight w:val="yellow"/>
        </w:rPr>
      </w:pPr>
    </w:p>
    <w:p w:rsidR="00A81DD2" w:rsidRDefault="00A81DD2" w:rsidP="00E31759">
      <w:pPr>
        <w:shd w:val="clear" w:color="auto" w:fill="E5B8B7" w:themeFill="accent2" w:themeFillTint="66"/>
        <w:sectPr w:rsidR="00A81DD2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41FF" w:rsidRDefault="001241FF"/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A81DD2" w:rsidRDefault="004D14A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="00936DB0"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936DB0" w:rsidRPr="00936DB0" w:rsidRDefault="00936DB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287"/>
        <w:gridCol w:w="6234"/>
        <w:gridCol w:w="142"/>
        <w:gridCol w:w="1131"/>
        <w:gridCol w:w="1134"/>
        <w:gridCol w:w="1134"/>
        <w:gridCol w:w="1137"/>
        <w:gridCol w:w="1226"/>
      </w:tblGrid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81DD2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I. Региональные проекты, входящие в состав национального проекта</w:t>
            </w:r>
          </w:p>
        </w:tc>
      </w:tr>
      <w:tr w:rsidR="00A81DD2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A81DD2" w:rsidRPr="00194206" w:rsidRDefault="00A5681F" w:rsidP="00A568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ациональн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 "Безопасные и качественные автомобильные дороги"</w:t>
            </w:r>
          </w:p>
        </w:tc>
      </w:tr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5681F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F85BBF" w:rsidRDefault="00A81DD2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5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F85BBF" w:rsidRDefault="00A5681F" w:rsidP="009F44EE">
            <w:pPr>
              <w:ind w:left="78"/>
            </w:pPr>
            <w:r w:rsidRPr="00F85BBF">
              <w:t xml:space="preserve">2023 </w:t>
            </w:r>
            <w:r w:rsidR="00F85BBF">
              <w:t xml:space="preserve">– </w:t>
            </w:r>
            <w:r w:rsidR="009F44EE">
              <w:t>2025</w:t>
            </w:r>
            <w:r w:rsidR="00F85BBF">
              <w:t xml:space="preserve"> годы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 w:rsidR="00C97D50"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8431A1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710E7C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02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3" w:type="pct"/>
            <w:vAlign w:val="center"/>
          </w:tcPr>
          <w:p w:rsidR="00A81DD2" w:rsidRPr="001F2EE4" w:rsidRDefault="0055092F" w:rsidP="0055092F">
            <w:pPr>
              <w:rPr>
                <w:color w:val="0070C0"/>
              </w:rPr>
            </w:pPr>
            <w:r w:rsidRPr="001F2EE4">
              <w:rPr>
                <w:color w:val="0070C0"/>
              </w:rPr>
              <w:t>Протяженность</w:t>
            </w:r>
            <w:r w:rsidR="00A5681F" w:rsidRPr="001F2EE4">
              <w:rPr>
                <w:color w:val="0070C0"/>
              </w:rPr>
              <w:t xml:space="preserve"> отремонтированных автомобильных дорог общего пользования в рамках реализации регионального проекта "Региональная и местная дорожная сеть" (</w:t>
            </w:r>
            <w:r w:rsidRPr="001F2EE4">
              <w:rPr>
                <w:color w:val="0070C0"/>
              </w:rPr>
              <w:t>км</w:t>
            </w:r>
            <w:r w:rsidR="00A5681F" w:rsidRPr="001F2EE4">
              <w:rPr>
                <w:color w:val="0070C0"/>
              </w:rPr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55092F" w:rsidP="00C00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9" w:type="pct"/>
            <w:vAlign w:val="center"/>
          </w:tcPr>
          <w:p w:rsidR="00A81DD2" w:rsidRPr="00F85BBF" w:rsidRDefault="009F44EE" w:rsidP="00C009C4">
            <w:pPr>
              <w:jc w:val="center"/>
            </w:pPr>
            <w:r>
              <w:t>0,0</w:t>
            </w:r>
          </w:p>
        </w:tc>
        <w:tc>
          <w:tcPr>
            <w:tcW w:w="398" w:type="pct"/>
            <w:vAlign w:val="center"/>
          </w:tcPr>
          <w:p w:rsidR="00A81DD2" w:rsidRPr="00194206" w:rsidRDefault="001F4584" w:rsidP="002C604F">
            <w:pPr>
              <w:ind w:firstLine="98"/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F85BB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егиональн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"Региональная и местная дорожная сеть"</w:t>
            </w:r>
          </w:p>
        </w:tc>
        <w:tc>
          <w:tcPr>
            <w:tcW w:w="2116" w:type="pct"/>
            <w:gridSpan w:val="2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A81DD2" w:rsidRPr="00194206" w:rsidRDefault="00F85BBF" w:rsidP="00F85B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81DD2"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DB4A48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96 899 232,75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DE37E1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33 345 846,75</w:t>
            </w:r>
          </w:p>
        </w:tc>
        <w:tc>
          <w:tcPr>
            <w:tcW w:w="368" w:type="pct"/>
            <w:vAlign w:val="center"/>
          </w:tcPr>
          <w:p w:rsidR="00A81DD2" w:rsidRPr="007F5B4D" w:rsidRDefault="00DB4A48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A48">
              <w:rPr>
                <w:b/>
                <w:color w:val="000000"/>
                <w:sz w:val="18"/>
                <w:szCs w:val="18"/>
              </w:rPr>
              <w:t>63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B4A48">
              <w:rPr>
                <w:b/>
                <w:color w:val="000000"/>
                <w:sz w:val="18"/>
                <w:szCs w:val="18"/>
              </w:rPr>
              <w:t>553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B4A48">
              <w:rPr>
                <w:b/>
                <w:color w:val="000000"/>
                <w:sz w:val="18"/>
                <w:szCs w:val="18"/>
              </w:rPr>
              <w:t>386</w:t>
            </w:r>
            <w:r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69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D52D04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FE2624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DB4A48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73 448 861,47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E31759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28 956 975,62</w:t>
            </w:r>
          </w:p>
        </w:tc>
        <w:tc>
          <w:tcPr>
            <w:tcW w:w="368" w:type="pct"/>
            <w:vAlign w:val="center"/>
          </w:tcPr>
          <w:p w:rsidR="00A81DD2" w:rsidRPr="00FE2624" w:rsidRDefault="007F5B4D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44 491 885,85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2"/>
            <w:vAlign w:val="center"/>
          </w:tcPr>
          <w:p w:rsidR="00A81DD2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FE2624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DB4A48" w:rsidP="003B1C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23 450 371,28</w:t>
            </w:r>
          </w:p>
        </w:tc>
        <w:tc>
          <w:tcPr>
            <w:tcW w:w="368" w:type="pct"/>
            <w:vAlign w:val="center"/>
          </w:tcPr>
          <w:p w:rsidR="003B1CDC" w:rsidRPr="000E369D" w:rsidRDefault="0034067A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4 388 871,13</w:t>
            </w:r>
          </w:p>
        </w:tc>
        <w:tc>
          <w:tcPr>
            <w:tcW w:w="368" w:type="pct"/>
            <w:vAlign w:val="center"/>
          </w:tcPr>
          <w:p w:rsidR="003B1CDC" w:rsidRPr="00FE2624" w:rsidRDefault="00B84593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19 061 500,15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FE2624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B1CDC" w:rsidRPr="00194206" w:rsidTr="002C604F">
        <w:trPr>
          <w:trHeight w:val="154"/>
        </w:trPr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3B1CDC" w:rsidRPr="00710E7C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Национальный проект «Жилье и городская среда»</w:t>
            </w:r>
          </w:p>
        </w:tc>
      </w:tr>
      <w:tr w:rsidR="003B1CDC" w:rsidRPr="00194206" w:rsidTr="002C604F">
        <w:tc>
          <w:tcPr>
            <w:tcW w:w="5000" w:type="pct"/>
            <w:gridSpan w:val="9"/>
            <w:vAlign w:val="center"/>
          </w:tcPr>
          <w:p w:rsidR="003B1CDC" w:rsidRPr="00194206" w:rsidRDefault="003B1CD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Региональный проект </w:t>
            </w:r>
            <w:r w:rsidRPr="00710E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"Формирование комфортной городской среды"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A4334C" w:rsidRDefault="003B1CDC" w:rsidP="009F44EE">
            <w:r w:rsidRPr="00A4334C">
              <w:t xml:space="preserve">2023 – </w:t>
            </w:r>
            <w:r w:rsidR="009F44EE">
              <w:t>2025</w:t>
            </w:r>
            <w:r w:rsidRPr="00A4334C">
              <w:t xml:space="preserve"> г</w:t>
            </w:r>
            <w:r>
              <w:t>г.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3B1CDC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1. Реализация механизмов развития комфортной городской среды в муниципальном образовании город Алексин</w:t>
            </w:r>
          </w:p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2. Повышение уровня благоустройства общественных и дворовых территорий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  <w:r w:rsidR="006D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A77D34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5E6D16" w:rsidRDefault="005E6D16" w:rsidP="00AD6C8F">
            <w:pPr>
              <w:jc w:val="center"/>
            </w:pPr>
            <w:r w:rsidRPr="005E6D16">
              <w:t>8</w:t>
            </w:r>
            <w:r w:rsidR="0022586C" w:rsidRPr="005E6D16">
              <w:t>958,45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дворовых территорий (единиц)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A77D34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общественных территорий (единиц)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586C" w:rsidRPr="00194206" w:rsidTr="002C604F">
        <w:tc>
          <w:tcPr>
            <w:tcW w:w="968" w:type="pct"/>
            <w:vMerge w:val="restart"/>
            <w:vAlign w:val="center"/>
          </w:tcPr>
          <w:p w:rsidR="0022586C" w:rsidRPr="00194206" w:rsidRDefault="0022586C" w:rsidP="00221E2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Параметры финансового 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A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регионального </w:t>
            </w:r>
            <w:r w:rsidRPr="00100A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проекта "Формирование комфортной городской среды"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2586C" w:rsidRPr="00194206" w:rsidRDefault="0022586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F8327A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54 614 823,00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9A704F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29 244 230,94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F8327A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25 370 592,06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BD32FA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22586C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D32FA">
              <w:rPr>
                <w:b/>
                <w:color w:val="000000"/>
                <w:sz w:val="18"/>
                <w:szCs w:val="18"/>
              </w:rPr>
              <w:t>45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476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A5AC2">
              <w:rPr>
                <w:color w:val="000000"/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9A704F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7 818 953,17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9A704F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6 824 425,96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994 527,21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DE37E1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1 035 319,43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6025CA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527 907,59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F310D0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507 411,84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 w:rsidR="00602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(средства спонсоров и населения)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DE37E1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vAlign w:val="center"/>
          </w:tcPr>
          <w:p w:rsidR="0022586C" w:rsidRPr="00EC02F8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shd w:val="clear" w:color="auto" w:fill="auto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2586C" w:rsidRPr="00194206" w:rsidRDefault="0022586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833F3A" w:rsidRDefault="00833F3A" w:rsidP="00C43411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833F3A">
              <w:rPr>
                <w:b/>
                <w:color w:val="000000" w:themeColor="text1"/>
                <w:sz w:val="16"/>
                <w:szCs w:val="16"/>
              </w:rPr>
              <w:t>151 514 055,75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646B85" w:rsidRDefault="00DE37E1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62 590 077,69</w:t>
            </w:r>
          </w:p>
        </w:tc>
        <w:tc>
          <w:tcPr>
            <w:tcW w:w="368" w:type="pct"/>
            <w:vAlign w:val="center"/>
          </w:tcPr>
          <w:p w:rsidR="0022586C" w:rsidRPr="009C36B8" w:rsidRDefault="00833F3A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88 923 978,06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36B8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36B8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22586C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46B85">
              <w:rPr>
                <w:b/>
                <w:color w:val="000000" w:themeColor="text1"/>
                <w:sz w:val="18"/>
                <w:szCs w:val="18"/>
              </w:rPr>
              <w:t>45 476 350,85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B009D2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9D2">
              <w:rPr>
                <w:color w:val="000000" w:themeColor="text1"/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vAlign w:val="center"/>
          </w:tcPr>
          <w:p w:rsidR="0022586C" w:rsidRPr="009C36B8" w:rsidRDefault="0022586C" w:rsidP="00C434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833F3A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81 267 814,64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92F6E" w:rsidRDefault="00B009D2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35 781 401,58</w:t>
            </w:r>
          </w:p>
        </w:tc>
        <w:tc>
          <w:tcPr>
            <w:tcW w:w="368" w:type="pct"/>
            <w:vAlign w:val="center"/>
          </w:tcPr>
          <w:p w:rsidR="0022586C" w:rsidRPr="00092F6E" w:rsidRDefault="00833F3A" w:rsidP="00C434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45 486 413,06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DE37E1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C02F8">
              <w:rPr>
                <w:b/>
                <w:color w:val="000000" w:themeColor="text1"/>
                <w:sz w:val="18"/>
                <w:szCs w:val="18"/>
              </w:rPr>
              <w:t>1 035 319,43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2F8">
              <w:rPr>
                <w:color w:val="000000" w:themeColor="text1"/>
                <w:sz w:val="18"/>
                <w:szCs w:val="18"/>
              </w:rPr>
              <w:t>527 907,59</w:t>
            </w:r>
          </w:p>
        </w:tc>
        <w:tc>
          <w:tcPr>
            <w:tcW w:w="368" w:type="pct"/>
            <w:vAlign w:val="center"/>
          </w:tcPr>
          <w:p w:rsidR="0022586C" w:rsidRPr="00EC02F8" w:rsidRDefault="00E27C74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2F8">
              <w:rPr>
                <w:color w:val="000000" w:themeColor="text1"/>
                <w:sz w:val="18"/>
                <w:szCs w:val="18"/>
              </w:rPr>
              <w:t>507 411,84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833F3A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23 450 371,28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2F8">
              <w:rPr>
                <w:color w:val="000000" w:themeColor="text1"/>
                <w:sz w:val="18"/>
                <w:szCs w:val="18"/>
              </w:rPr>
              <w:t>4 388 871,13</w:t>
            </w:r>
          </w:p>
        </w:tc>
        <w:tc>
          <w:tcPr>
            <w:tcW w:w="368" w:type="pct"/>
            <w:vAlign w:val="center"/>
          </w:tcPr>
          <w:p w:rsidR="0022586C" w:rsidRPr="00EC02F8" w:rsidRDefault="00833F3A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19 061 500,15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 w:rsidR="00E27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(средства спонсоров и населения)</w:t>
            </w:r>
          </w:p>
        </w:tc>
        <w:tc>
          <w:tcPr>
            <w:tcW w:w="367" w:type="pct"/>
            <w:vAlign w:val="center"/>
          </w:tcPr>
          <w:p w:rsidR="0022586C" w:rsidRPr="00EC02F8" w:rsidRDefault="00DE37E1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vAlign w:val="center"/>
          </w:tcPr>
          <w:p w:rsidR="0022586C" w:rsidRPr="00EC02F8" w:rsidRDefault="00DE37E1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vAlign w:val="center"/>
          </w:tcPr>
          <w:p w:rsidR="0022586C" w:rsidRPr="00EC02F8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2C604F">
        <w:tc>
          <w:tcPr>
            <w:tcW w:w="5000" w:type="pct"/>
            <w:gridSpan w:val="9"/>
            <w:vAlign w:val="center"/>
          </w:tcPr>
          <w:p w:rsidR="0022586C" w:rsidRPr="00194206" w:rsidRDefault="0022586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22586C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22586C" w:rsidRPr="00194206" w:rsidRDefault="0022586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C97D5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22586C" w:rsidRPr="00194206" w:rsidTr="002C604F">
        <w:tc>
          <w:tcPr>
            <w:tcW w:w="968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8A3BDA" w:rsidRPr="00194206" w:rsidTr="005E6D16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8A3BDA" w:rsidRPr="005E6D16" w:rsidRDefault="008A3BDA" w:rsidP="00857698">
            <w:pPr>
              <w:rPr>
                <w:color w:val="0070C0"/>
              </w:rPr>
            </w:pPr>
            <w:r w:rsidRPr="005E6D16">
              <w:rPr>
                <w:color w:val="0070C0"/>
              </w:rPr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3BDA" w:rsidRPr="005E6D16" w:rsidRDefault="008A3BDA" w:rsidP="00857698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A3BDA" w:rsidRPr="005E6D16" w:rsidRDefault="008A3BDA" w:rsidP="00857698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</w:tr>
      <w:tr w:rsidR="008A3BDA" w:rsidRPr="00194206" w:rsidTr="002C604F">
        <w:tc>
          <w:tcPr>
            <w:tcW w:w="968" w:type="pct"/>
            <w:vMerge w:val="restart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8A3BDA" w:rsidRPr="00194206" w:rsidRDefault="008A3BDA" w:rsidP="000E369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8A3BDA" w:rsidRPr="00410CBE" w:rsidRDefault="00FE2624" w:rsidP="00A043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2624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FE2624">
              <w:rPr>
                <w:b/>
                <w:color w:val="000000"/>
                <w:sz w:val="18"/>
                <w:szCs w:val="18"/>
              </w:rPr>
              <w:t>956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624">
              <w:rPr>
                <w:b/>
                <w:color w:val="000000"/>
                <w:sz w:val="18"/>
                <w:szCs w:val="18"/>
              </w:rPr>
              <w:t>487,92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FE26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</w:t>
            </w:r>
            <w:r w:rsidR="00FE2624">
              <w:rPr>
                <w:b/>
                <w:color w:val="000000"/>
                <w:sz w:val="18"/>
                <w:szCs w:val="18"/>
              </w:rPr>
              <w:t> </w:t>
            </w:r>
            <w:r w:rsidR="00A04377">
              <w:rPr>
                <w:b/>
                <w:color w:val="000000"/>
                <w:sz w:val="18"/>
                <w:szCs w:val="18"/>
              </w:rPr>
              <w:t>13</w:t>
            </w:r>
            <w:r w:rsidR="00FE2624">
              <w:rPr>
                <w:b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2C604F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A043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1 846</w:t>
            </w:r>
            <w:r w:rsidR="00A04377">
              <w:rPr>
                <w:b/>
                <w:color w:val="000000"/>
                <w:sz w:val="18"/>
                <w:szCs w:val="18"/>
              </w:rPr>
              <w:t> 533,29</w:t>
            </w:r>
          </w:p>
        </w:tc>
        <w:tc>
          <w:tcPr>
            <w:tcW w:w="368" w:type="pct"/>
            <w:vAlign w:val="center"/>
          </w:tcPr>
          <w:p w:rsidR="008A3BDA" w:rsidRPr="00FE2624" w:rsidRDefault="007F5B4D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 xml:space="preserve">615 484,63  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FE2624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2624">
              <w:rPr>
                <w:b/>
                <w:color w:val="000000"/>
                <w:sz w:val="18"/>
                <w:szCs w:val="18"/>
              </w:rPr>
              <w:t>109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624">
              <w:rPr>
                <w:b/>
                <w:color w:val="000000"/>
                <w:sz w:val="18"/>
                <w:szCs w:val="18"/>
              </w:rPr>
              <w:t>954,63</w:t>
            </w:r>
          </w:p>
        </w:tc>
        <w:tc>
          <w:tcPr>
            <w:tcW w:w="368" w:type="pct"/>
            <w:vAlign w:val="center"/>
          </w:tcPr>
          <w:p w:rsidR="008A3BDA" w:rsidRPr="00FE2624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36</w:t>
            </w:r>
            <w:r w:rsidR="00FE2624">
              <w:rPr>
                <w:color w:val="000000"/>
                <w:sz w:val="18"/>
                <w:szCs w:val="18"/>
              </w:rPr>
              <w:t> </w:t>
            </w:r>
            <w:r w:rsidRPr="00FE2624">
              <w:rPr>
                <w:color w:val="000000"/>
                <w:sz w:val="18"/>
                <w:szCs w:val="18"/>
              </w:rPr>
              <w:t>6</w:t>
            </w:r>
            <w:r w:rsidR="00FE2624">
              <w:rPr>
                <w:color w:val="000000"/>
                <w:sz w:val="18"/>
                <w:szCs w:val="18"/>
              </w:rPr>
              <w:t>49,97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FE2624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C43411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8A3BDA" w:rsidRPr="00194206" w:rsidRDefault="008A3BDA" w:rsidP="00CA39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«Создание устойчивой системы обращения с твердыми коммунальными отходами»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A39BA">
            <w:pPr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D50E37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D50E37" w:rsidRDefault="008A3BDA" w:rsidP="00C43411">
            <w:pPr>
              <w:rPr>
                <w:color w:val="000000"/>
              </w:rPr>
            </w:pPr>
            <w:r w:rsidRPr="00D50E37">
              <w:rPr>
                <w:color w:val="000000"/>
              </w:rPr>
              <w:t>Создание (обустройство) мест (площадок) накопления твердых коммунальных отходов</w:t>
            </w:r>
          </w:p>
        </w:tc>
      </w:tr>
      <w:tr w:rsidR="003B36C7" w:rsidRPr="00194206" w:rsidTr="00C43411">
        <w:tc>
          <w:tcPr>
            <w:tcW w:w="968" w:type="pct"/>
            <w:vMerge w:val="restart"/>
            <w:vAlign w:val="center"/>
          </w:tcPr>
          <w:p w:rsidR="003B36C7" w:rsidRPr="00194206" w:rsidRDefault="003B36C7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B36C7" w:rsidRPr="00194206" w:rsidTr="00C43411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B36C7" w:rsidRPr="00194206" w:rsidTr="00C43411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vAlign w:val="center"/>
          </w:tcPr>
          <w:p w:rsidR="003B36C7" w:rsidRPr="004F0670" w:rsidRDefault="003B36C7" w:rsidP="00C43411">
            <w:pPr>
              <w:ind w:left="141"/>
              <w:rPr>
                <w:color w:val="0070C0"/>
              </w:rPr>
            </w:pPr>
            <w:r w:rsidRPr="004F0670">
              <w:rPr>
                <w:color w:val="0070C0"/>
              </w:rPr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367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368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vAlign w:val="center"/>
          </w:tcPr>
          <w:p w:rsidR="003B36C7" w:rsidRPr="00194206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B36C7" w:rsidRPr="00194206" w:rsidTr="003B36C7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3B36C7" w:rsidRPr="004F0670" w:rsidRDefault="003B36C7" w:rsidP="00C43411">
            <w:pPr>
              <w:ind w:left="141"/>
              <w:rPr>
                <w:color w:val="0070C0"/>
              </w:rPr>
            </w:pPr>
            <w:r w:rsidRPr="004F0670">
              <w:rPr>
                <w:color w:val="0070C0"/>
              </w:rPr>
              <w:t xml:space="preserve">Удаление (ликвидация) мест размещения отходов, не соответствующих </w:t>
            </w:r>
            <w:r w:rsidRPr="004F0670">
              <w:rPr>
                <w:color w:val="0070C0"/>
              </w:rPr>
              <w:lastRenderedPageBreak/>
              <w:t>требованиям законодательства в области охраны окружающей среды, в том числе несанкционированных свалок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B36C7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36C7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3BDA" w:rsidRPr="00194206" w:rsidTr="00C43411">
        <w:tc>
          <w:tcPr>
            <w:tcW w:w="968" w:type="pct"/>
            <w:vMerge w:val="restar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«Создание устойчивой системы обращения с твердыми коммунальными отходами»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A3BDA" w:rsidRPr="00194206" w:rsidTr="00C43411">
        <w:tc>
          <w:tcPr>
            <w:tcW w:w="968" w:type="pct"/>
            <w:vMerge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C5F6B" w:rsidRPr="000E369D" w:rsidRDefault="00E408C4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16 067 602,17</w:t>
            </w:r>
          </w:p>
        </w:tc>
        <w:tc>
          <w:tcPr>
            <w:tcW w:w="368" w:type="pct"/>
            <w:vAlign w:val="center"/>
          </w:tcPr>
          <w:p w:rsidR="00FC5F6B" w:rsidRPr="000E369D" w:rsidRDefault="00E408C4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16 067 602,17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C5F6B" w:rsidRPr="00072A58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C5F6B" w:rsidRPr="00072A58" w:rsidRDefault="00E408C4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15 319 675,59</w:t>
            </w:r>
          </w:p>
        </w:tc>
        <w:tc>
          <w:tcPr>
            <w:tcW w:w="368" w:type="pct"/>
            <w:vAlign w:val="center"/>
          </w:tcPr>
          <w:p w:rsidR="00FC5F6B" w:rsidRPr="00072A58" w:rsidRDefault="00E408C4" w:rsidP="00D36521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15 319 675,59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C5F6B" w:rsidRPr="00072A58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747 926,58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747 926,58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C5F6B" w:rsidRPr="00072A58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194206" w:rsidTr="00C43411">
        <w:tc>
          <w:tcPr>
            <w:tcW w:w="968" w:type="pct"/>
            <w:vMerge w:val="restart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C5F6B" w:rsidRPr="00194206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C5F6B" w:rsidRPr="00410CBE" w:rsidRDefault="004972AC" w:rsidP="00177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18 024</w:t>
            </w:r>
            <w:r w:rsidR="00177A8D">
              <w:rPr>
                <w:b/>
                <w:color w:val="000000"/>
                <w:sz w:val="18"/>
                <w:szCs w:val="18"/>
              </w:rPr>
              <w:t> </w:t>
            </w:r>
            <w:r w:rsidR="00EF3988">
              <w:rPr>
                <w:b/>
                <w:color w:val="000000"/>
                <w:sz w:val="18"/>
                <w:szCs w:val="18"/>
              </w:rPr>
              <w:t>09</w:t>
            </w:r>
            <w:r w:rsidR="00177A8D">
              <w:rPr>
                <w:b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368" w:type="pct"/>
            <w:vAlign w:val="center"/>
          </w:tcPr>
          <w:p w:rsidR="00FC5F6B" w:rsidRPr="000E369D" w:rsidRDefault="004972AC" w:rsidP="00177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16 719</w:t>
            </w:r>
            <w:r w:rsidR="00177A8D">
              <w:rPr>
                <w:b/>
                <w:color w:val="000000"/>
                <w:sz w:val="18"/>
                <w:szCs w:val="18"/>
              </w:rPr>
              <w:t> </w:t>
            </w:r>
            <w:r w:rsidR="00EF3988">
              <w:rPr>
                <w:b/>
                <w:color w:val="000000"/>
                <w:sz w:val="18"/>
                <w:szCs w:val="18"/>
              </w:rPr>
              <w:t>73</w:t>
            </w:r>
            <w:r w:rsidR="00177A8D">
              <w:rPr>
                <w:b/>
                <w:color w:val="000000"/>
                <w:sz w:val="18"/>
                <w:szCs w:val="18"/>
              </w:rPr>
              <w:t>6,77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C5F6B" w:rsidRPr="00FC5F6B" w:rsidRDefault="004972AC" w:rsidP="00EF3988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17 166</w:t>
            </w:r>
            <w:r w:rsidR="00EF3988">
              <w:rPr>
                <w:b/>
                <w:color w:val="000000"/>
                <w:sz w:val="18"/>
                <w:szCs w:val="18"/>
              </w:rPr>
              <w:t> 208,88</w:t>
            </w:r>
          </w:p>
        </w:tc>
        <w:tc>
          <w:tcPr>
            <w:tcW w:w="368" w:type="pct"/>
            <w:vAlign w:val="center"/>
          </w:tcPr>
          <w:p w:rsidR="00FC5F6B" w:rsidRPr="000E369D" w:rsidRDefault="004972AC" w:rsidP="00EF3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15 935</w:t>
            </w:r>
            <w:r w:rsidR="00EF3988">
              <w:rPr>
                <w:color w:val="000000"/>
                <w:sz w:val="18"/>
                <w:szCs w:val="18"/>
              </w:rPr>
              <w:t> 160,22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C5F6B" w:rsidRPr="00FC5F6B" w:rsidRDefault="00FC5F6B" w:rsidP="00177A8D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FC5F6B">
              <w:rPr>
                <w:b/>
                <w:color w:val="000000"/>
                <w:sz w:val="18"/>
                <w:szCs w:val="18"/>
              </w:rPr>
              <w:t>857</w:t>
            </w:r>
            <w:r w:rsidR="00177A8D">
              <w:rPr>
                <w:b/>
                <w:color w:val="000000"/>
                <w:sz w:val="18"/>
                <w:szCs w:val="18"/>
              </w:rPr>
              <w:t> </w:t>
            </w:r>
            <w:r w:rsidRPr="00FC5F6B">
              <w:rPr>
                <w:b/>
                <w:color w:val="000000"/>
                <w:sz w:val="18"/>
                <w:szCs w:val="18"/>
              </w:rPr>
              <w:t>88</w:t>
            </w:r>
            <w:r w:rsidR="00177A8D">
              <w:rPr>
                <w:b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177A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</w:t>
            </w:r>
            <w:r w:rsidR="00177A8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57</w:t>
            </w:r>
            <w:r w:rsidR="00177A8D">
              <w:rPr>
                <w:color w:val="000000"/>
                <w:sz w:val="18"/>
                <w:szCs w:val="18"/>
              </w:rPr>
              <w:t>6,55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0AA2" w:rsidRPr="00194206" w:rsidTr="00DF3A90">
        <w:tc>
          <w:tcPr>
            <w:tcW w:w="5000" w:type="pct"/>
            <w:gridSpan w:val="9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III. Ведомственные проекты</w:t>
            </w:r>
          </w:p>
        </w:tc>
      </w:tr>
      <w:tr w:rsidR="001B0AA2" w:rsidRPr="00194206" w:rsidTr="00DF3A90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1B0AA2" w:rsidRPr="00830249" w:rsidRDefault="00830249" w:rsidP="008302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302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Ведомственный проект "Предоставление межбюджетных трансфертов бюджетам муниципальных образований"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4057B0" w:rsidP="00DF3A90">
            <w:pPr>
              <w:rPr>
                <w:color w:val="000000"/>
              </w:rPr>
            </w:pP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4057B0" w:rsidP="00DF3A90">
            <w:pPr>
              <w:rPr>
                <w:color w:val="000000"/>
              </w:rPr>
            </w:pPr>
            <w:r w:rsidRPr="001E33DD">
              <w:rPr>
                <w:color w:val="000000"/>
              </w:rPr>
              <w:t>Обеспечение безопасности дорожного движения</w:t>
            </w:r>
          </w:p>
        </w:tc>
      </w:tr>
      <w:tr w:rsidR="001B0AA2" w:rsidRPr="00194206" w:rsidTr="00DF3A90">
        <w:tc>
          <w:tcPr>
            <w:tcW w:w="968" w:type="pct"/>
            <w:vMerge w:val="restar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1B0AA2" w:rsidRPr="0019420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1B0AA2" w:rsidRPr="005E6D1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1B0AA2" w:rsidRPr="005E6D16" w:rsidRDefault="004057B0" w:rsidP="00DF3A90">
            <w:pPr>
              <w:rPr>
                <w:color w:val="0070C0"/>
              </w:rPr>
            </w:pPr>
            <w:r>
              <w:t>Количество установленных автобусных павильонов (единиц)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B0AA2" w:rsidRPr="00194206" w:rsidTr="00DF3A90">
        <w:tc>
          <w:tcPr>
            <w:tcW w:w="968" w:type="pct"/>
            <w:vMerge w:val="restart"/>
            <w:vAlign w:val="center"/>
          </w:tcPr>
          <w:p w:rsidR="001B0AA2" w:rsidRPr="00194206" w:rsidRDefault="001B0AA2" w:rsidP="0083024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Параметры финансового обеспечения </w:t>
            </w:r>
            <w:r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проекта «</w:t>
            </w:r>
            <w:r w:rsidR="00830249"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Предоставление межбюджетных трансфертов </w:t>
            </w:r>
            <w:r w:rsidR="00830249"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бюджетам муниципальных образований</w:t>
            </w:r>
            <w:r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»2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Источники 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1B0AA2" w:rsidRPr="0019420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3C2EE3" w:rsidRPr="00410CBE" w:rsidRDefault="00D46B77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1 53</w:t>
            </w:r>
            <w:r w:rsidR="003C2EE3"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</w:t>
            </w:r>
            <w:r w:rsidR="00D46B7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194206" w:rsidTr="00DF3A90">
        <w:tc>
          <w:tcPr>
            <w:tcW w:w="968" w:type="pct"/>
            <w:vMerge w:val="restart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2EE3" w:rsidRPr="00194206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</w:t>
            </w:r>
            <w:r w:rsidR="00D46B7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5F5CCF" w:rsidRDefault="005F5CCF">
      <w:pPr>
        <w:sectPr w:rsidR="005F5CCF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1DD2" w:rsidRDefault="00A81DD2"/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5F5CCF" w:rsidRDefault="004D14A0" w:rsidP="005F5CCF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4D14A0" w:rsidRPr="00194206" w:rsidRDefault="004D14A0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4"/>
        <w:gridCol w:w="6095"/>
        <w:gridCol w:w="142"/>
        <w:gridCol w:w="142"/>
        <w:gridCol w:w="992"/>
        <w:gridCol w:w="142"/>
        <w:gridCol w:w="1134"/>
        <w:gridCol w:w="1134"/>
        <w:gridCol w:w="139"/>
        <w:gridCol w:w="995"/>
        <w:gridCol w:w="284"/>
        <w:gridCol w:w="943"/>
      </w:tblGrid>
      <w:tr w:rsidR="005F5CCF" w:rsidRPr="00194206" w:rsidTr="002C604F">
        <w:tc>
          <w:tcPr>
            <w:tcW w:w="5000" w:type="pct"/>
            <w:gridSpan w:val="13"/>
            <w:vAlign w:val="center"/>
          </w:tcPr>
          <w:p w:rsidR="005F5CCF" w:rsidRPr="00194206" w:rsidRDefault="005F5CC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5F5CCF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F5CCF" w:rsidRPr="00194206" w:rsidRDefault="00356D67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</w:p>
        </w:tc>
      </w:tr>
      <w:tr w:rsidR="005F5CCF" w:rsidRPr="00194206" w:rsidTr="002C604F">
        <w:tc>
          <w:tcPr>
            <w:tcW w:w="968" w:type="pct"/>
            <w:vAlign w:val="center"/>
          </w:tcPr>
          <w:p w:rsidR="005F5CCF" w:rsidRPr="00194206" w:rsidRDefault="005F5CC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F5CCF" w:rsidRPr="00194206" w:rsidRDefault="00356D67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Создание комфортной, благоприятной среды для проживания и отдыха населения муниципального образования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A02860" w:rsidRPr="00194206" w:rsidTr="00410CBE">
        <w:tc>
          <w:tcPr>
            <w:tcW w:w="968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Площадь содержания объектов благоустройства (кв.м.)</w:t>
            </w: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495243" w:rsidRPr="00194206" w:rsidTr="00BE1157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033BF" w:rsidP="00A02860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 xml:space="preserve">Количество благоустроенных памятников в рамках реализации </w:t>
            </w:r>
            <w:r w:rsidRPr="004033BF">
              <w:rPr>
                <w:color w:val="0070C0"/>
              </w:rPr>
              <w:t>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7B2744" w:rsidRDefault="00332A3B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7B2744" w:rsidRDefault="009F44EE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Объем вывезенного мусора (куб.м.)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A808BD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Содержание линий освещения  (км)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FF70E3" w:rsidRPr="00194206" w:rsidTr="00BE1157">
        <w:tc>
          <w:tcPr>
            <w:tcW w:w="968" w:type="pct"/>
            <w:vMerge/>
            <w:vAlign w:val="center"/>
          </w:tcPr>
          <w:p w:rsidR="00FF70E3" w:rsidRPr="00194206" w:rsidRDefault="00FF70E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FF70E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4" w:type="pct"/>
            <w:gridSpan w:val="2"/>
            <w:vAlign w:val="center"/>
          </w:tcPr>
          <w:p w:rsidR="00FF70E3" w:rsidRPr="00356D67" w:rsidRDefault="00FF70E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F70E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307A46" w:rsidP="00307A46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Объем</w:t>
            </w:r>
            <w:r w:rsidR="00A02860" w:rsidRPr="00356D67">
              <w:rPr>
                <w:color w:val="0070C0"/>
              </w:rPr>
              <w:t xml:space="preserve"> удаленных и кронированных деревьев (</w:t>
            </w:r>
            <w:r>
              <w:rPr>
                <w:color w:val="0070C0"/>
              </w:rPr>
              <w:t>м3</w:t>
            </w:r>
            <w:r w:rsidR="00A02860" w:rsidRPr="00356D67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FF70E3" w:rsidP="00FF70E3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Количество высаженных цветов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495243" w:rsidRPr="00194206" w:rsidTr="005E6D16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4" w:type="pct"/>
            <w:gridSpan w:val="2"/>
            <w:shd w:val="clear" w:color="auto" w:fill="auto"/>
            <w:vAlign w:val="center"/>
          </w:tcPr>
          <w:p w:rsidR="00495243" w:rsidRPr="00A02860" w:rsidRDefault="00495243" w:rsidP="00F85BBF">
            <w:pPr>
              <w:ind w:left="88"/>
              <w:rPr>
                <w:color w:val="0070C0"/>
              </w:rPr>
            </w:pPr>
            <w:r w:rsidRPr="00A02860">
              <w:rPr>
                <w:color w:val="0070C0"/>
              </w:rPr>
              <w:t>Количество установленных детских площадок в рамках реализации проекта «Народный бюджет»</w:t>
            </w:r>
            <w:r w:rsidR="00332A3B">
              <w:rPr>
                <w:color w:val="0070C0"/>
              </w:rPr>
              <w:t xml:space="preserve"> </w:t>
            </w:r>
            <w:r w:rsidR="00332A3B" w:rsidRPr="007B2744">
              <w:rPr>
                <w:color w:val="0070C0"/>
              </w:rPr>
              <w:t>(е</w:t>
            </w:r>
            <w:r w:rsidR="00332A3B" w:rsidRPr="00BE1157">
              <w:rPr>
                <w:color w:val="0070C0"/>
              </w:rPr>
              <w:t>диниц</w:t>
            </w:r>
            <w:r w:rsidR="00332A3B" w:rsidRPr="007B2744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194206" w:rsidRDefault="00546E91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Default="00546E91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9524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безнадзорных животных (единиц)</w:t>
            </w: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495243" w:rsidRPr="00194206" w:rsidTr="00410CBE">
        <w:tc>
          <w:tcPr>
            <w:tcW w:w="968" w:type="pct"/>
            <w:vMerge w:val="restart"/>
            <w:vAlign w:val="center"/>
          </w:tcPr>
          <w:p w:rsidR="00495243" w:rsidRPr="00194206" w:rsidRDefault="0049524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="004D14A0"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E559B1" w:rsidP="00FC47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197 752</w:t>
            </w:r>
            <w:r w:rsidR="00FC474E">
              <w:rPr>
                <w:b/>
                <w:color w:val="000000"/>
                <w:sz w:val="18"/>
                <w:szCs w:val="18"/>
              </w:rPr>
              <w:t> </w:t>
            </w:r>
            <w:r w:rsidR="000D7151" w:rsidRPr="00072A58">
              <w:rPr>
                <w:b/>
                <w:color w:val="000000"/>
                <w:sz w:val="18"/>
                <w:szCs w:val="18"/>
              </w:rPr>
              <w:t>11</w:t>
            </w:r>
            <w:r w:rsidR="00FC474E">
              <w:rPr>
                <w:b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E7130" w:rsidRDefault="003D73DF" w:rsidP="00FC47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7130">
              <w:rPr>
                <w:b/>
                <w:color w:val="000000"/>
                <w:sz w:val="18"/>
                <w:szCs w:val="18"/>
              </w:rPr>
              <w:t>81 034</w:t>
            </w:r>
            <w:r w:rsidR="00FC474E">
              <w:rPr>
                <w:b/>
                <w:color w:val="000000"/>
                <w:sz w:val="18"/>
                <w:szCs w:val="18"/>
              </w:rPr>
              <w:t> </w:t>
            </w:r>
            <w:r w:rsidRPr="005E7130">
              <w:rPr>
                <w:b/>
                <w:color w:val="000000"/>
                <w:sz w:val="18"/>
                <w:szCs w:val="18"/>
              </w:rPr>
              <w:t>93</w:t>
            </w:r>
            <w:r w:rsidR="00FC474E">
              <w:rPr>
                <w:b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9F2824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59 134 612,16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57 582 566,00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BE1157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E7130" w:rsidRDefault="0080705D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E71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62022A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8 635 919,17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E7130" w:rsidRDefault="00DF3A90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E7130">
              <w:rPr>
                <w:color w:val="000000"/>
                <w:sz w:val="18"/>
                <w:szCs w:val="18"/>
              </w:rPr>
              <w:t>6 761 329,17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E559B1" w:rsidP="00FC47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188 373</w:t>
            </w:r>
            <w:r w:rsidR="00FC474E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="00FC474E">
              <w:rPr>
                <w:b/>
                <w:color w:val="000000"/>
                <w:sz w:val="18"/>
                <w:szCs w:val="18"/>
              </w:rPr>
              <w:t>91,38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E7130" w:rsidRDefault="003D73DF" w:rsidP="00FC474E">
            <w:pPr>
              <w:jc w:val="center"/>
              <w:rPr>
                <w:color w:val="000000"/>
                <w:sz w:val="18"/>
                <w:szCs w:val="18"/>
              </w:rPr>
            </w:pPr>
            <w:r w:rsidRPr="005E7130">
              <w:rPr>
                <w:color w:val="000000"/>
                <w:sz w:val="18"/>
                <w:szCs w:val="18"/>
              </w:rPr>
              <w:t>73 530</w:t>
            </w:r>
            <w:r w:rsidR="00FC474E">
              <w:rPr>
                <w:color w:val="000000"/>
                <w:sz w:val="18"/>
                <w:szCs w:val="18"/>
              </w:rPr>
              <w:t> </w:t>
            </w:r>
            <w:r w:rsidRPr="005E7130">
              <w:rPr>
                <w:color w:val="000000"/>
                <w:sz w:val="18"/>
                <w:szCs w:val="18"/>
              </w:rPr>
              <w:t>80</w:t>
            </w:r>
            <w:r w:rsidR="00FC474E">
              <w:rPr>
                <w:color w:val="000000"/>
                <w:sz w:val="18"/>
                <w:szCs w:val="18"/>
              </w:rPr>
              <w:t>3,22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9F2824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58 192 588,16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56 650 000,00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5D7E18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072A58" w:rsidRDefault="000D7151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742 804,15</w:t>
            </w:r>
          </w:p>
        </w:tc>
        <w:tc>
          <w:tcPr>
            <w:tcW w:w="368" w:type="pct"/>
            <w:vAlign w:val="center"/>
          </w:tcPr>
          <w:p w:rsidR="00410CBE" w:rsidRPr="00072A58" w:rsidRDefault="000D715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742 804,15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410CBE" w:rsidRPr="00194206" w:rsidRDefault="00410CBE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410CBE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1. Приведение в нормативное состояние автомобильных дорог общего пользования местного значения</w:t>
            </w:r>
          </w:p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2. Обеспечение безопасности дорожного движения</w:t>
            </w:r>
          </w:p>
        </w:tc>
      </w:tr>
      <w:tr w:rsidR="00410CBE" w:rsidRPr="00194206" w:rsidTr="00410CBE">
        <w:tc>
          <w:tcPr>
            <w:tcW w:w="968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410CBE" w:rsidRPr="00F63E33" w:rsidRDefault="00410CBE" w:rsidP="00F63E33">
            <w:pPr>
              <w:ind w:left="141"/>
              <w:rPr>
                <w:color w:val="0070C0"/>
              </w:rPr>
            </w:pPr>
            <w:r w:rsidRPr="00C36D5A">
              <w:rPr>
                <w:color w:val="0070C0"/>
              </w:rPr>
              <w:t>Площадь отремонтированных автомобильных дорог общего пользования (кв.м)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9E162B" w:rsidRDefault="009F44E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9E162B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shd w:val="clear" w:color="auto" w:fill="auto"/>
            <w:vAlign w:val="center"/>
          </w:tcPr>
          <w:p w:rsidR="00546E91" w:rsidRPr="00C922F0" w:rsidRDefault="00546E91" w:rsidP="003B4AEB">
            <w:pPr>
              <w:ind w:left="141"/>
              <w:rPr>
                <w:color w:val="0070C0"/>
              </w:rPr>
            </w:pPr>
            <w:r w:rsidRPr="00C922F0">
              <w:rPr>
                <w:color w:val="0070C0"/>
              </w:rPr>
              <w:t>Количество реализованных объектов в рамках проекта «Народный бюджет»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9E162B" w:rsidRDefault="00546E91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9E162B" w:rsidRDefault="00546E91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46E91" w:rsidRPr="00194206" w:rsidTr="000922B2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2116" w:type="pct"/>
            <w:gridSpan w:val="3"/>
            <w:vMerge w:val="restar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EF0762" w:rsidRPr="00072A58" w:rsidRDefault="00EF0762" w:rsidP="00EF07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62 862 610,33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EF0762" w:rsidP="00EF07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</w:t>
            </w:r>
            <w:r w:rsidR="00813C77" w:rsidRPr="00072A58">
              <w:rPr>
                <w:b/>
                <w:color w:val="000000"/>
                <w:sz w:val="18"/>
                <w:szCs w:val="18"/>
              </w:rPr>
              <w:t> 924 110,48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C5A1D" w:rsidRDefault="00EF0762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4 438 499,85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72A58" w:rsidRDefault="00546E91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72A58" w:rsidRDefault="00813C77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9 366 946,73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813C77" w:rsidP="00DE5195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9 366 946,73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FC474E" w:rsidRDefault="00546E91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FC474E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FC474E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FC474E" w:rsidRDefault="00EF0762" w:rsidP="002B14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52 044 600,98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FC474E" w:rsidRDefault="00813C77" w:rsidP="003D73DF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2</w:t>
            </w:r>
            <w:r w:rsidR="003D73DF" w:rsidRPr="00FC474E">
              <w:rPr>
                <w:color w:val="000000"/>
                <w:sz w:val="18"/>
                <w:szCs w:val="18"/>
              </w:rPr>
              <w:t>7</w:t>
            </w:r>
            <w:r w:rsidRPr="00FC474E">
              <w:rPr>
                <w:color w:val="000000"/>
                <w:sz w:val="18"/>
                <w:szCs w:val="18"/>
              </w:rPr>
              <w:t> 106 101,13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FC474E" w:rsidRDefault="00B84593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4 438 499,85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FC474E" w:rsidRDefault="0057029D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1 451 062,62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FC474E" w:rsidRDefault="0057029D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1 451 062,62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FC474E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«Ремонт дворовых территорий»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дворовых территорий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C0610C" w:rsidRDefault="00546E91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дворовых территорий»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A43320" w:rsidP="00CF6B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 xml:space="preserve">17 </w:t>
            </w:r>
            <w:r w:rsidR="00CF6BBA" w:rsidRPr="00072A58">
              <w:rPr>
                <w:b/>
                <w:color w:val="000000"/>
                <w:sz w:val="18"/>
                <w:szCs w:val="18"/>
              </w:rPr>
              <w:t>0</w:t>
            </w:r>
            <w:r w:rsidRPr="00072A58">
              <w:rPr>
                <w:b/>
                <w:color w:val="000000"/>
                <w:sz w:val="18"/>
                <w:szCs w:val="18"/>
              </w:rPr>
              <w:t>50</w:t>
            </w:r>
            <w:r w:rsidR="00546E91" w:rsidRPr="00072A58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072A58" w:rsidRDefault="00A43320" w:rsidP="00CF6B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 xml:space="preserve">3 </w:t>
            </w:r>
            <w:r w:rsidR="00CF6BBA" w:rsidRPr="00072A58">
              <w:rPr>
                <w:b/>
                <w:color w:val="000000"/>
                <w:sz w:val="18"/>
                <w:szCs w:val="18"/>
              </w:rPr>
              <w:t>0</w:t>
            </w:r>
            <w:r w:rsidRPr="00072A58">
              <w:rPr>
                <w:b/>
                <w:color w:val="000000"/>
                <w:sz w:val="18"/>
                <w:szCs w:val="18"/>
              </w:rPr>
              <w:t>50</w:t>
            </w:r>
            <w:r w:rsidR="00546E91" w:rsidRPr="00072A58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B973BB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72A58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72A58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72A58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A43320" w:rsidP="00CF6B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 xml:space="preserve">17 </w:t>
            </w:r>
            <w:r w:rsidR="00CF6BBA" w:rsidRPr="00072A58">
              <w:rPr>
                <w:b/>
                <w:color w:val="000000"/>
                <w:sz w:val="18"/>
                <w:szCs w:val="18"/>
              </w:rPr>
              <w:t>0</w:t>
            </w:r>
            <w:r w:rsidRPr="00072A58">
              <w:rPr>
                <w:b/>
                <w:color w:val="000000"/>
                <w:sz w:val="18"/>
                <w:szCs w:val="18"/>
              </w:rPr>
              <w:t>50</w:t>
            </w:r>
            <w:r w:rsidR="00546E91" w:rsidRPr="00072A58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072A58" w:rsidRDefault="00F67E53" w:rsidP="00CF6BBA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3 </w:t>
            </w:r>
            <w:r w:rsidR="00CF6BBA" w:rsidRPr="00072A58">
              <w:rPr>
                <w:color w:val="000000"/>
                <w:sz w:val="18"/>
                <w:szCs w:val="18"/>
              </w:rPr>
              <w:t>0</w:t>
            </w:r>
            <w:r w:rsidRPr="00072A58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«Ремонт тротуаров»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тротуаров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C0610C" w:rsidRDefault="00546E91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тротуаров (кв.м)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тротуаров»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0953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</w:t>
            </w:r>
            <w:r w:rsidR="000953AE">
              <w:rPr>
                <w:b/>
                <w:color w:val="000000"/>
                <w:sz w:val="18"/>
                <w:szCs w:val="18"/>
              </w:rPr>
              <w:t>2</w:t>
            </w:r>
            <w:r w:rsidRPr="00072A58">
              <w:rPr>
                <w:b/>
                <w:color w:val="000000"/>
                <w:sz w:val="18"/>
                <w:szCs w:val="18"/>
              </w:rPr>
              <w:t> 347 100,00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C36D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4 900 000,00</w:t>
            </w:r>
          </w:p>
        </w:tc>
        <w:tc>
          <w:tcPr>
            <w:tcW w:w="368" w:type="pct"/>
            <w:vAlign w:val="center"/>
          </w:tcPr>
          <w:p w:rsidR="00CF6BBA" w:rsidRPr="00072A58" w:rsidRDefault="000953AE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CF6BBA" w:rsidRPr="00072A58">
              <w:rPr>
                <w:b/>
                <w:color w:val="000000"/>
                <w:sz w:val="18"/>
                <w:szCs w:val="18"/>
              </w:rPr>
              <w:t> 061 800,00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D03AF3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D03AF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0953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</w:t>
            </w:r>
            <w:r w:rsidR="000953AE">
              <w:rPr>
                <w:b/>
                <w:color w:val="000000"/>
                <w:sz w:val="18"/>
                <w:szCs w:val="18"/>
              </w:rPr>
              <w:t>2</w:t>
            </w:r>
            <w:r w:rsidRPr="00072A58">
              <w:rPr>
                <w:b/>
                <w:color w:val="000000"/>
                <w:sz w:val="18"/>
                <w:szCs w:val="18"/>
              </w:rPr>
              <w:t> 347 100,00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4 900 000,00</w:t>
            </w:r>
          </w:p>
        </w:tc>
        <w:tc>
          <w:tcPr>
            <w:tcW w:w="368" w:type="pct"/>
            <w:vAlign w:val="center"/>
          </w:tcPr>
          <w:p w:rsidR="00CF6BBA" w:rsidRPr="00FC474E" w:rsidRDefault="00B84593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7 061 800,00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CF6BBA" w:rsidRPr="00194206" w:rsidRDefault="00CF6BBA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«Содержание автомобильных дорог»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F85BBF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3E5922" w:rsidRDefault="00CF6BBA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3E5922" w:rsidRDefault="00CF6BBA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дорожного движения посредством совершенствования улично-дорожной сети </w:t>
            </w:r>
          </w:p>
        </w:tc>
      </w:tr>
      <w:tr w:rsidR="00CF6BBA" w:rsidRPr="00194206" w:rsidTr="003A5DB6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CF6BBA" w:rsidRPr="00194206" w:rsidRDefault="00CF6BBA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 w:rsidRPr="009D0316">
              <w:rPr>
                <w:color w:val="0070C0"/>
              </w:rPr>
              <w:t>Количество восстановленных объектов сети ливневой канализации (единиц)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установленных дорожных знаков (единиц)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обслуживаемых светофорных объектов (единиц)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>
              <w:rPr>
                <w:color w:val="0070C0"/>
              </w:rPr>
              <w:t>Площадь нанесенной дорожной разметки (тыс. кв.м.)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CF6BBA" w:rsidRPr="00194206" w:rsidTr="003A5DB6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«Содержание автомобильных дорог»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0953A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  <w:r w:rsidR="00F041BB">
              <w:rPr>
                <w:b/>
                <w:color w:val="000000"/>
                <w:sz w:val="18"/>
                <w:szCs w:val="18"/>
              </w:rPr>
              <w:t>3 799 453,73</w:t>
            </w:r>
          </w:p>
        </w:tc>
        <w:tc>
          <w:tcPr>
            <w:tcW w:w="368" w:type="pct"/>
            <w:vAlign w:val="center"/>
          </w:tcPr>
          <w:p w:rsidR="00CF6BBA" w:rsidRPr="00072A58" w:rsidRDefault="000953AE" w:rsidP="00D22C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F041BB">
              <w:rPr>
                <w:b/>
                <w:color w:val="000000"/>
                <w:sz w:val="18"/>
                <w:szCs w:val="18"/>
              </w:rPr>
              <w:t>8 799 453,73</w:t>
            </w:r>
          </w:p>
        </w:tc>
        <w:tc>
          <w:tcPr>
            <w:tcW w:w="368" w:type="pct"/>
            <w:vAlign w:val="center"/>
          </w:tcPr>
          <w:p w:rsidR="00CF6BBA" w:rsidRPr="003A5DB6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3A5DB6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D03AF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CF6BBA" w:rsidRPr="00FC474E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CF6BBA" w:rsidRPr="00FC474E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vAlign w:val="center"/>
          </w:tcPr>
          <w:p w:rsidR="00CF6BBA" w:rsidRPr="00FC474E" w:rsidRDefault="000953AE" w:rsidP="000953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20</w:t>
            </w:r>
            <w:r w:rsidR="00F041BB" w:rsidRPr="00FC474E">
              <w:rPr>
                <w:b/>
                <w:color w:val="000000"/>
                <w:sz w:val="18"/>
                <w:szCs w:val="18"/>
              </w:rPr>
              <w:t>3 199 453,73</w:t>
            </w:r>
          </w:p>
        </w:tc>
        <w:tc>
          <w:tcPr>
            <w:tcW w:w="368" w:type="pct"/>
            <w:vAlign w:val="center"/>
          </w:tcPr>
          <w:p w:rsidR="00CF6BBA" w:rsidRPr="00FC474E" w:rsidRDefault="00F323A7" w:rsidP="004F06DC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7</w:t>
            </w:r>
            <w:r w:rsidR="00F041BB" w:rsidRPr="00FC474E">
              <w:rPr>
                <w:color w:val="000000"/>
                <w:sz w:val="18"/>
                <w:szCs w:val="18"/>
              </w:rPr>
              <w:t>8 199 453,73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vAlign w:val="center"/>
          </w:tcPr>
          <w:p w:rsidR="00CF6BBA" w:rsidRPr="00FC474E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CF6BBA" w:rsidRPr="00194206" w:rsidRDefault="00CF6BBA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633B47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633B47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 w:rsidRPr="00CC16FF">
              <w:rPr>
                <w:color w:val="000000"/>
              </w:rPr>
              <w:t>Обеспечение безопасности населения и объектов от угроз природного и техногенного характера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</w:p>
        </w:tc>
      </w:tr>
      <w:tr w:rsidR="00CF6BBA" w:rsidRPr="00194206" w:rsidTr="002C604F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CF6BBA" w:rsidRPr="003E5922" w:rsidRDefault="00CF6BBA" w:rsidP="007277D1">
            <w:pPr>
              <w:rPr>
                <w:color w:val="0070C0"/>
              </w:rPr>
            </w:pPr>
            <w:r w:rsidRPr="003E5922">
              <w:rPr>
                <w:color w:val="0070C0"/>
              </w:rPr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CF6BBA" w:rsidRPr="00194206" w:rsidTr="002C604F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CC16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0F0A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2 </w:t>
            </w:r>
            <w:r>
              <w:rPr>
                <w:b/>
                <w:color w:val="000000"/>
                <w:sz w:val="18"/>
                <w:szCs w:val="18"/>
              </w:rPr>
              <w:t>59</w:t>
            </w:r>
            <w:r w:rsidRPr="00BA1C39"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1 090</w:t>
            </w:r>
            <w:r w:rsidRPr="00BA1C39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33EA9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2 590</w:t>
            </w:r>
            <w:r w:rsidRPr="00BA1C39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CF6BBA" w:rsidRPr="00033EA9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1 090 000,00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33EA9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CF6BBA" w:rsidRPr="00194206" w:rsidRDefault="00CF6BBA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«Развитие и совершенствование Единой дежурно-диспетчерской службы города Алексина»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9D4A6A">
            <w:pPr>
              <w:ind w:firstLine="141"/>
              <w:rPr>
                <w:color w:val="000000"/>
              </w:rPr>
            </w:pPr>
            <w:r w:rsidRPr="00C77D50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Осуществление </w:t>
            </w:r>
            <w:r w:rsidRPr="009D4A6A">
              <w:rPr>
                <w:color w:val="000000"/>
              </w:rPr>
              <w:t>деятельности единой дежурно-диспетчерской службы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9D4A6A" w:rsidRDefault="00CF6BBA" w:rsidP="009D4A6A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D4A6A">
              <w:rPr>
                <w:color w:val="000000"/>
              </w:rPr>
              <w:t>Обеспечение деятельности един</w:t>
            </w:r>
            <w:r>
              <w:rPr>
                <w:color w:val="000000"/>
              </w:rPr>
              <w:t>ой дежурно-диспетчерской службы</w:t>
            </w:r>
          </w:p>
          <w:p w:rsidR="00CF6BBA" w:rsidRPr="00194206" w:rsidRDefault="00CF6BBA" w:rsidP="009D4A6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D4A6A">
              <w:rPr>
                <w:color w:val="000000"/>
              </w:rPr>
              <w:t>. Осуществление мероприятий по обеспечению безопасности людей на водных объектах</w:t>
            </w:r>
          </w:p>
        </w:tc>
      </w:tr>
      <w:tr w:rsidR="00CF6BBA" w:rsidRPr="00194206" w:rsidTr="00C86D4B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10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197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vAlign w:val="center"/>
          </w:tcPr>
          <w:p w:rsidR="00CF6BBA" w:rsidRPr="00C11557" w:rsidRDefault="00CF6BBA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Оснащение рабочих мест диспетчеров (процентов)</w:t>
            </w:r>
          </w:p>
        </w:tc>
        <w:tc>
          <w:tcPr>
            <w:tcW w:w="460" w:type="pct"/>
            <w:gridSpan w:val="4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vAlign w:val="center"/>
          </w:tcPr>
          <w:p w:rsidR="00CF6BBA" w:rsidRPr="00C11557" w:rsidRDefault="00CF6BBA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Укомплектованность службы и обучение личного состава ЕДДС (процентов)</w:t>
            </w:r>
          </w:p>
        </w:tc>
        <w:tc>
          <w:tcPr>
            <w:tcW w:w="460" w:type="pct"/>
            <w:gridSpan w:val="4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vAlign w:val="center"/>
          </w:tcPr>
          <w:p w:rsidR="00CF6BBA" w:rsidRPr="00C11557" w:rsidRDefault="00CF6BBA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Количество людей, погибших на водных объектах (единиц)</w:t>
            </w:r>
          </w:p>
        </w:tc>
        <w:tc>
          <w:tcPr>
            <w:tcW w:w="460" w:type="pct"/>
            <w:gridSpan w:val="4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6BBA" w:rsidRPr="00194206" w:rsidTr="000922B2">
        <w:tc>
          <w:tcPr>
            <w:tcW w:w="968" w:type="pct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и совершенствование Единой дежурно-диспетчерской службы города Алексина»</w:t>
            </w:r>
          </w:p>
        </w:tc>
        <w:tc>
          <w:tcPr>
            <w:tcW w:w="2070" w:type="pct"/>
            <w:gridSpan w:val="2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072A58" w:rsidRDefault="000953AE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24 237 107,77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72A58" w:rsidRDefault="000953AE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8 256 728,77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464EF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0464EF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0464EF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FC474E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FC474E" w:rsidRDefault="000953A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24 237 107,77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FC474E" w:rsidRDefault="00F323A7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8 256 728,77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FC474E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0953AE" w:rsidP="00FC47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530 638</w:t>
            </w:r>
            <w:r w:rsidR="00FC474E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38</w:t>
            </w:r>
            <w:r w:rsidR="00FC474E">
              <w:rPr>
                <w:b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0953AE" w:rsidP="00FC47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215 055</w:t>
            </w:r>
            <w:r w:rsidR="00FC474E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22</w:t>
            </w:r>
            <w:r w:rsidR="00FC474E">
              <w:rPr>
                <w:b/>
                <w:color w:val="000000"/>
                <w:sz w:val="18"/>
                <w:szCs w:val="18"/>
              </w:rPr>
              <w:t>9,52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0953A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146 177 500,01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AC36D4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169 405 657,00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AC36D4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36D4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CF6BBA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813C77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18 002 865,90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813C77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16 128 275,90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900739" w:rsidP="00FC47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206 554</w:t>
            </w:r>
            <w:r w:rsidR="00FC474E">
              <w:rPr>
                <w:b/>
                <w:color w:val="000000"/>
                <w:sz w:val="18"/>
                <w:szCs w:val="18"/>
              </w:rPr>
              <w:t> </w:t>
            </w:r>
            <w:r w:rsidRPr="00072A58">
              <w:rPr>
                <w:b/>
                <w:color w:val="000000"/>
                <w:sz w:val="18"/>
                <w:szCs w:val="18"/>
              </w:rPr>
              <w:t>76</w:t>
            </w:r>
            <w:r w:rsidR="00FC474E">
              <w:rPr>
                <w:b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0953AE" w:rsidP="00FC474E">
            <w:pPr>
              <w:jc w:val="center"/>
              <w:rPr>
                <w:color w:val="000000"/>
                <w:sz w:val="18"/>
                <w:szCs w:val="18"/>
              </w:rPr>
            </w:pPr>
            <w:r w:rsidRPr="000953AE">
              <w:rPr>
                <w:color w:val="000000"/>
                <w:sz w:val="18"/>
                <w:szCs w:val="18"/>
              </w:rPr>
              <w:t>83 477</w:t>
            </w:r>
            <w:r w:rsidR="00FC474E">
              <w:rPr>
                <w:color w:val="000000"/>
                <w:sz w:val="18"/>
                <w:szCs w:val="18"/>
              </w:rPr>
              <w:t> </w:t>
            </w:r>
            <w:r w:rsidRPr="000953AE">
              <w:rPr>
                <w:color w:val="000000"/>
                <w:sz w:val="18"/>
                <w:szCs w:val="18"/>
              </w:rPr>
              <w:t>5</w:t>
            </w:r>
            <w:r w:rsidR="00FC474E">
              <w:rPr>
                <w:color w:val="000000"/>
                <w:sz w:val="18"/>
                <w:szCs w:val="18"/>
              </w:rPr>
              <w:t>31,99</w:t>
            </w:r>
            <w:r w:rsidRPr="000953AE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66 735 176,16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65 587 791,00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0953AE" w:rsidP="008A3B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294 641 154,71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0953A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  <w:r w:rsidR="00C36D5A" w:rsidRPr="00072A58">
              <w:rPr>
                <w:color w:val="000000"/>
                <w:sz w:val="18"/>
                <w:szCs w:val="18"/>
              </w:rPr>
              <w:t> 255 554,86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0953A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78 500 299,85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102 885 300,00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C36D5A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2 193 866,77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C36D5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2 193 866,77</w:t>
            </w:r>
            <w:r w:rsidR="00CF6BBA" w:rsidRPr="00072A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A404BE" w:rsidRDefault="00A404BE">
      <w:pPr>
        <w:sectPr w:rsidR="00A404BE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F5CCF" w:rsidRDefault="005F5CCF"/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</w:t>
      </w:r>
    </w:p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076366">
        <w:rPr>
          <w:sz w:val="24"/>
          <w:szCs w:val="24"/>
        </w:rPr>
        <w:t>Благоустройство, создание комфортных и безопасных</w:t>
      </w:r>
    </w:p>
    <w:p w:rsidR="0007636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условий для проживания и отдыха населения</w:t>
      </w:r>
    </w:p>
    <w:p w:rsidR="00E5401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в муниципальном образовании город Алексин</w:t>
      </w:r>
      <w:r>
        <w:rPr>
          <w:sz w:val="24"/>
          <w:szCs w:val="24"/>
        </w:rPr>
        <w:t>»</w:t>
      </w:r>
    </w:p>
    <w:p w:rsidR="00076366" w:rsidRDefault="00076366" w:rsidP="00076366">
      <w:pPr>
        <w:jc w:val="right"/>
        <w:rPr>
          <w:sz w:val="24"/>
          <w:szCs w:val="24"/>
        </w:rPr>
      </w:pPr>
    </w:p>
    <w:p w:rsidR="00375054" w:rsidRDefault="00375054" w:rsidP="00375054">
      <w:pPr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375054" w:rsidRPr="00375054" w:rsidRDefault="00375054" w:rsidP="00375054">
      <w:pPr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По итогам заседания президиума Совета при Президенте Российской Федерации по стратегическому развитию и национальным проектам от 24 декабря 2018 года утвержден паспорт национального проекта «Жильё и городская среда», который разработан Минстроем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 планируется реализовать мероприятия, направленные на развитие современной городской среды на территории муниципального образования город Алексин,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 xml:space="preserve">планируется выполнить первоочередные мероприятия по благоустройству: 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-  внедрить механизм инициации и отбора проектов по благоустройству жителями муниципального образования; 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>-  определить и реализовать перечень отобранных проектов по благоустройству, в том числе по благоустройству прилегающих к жилым домам территорий и дворов, а также по обустройству объектов городской среды.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Реализация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>с учетом мнения граждан должны качественно изменить уровень планирования и реализации мероприятий, запустить механизм финансового и трудового участия граждан и организаций в проектах по благоустройству, сформировать механизм общественного контроля на территории муниципального образования город Алексин.</w:t>
      </w:r>
    </w:p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Приоритеты политики благоустройства, цели и задачи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Приоритеты и цели государственной политики в сфере благоустройства в муниципальном образовании город Алексин определены в соответствии с приоритетным проектом «Формирование комфортной городской среды»,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Указом Губернатора Тульской области от 11.07.2016 №102 «Об утверждении Основных направлений деятельности правительства Тульской области на период до 2021 года», Государственной программой Тульской области «Обеспечение качественным жильем и услугами ЖКХ населения Тульской области».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Главным приоритетом государственной политики в сфере благоустройства в муниципальном образовании город Алексин является создание условий для системного повышения качества и комфорта городской среды.</w:t>
      </w:r>
      <w:r w:rsidRPr="007B45D3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соответствии с приоритетами государственной политики в сфере благоустройства определена основная цель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– это повышение уровня благоустройства территорий муниципального образования город Алексин.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lastRenderedPageBreak/>
        <w:t xml:space="preserve">Для достижения 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указанной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цели необходимо решить следующие задачи: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дворовых территорий;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муниципальных территорий общего пользования;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образования, путем проведения анкетирования, опросников.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left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Этапы и сроки реализации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Реализация предусмотрена на период с 2018 по 2025 годы.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Основные мероприятия </w:t>
      </w:r>
    </w:p>
    <w:p w:rsidR="00375054" w:rsidRPr="007B45D3" w:rsidRDefault="007B45D3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регионального проекта «Формирование комфортной городской среды»</w:t>
      </w:r>
    </w:p>
    <w:p w:rsidR="00375054" w:rsidRPr="007B45D3" w:rsidRDefault="00375054" w:rsidP="00375054">
      <w:pPr>
        <w:spacing w:after="200" w:line="276" w:lineRule="auto"/>
        <w:rPr>
          <w:rFonts w:ascii="Calibri" w:eastAsia="Calibri" w:hAnsi="Calibri"/>
          <w:sz w:val="24"/>
          <w:szCs w:val="24"/>
          <w:lang w:eastAsia="zh-CN"/>
        </w:rPr>
      </w:pP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Для решения задач, поставленных в соответствии с целью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, планируется выполнение мероприятия, представляющего собой комплекс работ, направленных на повышение уровня благоустройства общественных территорий и дворовых территории муниципального образования город Алексин.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ремонт дворовых проездов;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="00251021">
        <w:rPr>
          <w:rFonts w:ascii="PT Astra Serif" w:eastAsia="Calibri" w:hAnsi="PT Astra Serif" w:cs="Arial"/>
          <w:sz w:val="24"/>
          <w:szCs w:val="24"/>
          <w:lang w:eastAsia="en-US"/>
        </w:rPr>
        <w:t>обеспечение освещения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 дворовых территорий;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скамеек;</w:t>
      </w:r>
    </w:p>
    <w:p w:rsidR="00375054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урн для мусора</w:t>
      </w:r>
      <w:r w:rsidR="00251021">
        <w:rPr>
          <w:rFonts w:ascii="PT Astra Serif" w:eastAsia="Calibri" w:hAnsi="PT Astra Serif" w:cs="Arial"/>
          <w:sz w:val="24"/>
          <w:szCs w:val="24"/>
          <w:lang w:eastAsia="en-US"/>
        </w:rPr>
        <w:t>;</w:t>
      </w:r>
    </w:p>
    <w:p w:rsidR="00251021" w:rsidRDefault="00251021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подходов к подъездам и существующих пешеходных дорожек, проложенных вдоль дворовых проездов</w:t>
      </w:r>
      <w:r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251021" w:rsidRPr="007B45D3" w:rsidRDefault="00251021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дворовых проездов из минимального перечня работ предусматривает, в том числе, устройство водоотводных лотков, замену бордюрного камня, подъем колодцев, корчевку пней, удаление расположенной в пределах ремонтируемой проезжей части растительности, если указанные элементы относятся к конструктиву проезжей части и являются неотъемлемой ее частью</w:t>
      </w:r>
      <w:r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Дополнительный перечень работ по благоустройству дворовых территорий реализуется при условии обязательного финансового участия жителей МКД, территория которых благоустраивается, и включает в себя следующие виды работ: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и устройство дворовых проездов, образующих проезды к территориям, прилегающим к многоквартирным домам (за исключением проезда, непосредственно прилегающего к подходам к подъездам многоквартирного дома);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и ремонт существующих парковочных карманов (асфальтобетонные, щебеночные покрытия и экопарковка);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и ремонт существующих разворотных колец и пожарных разъездов;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расширений проезжих частей дворовых территорий многоквартирных домов;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асфальтированных дорожек и дорожек из тротуарной плитки;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существующих асфальтированных дорожек и дорожек из тротуарной плитки;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металлических секционных декоративных ограждений газонов, палисадников, парковок высотой не более 1,5 м;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ограждений детских, игровых, спортивных площадок по периметру такой площадки;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озеленение территорий (посадка деревьев, кустарников, газонов, снос и кронирование деревьев, корчевание пней и пр.);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отсыпку, планировку и выравнивание: газонов, палисадников, детских, игровых, спортивных и хозяйственных площадок, вазонов, цветочниц;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лестничных маршей, спусков (из бордюрного камня или бетонных заводского изготовления), в том числе с оборудованием их металлическими поручнями;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пандусов;</w:t>
      </w:r>
    </w:p>
    <w:p w:rsidR="00375054" w:rsidRPr="007B45D3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малых архитектурных форм (за исключением лавочек и урн)</w:t>
      </w:r>
      <w:r w:rsidR="00375054" w:rsidRPr="007B45D3"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При этом  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дополнительного перечня работ по благоустройству.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В перечень возможных проектов благоустройства наиболее посещаемых муниципальных территорий общего пользования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парков/скверов/бульваров;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улицы/парка/сквера/бульвара;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набережной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места для купания (пляжа);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или реконструкция детской площадки;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возле общественного здания (как правило, Дом культуры или библиотека);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кладбища;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вокруг памятника;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памятников;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пешеходных зон (тротуаров) с обустройством зон отдыха (лавочек и пр.) на конкретной улице;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мостов/переездов внутри поселений;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обустройство родников;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очистка водоемов;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пустырей;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городских площадей (как правило - центральных);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или организация муниципальных рынков.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Вовлечение граждан и общественных организаций в процесс обсуждения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.</w:t>
      </w: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Одним из важных критериев формирования и реализации муниципальных программ является обеспечение вовлечения граждан и общественных организаций.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lastRenderedPageBreak/>
        <w:t xml:space="preserve">Основные принципы и подходы по привлечению граждан и общественных организаций к обсуждению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реализации мероприятий регионального проекта «Формирование комфортной городской среды» 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включают в себя следующие мероприятия: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Предложения граждан по включению дворовых территорий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Включение дворовой территории в адресный перечень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без решения заинтересованных лиц не допускается.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Условия финансового и трудового участия граждан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Проведение мероприятий по благоустройству дворовых территорий предусматривает финансовое и трудовое участие граждан. При этом реализация мероприятий по благоустройству дворовых территорий из минимального перечня работ осуществляется в объеме не менее 1% от общей стоимости таких работ, из дополнительного – в объеме не менее 20%. 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, уполномоченным общим собранием собственников помещений многоквартирного дома (далее - инициативная группа).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рамках реализации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возможно привлечение студенческих отрядов к участию в мероприятиях по благоустройству.</w:t>
      </w:r>
    </w:p>
    <w:p w:rsidR="00375054" w:rsidRPr="00375054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color w:val="000000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Порядок разработки дизайн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проектов дворовых территорий и мест общего пользования, подлежащих благоустройству в рамках </w:t>
      </w:r>
      <w:r w:rsidR="007B45D3"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lastRenderedPageBreak/>
        <w:t>Дизайн–проект создается для каждой дворовой территории и каждого места общего пользования и состоит из: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титульного листа с указанием адреса объекта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пояснительной записки, указывающей объемы и виды работ;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план – схемы размещения объектов благоустройства на дворовой территории и месте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визуализации элементов благоустройства, которые будут установлены на объекте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согласования дизайн – проекта.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уполномоченными представителями структурных подразделений администрации муниципального образования город Алексин, являющимися исполнителями</w:t>
      </w:r>
      <w:r w:rsidR="007B45D3"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территорий общего пользования подписывается территориальными общественными самоуправлениями и уполномоченным представителем управления по вопросам жизнеобеспечения, ГО и ЧС администрации МО город Алексин.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региональный проект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региональный проект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совместное определение целей и задач по развитию дворовых территорий, территорий общего пользования, потенциалов указанных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определение основных видов активности, функциональных зон и их взаимного расположения на выбранной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в выборе типов покрытий с учетом функционального зонирования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озеленения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освещения и осветительного оборудования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участие в разработке проекта благоустройства дворовой территории, территории общего пользования, обсуждение решений с архитекторами, проектировщиками и другими профильными специалистами;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осуществление общественного контроля над процессом реализации проекта по благоустройству территорий общего пользования и дворовых территорий.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- размещения информации на официальном сайте администрации муниципального образования город Алексин в информационно-телекоммуникационной сети Интернет. Обеспечение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lastRenderedPageBreak/>
        <w:t>«онлайн» участия и регулярного информирования о ходе реализации проекта, с публикацией фото, видео и текстовых отчетов;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вывешивания информационных стендов, расположенных на территориях проектируемых объектов (дворовой территории, территории общего пользования);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направления индивидуальных приглашений участникам встречи лично, по электронной почте или по телефону;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использования социальных сетей и интернет - ресурсов для донесения информации до различных общественных и профессиональных сообществ;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- направления представителей структурных подразделений администрации муниципального образования город Алексин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>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организации представителями структурных подразделений администрации муниципального образования город Алексин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и их объединениями, арендаторами жилых и нежилых помещений многоквартирных домов, действующими на территории муниципального образования город Алексин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Осуществление контроля и координации за ходом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widowControl w:val="0"/>
        <w:tabs>
          <w:tab w:val="left" w:pos="709"/>
        </w:tabs>
        <w:suppressAutoHyphens/>
        <w:autoSpaceDE w:val="0"/>
        <w:autoSpaceDN w:val="0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Общественный контроль за формированием 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 со стороны граждан и организаций осуществляется в процессе обсуждения проекта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7B45D3">
        <w:rPr>
          <w:rFonts w:ascii="PT Astra Serif" w:hAnsi="PT Astra Serif" w:cs="Arial"/>
          <w:sz w:val="24"/>
          <w:szCs w:val="24"/>
        </w:rPr>
        <w:t>, обсуждения дизайн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>-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проектов, координации за ходом проведения и приемки выполненных работ. 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7B45D3">
        <w:rPr>
          <w:rFonts w:ascii="PT Astra Serif" w:hAnsi="PT Astra Serif" w:cs="Arial"/>
          <w:color w:val="000000"/>
          <w:sz w:val="24"/>
          <w:szCs w:val="24"/>
        </w:rPr>
        <w:t>Контроль за соблюдением муниципальным образованием город Алексин условий предоставления субсидий будет осуществляться министерством</w:t>
      </w:r>
      <w:r w:rsidR="007B45D3" w:rsidRPr="007B45D3">
        <w:rPr>
          <w:rFonts w:ascii="PT Astra Serif" w:hAnsi="PT Astra Serif" w:cs="Arial"/>
          <w:color w:val="000000"/>
          <w:sz w:val="24"/>
          <w:szCs w:val="24"/>
        </w:rPr>
        <w:t xml:space="preserve"> жилищно-коммунального хозяйства Тульской области</w:t>
      </w:r>
      <w:r w:rsidRPr="007B45D3">
        <w:rPr>
          <w:rFonts w:ascii="PT Astra Serif" w:hAnsi="PT Astra Serif" w:cs="Arial"/>
          <w:color w:val="000000"/>
          <w:sz w:val="24"/>
          <w:szCs w:val="24"/>
        </w:rPr>
        <w:t xml:space="preserve"> - главным распорядителем средств бюджета области.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PT Astra Serif" w:hAnsi="PT Astra Serif" w:cs="Arial"/>
          <w:b/>
          <w:sz w:val="24"/>
          <w:szCs w:val="24"/>
        </w:rPr>
      </w:pPr>
      <w:r w:rsidRPr="007B45D3">
        <w:rPr>
          <w:rFonts w:ascii="PT Astra Serif" w:hAnsi="PT Astra Serif" w:cs="Arial"/>
          <w:b/>
          <w:sz w:val="24"/>
          <w:szCs w:val="24"/>
        </w:rPr>
        <w:t>Условие о проведении работ по благоустройству в части обеспечения доступности для маломобильных групп населения</w:t>
      </w:r>
    </w:p>
    <w:p w:rsidR="00375054" w:rsidRPr="007B45D3" w:rsidRDefault="00375054" w:rsidP="00375054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При формировании объема работ по благоустройству дворовых территорий и 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7B45D3">
        <w:rPr>
          <w:rFonts w:ascii="PT Astra Serif" w:hAnsi="PT Astra Serif" w:cs="Arial"/>
          <w:sz w:val="24"/>
          <w:szCs w:val="24"/>
        </w:rPr>
        <w:t xml:space="preserve">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 </w:t>
      </w:r>
    </w:p>
    <w:p w:rsidR="00375054" w:rsidRPr="00375054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8E2CF3" w:rsidRDefault="00375054" w:rsidP="00375054">
      <w:pPr>
        <w:keepNext/>
        <w:ind w:left="417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Анализ рисков </w:t>
      </w:r>
      <w:r w:rsidR="007B45D3" w:rsidRPr="008E2CF3">
        <w:rPr>
          <w:rFonts w:ascii="PT Astra Serif" w:hAnsi="PT Astra Serif" w:cs="Arial"/>
          <w:b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Реализация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 сопряжена с определенными рисками, среди которых можно выделить следующие: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финансово-экономические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социальные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управленческие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lastRenderedPageBreak/>
        <w:t xml:space="preserve">-   изменение федерального и регионального законодательства;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природно-климатические факторы.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Финансово-экономические риски связаны с незапланированным сокращением в ходе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предусмотренных объемов финансирования. Это потребует внесения изменений в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муниципальную программу</w:t>
      </w:r>
      <w:r w:rsidRPr="008E2CF3">
        <w:rPr>
          <w:rFonts w:ascii="PT Astra Serif" w:hAnsi="PT Astra Serif" w:cs="Arial"/>
          <w:sz w:val="24"/>
          <w:szCs w:val="24"/>
        </w:rPr>
        <w:t xml:space="preserve">, пересмотра целевых значений показателей, и, возможно, отказа от реализации отдельных мероприятий и задач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пользования, приоритетной для благоустройства, а также видов работ и согласовании проектных решений.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Управленческие риски связаны с неэффективным управлением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, низким качеством межведомственного взаимодействия, недостаточным контролем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Основными мерами управления и минимизации влияния указанных рисков на достижение целей 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муниципальной программы </w:t>
      </w:r>
      <w:r w:rsidRPr="008E2CF3">
        <w:rPr>
          <w:rFonts w:ascii="PT Astra Serif" w:hAnsi="PT Astra Serif" w:cs="Arial"/>
          <w:sz w:val="24"/>
          <w:szCs w:val="24"/>
        </w:rPr>
        <w:t xml:space="preserve">являются: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регулярный мониторинг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открытость и подотчетность;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создание общественной комиссии из представителей органов местного самоуправления, политических партий и движений, общественных организаций, иных лиц, осуществляющей обсуждение мероприятий по благоустройству территорий, проведение комиссионной оценки предложений заинтересованных лиц, а также осуществление контроля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Управление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Порядок аккумулирования, расходования и возврата денежных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заинтересованным лицам в рамках реализации мероприятий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подпрограммы «Формирование современной городской среды»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Условия аккумулирования и расходования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Собственники помещений в многоквартирных домах, расположенных в границах дворовой территории (далее - заинтересованные лица) представляют предложения о благоустройстве такой территории на основании протокола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Общее собрание собственников помещений в многоквартирном доме проводится в соответствии с требованиями Жилищного кодекса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Указанный протокол общего собрания собственников помещений в многоквартирном доме должен содержать, в том числе, решение о финансовом участии заинтересованных лиц в реализации мероприятий по благоустройству дворовых территорий многоквартирных домов, проводимых в рамках дополнительного перечня работ по благоустройству дворовых территорий и о размере доли такого финансового участия (далее — доля финансового участия заинтересованных лиц), а также форме сбора денежных средств.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 xml:space="preserve">После включения дворовой территории многоквартирного дома по результатам конкурсного отбора в адресный перечень дворовых территорий, планируемых к благоустройству, заинтересованные лица на общем собрании собственников помещений в многоквартирном доме принимают решение об объеме денежных средств, направляемых для выполнения работ,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lastRenderedPageBreak/>
        <w:t>включенных в состав дополнительного перечня работ по благоустройству дворовых территорий, и о порядке перечисления таких денежных средств, которое оформляется протоколом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Объем денежных средств, направляемых для выполнения работ, включенных в состав дополнительного перечня работ по благоустройству дворовых территорий (далее - денежные средства заинтересованных лиц) и подлежащих перечислению заинтересованными лицами, определяется в соответствии с размером доли финансового участия заинтересованных лиц от сметной стоимости выполнения работ по благоустройству дворовых территорий, включенных в состав дополнительного перечня работ.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Сбор денежных средств заинтересованных лиц может осуществляться путем сбора средств наличными</w:t>
      </w:r>
      <w:r w:rsidRPr="008E2CF3">
        <w:rPr>
          <w:rFonts w:ascii="PT Astra Serif" w:hAnsi="PT Astra Serif"/>
          <w:sz w:val="24"/>
          <w:szCs w:val="24"/>
          <w:lang w:eastAsia="zh-CN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>и внесением в бюджет муниципального образования город Алексин, ответственным от многоквартирного дома лицом (в соответствии с протоколом собрания собственников помещений в многоквартирном доме) по договору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 xml:space="preserve">Либо организацией, осуществляющий управление многоквартирным домом (управляющие организации), на счете, открытом в российской кредитной организации и предназначенном для перечисления денежных средств заинтересованных лиц в целях софинансирования мероприятий по выполнению работ, включенных в состав дополнительного перечня работ по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 xml:space="preserve"> (далее - Счет) и учет указанных денежных средств. При этом Счет для перечисления таких средств открывается управляющей организацией в российских кредитных организациях, величина собственных средств (капитала) которых составляет не менее 20 миллиардов рублей.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Указанные денежные средства вносятся заинтересованными лицами в течение месяца после оформления протокола собрания собственников помещений в многоквартирном доме на Счет управляющей организации, путем оплаты согласно платежному документу, выставленному управляющей организацией.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перечисляет денежные средства заинтересованных лиц в бюджет муниципального образования город Алексин. Для перечисления денежных средств заинтересованных лиц управляющая организация заключает Договор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В случае если денежные средства на софинансирование дополнительного перечня работ по благоустройству дворовой территории в полном объеме не будут перечислены в течение месяца после оформления протокола собрания собственников помещений в многоквартирном доме, то Проект такого многоквартирного дома в части выполнения дополнительного перечня работ по благоустройству дворовой территории выполнению не подлежит.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Расходование денежных средств, перечисленных на основании договоров пожертвования, осуществляется Администрацией муниципального образования город Алексин.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Условия возврата аккумулированных денежных 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средств заинтересованным лицам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Администрация муниципального образования город Алексин обеспечивает возврат денежных средств путем перечисления на Счет управляющей организации, в срок до 31 декабря года, в котором планировалось благоустройство дворовой территории многоквартирного дома, при условии: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экономии денежных средств по итогам проведения аукциона по определению подрядчика для выполнения работ по благоустройству дворовой территории многоквартирного дома;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невыполнения работ по благоустройству дворовой территории многоквартирного дома.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обеспечивает возврат денежных средств заинтересованным лицам в течение месяца после получения данных средств от Администрации, путем уменьшения размера платы по ставке содержания жилья, указанного в платежном документе.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8E2CF3">
      <w:pPr>
        <w:spacing w:after="240"/>
        <w:jc w:val="center"/>
        <w:rPr>
          <w:rFonts w:ascii="PT Astra Serif" w:eastAsia="Calibri" w:hAnsi="PT Astra Serif" w:cs="Arial"/>
          <w:b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 xml:space="preserve">Адресный перечень объектов, включаемых в </w:t>
      </w:r>
      <w:r w:rsidR="008E2CF3"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 xml:space="preserve">Адресные перечни дворовых территорий многоквартирных домов и территорий общего пользования, подлежащих благоустройству на текущий год отбираются конкурсным путем из общего перечня территорий, требующих благоустройства дворовых и общественных территорий муниципального образования город </w:t>
      </w:r>
      <w:r w:rsidR="008E2CF3" w:rsidRPr="008E2CF3">
        <w:rPr>
          <w:rFonts w:ascii="PT Astra Serif" w:eastAsia="Calibri" w:hAnsi="PT Astra Serif" w:cs="Arial"/>
          <w:sz w:val="24"/>
          <w:szCs w:val="24"/>
          <w:lang w:eastAsia="en-US"/>
        </w:rPr>
        <w:t>Алексин</w:t>
      </w: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, подлежащих благоустройству с учетом ресурсного обеспечения Программы на соответствующий год.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В ходе реализации Программы предусматривается внесение изменений в адресные перечни дворовых территорий многоквартирных домов и территорий общего пользования, нуждающихся в благоустройстве, в соответствии с текущим состоянием территории и обращениями жителей.</w:t>
      </w:r>
    </w:p>
    <w:p w:rsidR="00375054" w:rsidRPr="00161EEB" w:rsidRDefault="00375054" w:rsidP="00375054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Адресный перечень дворовых территорий, нуждающихся</w:t>
      </w:r>
    </w:p>
    <w:p w:rsidR="00375054" w:rsidRPr="008E2CF3" w:rsidRDefault="00375054" w:rsidP="00375054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в благоустройстве в 2018 - 2024 годах</w:t>
      </w:r>
    </w:p>
    <w:p w:rsidR="00375054" w:rsidRDefault="00375054" w:rsidP="0037505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12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25 лет Освобождения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14/23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5Б,5В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 50 лет ВЛКСМ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11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15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10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2е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Б.Хмельницкого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Верхняя Приокская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3к3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19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Гремицы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9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Жаличня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З.Космодемьянской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2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17/18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19 /15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30 /24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34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36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39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1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10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14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3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8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13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14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17 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6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4 /1а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16/36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22 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4 /43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6 /38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Октябрьский пр.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17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21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5 /19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8 /17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14/13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15/34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16/32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21/21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10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467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2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5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515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19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2/16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2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1/8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1/16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563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2/14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 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7/8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9/7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14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17 /37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19 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22 /35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29 /30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30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54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к2а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к2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д.129/26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д.134 к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10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2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11/2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12/1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Шоссе Генерала Короткова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659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1 /20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6</w:t>
            </w:r>
          </w:p>
        </w:tc>
      </w:tr>
    </w:tbl>
    <w:p w:rsidR="00375054" w:rsidRDefault="00375054" w:rsidP="00375054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F85E4D">
        <w:rPr>
          <w:rFonts w:ascii="PT Astra Serif" w:hAnsi="PT Astra Serif" w:cs="Calibri"/>
          <w:b/>
          <w:sz w:val="28"/>
          <w:szCs w:val="28"/>
        </w:rPr>
        <w:t xml:space="preserve">Адресный перечень объектов, </w:t>
      </w:r>
      <w:r w:rsidR="008E2CF3">
        <w:rPr>
          <w:rFonts w:ascii="PT Astra Serif" w:hAnsi="PT Astra Serif" w:cs="Calibri"/>
          <w:b/>
          <w:sz w:val="28"/>
          <w:szCs w:val="28"/>
        </w:rPr>
        <w:t>благоустроенных</w:t>
      </w:r>
      <w:r w:rsidRPr="00F85E4D">
        <w:rPr>
          <w:rFonts w:ascii="PT Astra Serif" w:hAnsi="PT Astra Serif" w:cs="Calibri"/>
          <w:b/>
          <w:sz w:val="28"/>
          <w:szCs w:val="28"/>
        </w:rPr>
        <w:t xml:space="preserve"> </w:t>
      </w:r>
      <w:r w:rsidRPr="00A43215">
        <w:rPr>
          <w:rFonts w:ascii="PT Astra Serif" w:hAnsi="PT Astra Serif" w:cs="Calibri"/>
          <w:b/>
          <w:sz w:val="28"/>
          <w:szCs w:val="28"/>
        </w:rPr>
        <w:t>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Октября, д. 7Б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Центральная,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1,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Горького, д.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Героев Алексинцев, д. 15,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г.Алексин, ул.</w:t>
            </w:r>
            <w:r w:rsidRPr="00E3772E">
              <w:rPr>
                <w:sz w:val="24"/>
                <w:szCs w:val="24"/>
              </w:rPr>
              <w:t>Зои Космодемьянской,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 w:rsidRPr="00E3772E">
              <w:rPr>
                <w:sz w:val="24"/>
                <w:szCs w:val="24"/>
              </w:rPr>
              <w:t>1-й проезд Строителей, д 1/8,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ул.50 лет ВЛКСМ д.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«Химик»</w:t>
            </w:r>
          </w:p>
        </w:tc>
      </w:tr>
    </w:tbl>
    <w:p w:rsidR="00375054" w:rsidRDefault="00375054" w:rsidP="00375054">
      <w:pPr>
        <w:widowControl w:val="0"/>
        <w:autoSpaceDE w:val="0"/>
        <w:autoSpaceDN w:val="0"/>
        <w:jc w:val="center"/>
        <w:outlineLvl w:val="2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 w:rsidR="008E2CF3" w:rsidRPr="008E2CF3"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Машиностроителей 1/1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Алексин ул.</w:t>
            </w:r>
            <w:r w:rsidRPr="0010591B">
              <w:rPr>
                <w:sz w:val="24"/>
                <w:szCs w:val="24"/>
              </w:rPr>
              <w:t>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Генерала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д.15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д.3 и д.4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МКР Петровское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ДК им.Бондаря</w:t>
            </w:r>
          </w:p>
        </w:tc>
      </w:tr>
    </w:tbl>
    <w:p w:rsidR="00375054" w:rsidRPr="00161EEB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>Адресный перечень объектов, благоустраиваемых в 2023 году</w:t>
      </w:r>
      <w:r w:rsidR="00731D86">
        <w:rPr>
          <w:rFonts w:ascii="PT Astra Serif" w:hAnsi="PT Astra Serif" w:cs="Calibri"/>
          <w:b/>
          <w:sz w:val="24"/>
          <w:szCs w:val="24"/>
        </w:rPr>
        <w:t xml:space="preserve">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д.8 по ул. Горького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 по ул. Южная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4А  по ул. Южная включая проезд МО г. Алексин</w:t>
            </w:r>
          </w:p>
        </w:tc>
      </w:tr>
      <w:tr w:rsidR="00375054" w:rsidRPr="001A6BBE" w:rsidTr="00375054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ул. Строителей включая разворотную площадку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д.9  по ул. Вересаева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55 ул. Металлистов включая парковку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 xml:space="preserve">Выполнение работ по ремонту внутридворовой территории д. 57 ул. Металлистов включая </w:t>
            </w:r>
            <w:r w:rsidRPr="00B97EFD">
              <w:rPr>
                <w:color w:val="000000"/>
                <w:sz w:val="24"/>
                <w:szCs w:val="24"/>
              </w:rPr>
              <w:lastRenderedPageBreak/>
              <w:t>парковку и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внутридворовых  территорий д.6, 8/11 ул. Центральная, и д. 9  по ул. Заводская включая проезды  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3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подходов к подъздам д. 3а по ул. Дружбы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д.7 ул. Баумана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17  по ул. 50 лет Октября 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Пахомова, включая тротуар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Горького, включая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 по ул. 50 лет октября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6 ул. Болотова, включая 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д.3А по ул. Здоровья,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Юности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2а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Горная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6642E7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0922B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д.2/14 по ул. 2-й проезд Строителей МО г. Алексин</w:t>
            </w:r>
          </w:p>
        </w:tc>
      </w:tr>
      <w:tr w:rsidR="006642E7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0922B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д.6/2 по ул. 238 Дивизии МО г. Алексин</w:t>
            </w:r>
          </w:p>
        </w:tc>
      </w:tr>
      <w:tr w:rsidR="0038189E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0922B2" w:rsidRDefault="0038189E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8189E" w:rsidRPr="000922B2" w:rsidRDefault="0038189E" w:rsidP="000922B2">
            <w:pPr>
              <w:rPr>
                <w:sz w:val="24"/>
                <w:szCs w:val="24"/>
              </w:rPr>
            </w:pPr>
            <w:r w:rsidRPr="0038189E">
              <w:rPr>
                <w:sz w:val="24"/>
                <w:szCs w:val="24"/>
              </w:rPr>
              <w:t>Выполнение работ по ремонту внутридворовой территории д.7/1 по ул. Пионерская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818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Благоустройство сквера по адресу ул. Ленина д.15 МО г. Алексин</w:t>
            </w:r>
          </w:p>
        </w:tc>
      </w:tr>
    </w:tbl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Default="00731D86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*</w:t>
      </w:r>
      <w:r w:rsidRPr="00AD3B34">
        <w:rPr>
          <w:rFonts w:ascii="PT Astra Serif" w:hAnsi="PT Astra Serif" w:cs="Arial"/>
          <w:sz w:val="24"/>
          <w:szCs w:val="24"/>
        </w:rPr>
        <w:t>Адресный перечень подлежит корректировке после разработки сметной документации</w:t>
      </w:r>
    </w:p>
    <w:p w:rsidR="00375054" w:rsidRPr="009275BF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8189E" w:rsidRPr="008E2CF3" w:rsidRDefault="0038189E" w:rsidP="0038189E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>Адресный перечень объектов, благоустраиваемых в 202</w:t>
      </w:r>
      <w:r>
        <w:rPr>
          <w:rFonts w:ascii="PT Astra Serif" w:hAnsi="PT Astra Serif" w:cs="Calibri"/>
          <w:b/>
          <w:sz w:val="24"/>
          <w:szCs w:val="24"/>
        </w:rPr>
        <w:t>4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году</w:t>
      </w:r>
      <w:r>
        <w:rPr>
          <w:rFonts w:ascii="PT Astra Serif" w:hAnsi="PT Astra Serif" w:cs="Calibri"/>
          <w:b/>
          <w:sz w:val="24"/>
          <w:szCs w:val="24"/>
        </w:rPr>
        <w:t xml:space="preserve">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678"/>
      </w:tblGrid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.8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238 </w:t>
            </w:r>
            <w:r w:rsidRPr="00090AF9">
              <w:rPr>
                <w:rFonts w:hint="cs"/>
                <w:sz w:val="22"/>
                <w:szCs w:val="22"/>
              </w:rPr>
              <w:t>Дивизии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.10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238 </w:t>
            </w:r>
            <w:r w:rsidRPr="00090AF9">
              <w:rPr>
                <w:rFonts w:hint="cs"/>
                <w:sz w:val="22"/>
                <w:szCs w:val="22"/>
              </w:rPr>
              <w:t>Дивизии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тротуары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D71410">
              <w:rPr>
                <w:rFonts w:hint="cs"/>
                <w:sz w:val="22"/>
                <w:szCs w:val="22"/>
              </w:rPr>
              <w:t>Выполнение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работ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ремонту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внутридворовой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территории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д</w:t>
            </w:r>
            <w:r w:rsidRPr="00D71410">
              <w:rPr>
                <w:sz w:val="22"/>
                <w:szCs w:val="22"/>
              </w:rPr>
              <w:t xml:space="preserve">.12 </w:t>
            </w:r>
            <w:r w:rsidRPr="00D71410">
              <w:rPr>
                <w:rFonts w:hint="cs"/>
                <w:sz w:val="22"/>
                <w:szCs w:val="22"/>
              </w:rPr>
              <w:t>ул</w:t>
            </w:r>
            <w:r w:rsidRPr="00D71410">
              <w:rPr>
                <w:sz w:val="22"/>
                <w:szCs w:val="22"/>
              </w:rPr>
              <w:t xml:space="preserve">. 238 </w:t>
            </w:r>
            <w:r w:rsidRPr="00D71410">
              <w:rPr>
                <w:rFonts w:hint="cs"/>
                <w:sz w:val="22"/>
                <w:szCs w:val="22"/>
              </w:rPr>
              <w:t>Дивизии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включая</w:t>
            </w:r>
            <w:r w:rsidRPr="00D71410">
              <w:rPr>
                <w:sz w:val="22"/>
                <w:szCs w:val="22"/>
              </w:rPr>
              <w:t xml:space="preserve">, </w:t>
            </w:r>
            <w:r w:rsidRPr="00D71410">
              <w:rPr>
                <w:rFonts w:hint="cs"/>
                <w:sz w:val="22"/>
                <w:szCs w:val="22"/>
              </w:rPr>
              <w:t>парковку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проезд</w:t>
            </w:r>
            <w:r w:rsidRPr="00D71410">
              <w:rPr>
                <w:sz w:val="22"/>
                <w:szCs w:val="22"/>
              </w:rPr>
              <w:t xml:space="preserve">  </w:t>
            </w:r>
            <w:r w:rsidRPr="00D71410">
              <w:rPr>
                <w:rFonts w:hint="cs"/>
                <w:sz w:val="22"/>
                <w:szCs w:val="22"/>
              </w:rPr>
              <w:t>МО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г</w:t>
            </w:r>
            <w:r w:rsidRPr="00D71410">
              <w:rPr>
                <w:sz w:val="22"/>
                <w:szCs w:val="22"/>
              </w:rPr>
              <w:t xml:space="preserve">. </w:t>
            </w:r>
            <w:r w:rsidRPr="00D71410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D71410">
              <w:rPr>
                <w:rFonts w:hint="cs"/>
                <w:sz w:val="22"/>
                <w:szCs w:val="22"/>
              </w:rPr>
              <w:t>Выполнение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работ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ремонту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внутридворовой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территории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д</w:t>
            </w:r>
            <w:r w:rsidRPr="00D71410">
              <w:rPr>
                <w:sz w:val="22"/>
                <w:szCs w:val="22"/>
              </w:rPr>
              <w:t>.3</w:t>
            </w:r>
            <w:r w:rsidRPr="00D71410">
              <w:rPr>
                <w:rFonts w:hint="cs"/>
                <w:sz w:val="22"/>
                <w:szCs w:val="22"/>
              </w:rPr>
              <w:t>А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ул</w:t>
            </w:r>
            <w:r w:rsidRPr="00D71410">
              <w:rPr>
                <w:sz w:val="22"/>
                <w:szCs w:val="22"/>
              </w:rPr>
              <w:t xml:space="preserve">. </w:t>
            </w:r>
            <w:r w:rsidRPr="00D71410">
              <w:rPr>
                <w:rFonts w:hint="cs"/>
                <w:sz w:val="22"/>
                <w:szCs w:val="22"/>
              </w:rPr>
              <w:t>Центральная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включая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проезд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МО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г</w:t>
            </w:r>
            <w:r w:rsidRPr="00D71410">
              <w:rPr>
                <w:sz w:val="22"/>
                <w:szCs w:val="22"/>
              </w:rPr>
              <w:t xml:space="preserve">. </w:t>
            </w:r>
            <w:r w:rsidRPr="00D71410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.10/7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Армейская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.9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Героев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Алексинцев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.22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Ленина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 корпус 4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Болотова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 лет ВЛКСМ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тротуары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530F2E" w:rsidRDefault="0038189E" w:rsidP="0038189E">
            <w:pPr>
              <w:rPr>
                <w:color w:val="000000"/>
                <w:sz w:val="22"/>
                <w:szCs w:val="22"/>
              </w:rPr>
            </w:pPr>
            <w:r w:rsidRPr="00090AF9">
              <w:rPr>
                <w:rFonts w:hint="cs"/>
                <w:color w:val="000000"/>
                <w:sz w:val="22"/>
                <w:szCs w:val="22"/>
              </w:rPr>
              <w:t>Выполнение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работ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по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ремонту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внутридворовой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территории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д</w:t>
            </w:r>
            <w:r w:rsidRPr="00090AF9">
              <w:rPr>
                <w:color w:val="000000"/>
                <w:sz w:val="22"/>
                <w:szCs w:val="22"/>
              </w:rPr>
              <w:t xml:space="preserve">.4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по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ул</w:t>
            </w:r>
            <w:r w:rsidRPr="00090AF9">
              <w:rPr>
                <w:color w:val="000000"/>
                <w:sz w:val="22"/>
                <w:szCs w:val="22"/>
              </w:rPr>
              <w:t>. 2-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й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проезд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Строителей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включая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проезд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МО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г</w:t>
            </w:r>
            <w:r w:rsidRPr="00090AF9">
              <w:rPr>
                <w:color w:val="000000"/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.14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Урицкого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проезды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внутридворовой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.21/1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Металлистов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</w:t>
            </w:r>
            <w:r w:rsidRPr="00DA35CD">
              <w:rPr>
                <w:sz w:val="22"/>
                <w:szCs w:val="22"/>
              </w:rPr>
              <w:t xml:space="preserve">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Дружбы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.9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Дружбы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внутридворовой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.34 </w:t>
            </w:r>
            <w:r w:rsidRPr="00DA35CD">
              <w:rPr>
                <w:rFonts w:hint="cs"/>
                <w:sz w:val="22"/>
                <w:szCs w:val="22"/>
              </w:rPr>
              <w:t>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Арматурная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</w:t>
            </w:r>
            <w:r w:rsidRPr="00DA35CD">
              <w:rPr>
                <w:sz w:val="22"/>
                <w:szCs w:val="22"/>
              </w:rPr>
              <w:t xml:space="preserve">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.17 </w:t>
            </w:r>
            <w:r w:rsidRPr="00DA35CD">
              <w:rPr>
                <w:rFonts w:hint="cs"/>
                <w:sz w:val="22"/>
                <w:szCs w:val="22"/>
              </w:rPr>
              <w:t>а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Металлистов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</w:t>
            </w:r>
            <w:r w:rsidRPr="00DA35CD">
              <w:rPr>
                <w:sz w:val="22"/>
                <w:szCs w:val="22"/>
              </w:rPr>
              <w:t xml:space="preserve"> 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Default="0038189E" w:rsidP="0038189E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внутридворовой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.19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Металлистов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проезды</w:t>
            </w:r>
            <w:r w:rsidRPr="00DA35CD">
              <w:rPr>
                <w:sz w:val="22"/>
                <w:szCs w:val="22"/>
              </w:rPr>
              <w:t xml:space="preserve">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8D3B2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color w:val="000000"/>
                <w:sz w:val="22"/>
                <w:szCs w:val="22"/>
              </w:rPr>
            </w:pPr>
            <w:r w:rsidRPr="008B7DF2">
              <w:rPr>
                <w:color w:val="000000"/>
                <w:sz w:val="22"/>
                <w:szCs w:val="22"/>
              </w:rPr>
              <w:t xml:space="preserve">Благоустройство </w:t>
            </w:r>
            <w:r>
              <w:rPr>
                <w:color w:val="000000"/>
                <w:sz w:val="22"/>
                <w:szCs w:val="22"/>
              </w:rPr>
              <w:t>сквера «Подкова»</w:t>
            </w:r>
          </w:p>
        </w:tc>
      </w:tr>
    </w:tbl>
    <w:p w:rsidR="0038189E" w:rsidRDefault="0038189E" w:rsidP="0038189E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076366" w:rsidRPr="00076366" w:rsidRDefault="0038189E" w:rsidP="0038189E">
      <w:pPr>
        <w:rPr>
          <w:sz w:val="24"/>
          <w:szCs w:val="24"/>
        </w:rPr>
      </w:pPr>
      <w:r>
        <w:rPr>
          <w:rFonts w:ascii="PT Astra Serif" w:hAnsi="PT Astra Serif" w:cs="Arial"/>
          <w:sz w:val="28"/>
          <w:szCs w:val="28"/>
        </w:rPr>
        <w:t>*</w:t>
      </w:r>
      <w:r w:rsidRPr="00AD3B34">
        <w:rPr>
          <w:rFonts w:ascii="PT Astra Serif" w:hAnsi="PT Astra Serif" w:cs="Arial"/>
          <w:sz w:val="24"/>
          <w:szCs w:val="24"/>
        </w:rPr>
        <w:t xml:space="preserve">Адресный перечень подлежит корректировке после разработки </w:t>
      </w:r>
      <w:r w:rsidRPr="0038189E">
        <w:rPr>
          <w:sz w:val="22"/>
          <w:szCs w:val="22"/>
        </w:rPr>
        <w:t>сметной</w:t>
      </w:r>
      <w:r w:rsidRPr="00AD3B34">
        <w:rPr>
          <w:rFonts w:ascii="PT Astra Serif" w:hAnsi="PT Astra Serif" w:cs="Arial"/>
          <w:sz w:val="24"/>
          <w:szCs w:val="24"/>
        </w:rPr>
        <w:t xml:space="preserve"> документации</w:t>
      </w:r>
    </w:p>
    <w:p w:rsidR="00E54016" w:rsidRDefault="00E54016" w:rsidP="00E54016"/>
    <w:p w:rsidR="00E54016" w:rsidRDefault="00E54016" w:rsidP="00E54016"/>
    <w:p w:rsidR="00E54016" w:rsidRDefault="00E54016" w:rsidP="00E54016"/>
    <w:p w:rsidR="00A404BE" w:rsidRDefault="00A404BE"/>
    <w:sectPr w:rsidR="00A404BE" w:rsidSect="0007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AD" w:rsidRDefault="00197FAD" w:rsidP="00F96F3D">
      <w:r>
        <w:separator/>
      </w:r>
    </w:p>
  </w:endnote>
  <w:endnote w:type="continuationSeparator" w:id="0">
    <w:p w:rsidR="00197FAD" w:rsidRDefault="00197FAD" w:rsidP="00F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AD" w:rsidRDefault="00197FAD" w:rsidP="00F96F3D">
      <w:r>
        <w:separator/>
      </w:r>
    </w:p>
  </w:footnote>
  <w:footnote w:type="continuationSeparator" w:id="0">
    <w:p w:rsidR="00197FAD" w:rsidRDefault="00197FAD" w:rsidP="00F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30" w:rsidRDefault="00FD6375" w:rsidP="003E51C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71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7130" w:rsidRDefault="005E7130" w:rsidP="003E51C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30" w:rsidRDefault="005E7130" w:rsidP="003E51C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75D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F5BFA"/>
    <w:multiLevelType w:val="hybridMultilevel"/>
    <w:tmpl w:val="CCF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360427"/>
    <w:multiLevelType w:val="hybridMultilevel"/>
    <w:tmpl w:val="56A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4B1"/>
    <w:multiLevelType w:val="hybridMultilevel"/>
    <w:tmpl w:val="6C0A1450"/>
    <w:lvl w:ilvl="0" w:tplc="E0163C5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13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1756"/>
    <w:multiLevelType w:val="hybridMultilevel"/>
    <w:tmpl w:val="F5D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76D2B"/>
    <w:multiLevelType w:val="hybridMultilevel"/>
    <w:tmpl w:val="BCD0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259D0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58B6B00"/>
    <w:multiLevelType w:val="hybridMultilevel"/>
    <w:tmpl w:val="54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70EF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>
    <w:nsid w:val="60027B51"/>
    <w:multiLevelType w:val="hybridMultilevel"/>
    <w:tmpl w:val="059A3BFE"/>
    <w:lvl w:ilvl="0" w:tplc="7196F22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20B0B"/>
    <w:multiLevelType w:val="hybridMultilevel"/>
    <w:tmpl w:val="BEBE254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4127"/>
    <w:multiLevelType w:val="hybridMultilevel"/>
    <w:tmpl w:val="04AA3666"/>
    <w:lvl w:ilvl="0" w:tplc="6BCAC56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93B2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237AC3"/>
    <w:multiLevelType w:val="hybridMultilevel"/>
    <w:tmpl w:val="433A6832"/>
    <w:lvl w:ilvl="0" w:tplc="B19429D6">
      <w:start w:val="7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B37401A"/>
    <w:multiLevelType w:val="hybridMultilevel"/>
    <w:tmpl w:val="55F4F880"/>
    <w:lvl w:ilvl="0" w:tplc="95A8C8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0"/>
  </w:num>
  <w:num w:numId="5">
    <w:abstractNumId w:val="27"/>
  </w:num>
  <w:num w:numId="6">
    <w:abstractNumId w:val="3"/>
  </w:num>
  <w:num w:numId="7">
    <w:abstractNumId w:val="24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13"/>
  </w:num>
  <w:num w:numId="13">
    <w:abstractNumId w:val="21"/>
  </w:num>
  <w:num w:numId="14">
    <w:abstractNumId w:val="25"/>
  </w:num>
  <w:num w:numId="15">
    <w:abstractNumId w:val="29"/>
  </w:num>
  <w:num w:numId="16">
    <w:abstractNumId w:val="18"/>
  </w:num>
  <w:num w:numId="17">
    <w:abstractNumId w:val="2"/>
  </w:num>
  <w:num w:numId="18">
    <w:abstractNumId w:val="16"/>
  </w:num>
  <w:num w:numId="19">
    <w:abstractNumId w:val="23"/>
  </w:num>
  <w:num w:numId="20">
    <w:abstractNumId w:val="28"/>
  </w:num>
  <w:num w:numId="21">
    <w:abstractNumId w:val="1"/>
  </w:num>
  <w:num w:numId="22">
    <w:abstractNumId w:val="4"/>
  </w:num>
  <w:num w:numId="23">
    <w:abstractNumId w:val="17"/>
  </w:num>
  <w:num w:numId="24">
    <w:abstractNumId w:val="15"/>
  </w:num>
  <w:num w:numId="25">
    <w:abstractNumId w:val="20"/>
  </w:num>
  <w:num w:numId="26">
    <w:abstractNumId w:val="14"/>
  </w:num>
  <w:num w:numId="27">
    <w:abstractNumId w:val="10"/>
  </w:num>
  <w:num w:numId="28">
    <w:abstractNumId w:val="19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A9B"/>
    <w:rsid w:val="00001598"/>
    <w:rsid w:val="00001FE7"/>
    <w:rsid w:val="00003A9B"/>
    <w:rsid w:val="00005F3F"/>
    <w:rsid w:val="00014089"/>
    <w:rsid w:val="00022A31"/>
    <w:rsid w:val="00033981"/>
    <w:rsid w:val="00033EA9"/>
    <w:rsid w:val="000410DC"/>
    <w:rsid w:val="000464EF"/>
    <w:rsid w:val="00053957"/>
    <w:rsid w:val="000540C4"/>
    <w:rsid w:val="000661D1"/>
    <w:rsid w:val="00070BAA"/>
    <w:rsid w:val="00072A58"/>
    <w:rsid w:val="00076366"/>
    <w:rsid w:val="000871CF"/>
    <w:rsid w:val="000922B2"/>
    <w:rsid w:val="00092F6E"/>
    <w:rsid w:val="000953AE"/>
    <w:rsid w:val="000A58BC"/>
    <w:rsid w:val="000A5AC2"/>
    <w:rsid w:val="000A759F"/>
    <w:rsid w:val="000B0C01"/>
    <w:rsid w:val="000C3A3A"/>
    <w:rsid w:val="000C5A1D"/>
    <w:rsid w:val="000C6C01"/>
    <w:rsid w:val="000D7151"/>
    <w:rsid w:val="000E369D"/>
    <w:rsid w:val="000F0A5C"/>
    <w:rsid w:val="000F484C"/>
    <w:rsid w:val="00100A37"/>
    <w:rsid w:val="001241FF"/>
    <w:rsid w:val="00124926"/>
    <w:rsid w:val="00125B69"/>
    <w:rsid w:val="00132977"/>
    <w:rsid w:val="00134D3A"/>
    <w:rsid w:val="00146CBE"/>
    <w:rsid w:val="001503F7"/>
    <w:rsid w:val="00162149"/>
    <w:rsid w:val="00162358"/>
    <w:rsid w:val="00177A8D"/>
    <w:rsid w:val="00182DB1"/>
    <w:rsid w:val="00193654"/>
    <w:rsid w:val="00194103"/>
    <w:rsid w:val="00197FAD"/>
    <w:rsid w:val="001A366A"/>
    <w:rsid w:val="001A4426"/>
    <w:rsid w:val="001A77D8"/>
    <w:rsid w:val="001B0AA2"/>
    <w:rsid w:val="001C371C"/>
    <w:rsid w:val="001C72F3"/>
    <w:rsid w:val="001C772F"/>
    <w:rsid w:val="001D3726"/>
    <w:rsid w:val="001D79CC"/>
    <w:rsid w:val="001E6946"/>
    <w:rsid w:val="001E6E7F"/>
    <w:rsid w:val="001F2EE4"/>
    <w:rsid w:val="001F4584"/>
    <w:rsid w:val="0020099D"/>
    <w:rsid w:val="00201B5D"/>
    <w:rsid w:val="0021364D"/>
    <w:rsid w:val="00217607"/>
    <w:rsid w:val="00220C7E"/>
    <w:rsid w:val="00221E2C"/>
    <w:rsid w:val="0022586C"/>
    <w:rsid w:val="00227628"/>
    <w:rsid w:val="00244272"/>
    <w:rsid w:val="00251021"/>
    <w:rsid w:val="00256B8E"/>
    <w:rsid w:val="00286AC7"/>
    <w:rsid w:val="0029629B"/>
    <w:rsid w:val="002A1FD3"/>
    <w:rsid w:val="002A315A"/>
    <w:rsid w:val="002B14E0"/>
    <w:rsid w:val="002B7391"/>
    <w:rsid w:val="002C604F"/>
    <w:rsid w:val="002D580E"/>
    <w:rsid w:val="00307A46"/>
    <w:rsid w:val="00332A3B"/>
    <w:rsid w:val="0034067A"/>
    <w:rsid w:val="00347ABE"/>
    <w:rsid w:val="00347D51"/>
    <w:rsid w:val="00350DA5"/>
    <w:rsid w:val="00353CA4"/>
    <w:rsid w:val="00356D67"/>
    <w:rsid w:val="003575C3"/>
    <w:rsid w:val="00360DF8"/>
    <w:rsid w:val="00366264"/>
    <w:rsid w:val="00373765"/>
    <w:rsid w:val="00373982"/>
    <w:rsid w:val="00375054"/>
    <w:rsid w:val="003809C3"/>
    <w:rsid w:val="0038189E"/>
    <w:rsid w:val="00381EBC"/>
    <w:rsid w:val="00384B9C"/>
    <w:rsid w:val="003877C5"/>
    <w:rsid w:val="00391741"/>
    <w:rsid w:val="0039184E"/>
    <w:rsid w:val="0039284C"/>
    <w:rsid w:val="00395BC6"/>
    <w:rsid w:val="00397E67"/>
    <w:rsid w:val="003A4CFC"/>
    <w:rsid w:val="003A5DB6"/>
    <w:rsid w:val="003B09CA"/>
    <w:rsid w:val="003B1CDC"/>
    <w:rsid w:val="003B1F5C"/>
    <w:rsid w:val="003B36C7"/>
    <w:rsid w:val="003B4AEB"/>
    <w:rsid w:val="003C1B7B"/>
    <w:rsid w:val="003C2EE3"/>
    <w:rsid w:val="003C5B67"/>
    <w:rsid w:val="003C670E"/>
    <w:rsid w:val="003C7B2D"/>
    <w:rsid w:val="003D73DF"/>
    <w:rsid w:val="003E32FC"/>
    <w:rsid w:val="003E51CF"/>
    <w:rsid w:val="003E5922"/>
    <w:rsid w:val="003F2D73"/>
    <w:rsid w:val="003F512E"/>
    <w:rsid w:val="003F6CDA"/>
    <w:rsid w:val="004033BF"/>
    <w:rsid w:val="004057B0"/>
    <w:rsid w:val="00410C30"/>
    <w:rsid w:val="00410CBE"/>
    <w:rsid w:val="00411B41"/>
    <w:rsid w:val="00430A86"/>
    <w:rsid w:val="0043101B"/>
    <w:rsid w:val="004325A6"/>
    <w:rsid w:val="00432F10"/>
    <w:rsid w:val="004333E2"/>
    <w:rsid w:val="004339A3"/>
    <w:rsid w:val="00434118"/>
    <w:rsid w:val="004374B3"/>
    <w:rsid w:val="004410E0"/>
    <w:rsid w:val="00447D39"/>
    <w:rsid w:val="00454B09"/>
    <w:rsid w:val="00464B6F"/>
    <w:rsid w:val="0047069E"/>
    <w:rsid w:val="00471AF4"/>
    <w:rsid w:val="004731EF"/>
    <w:rsid w:val="00473B05"/>
    <w:rsid w:val="00474E44"/>
    <w:rsid w:val="00485449"/>
    <w:rsid w:val="0048680A"/>
    <w:rsid w:val="0049329D"/>
    <w:rsid w:val="00495243"/>
    <w:rsid w:val="004972AC"/>
    <w:rsid w:val="004D14A0"/>
    <w:rsid w:val="004D28A3"/>
    <w:rsid w:val="004D31BD"/>
    <w:rsid w:val="004E1FD7"/>
    <w:rsid w:val="004E2AD7"/>
    <w:rsid w:val="004E377E"/>
    <w:rsid w:val="004E4043"/>
    <w:rsid w:val="004F0670"/>
    <w:rsid w:val="004F06DC"/>
    <w:rsid w:val="004F6C53"/>
    <w:rsid w:val="005029A6"/>
    <w:rsid w:val="00502D03"/>
    <w:rsid w:val="0051300F"/>
    <w:rsid w:val="00515B70"/>
    <w:rsid w:val="0053015D"/>
    <w:rsid w:val="00531E62"/>
    <w:rsid w:val="005369CB"/>
    <w:rsid w:val="00546E91"/>
    <w:rsid w:val="0055092F"/>
    <w:rsid w:val="00551CA7"/>
    <w:rsid w:val="0057029D"/>
    <w:rsid w:val="00581375"/>
    <w:rsid w:val="005852FF"/>
    <w:rsid w:val="005862D1"/>
    <w:rsid w:val="0059595F"/>
    <w:rsid w:val="005A1547"/>
    <w:rsid w:val="005B635D"/>
    <w:rsid w:val="005D7512"/>
    <w:rsid w:val="005D7E18"/>
    <w:rsid w:val="005E0E3F"/>
    <w:rsid w:val="005E20B3"/>
    <w:rsid w:val="005E6D16"/>
    <w:rsid w:val="005E7035"/>
    <w:rsid w:val="005E7130"/>
    <w:rsid w:val="005F5CCF"/>
    <w:rsid w:val="00601A44"/>
    <w:rsid w:val="006025CA"/>
    <w:rsid w:val="006079AB"/>
    <w:rsid w:val="00615C39"/>
    <w:rsid w:val="0062022A"/>
    <w:rsid w:val="00632BC8"/>
    <w:rsid w:val="00633B47"/>
    <w:rsid w:val="0063494F"/>
    <w:rsid w:val="00646B85"/>
    <w:rsid w:val="0065544C"/>
    <w:rsid w:val="006642E7"/>
    <w:rsid w:val="006677DC"/>
    <w:rsid w:val="00674E5B"/>
    <w:rsid w:val="00681F95"/>
    <w:rsid w:val="00687007"/>
    <w:rsid w:val="006870FE"/>
    <w:rsid w:val="00695BBF"/>
    <w:rsid w:val="006976A0"/>
    <w:rsid w:val="006C3CD7"/>
    <w:rsid w:val="006C53B8"/>
    <w:rsid w:val="006D0D71"/>
    <w:rsid w:val="006D2294"/>
    <w:rsid w:val="006E4EBD"/>
    <w:rsid w:val="006E7F30"/>
    <w:rsid w:val="00700C1D"/>
    <w:rsid w:val="00710E7C"/>
    <w:rsid w:val="007127EA"/>
    <w:rsid w:val="00722A61"/>
    <w:rsid w:val="007277D1"/>
    <w:rsid w:val="007308A0"/>
    <w:rsid w:val="00731D86"/>
    <w:rsid w:val="00733D3F"/>
    <w:rsid w:val="00737251"/>
    <w:rsid w:val="0075360A"/>
    <w:rsid w:val="007571C9"/>
    <w:rsid w:val="00790346"/>
    <w:rsid w:val="00790568"/>
    <w:rsid w:val="00791037"/>
    <w:rsid w:val="00792F35"/>
    <w:rsid w:val="007A73ED"/>
    <w:rsid w:val="007B2744"/>
    <w:rsid w:val="007B45D3"/>
    <w:rsid w:val="007C0D75"/>
    <w:rsid w:val="007E2F29"/>
    <w:rsid w:val="007E7009"/>
    <w:rsid w:val="007F2BFA"/>
    <w:rsid w:val="007F583D"/>
    <w:rsid w:val="007F5B4D"/>
    <w:rsid w:val="007F7B5F"/>
    <w:rsid w:val="008009ED"/>
    <w:rsid w:val="0080156A"/>
    <w:rsid w:val="00803CDC"/>
    <w:rsid w:val="00806084"/>
    <w:rsid w:val="0080705D"/>
    <w:rsid w:val="00810C5F"/>
    <w:rsid w:val="00813C77"/>
    <w:rsid w:val="00830249"/>
    <w:rsid w:val="00833F3A"/>
    <w:rsid w:val="00834F03"/>
    <w:rsid w:val="008408B7"/>
    <w:rsid w:val="00841505"/>
    <w:rsid w:val="0084312F"/>
    <w:rsid w:val="008431A1"/>
    <w:rsid w:val="00847231"/>
    <w:rsid w:val="00847731"/>
    <w:rsid w:val="008510EF"/>
    <w:rsid w:val="008537F8"/>
    <w:rsid w:val="0085490A"/>
    <w:rsid w:val="00857698"/>
    <w:rsid w:val="00861FF2"/>
    <w:rsid w:val="008666FA"/>
    <w:rsid w:val="00883A94"/>
    <w:rsid w:val="00887AD1"/>
    <w:rsid w:val="00887EB4"/>
    <w:rsid w:val="00894381"/>
    <w:rsid w:val="008A3B5D"/>
    <w:rsid w:val="008A3BDA"/>
    <w:rsid w:val="008B1248"/>
    <w:rsid w:val="008B3CCE"/>
    <w:rsid w:val="008C444D"/>
    <w:rsid w:val="008D65F7"/>
    <w:rsid w:val="008E2CF3"/>
    <w:rsid w:val="008E4A0B"/>
    <w:rsid w:val="008F0BD5"/>
    <w:rsid w:val="00900739"/>
    <w:rsid w:val="0090448A"/>
    <w:rsid w:val="00905126"/>
    <w:rsid w:val="00907F71"/>
    <w:rsid w:val="009308F0"/>
    <w:rsid w:val="00930E6C"/>
    <w:rsid w:val="00933251"/>
    <w:rsid w:val="00936DB0"/>
    <w:rsid w:val="009448D3"/>
    <w:rsid w:val="00946719"/>
    <w:rsid w:val="009533CF"/>
    <w:rsid w:val="00957B0A"/>
    <w:rsid w:val="009654B4"/>
    <w:rsid w:val="0097612E"/>
    <w:rsid w:val="009769B0"/>
    <w:rsid w:val="009803DC"/>
    <w:rsid w:val="0098052C"/>
    <w:rsid w:val="00982A4A"/>
    <w:rsid w:val="00993113"/>
    <w:rsid w:val="009A4FEE"/>
    <w:rsid w:val="009A704F"/>
    <w:rsid w:val="009C36B8"/>
    <w:rsid w:val="009C4144"/>
    <w:rsid w:val="009C677F"/>
    <w:rsid w:val="009D0316"/>
    <w:rsid w:val="009D0DF6"/>
    <w:rsid w:val="009D4A6A"/>
    <w:rsid w:val="009E1730"/>
    <w:rsid w:val="009F2824"/>
    <w:rsid w:val="009F42C9"/>
    <w:rsid w:val="009F44EE"/>
    <w:rsid w:val="009F6069"/>
    <w:rsid w:val="00A02015"/>
    <w:rsid w:val="00A02860"/>
    <w:rsid w:val="00A02DA7"/>
    <w:rsid w:val="00A04377"/>
    <w:rsid w:val="00A0674C"/>
    <w:rsid w:val="00A156C8"/>
    <w:rsid w:val="00A21F56"/>
    <w:rsid w:val="00A23BFD"/>
    <w:rsid w:val="00A30C5A"/>
    <w:rsid w:val="00A3389E"/>
    <w:rsid w:val="00A35AAA"/>
    <w:rsid w:val="00A36A4C"/>
    <w:rsid w:val="00A37EE0"/>
    <w:rsid w:val="00A404BE"/>
    <w:rsid w:val="00A43320"/>
    <w:rsid w:val="00A4334C"/>
    <w:rsid w:val="00A4525E"/>
    <w:rsid w:val="00A465B6"/>
    <w:rsid w:val="00A5681F"/>
    <w:rsid w:val="00A56E69"/>
    <w:rsid w:val="00A56F6D"/>
    <w:rsid w:val="00A61CF1"/>
    <w:rsid w:val="00A77D34"/>
    <w:rsid w:val="00A808BD"/>
    <w:rsid w:val="00A81DD2"/>
    <w:rsid w:val="00A87752"/>
    <w:rsid w:val="00AB50E6"/>
    <w:rsid w:val="00AC36D4"/>
    <w:rsid w:val="00AD6C8F"/>
    <w:rsid w:val="00AE47C5"/>
    <w:rsid w:val="00AE4EC7"/>
    <w:rsid w:val="00AF0684"/>
    <w:rsid w:val="00AF6C77"/>
    <w:rsid w:val="00B009D2"/>
    <w:rsid w:val="00B10B73"/>
    <w:rsid w:val="00B11A60"/>
    <w:rsid w:val="00B14B5B"/>
    <w:rsid w:val="00B2720D"/>
    <w:rsid w:val="00B2755D"/>
    <w:rsid w:val="00B31DD0"/>
    <w:rsid w:val="00B34888"/>
    <w:rsid w:val="00B36CD0"/>
    <w:rsid w:val="00B420B4"/>
    <w:rsid w:val="00B54CB2"/>
    <w:rsid w:val="00B56B6B"/>
    <w:rsid w:val="00B704BB"/>
    <w:rsid w:val="00B828F7"/>
    <w:rsid w:val="00B84593"/>
    <w:rsid w:val="00B9215D"/>
    <w:rsid w:val="00B957AB"/>
    <w:rsid w:val="00B96877"/>
    <w:rsid w:val="00B96B18"/>
    <w:rsid w:val="00B9739F"/>
    <w:rsid w:val="00B973BB"/>
    <w:rsid w:val="00BA1C39"/>
    <w:rsid w:val="00BA2CA2"/>
    <w:rsid w:val="00BB05D4"/>
    <w:rsid w:val="00BB5DD0"/>
    <w:rsid w:val="00BC2D1F"/>
    <w:rsid w:val="00BC5D63"/>
    <w:rsid w:val="00BD1BC2"/>
    <w:rsid w:val="00BD32FA"/>
    <w:rsid w:val="00BE1157"/>
    <w:rsid w:val="00BE11ED"/>
    <w:rsid w:val="00BE6132"/>
    <w:rsid w:val="00BF3ED5"/>
    <w:rsid w:val="00BF5302"/>
    <w:rsid w:val="00BF7EAC"/>
    <w:rsid w:val="00C009C4"/>
    <w:rsid w:val="00C022F2"/>
    <w:rsid w:val="00C04AD3"/>
    <w:rsid w:val="00C04C99"/>
    <w:rsid w:val="00C04DD8"/>
    <w:rsid w:val="00C0610C"/>
    <w:rsid w:val="00C11557"/>
    <w:rsid w:val="00C14285"/>
    <w:rsid w:val="00C14DDD"/>
    <w:rsid w:val="00C1749E"/>
    <w:rsid w:val="00C23C7A"/>
    <w:rsid w:val="00C36D5A"/>
    <w:rsid w:val="00C43411"/>
    <w:rsid w:val="00C55932"/>
    <w:rsid w:val="00C71709"/>
    <w:rsid w:val="00C77D50"/>
    <w:rsid w:val="00C83356"/>
    <w:rsid w:val="00C842B4"/>
    <w:rsid w:val="00C86D4B"/>
    <w:rsid w:val="00C922F0"/>
    <w:rsid w:val="00C97D50"/>
    <w:rsid w:val="00CA39BA"/>
    <w:rsid w:val="00CB3A6F"/>
    <w:rsid w:val="00CC16FF"/>
    <w:rsid w:val="00CD1206"/>
    <w:rsid w:val="00CE07FA"/>
    <w:rsid w:val="00CE08B9"/>
    <w:rsid w:val="00CE108E"/>
    <w:rsid w:val="00CF4441"/>
    <w:rsid w:val="00CF4A41"/>
    <w:rsid w:val="00CF4C07"/>
    <w:rsid w:val="00CF6BBA"/>
    <w:rsid w:val="00D01A66"/>
    <w:rsid w:val="00D03AF3"/>
    <w:rsid w:val="00D1039D"/>
    <w:rsid w:val="00D17A03"/>
    <w:rsid w:val="00D22CD2"/>
    <w:rsid w:val="00D244C3"/>
    <w:rsid w:val="00D26040"/>
    <w:rsid w:val="00D36521"/>
    <w:rsid w:val="00D41E1B"/>
    <w:rsid w:val="00D43E09"/>
    <w:rsid w:val="00D46B77"/>
    <w:rsid w:val="00D50748"/>
    <w:rsid w:val="00D50E37"/>
    <w:rsid w:val="00D51173"/>
    <w:rsid w:val="00D52D04"/>
    <w:rsid w:val="00D55B36"/>
    <w:rsid w:val="00D751A3"/>
    <w:rsid w:val="00D80559"/>
    <w:rsid w:val="00D8471D"/>
    <w:rsid w:val="00D866A7"/>
    <w:rsid w:val="00D925FE"/>
    <w:rsid w:val="00D92A89"/>
    <w:rsid w:val="00DA0BCE"/>
    <w:rsid w:val="00DA4017"/>
    <w:rsid w:val="00DA58BD"/>
    <w:rsid w:val="00DA7C66"/>
    <w:rsid w:val="00DB338B"/>
    <w:rsid w:val="00DB4A48"/>
    <w:rsid w:val="00DB734F"/>
    <w:rsid w:val="00DC14CD"/>
    <w:rsid w:val="00DC6F92"/>
    <w:rsid w:val="00DD3D5D"/>
    <w:rsid w:val="00DE37E1"/>
    <w:rsid w:val="00DE5195"/>
    <w:rsid w:val="00DE5901"/>
    <w:rsid w:val="00DF3A90"/>
    <w:rsid w:val="00DF501F"/>
    <w:rsid w:val="00E0622E"/>
    <w:rsid w:val="00E132B9"/>
    <w:rsid w:val="00E13792"/>
    <w:rsid w:val="00E27C08"/>
    <w:rsid w:val="00E27C74"/>
    <w:rsid w:val="00E31759"/>
    <w:rsid w:val="00E35D67"/>
    <w:rsid w:val="00E408C4"/>
    <w:rsid w:val="00E449C2"/>
    <w:rsid w:val="00E4656B"/>
    <w:rsid w:val="00E47CE5"/>
    <w:rsid w:val="00E53D35"/>
    <w:rsid w:val="00E54016"/>
    <w:rsid w:val="00E559B1"/>
    <w:rsid w:val="00E5651F"/>
    <w:rsid w:val="00E57195"/>
    <w:rsid w:val="00E7024C"/>
    <w:rsid w:val="00E7235E"/>
    <w:rsid w:val="00E7635C"/>
    <w:rsid w:val="00E85773"/>
    <w:rsid w:val="00E9097A"/>
    <w:rsid w:val="00E92C94"/>
    <w:rsid w:val="00EA0D10"/>
    <w:rsid w:val="00EB30FF"/>
    <w:rsid w:val="00EC02F8"/>
    <w:rsid w:val="00EC1BD7"/>
    <w:rsid w:val="00ED584D"/>
    <w:rsid w:val="00ED5A05"/>
    <w:rsid w:val="00EE0828"/>
    <w:rsid w:val="00EE44DE"/>
    <w:rsid w:val="00EE4C5D"/>
    <w:rsid w:val="00EE6026"/>
    <w:rsid w:val="00EF0762"/>
    <w:rsid w:val="00EF3988"/>
    <w:rsid w:val="00F0059A"/>
    <w:rsid w:val="00F01E93"/>
    <w:rsid w:val="00F041BB"/>
    <w:rsid w:val="00F0458C"/>
    <w:rsid w:val="00F11826"/>
    <w:rsid w:val="00F17DDE"/>
    <w:rsid w:val="00F216EC"/>
    <w:rsid w:val="00F22FCF"/>
    <w:rsid w:val="00F310D0"/>
    <w:rsid w:val="00F323A7"/>
    <w:rsid w:val="00F342A8"/>
    <w:rsid w:val="00F44171"/>
    <w:rsid w:val="00F50C4F"/>
    <w:rsid w:val="00F52432"/>
    <w:rsid w:val="00F5750A"/>
    <w:rsid w:val="00F63B6D"/>
    <w:rsid w:val="00F63E33"/>
    <w:rsid w:val="00F6573E"/>
    <w:rsid w:val="00F67E53"/>
    <w:rsid w:val="00F7378C"/>
    <w:rsid w:val="00F815D1"/>
    <w:rsid w:val="00F81D7E"/>
    <w:rsid w:val="00F82F56"/>
    <w:rsid w:val="00F8327A"/>
    <w:rsid w:val="00F85BBF"/>
    <w:rsid w:val="00F87D9A"/>
    <w:rsid w:val="00F9160F"/>
    <w:rsid w:val="00F96F3D"/>
    <w:rsid w:val="00FC474E"/>
    <w:rsid w:val="00FC5F6B"/>
    <w:rsid w:val="00FD2C79"/>
    <w:rsid w:val="00FD6375"/>
    <w:rsid w:val="00FE2624"/>
    <w:rsid w:val="00FE75F1"/>
    <w:rsid w:val="00FE7D25"/>
    <w:rsid w:val="00FF2DAB"/>
    <w:rsid w:val="00FF34C6"/>
    <w:rsid w:val="00FF466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643BE-42C2-4A5E-987B-B9D38039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054"/>
    <w:pPr>
      <w:keepNext/>
      <w:tabs>
        <w:tab w:val="left" w:pos="0"/>
      </w:tabs>
      <w:suppressAutoHyphens/>
      <w:ind w:left="432" w:hanging="432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75054"/>
    <w:pPr>
      <w:keepNext/>
      <w:tabs>
        <w:tab w:val="left" w:pos="0"/>
      </w:tabs>
      <w:suppressAutoHyphens/>
      <w:ind w:left="576" w:hanging="576"/>
      <w:outlineLvl w:val="1"/>
    </w:pPr>
    <w:rPr>
      <w:b/>
      <w:sz w:val="52"/>
      <w:lang w:eastAsia="zh-CN"/>
    </w:rPr>
  </w:style>
  <w:style w:type="paragraph" w:styleId="3">
    <w:name w:val="heading 3"/>
    <w:basedOn w:val="a"/>
    <w:next w:val="a"/>
    <w:link w:val="30"/>
    <w:qFormat/>
    <w:rsid w:val="00375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750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Hyperlink"/>
    <w:basedOn w:val="a0"/>
    <w:uiPriority w:val="99"/>
    <w:rsid w:val="00A404BE"/>
    <w:rPr>
      <w:color w:val="0000FF"/>
      <w:u w:val="single"/>
    </w:rPr>
  </w:style>
  <w:style w:type="character" w:styleId="a6">
    <w:name w:val="page number"/>
    <w:basedOn w:val="a0"/>
    <w:rsid w:val="00CB3A6F"/>
  </w:style>
  <w:style w:type="paragraph" w:styleId="a7">
    <w:name w:val="Body Text"/>
    <w:basedOn w:val="a"/>
    <w:link w:val="11"/>
    <w:rsid w:val="00CB3A6F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rsid w:val="00CB3A6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uiPriority w:val="99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Верхний колонтитул Знак1"/>
    <w:basedOn w:val="a0"/>
    <w:link w:val="a9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750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7505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75054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750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50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375054"/>
    <w:rPr>
      <w:rFonts w:cs="Times New Roman"/>
    </w:rPr>
  </w:style>
  <w:style w:type="character" w:customStyle="1" w:styleId="WW8Num2z0">
    <w:name w:val="WW8Num2z0"/>
    <w:rsid w:val="00375054"/>
    <w:rPr>
      <w:rFonts w:cs="Times New Roman"/>
    </w:rPr>
  </w:style>
  <w:style w:type="character" w:customStyle="1" w:styleId="WW8Num3z0">
    <w:name w:val="WW8Num3z0"/>
    <w:rsid w:val="00375054"/>
    <w:rPr>
      <w:rFonts w:cs="Times New Roman"/>
    </w:rPr>
  </w:style>
  <w:style w:type="character" w:customStyle="1" w:styleId="WW8Num4z0">
    <w:name w:val="WW8Num4z0"/>
    <w:rsid w:val="00375054"/>
    <w:rPr>
      <w:rFonts w:cs="Times New Roman"/>
    </w:rPr>
  </w:style>
  <w:style w:type="character" w:customStyle="1" w:styleId="WW8Num5z0">
    <w:name w:val="WW8Num5z0"/>
    <w:rsid w:val="00375054"/>
    <w:rPr>
      <w:rFonts w:ascii="Symbol" w:hAnsi="Symbol" w:cs="Symbol"/>
    </w:rPr>
  </w:style>
  <w:style w:type="character" w:customStyle="1" w:styleId="WW8Num6z0">
    <w:name w:val="WW8Num6z0"/>
    <w:rsid w:val="00375054"/>
    <w:rPr>
      <w:rFonts w:ascii="Symbol" w:hAnsi="Symbol" w:cs="Symbol"/>
    </w:rPr>
  </w:style>
  <w:style w:type="character" w:customStyle="1" w:styleId="WW8Num7z0">
    <w:name w:val="WW8Num7z0"/>
    <w:rsid w:val="00375054"/>
    <w:rPr>
      <w:rFonts w:ascii="Symbol" w:hAnsi="Symbol" w:cs="Symbol"/>
    </w:rPr>
  </w:style>
  <w:style w:type="character" w:customStyle="1" w:styleId="WW8Num8z0">
    <w:name w:val="WW8Num8z0"/>
    <w:rsid w:val="00375054"/>
    <w:rPr>
      <w:rFonts w:ascii="Symbol" w:hAnsi="Symbol" w:cs="Symbol"/>
    </w:rPr>
  </w:style>
  <w:style w:type="character" w:customStyle="1" w:styleId="WW8Num9z0">
    <w:name w:val="WW8Num9z0"/>
    <w:rsid w:val="00375054"/>
    <w:rPr>
      <w:rFonts w:cs="Times New Roman"/>
    </w:rPr>
  </w:style>
  <w:style w:type="character" w:customStyle="1" w:styleId="WW8Num10z0">
    <w:name w:val="WW8Num10z0"/>
    <w:rsid w:val="00375054"/>
    <w:rPr>
      <w:rFonts w:ascii="Symbol" w:hAnsi="Symbol" w:cs="Symbol"/>
    </w:rPr>
  </w:style>
  <w:style w:type="character" w:customStyle="1" w:styleId="WW8Num14z0">
    <w:name w:val="WW8Num14z0"/>
    <w:rsid w:val="00375054"/>
    <w:rPr>
      <w:rFonts w:cs="Times New Roman"/>
    </w:rPr>
  </w:style>
  <w:style w:type="character" w:customStyle="1" w:styleId="WW8Num15z0">
    <w:name w:val="WW8Num15z0"/>
    <w:rsid w:val="00375054"/>
    <w:rPr>
      <w:rFonts w:ascii="Symbol" w:hAnsi="Symbol" w:cs="Symbol"/>
    </w:rPr>
  </w:style>
  <w:style w:type="character" w:customStyle="1" w:styleId="WW8Num15z1">
    <w:name w:val="WW8Num15z1"/>
    <w:rsid w:val="00375054"/>
    <w:rPr>
      <w:rFonts w:ascii="Courier New" w:hAnsi="Courier New" w:cs="Courier New"/>
    </w:rPr>
  </w:style>
  <w:style w:type="character" w:customStyle="1" w:styleId="WW8Num15z2">
    <w:name w:val="WW8Num15z2"/>
    <w:rsid w:val="00375054"/>
    <w:rPr>
      <w:rFonts w:ascii="Wingdings" w:hAnsi="Wingdings" w:cs="Wingdings"/>
    </w:rPr>
  </w:style>
  <w:style w:type="character" w:customStyle="1" w:styleId="WW8Num16z0">
    <w:name w:val="WW8Num16z0"/>
    <w:rsid w:val="00375054"/>
    <w:rPr>
      <w:rFonts w:ascii="Symbol" w:hAnsi="Symbol" w:cs="Symbol"/>
    </w:rPr>
  </w:style>
  <w:style w:type="character" w:customStyle="1" w:styleId="WW8Num16z1">
    <w:name w:val="WW8Num16z1"/>
    <w:rsid w:val="00375054"/>
    <w:rPr>
      <w:rFonts w:ascii="Courier New" w:hAnsi="Courier New" w:cs="Courier New"/>
    </w:rPr>
  </w:style>
  <w:style w:type="character" w:customStyle="1" w:styleId="WW8Num16z2">
    <w:name w:val="WW8Num16z2"/>
    <w:rsid w:val="00375054"/>
    <w:rPr>
      <w:rFonts w:ascii="Wingdings" w:hAnsi="Wingdings" w:cs="Wingdings"/>
    </w:rPr>
  </w:style>
  <w:style w:type="character" w:customStyle="1" w:styleId="WW8Num17z0">
    <w:name w:val="WW8Num17z0"/>
    <w:rsid w:val="00375054"/>
    <w:rPr>
      <w:rFonts w:ascii="Symbol" w:hAnsi="Symbol" w:cs="Symbol"/>
    </w:rPr>
  </w:style>
  <w:style w:type="character" w:customStyle="1" w:styleId="WW8Num17z1">
    <w:name w:val="WW8Num17z1"/>
    <w:rsid w:val="00375054"/>
    <w:rPr>
      <w:rFonts w:ascii="Courier New" w:hAnsi="Courier New" w:cs="Courier New"/>
    </w:rPr>
  </w:style>
  <w:style w:type="character" w:customStyle="1" w:styleId="WW8Num17z2">
    <w:name w:val="WW8Num17z2"/>
    <w:rsid w:val="00375054"/>
    <w:rPr>
      <w:rFonts w:ascii="Wingdings" w:hAnsi="Wingdings" w:cs="Wingdings"/>
    </w:rPr>
  </w:style>
  <w:style w:type="character" w:customStyle="1" w:styleId="WW8Num18z0">
    <w:name w:val="WW8Num18z0"/>
    <w:rsid w:val="0037505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5054"/>
    <w:rPr>
      <w:rFonts w:cs="Times New Roman"/>
    </w:rPr>
  </w:style>
  <w:style w:type="character" w:customStyle="1" w:styleId="WW8Num19z0">
    <w:name w:val="WW8Num19z0"/>
    <w:rsid w:val="00375054"/>
    <w:rPr>
      <w:rFonts w:ascii="Symbol" w:hAnsi="Symbol" w:cs="Symbol"/>
    </w:rPr>
  </w:style>
  <w:style w:type="character" w:customStyle="1" w:styleId="WW8Num19z1">
    <w:name w:val="WW8Num19z1"/>
    <w:rsid w:val="00375054"/>
    <w:rPr>
      <w:rFonts w:ascii="Courier New" w:hAnsi="Courier New" w:cs="Courier New"/>
    </w:rPr>
  </w:style>
  <w:style w:type="character" w:customStyle="1" w:styleId="WW8Num19z2">
    <w:name w:val="WW8Num19z2"/>
    <w:rsid w:val="00375054"/>
    <w:rPr>
      <w:rFonts w:ascii="Wingdings" w:hAnsi="Wingdings" w:cs="Wingdings"/>
    </w:rPr>
  </w:style>
  <w:style w:type="character" w:customStyle="1" w:styleId="WW8Num20z0">
    <w:name w:val="WW8Num20z0"/>
    <w:rsid w:val="00375054"/>
    <w:rPr>
      <w:rFonts w:cs="Times New Roman"/>
      <w:color w:val="auto"/>
    </w:rPr>
  </w:style>
  <w:style w:type="character" w:customStyle="1" w:styleId="WW8Num20z1">
    <w:name w:val="WW8Num20z1"/>
    <w:rsid w:val="00375054"/>
    <w:rPr>
      <w:rFonts w:cs="Times New Roman"/>
    </w:rPr>
  </w:style>
  <w:style w:type="character" w:customStyle="1" w:styleId="WW8Num21z0">
    <w:name w:val="WW8Num21z0"/>
    <w:rsid w:val="00375054"/>
    <w:rPr>
      <w:rFonts w:ascii="Symbol" w:hAnsi="Symbol" w:cs="Symbol"/>
    </w:rPr>
  </w:style>
  <w:style w:type="character" w:customStyle="1" w:styleId="WW8Num21z1">
    <w:name w:val="WW8Num21z1"/>
    <w:rsid w:val="00375054"/>
    <w:rPr>
      <w:rFonts w:ascii="Courier New" w:hAnsi="Courier New" w:cs="Courier New"/>
    </w:rPr>
  </w:style>
  <w:style w:type="character" w:customStyle="1" w:styleId="WW8Num21z2">
    <w:name w:val="WW8Num21z2"/>
    <w:rsid w:val="00375054"/>
    <w:rPr>
      <w:rFonts w:ascii="Wingdings" w:hAnsi="Wingdings" w:cs="Wingdings"/>
    </w:rPr>
  </w:style>
  <w:style w:type="character" w:customStyle="1" w:styleId="WW8Num22z0">
    <w:name w:val="WW8Num22z0"/>
    <w:rsid w:val="00375054"/>
    <w:rPr>
      <w:rFonts w:ascii="Symbol" w:hAnsi="Symbol" w:cs="Symbol"/>
    </w:rPr>
  </w:style>
  <w:style w:type="character" w:customStyle="1" w:styleId="WW8Num22z1">
    <w:name w:val="WW8Num22z1"/>
    <w:rsid w:val="00375054"/>
    <w:rPr>
      <w:rFonts w:ascii="Courier New" w:hAnsi="Courier New" w:cs="Courier New"/>
    </w:rPr>
  </w:style>
  <w:style w:type="character" w:customStyle="1" w:styleId="WW8Num22z2">
    <w:name w:val="WW8Num22z2"/>
    <w:rsid w:val="00375054"/>
    <w:rPr>
      <w:rFonts w:ascii="Wingdings" w:hAnsi="Wingdings" w:cs="Wingdings"/>
    </w:rPr>
  </w:style>
  <w:style w:type="character" w:customStyle="1" w:styleId="WW8Num23z0">
    <w:name w:val="WW8Num23z0"/>
    <w:rsid w:val="0037505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75054"/>
    <w:rPr>
      <w:rFonts w:cs="Times New Roman"/>
    </w:rPr>
  </w:style>
  <w:style w:type="character" w:customStyle="1" w:styleId="WW8Num25z0">
    <w:name w:val="WW8Num25z0"/>
    <w:rsid w:val="00375054"/>
    <w:rPr>
      <w:rFonts w:cs="Times New Roman"/>
    </w:rPr>
  </w:style>
  <w:style w:type="character" w:customStyle="1" w:styleId="31">
    <w:name w:val="Основной шрифт абзаца3"/>
    <w:rsid w:val="00375054"/>
  </w:style>
  <w:style w:type="character" w:customStyle="1" w:styleId="21">
    <w:name w:val="Основной шрифт абзаца2"/>
    <w:rsid w:val="00375054"/>
  </w:style>
  <w:style w:type="character" w:customStyle="1" w:styleId="13">
    <w:name w:val="Основной шрифт абзаца1"/>
    <w:rsid w:val="00375054"/>
  </w:style>
  <w:style w:type="character" w:customStyle="1" w:styleId="ab">
    <w:name w:val="Маркеры списка"/>
    <w:rsid w:val="00375054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375054"/>
  </w:style>
  <w:style w:type="character" w:customStyle="1" w:styleId="ad">
    <w:name w:val="Нижний колонтитул Знак"/>
    <w:basedOn w:val="31"/>
    <w:uiPriority w:val="99"/>
    <w:rsid w:val="00375054"/>
    <w:rPr>
      <w:lang w:val="ru-RU" w:bidi="ar-SA"/>
    </w:rPr>
  </w:style>
  <w:style w:type="character" w:customStyle="1" w:styleId="ae">
    <w:name w:val="Текст выноски Знак"/>
    <w:basedOn w:val="31"/>
    <w:uiPriority w:val="99"/>
    <w:rsid w:val="00375054"/>
    <w:rPr>
      <w:rFonts w:ascii="Arial" w:hAnsi="Arial" w:cs="Arial"/>
      <w:sz w:val="16"/>
      <w:szCs w:val="16"/>
      <w:lang w:val="ru-RU" w:bidi="ar-SA"/>
    </w:rPr>
  </w:style>
  <w:style w:type="character" w:customStyle="1" w:styleId="HTML">
    <w:name w:val="Стандартный HTML Знак"/>
    <w:basedOn w:val="31"/>
    <w:rsid w:val="00375054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375054"/>
  </w:style>
  <w:style w:type="character" w:styleId="af">
    <w:name w:val="Strong"/>
    <w:basedOn w:val="31"/>
    <w:qFormat/>
    <w:rsid w:val="00375054"/>
    <w:rPr>
      <w:rFonts w:cs="Times New Roman"/>
      <w:b/>
      <w:bCs/>
    </w:rPr>
  </w:style>
  <w:style w:type="character" w:customStyle="1" w:styleId="22">
    <w:name w:val="Знак Знак2"/>
    <w:rsid w:val="00375054"/>
    <w:rPr>
      <w:rFonts w:ascii="Times New Roman" w:hAnsi="Times New Roman" w:cs="Times New Roman"/>
      <w:sz w:val="24"/>
    </w:rPr>
  </w:style>
  <w:style w:type="character" w:customStyle="1" w:styleId="14">
    <w:name w:val="Знак Знак1"/>
    <w:rsid w:val="00375054"/>
    <w:rPr>
      <w:rFonts w:ascii="Times New Roman" w:hAnsi="Times New Roman" w:cs="Times New Roman"/>
      <w:sz w:val="24"/>
    </w:rPr>
  </w:style>
  <w:style w:type="character" w:customStyle="1" w:styleId="af0">
    <w:name w:val="Текст примечания Знак"/>
    <w:basedOn w:val="31"/>
    <w:rsid w:val="00375054"/>
    <w:rPr>
      <w:lang w:val="ru-RU" w:bidi="ar-SA"/>
    </w:rPr>
  </w:style>
  <w:style w:type="paragraph" w:customStyle="1" w:styleId="15">
    <w:name w:val="Заголовок1"/>
    <w:basedOn w:val="a"/>
    <w:next w:val="a7"/>
    <w:rsid w:val="0037505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1">
    <w:name w:val="List"/>
    <w:basedOn w:val="a7"/>
    <w:rsid w:val="00375054"/>
    <w:rPr>
      <w:rFonts w:cs="Mangal"/>
    </w:rPr>
  </w:style>
  <w:style w:type="paragraph" w:styleId="af2">
    <w:name w:val="caption"/>
    <w:basedOn w:val="a"/>
    <w:qFormat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2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1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styleId="af3">
    <w:name w:val="Body Text Indent"/>
    <w:basedOn w:val="a"/>
    <w:link w:val="af4"/>
    <w:rsid w:val="00375054"/>
    <w:pPr>
      <w:suppressAutoHyphens/>
      <w:ind w:left="426" w:hanging="426"/>
      <w:jc w:val="both"/>
    </w:pPr>
    <w:rPr>
      <w:sz w:val="28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5">
    <w:name w:val="Знак Знак Знак Знак Знак Знак 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6">
    <w:name w:val="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ConsPlusCell">
    <w:name w:val="ConsPlusCell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375054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375054"/>
    <w:pPr>
      <w:jc w:val="center"/>
    </w:pPr>
    <w:rPr>
      <w:b/>
      <w:bCs/>
    </w:rPr>
  </w:style>
  <w:style w:type="paragraph" w:styleId="af9">
    <w:name w:val="footer"/>
    <w:basedOn w:val="a"/>
    <w:link w:val="18"/>
    <w:uiPriority w:val="99"/>
    <w:rsid w:val="0037505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8">
    <w:name w:val="Нижний колонтитул Знак1"/>
    <w:basedOn w:val="a0"/>
    <w:link w:val="af9"/>
    <w:uiPriority w:val="99"/>
    <w:rsid w:val="003750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750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9">
    <w:name w:val="Абзац списка1"/>
    <w:basedOn w:val="a"/>
    <w:rsid w:val="00375054"/>
    <w:pPr>
      <w:ind w:left="720"/>
    </w:pPr>
    <w:rPr>
      <w:sz w:val="24"/>
      <w:szCs w:val="24"/>
      <w:lang w:eastAsia="zh-CN"/>
    </w:rPr>
  </w:style>
  <w:style w:type="paragraph" w:styleId="afa">
    <w:name w:val="Balloon Text"/>
    <w:basedOn w:val="a"/>
    <w:link w:val="1a"/>
    <w:uiPriority w:val="99"/>
    <w:rsid w:val="00375054"/>
    <w:rPr>
      <w:rFonts w:ascii="Arial" w:hAnsi="Arial" w:cs="Arial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a"/>
    <w:uiPriority w:val="99"/>
    <w:rsid w:val="00375054"/>
    <w:rPr>
      <w:rFonts w:ascii="Arial" w:eastAsia="Times New Roman" w:hAnsi="Arial" w:cs="Arial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375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37505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ktexleft">
    <w:name w:val="dktexleft"/>
    <w:basedOn w:val="a"/>
    <w:rsid w:val="00375054"/>
    <w:pPr>
      <w:spacing w:before="280" w:after="280"/>
    </w:pPr>
    <w:rPr>
      <w:sz w:val="24"/>
      <w:szCs w:val="24"/>
      <w:lang w:eastAsia="zh-CN"/>
    </w:rPr>
  </w:style>
  <w:style w:type="paragraph" w:customStyle="1" w:styleId="1b">
    <w:name w:val="Обычный (веб)1"/>
    <w:rsid w:val="003750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375054"/>
    <w:rPr>
      <w:lang w:eastAsia="zh-CN"/>
    </w:rPr>
  </w:style>
  <w:style w:type="paragraph" w:customStyle="1" w:styleId="CharChar">
    <w:name w:val="Char Char Знак Знак Знак Знак Знак Знак Знак Знак Знак Знак"/>
    <w:basedOn w:val="a"/>
    <w:rsid w:val="0037505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b">
    <w:name w:val="Знак Знак Знак Знак"/>
    <w:basedOn w:val="a"/>
    <w:rsid w:val="00375054"/>
    <w:pPr>
      <w:spacing w:before="280" w:after="280"/>
    </w:pPr>
    <w:rPr>
      <w:rFonts w:ascii="Tahoma" w:hAnsi="Tahoma" w:cs="Tahoma"/>
      <w:lang w:val="en-US" w:eastAsia="zh-CN"/>
    </w:rPr>
  </w:style>
  <w:style w:type="paragraph" w:customStyle="1" w:styleId="1d">
    <w:name w:val="Знак Знак1 Знак Знак Знак Знак Знак Знак Знак Знак Знак Знак"/>
    <w:basedOn w:val="a"/>
    <w:rsid w:val="00375054"/>
    <w:pPr>
      <w:widowControl w:val="0"/>
      <w:spacing w:after="160" w:line="240" w:lineRule="exact"/>
      <w:jc w:val="right"/>
    </w:pPr>
    <w:rPr>
      <w:lang w:val="en-GB" w:eastAsia="zh-CN"/>
    </w:rPr>
  </w:style>
  <w:style w:type="paragraph" w:customStyle="1" w:styleId="afc">
    <w:name w:val="Содержимое врезки"/>
    <w:basedOn w:val="a7"/>
    <w:rsid w:val="00375054"/>
  </w:style>
  <w:style w:type="paragraph" w:customStyle="1" w:styleId="formattext">
    <w:name w:val="formattext"/>
    <w:basedOn w:val="a"/>
    <w:rsid w:val="00375054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1e">
    <w:name w:val="Нет списка1"/>
    <w:next w:val="a2"/>
    <w:uiPriority w:val="99"/>
    <w:semiHidden/>
    <w:rsid w:val="00375054"/>
  </w:style>
  <w:style w:type="table" w:styleId="afd">
    <w:name w:val="Table Grid"/>
    <w:basedOn w:val="a1"/>
    <w:rsid w:val="0037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375054"/>
    <w:pPr>
      <w:suppressAutoHyphens/>
      <w:ind w:firstLine="1134"/>
    </w:pPr>
    <w:rPr>
      <w:sz w:val="28"/>
      <w:lang w:eastAsia="zh-CN"/>
    </w:rPr>
  </w:style>
  <w:style w:type="paragraph" w:styleId="afe">
    <w:name w:val="No Spacing"/>
    <w:uiPriority w:val="99"/>
    <w:qFormat/>
    <w:rsid w:val="0037505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375054"/>
  </w:style>
  <w:style w:type="numbering" w:customStyle="1" w:styleId="25">
    <w:name w:val="Нет списка2"/>
    <w:next w:val="a2"/>
    <w:uiPriority w:val="99"/>
    <w:semiHidden/>
    <w:unhideWhenUsed/>
    <w:rsid w:val="00375054"/>
  </w:style>
  <w:style w:type="table" w:customStyle="1" w:styleId="1f">
    <w:name w:val="Сетка таблицы1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rsid w:val="00375054"/>
    <w:rPr>
      <w:rFonts w:ascii="Courier New" w:hAnsi="Courier New"/>
      <w:lang w:eastAsia="zh-CN"/>
    </w:rPr>
  </w:style>
  <w:style w:type="character" w:customStyle="1" w:styleId="aff0">
    <w:name w:val="Текст Знак"/>
    <w:basedOn w:val="a0"/>
    <w:link w:val="aff"/>
    <w:rsid w:val="00375054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ff1">
    <w:name w:val="FollowedHyperlink"/>
    <w:uiPriority w:val="99"/>
    <w:semiHidden/>
    <w:unhideWhenUsed/>
    <w:rsid w:val="00375054"/>
    <w:rPr>
      <w:color w:val="800080"/>
      <w:u w:val="single"/>
    </w:rPr>
  </w:style>
  <w:style w:type="paragraph" w:customStyle="1" w:styleId="xl65">
    <w:name w:val="xl6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7505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375054"/>
    <w:pPr>
      <w:spacing w:before="100" w:beforeAutospacing="1" w:after="100" w:afterAutospacing="1"/>
    </w:pPr>
    <w:rPr>
      <w:color w:val="000000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375054"/>
  </w:style>
  <w:style w:type="table" w:customStyle="1" w:styleId="26">
    <w:name w:val="Сетка таблицы2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810C5F"/>
    <w:rPr>
      <w:sz w:val="16"/>
      <w:szCs w:val="16"/>
    </w:rPr>
  </w:style>
  <w:style w:type="paragraph" w:styleId="aff3">
    <w:name w:val="annotation text"/>
    <w:basedOn w:val="a"/>
    <w:link w:val="1f0"/>
    <w:uiPriority w:val="99"/>
    <w:semiHidden/>
    <w:unhideWhenUsed/>
    <w:rsid w:val="00810C5F"/>
  </w:style>
  <w:style w:type="character" w:customStyle="1" w:styleId="1f0">
    <w:name w:val="Текст примечания Знак1"/>
    <w:basedOn w:val="a0"/>
    <w:link w:val="aff3"/>
    <w:uiPriority w:val="99"/>
    <w:semiHidden/>
    <w:rsid w:val="00810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3"/>
    <w:next w:val="aff3"/>
    <w:link w:val="aff5"/>
    <w:uiPriority w:val="99"/>
    <w:semiHidden/>
    <w:unhideWhenUsed/>
    <w:rsid w:val="00810C5F"/>
    <w:rPr>
      <w:b/>
      <w:bCs/>
    </w:rPr>
  </w:style>
  <w:style w:type="character" w:customStyle="1" w:styleId="aff5">
    <w:name w:val="Тема примечания Знак"/>
    <w:basedOn w:val="1f0"/>
    <w:link w:val="aff4"/>
    <w:uiPriority w:val="99"/>
    <w:semiHidden/>
    <w:rsid w:val="00810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790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F989-D3A0-4ED5-98B9-58F4CB96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5212</TotalTime>
  <Pages>45</Pages>
  <Words>14260</Words>
  <Characters>81288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Римма Николаевна Назарова</cp:lastModifiedBy>
  <cp:revision>134</cp:revision>
  <cp:lastPrinted>2023-10-05T07:08:00Z</cp:lastPrinted>
  <dcterms:created xsi:type="dcterms:W3CDTF">2023-03-27T14:42:00Z</dcterms:created>
  <dcterms:modified xsi:type="dcterms:W3CDTF">2023-10-26T08:04:00Z</dcterms:modified>
</cp:coreProperties>
</file>