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300" w:rsidRPr="00577045" w:rsidRDefault="00DD315E" w:rsidP="003456C9">
      <w:pPr>
        <w:spacing w:line="252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1012 от 10.06.2021 г.</w:t>
      </w:r>
      <w:bookmarkStart w:id="0" w:name="_GoBack"/>
      <w:bookmarkEnd w:id="0"/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A80300" w:rsidRPr="00577045" w:rsidRDefault="00A80300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8F0286" w:rsidRPr="00577045" w:rsidRDefault="008F0286" w:rsidP="003456C9">
      <w:pPr>
        <w:spacing w:line="252" w:lineRule="auto"/>
        <w:ind w:left="567"/>
        <w:jc w:val="center"/>
        <w:rPr>
          <w:b/>
          <w:sz w:val="28"/>
          <w:szCs w:val="28"/>
        </w:rPr>
      </w:pPr>
    </w:p>
    <w:p w:rsidR="001B1B79" w:rsidRPr="00F27A66" w:rsidRDefault="001B1B79" w:rsidP="003456C9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>О внесении изменений в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1B1B79" w:rsidRPr="00F27A66" w:rsidRDefault="001B1B79" w:rsidP="003456C9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1. Внести изменения в  постановление администрации муниципального образования город Алексин от 30 декабря 2019 года № 2801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Алексин»», изложив приложение к Постановлению в новой редакции (Приложение).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 w:rsidR="00D22951"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 w:rsidR="00D22951"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4. Постановление вступает в силу со дня официального </w:t>
      </w:r>
      <w:r w:rsidR="00124D30" w:rsidRPr="00F27A66">
        <w:rPr>
          <w:sz w:val="25"/>
          <w:szCs w:val="25"/>
        </w:rPr>
        <w:t>обнародования</w:t>
      </w:r>
      <w:r w:rsidRPr="00F27A66">
        <w:rPr>
          <w:sz w:val="25"/>
          <w:szCs w:val="25"/>
        </w:rPr>
        <w:t>.</w:t>
      </w:r>
    </w:p>
    <w:p w:rsidR="00F95B65" w:rsidRPr="00F27A66" w:rsidRDefault="00F95B65" w:rsidP="003456C9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1B1B79" w:rsidRPr="00F27A66" w:rsidRDefault="001B1B79" w:rsidP="003456C9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A80300" w:rsidRPr="00F27A66" w:rsidRDefault="00A80300" w:rsidP="003456C9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Глава администрации </w:t>
      </w:r>
    </w:p>
    <w:p w:rsidR="00A80300" w:rsidRPr="00F27A66" w:rsidRDefault="00A80300" w:rsidP="003456C9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E67A71" w:rsidRPr="00F27A66" w:rsidRDefault="00A80300" w:rsidP="003456C9">
      <w:pPr>
        <w:tabs>
          <w:tab w:val="left" w:pos="4890"/>
        </w:tabs>
        <w:ind w:left="567"/>
        <w:rPr>
          <w:b/>
          <w:sz w:val="25"/>
          <w:szCs w:val="25"/>
        </w:rPr>
        <w:sectPr w:rsidR="00E67A71" w:rsidRPr="00F27A66" w:rsidSect="00F95B65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="009242DD"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 xml:space="preserve"> П.Е. Федоров</w:t>
      </w: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lastRenderedPageBreak/>
        <w:t xml:space="preserve">Исполнитель: </w:t>
      </w: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управление  по вопросам </w:t>
      </w: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жизнеобеспечения, ГО и ЧС </w:t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                         </w:t>
      </w:r>
      <w:r w:rsidR="00D22951">
        <w:rPr>
          <w:sz w:val="28"/>
          <w:szCs w:val="28"/>
        </w:rPr>
        <w:t>Попкова С.А.</w:t>
      </w: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>Согласовано:</w:t>
      </w:r>
    </w:p>
    <w:p w:rsidR="00E67A71" w:rsidRPr="00F27A66" w:rsidRDefault="00E67A71" w:rsidP="00E67A71">
      <w:pPr>
        <w:pStyle w:val="ad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                    А.С. Наумов</w:t>
      </w:r>
    </w:p>
    <w:p w:rsidR="00E67A71" w:rsidRPr="00F27A66" w:rsidRDefault="00E67A71" w:rsidP="00E67A71">
      <w:pPr>
        <w:pStyle w:val="ad"/>
        <w:tabs>
          <w:tab w:val="left" w:pos="1701"/>
        </w:tabs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                    А.А. Федоров</w:t>
      </w:r>
    </w:p>
    <w:p w:rsidR="00E67A71" w:rsidRPr="00F27A66" w:rsidRDefault="00E67A71" w:rsidP="00E67A71">
      <w:pPr>
        <w:ind w:left="708" w:firstLine="708"/>
        <w:rPr>
          <w:sz w:val="28"/>
          <w:szCs w:val="28"/>
        </w:rPr>
      </w:pPr>
    </w:p>
    <w:p w:rsidR="00E67A71" w:rsidRPr="00F27A66" w:rsidRDefault="00E67A71" w:rsidP="00E67A71">
      <w:pPr>
        <w:rPr>
          <w:sz w:val="28"/>
          <w:szCs w:val="28"/>
        </w:rPr>
      </w:pP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О.А. Горшкова </w:t>
      </w:r>
    </w:p>
    <w:p w:rsidR="00E67A71" w:rsidRPr="00F27A66" w:rsidRDefault="00E67A71" w:rsidP="00E67A71">
      <w:pPr>
        <w:rPr>
          <w:sz w:val="28"/>
          <w:szCs w:val="28"/>
        </w:rPr>
      </w:pPr>
    </w:p>
    <w:p w:rsidR="00E67A71" w:rsidRPr="00F27A66" w:rsidRDefault="00E67A71" w:rsidP="00E67A71">
      <w:pPr>
        <w:rPr>
          <w:sz w:val="28"/>
          <w:szCs w:val="28"/>
        </w:rPr>
      </w:pP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И.В. Бабушкина </w:t>
      </w:r>
    </w:p>
    <w:p w:rsidR="00E67A71" w:rsidRPr="00F27A66" w:rsidRDefault="00E67A71" w:rsidP="00E67A71">
      <w:pPr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ab/>
      </w:r>
    </w:p>
    <w:p w:rsidR="00E67A71" w:rsidRPr="00F27A66" w:rsidRDefault="00E67A71" w:rsidP="00E67A71">
      <w:pPr>
        <w:pStyle w:val="ad"/>
        <w:spacing w:after="0"/>
        <w:ind w:firstLine="1560"/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Список рассылки: </w:t>
      </w: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  <w:szCs w:val="28"/>
        </w:rPr>
        <w:t>1.</w:t>
      </w:r>
      <w:r w:rsidRPr="00F27A66">
        <w:rPr>
          <w:sz w:val="28"/>
        </w:rPr>
        <w:t xml:space="preserve"> Управление делопроизводства </w:t>
      </w: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</w:rPr>
        <w:t>2. Управление по вопросам жизнеобеспечения, ГО и ЧС (2 экз.)</w:t>
      </w: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</w:rPr>
        <w:t>3.Управление по бюджету и финансам</w:t>
      </w: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</w:rPr>
        <w:t>4. Комитет по правовой работе</w:t>
      </w: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</w:rPr>
        <w:t>5. Отдел по бухгалтерскому учету и отчетности</w:t>
      </w: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</w:rPr>
        <w:t>6. МКУ «УКС г. Алексин»</w:t>
      </w: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</w:rPr>
        <w:t xml:space="preserve">7. </w:t>
      </w:r>
      <w:r w:rsidR="00D22951">
        <w:rPr>
          <w:sz w:val="28"/>
          <w:szCs w:val="28"/>
        </w:rPr>
        <w:t xml:space="preserve">Управление по организационной </w:t>
      </w:r>
      <w:r w:rsidRPr="00F27A66">
        <w:rPr>
          <w:sz w:val="28"/>
          <w:szCs w:val="28"/>
        </w:rPr>
        <w:t>работе и информационному обеспечению</w:t>
      </w:r>
      <w:r w:rsidRPr="00F27A66">
        <w:rPr>
          <w:sz w:val="28"/>
        </w:rPr>
        <w:t>.</w:t>
      </w: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</w:rPr>
        <w:t xml:space="preserve">8. Контрольно-счетная палата. </w:t>
      </w:r>
    </w:p>
    <w:p w:rsidR="00E67A71" w:rsidRPr="00F27A66" w:rsidRDefault="00E67A71" w:rsidP="00E67A71">
      <w:pPr>
        <w:jc w:val="both"/>
        <w:rPr>
          <w:sz w:val="28"/>
        </w:rPr>
      </w:pPr>
      <w:r w:rsidRPr="00F27A66">
        <w:rPr>
          <w:sz w:val="28"/>
        </w:rPr>
        <w:t>9. Комитет по культуре, молодежной политике и спорту (8 экз.).</w:t>
      </w:r>
    </w:p>
    <w:p w:rsidR="00E67A71" w:rsidRPr="00F27A66" w:rsidRDefault="00E67A71" w:rsidP="00E67A71">
      <w:pPr>
        <w:rPr>
          <w:sz w:val="28"/>
          <w:szCs w:val="28"/>
        </w:rPr>
      </w:pPr>
      <w:r w:rsidRPr="00F27A66">
        <w:rPr>
          <w:sz w:val="28"/>
          <w:szCs w:val="28"/>
        </w:rPr>
        <w:t>10. Управление по работе с сельскими территориями</w:t>
      </w:r>
    </w:p>
    <w:p w:rsidR="00E67A71" w:rsidRPr="00F27A66" w:rsidRDefault="00E67A71" w:rsidP="00E67A71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spacing w:after="0"/>
        <w:rPr>
          <w:sz w:val="28"/>
          <w:szCs w:val="28"/>
        </w:rPr>
      </w:pPr>
    </w:p>
    <w:p w:rsidR="00E67A71" w:rsidRPr="00F27A66" w:rsidRDefault="00E67A71" w:rsidP="00E67A71">
      <w:pPr>
        <w:pStyle w:val="ad"/>
        <w:rPr>
          <w:sz w:val="28"/>
          <w:szCs w:val="28"/>
        </w:rPr>
      </w:pPr>
    </w:p>
    <w:p w:rsidR="00E67A71" w:rsidRPr="00F27A66" w:rsidRDefault="00E67A71" w:rsidP="00E67A71">
      <w:pPr>
        <w:ind w:left="540"/>
        <w:jc w:val="both"/>
      </w:pPr>
      <w:r w:rsidRPr="00F27A66">
        <w:t>Исп. Рудюк Ю.В.</w:t>
      </w:r>
    </w:p>
    <w:p w:rsidR="00A80300" w:rsidRPr="00D22951" w:rsidRDefault="00E67A71" w:rsidP="00D22951">
      <w:pPr>
        <w:tabs>
          <w:tab w:val="left" w:pos="4890"/>
        </w:tabs>
        <w:sectPr w:rsidR="00A80300" w:rsidRPr="00D22951" w:rsidSect="00F95B65"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t xml:space="preserve">           т. 4-</w:t>
      </w:r>
      <w:r w:rsidR="00D22951">
        <w:t>19-69</w:t>
      </w:r>
    </w:p>
    <w:p w:rsidR="005C02B9" w:rsidRPr="00F27A66" w:rsidRDefault="005C02B9" w:rsidP="003456C9">
      <w:pPr>
        <w:pStyle w:val="af0"/>
        <w:tabs>
          <w:tab w:val="left" w:pos="4890"/>
        </w:tabs>
        <w:ind w:left="0" w:firstLine="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lastRenderedPageBreak/>
        <w:t xml:space="preserve">Приложение </w:t>
      </w:r>
    </w:p>
    <w:p w:rsidR="005C02B9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 xml:space="preserve">к постановлению администрации </w:t>
      </w:r>
    </w:p>
    <w:p w:rsidR="005C02B9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 xml:space="preserve">муниципального образования </w:t>
      </w:r>
    </w:p>
    <w:p w:rsidR="005C02B9" w:rsidRPr="00F27A66" w:rsidRDefault="00DB3753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>город Алексин</w:t>
      </w:r>
    </w:p>
    <w:p w:rsidR="00827255" w:rsidRPr="00F27A66" w:rsidRDefault="005C02B9" w:rsidP="003456C9">
      <w:pPr>
        <w:ind w:left="540"/>
        <w:jc w:val="right"/>
        <w:rPr>
          <w:sz w:val="24"/>
          <w:szCs w:val="24"/>
        </w:rPr>
      </w:pPr>
      <w:r w:rsidRPr="00F27A66">
        <w:rPr>
          <w:sz w:val="24"/>
          <w:szCs w:val="24"/>
        </w:rPr>
        <w:t xml:space="preserve">от____________ №_____ </w:t>
      </w:r>
    </w:p>
    <w:p w:rsidR="00363412" w:rsidRPr="00F27A66" w:rsidRDefault="00363412" w:rsidP="003456C9">
      <w:pPr>
        <w:ind w:left="540"/>
        <w:jc w:val="right"/>
        <w:rPr>
          <w:b/>
          <w:bCs/>
          <w:sz w:val="28"/>
          <w:szCs w:val="28"/>
        </w:rPr>
      </w:pPr>
    </w:p>
    <w:p w:rsidR="00363412" w:rsidRPr="00F27A66" w:rsidRDefault="00363412" w:rsidP="003456C9">
      <w:pPr>
        <w:jc w:val="center"/>
        <w:rPr>
          <w:sz w:val="28"/>
          <w:szCs w:val="28"/>
        </w:rPr>
      </w:pPr>
      <w:r w:rsidRPr="00F27A66">
        <w:rPr>
          <w:b/>
          <w:sz w:val="28"/>
          <w:szCs w:val="28"/>
        </w:rPr>
        <w:t xml:space="preserve">«Благоустройство, создание комфортных и безопасных условий для проживания и отдыха населения в муниципальном образовании город Алексин» </w:t>
      </w:r>
      <w:r w:rsidRPr="00F27A66">
        <w:rPr>
          <w:sz w:val="28"/>
          <w:szCs w:val="28"/>
        </w:rPr>
        <w:t>(далее – программа)</w:t>
      </w:r>
    </w:p>
    <w:p w:rsidR="00363412" w:rsidRPr="00F27A66" w:rsidRDefault="00363412" w:rsidP="003456C9">
      <w:pPr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6"/>
        <w:gridCol w:w="7548"/>
      </w:tblGrid>
      <w:tr w:rsidR="0002549B" w:rsidRPr="00CE37A4" w:rsidTr="007849E1">
        <w:trPr>
          <w:trHeight w:val="1047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Администрация муниципального образования город Алексин</w:t>
            </w:r>
          </w:p>
        </w:tc>
      </w:tr>
      <w:tr w:rsidR="0002549B" w:rsidRPr="00CE37A4" w:rsidTr="007849E1">
        <w:trPr>
          <w:trHeight w:val="58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</w:t>
            </w:r>
          </w:p>
        </w:tc>
      </w:tr>
      <w:tr w:rsidR="0002549B" w:rsidRPr="00CE37A4" w:rsidTr="007849E1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Участники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Муниципальное казенное учреждение «Единая дежурно-диспетчерская служба г. Алексин»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2549B" w:rsidRPr="00CE37A4" w:rsidTr="007849E1">
        <w:trPr>
          <w:trHeight w:val="2516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Подпрограммы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«Организация комплексного благоустройства и озеленения»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«Дорожная деятельность в отношении автомобильных дорог»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«Обеспечение безопасности жизнедеятельности населения от угроз техногенного характера»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«Развитие и совершенствование Единой дежурно-диспетчерской службы города Алексина»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«Формирование современной городской среды»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«Благоустройство земель на территории МО г.Алексин»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686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Отсутствуют</w:t>
            </w:r>
          </w:p>
        </w:tc>
      </w:tr>
      <w:tr w:rsidR="0002549B" w:rsidRPr="00CE37A4" w:rsidTr="007849E1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образования;</w:t>
            </w:r>
          </w:p>
          <w:p w:rsidR="0002549B" w:rsidRPr="00CE37A4" w:rsidRDefault="0002549B" w:rsidP="007849E1">
            <w:pPr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</w:t>
            </w:r>
          </w:p>
        </w:tc>
      </w:tr>
      <w:tr w:rsidR="0002549B" w:rsidRPr="00CE37A4" w:rsidTr="007849E1">
        <w:trPr>
          <w:trHeight w:val="112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Задачи муниципальной программы </w:t>
            </w: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 xml:space="preserve">- обеспечение благоустройства городского округа; 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обеспечение надлежащего санитарного состояния территории муниципального образования г. Алексин;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развитие улично-дорожной сети;</w:t>
            </w:r>
          </w:p>
          <w:p w:rsidR="0002549B" w:rsidRPr="00CE37A4" w:rsidRDefault="0002549B" w:rsidP="007849E1">
            <w:pPr>
              <w:pStyle w:val="1c"/>
              <w:tabs>
                <w:tab w:val="left" w:pos="284"/>
              </w:tabs>
              <w:ind w:left="0" w:firstLine="318"/>
              <w:jc w:val="both"/>
            </w:pPr>
            <w:r w:rsidRPr="00CE37A4">
              <w:t>- обеспечение безопасности дорожного движения;</w:t>
            </w:r>
          </w:p>
          <w:p w:rsidR="0002549B" w:rsidRPr="00CE37A4" w:rsidRDefault="0002549B" w:rsidP="007849E1">
            <w:pPr>
              <w:pStyle w:val="ConsPlusCell"/>
              <w:ind w:firstLine="318"/>
              <w:jc w:val="both"/>
            </w:pPr>
            <w:r w:rsidRPr="00CE37A4">
      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      </w:r>
          </w:p>
          <w:p w:rsidR="0002549B" w:rsidRPr="00CE37A4" w:rsidRDefault="0002549B" w:rsidP="007849E1">
            <w:pPr>
              <w:pStyle w:val="ConsPlusCell"/>
              <w:ind w:firstLine="318"/>
              <w:jc w:val="both"/>
            </w:pPr>
            <w:r w:rsidRPr="00CE37A4">
              <w:t>- осуществление мероприятий по обеспечению первичных мер пожарной безопасности;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обеспечение деятельности единой дежурно-диспетчерской службы; 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осуществление мероприятий по обеспечению безопасности людей на водных объектах;</w:t>
            </w:r>
          </w:p>
          <w:p w:rsidR="0002549B" w:rsidRPr="00CE37A4" w:rsidRDefault="0002549B" w:rsidP="007849E1">
            <w:pPr>
              <w:ind w:firstLine="318"/>
              <w:jc w:val="both"/>
              <w:rPr>
                <w:color w:val="FF0000"/>
                <w:sz w:val="24"/>
                <w:szCs w:val="24"/>
              </w:rPr>
            </w:pPr>
            <w:r w:rsidRPr="00CE37A4">
              <w:rPr>
                <w:color w:val="010101"/>
                <w:sz w:val="24"/>
                <w:szCs w:val="24"/>
              </w:rPr>
      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Алексин.</w:t>
            </w:r>
          </w:p>
        </w:tc>
      </w:tr>
      <w:tr w:rsidR="0002549B" w:rsidRPr="00CE37A4" w:rsidTr="007849E1">
        <w:trPr>
          <w:trHeight w:val="76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Целевые индикаторы и показатели программы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площадь содержания объектов благоустройства (кв.м.);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мемориалов «Вечный огонь», обеспеченных газом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вывезенных  твердых коммунальных отходов на душу населения  (тыс.тонн);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содержание линий освещения  (км);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удаленных и кронированных деревьев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городских кладбищ, в отношении которых проводятся работы по благоустройству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  <w:lang w:eastAsia="ru-RU"/>
              </w:rPr>
              <w:t>- количество безнадзорных животных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отремонтированных автомобильных дорог общего пользования населенных пунктов (кв.м);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bCs/>
                <w:sz w:val="24"/>
                <w:szCs w:val="24"/>
                <w:lang w:eastAsia="ru-RU"/>
              </w:rPr>
            </w:pPr>
            <w:r w:rsidRPr="00CE37A4">
              <w:rPr>
                <w:sz w:val="24"/>
                <w:szCs w:val="24"/>
              </w:rPr>
              <w:t>- площадь отремонтированных тротуаров (кв.м);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bCs/>
                <w:sz w:val="24"/>
                <w:szCs w:val="24"/>
                <w:lang w:eastAsia="ru-RU"/>
              </w:rPr>
              <w:t>- доля снижения смертности в результате дорожно-транспортных происшествий (процентов);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пострадавших при пожарах (человек);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укомплектованность службы и обучение личного состава ЕДДС (процентов);</w:t>
            </w:r>
          </w:p>
          <w:p w:rsidR="0002549B" w:rsidRPr="00CE37A4" w:rsidRDefault="0002549B" w:rsidP="007849E1">
            <w:pPr>
              <w:ind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- оснащение рабочих мест диспетчеров (единиц); 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людей, погибших на водных объектах (человек);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приобретенной коммунальной техники для жилищно-коммунального хозяйства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благоустроенных дворовых территорий от общего количества дворовых территорий (процентов);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отремонтированного асфальтового покрытия дворовых территорий (кв.м.);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благоустроенных дворовых территорий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благоустроенных общественных территорий от общего количества общественных территорий (процентов);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благоустроенных общественных территорий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проведенных встреч, «круглых столов», совещаний с органами местного самоуправления по вопросам благоустройства территорий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проектов благоустройства, реализованных с трудовым участием граждан, заинтересованных организаций; (процентов)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доля проектов благоустройства, реализованных с финансовым участием граждан, заинтересованных организаций (процентов);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количество проведенных общественных обсуждений (единиц);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площадь территорий, подвергшихся к уничтожению очагов произрастания борщевика Сосновского (кв.м.).</w:t>
            </w:r>
          </w:p>
          <w:p w:rsidR="0002549B" w:rsidRPr="00CE37A4" w:rsidRDefault="0002549B" w:rsidP="007849E1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390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Этапы и срок реализации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Программа реализуется в 1 этап 202</w:t>
            </w:r>
            <w:r>
              <w:rPr>
                <w:sz w:val="24"/>
                <w:szCs w:val="24"/>
              </w:rPr>
              <w:t>0</w:t>
            </w:r>
            <w:r w:rsidRPr="00CE37A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E37A4">
              <w:rPr>
                <w:sz w:val="24"/>
                <w:szCs w:val="24"/>
              </w:rPr>
              <w:t xml:space="preserve"> гг.</w:t>
            </w:r>
          </w:p>
        </w:tc>
      </w:tr>
      <w:tr w:rsidR="0002549B" w:rsidRPr="00CE37A4" w:rsidTr="007849E1">
        <w:trPr>
          <w:trHeight w:val="450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544984">
              <w:rPr>
                <w:sz w:val="24"/>
                <w:szCs w:val="24"/>
              </w:rPr>
              <w:t>Объемы бюджетных ассигнований программы</w:t>
            </w:r>
          </w:p>
          <w:p w:rsidR="0002549B" w:rsidRPr="00CE37A4" w:rsidRDefault="0002549B" w:rsidP="007849E1">
            <w:pPr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44984" w:rsidRPr="00544984">
              <w:rPr>
                <w:sz w:val="24"/>
                <w:szCs w:val="24"/>
              </w:rPr>
              <w:t>1</w:t>
            </w:r>
            <w:r w:rsidR="00544984">
              <w:rPr>
                <w:sz w:val="24"/>
                <w:szCs w:val="24"/>
              </w:rPr>
              <w:t xml:space="preserve"> </w:t>
            </w:r>
            <w:r w:rsidR="00544984" w:rsidRPr="00544984">
              <w:rPr>
                <w:sz w:val="24"/>
                <w:szCs w:val="24"/>
              </w:rPr>
              <w:t>331</w:t>
            </w:r>
            <w:r w:rsidR="00544984">
              <w:rPr>
                <w:sz w:val="24"/>
                <w:szCs w:val="24"/>
              </w:rPr>
              <w:t xml:space="preserve"> </w:t>
            </w:r>
            <w:r w:rsidR="00544984" w:rsidRPr="00544984">
              <w:rPr>
                <w:sz w:val="24"/>
                <w:szCs w:val="24"/>
              </w:rPr>
              <w:t>629</w:t>
            </w:r>
            <w:r w:rsidR="00544984">
              <w:rPr>
                <w:sz w:val="24"/>
                <w:szCs w:val="24"/>
              </w:rPr>
              <w:t xml:space="preserve"> </w:t>
            </w:r>
            <w:r w:rsidR="00544984" w:rsidRPr="00544984">
              <w:rPr>
                <w:sz w:val="24"/>
                <w:szCs w:val="24"/>
              </w:rPr>
              <w:t>886,49</w:t>
            </w:r>
            <w:r w:rsidR="00544984">
              <w:rPr>
                <w:sz w:val="24"/>
                <w:szCs w:val="24"/>
              </w:rPr>
              <w:t xml:space="preserve"> </w:t>
            </w:r>
            <w:r w:rsidRPr="00CE0DFF">
              <w:rPr>
                <w:sz w:val="24"/>
                <w:szCs w:val="24"/>
              </w:rPr>
              <w:t>руб</w:t>
            </w:r>
            <w:r w:rsidRPr="00CE37A4">
              <w:rPr>
                <w:sz w:val="24"/>
                <w:szCs w:val="24"/>
              </w:rPr>
              <w:t>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  <w:p w:rsidR="0002549B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в том числе по годам: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2020 - </w:t>
            </w:r>
            <w:r w:rsidRPr="008B120C">
              <w:rPr>
                <w:sz w:val="24"/>
                <w:szCs w:val="24"/>
              </w:rPr>
              <w:t>190 799 030,35</w:t>
            </w:r>
            <w:r>
              <w:rPr>
                <w:sz w:val="24"/>
                <w:szCs w:val="24"/>
              </w:rPr>
              <w:t xml:space="preserve"> руб. 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4C52AB" w:rsidRPr="004C52AB">
              <w:rPr>
                <w:sz w:val="24"/>
                <w:szCs w:val="24"/>
              </w:rPr>
              <w:t>199 </w:t>
            </w:r>
            <w:r w:rsidR="00184771">
              <w:rPr>
                <w:sz w:val="24"/>
                <w:szCs w:val="24"/>
              </w:rPr>
              <w:t>201 842,29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2022 –</w:t>
            </w:r>
            <w:r>
              <w:rPr>
                <w:sz w:val="24"/>
                <w:szCs w:val="24"/>
              </w:rPr>
              <w:t xml:space="preserve"> </w:t>
            </w:r>
            <w:r w:rsidR="00544984">
              <w:rPr>
                <w:sz w:val="24"/>
                <w:szCs w:val="24"/>
              </w:rPr>
              <w:t>564 100 706,82</w:t>
            </w:r>
            <w:r w:rsidRPr="00CE37A4">
              <w:rPr>
                <w:sz w:val="24"/>
                <w:szCs w:val="24"/>
              </w:rPr>
              <w:t xml:space="preserve"> руб. </w:t>
            </w:r>
          </w:p>
          <w:p w:rsidR="0002549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– </w:t>
            </w:r>
            <w:r w:rsidRPr="00CB0F2F">
              <w:rPr>
                <w:sz w:val="24"/>
                <w:szCs w:val="24"/>
              </w:rPr>
              <w:t>166</w:t>
            </w:r>
            <w:r w:rsidR="00544984">
              <w:rPr>
                <w:sz w:val="24"/>
                <w:szCs w:val="24"/>
              </w:rPr>
              <w:t xml:space="preserve"> </w:t>
            </w:r>
            <w:r w:rsidRPr="00CB0F2F">
              <w:rPr>
                <w:sz w:val="24"/>
                <w:szCs w:val="24"/>
              </w:rPr>
              <w:t>278</w:t>
            </w:r>
            <w:r w:rsidR="00544984">
              <w:rPr>
                <w:sz w:val="24"/>
                <w:szCs w:val="24"/>
              </w:rPr>
              <w:t xml:space="preserve"> </w:t>
            </w:r>
            <w:r w:rsidRPr="00CB0F2F">
              <w:rPr>
                <w:sz w:val="24"/>
                <w:szCs w:val="24"/>
              </w:rPr>
              <w:t>930,41</w:t>
            </w:r>
            <w:r>
              <w:rPr>
                <w:sz w:val="24"/>
                <w:szCs w:val="24"/>
              </w:rPr>
              <w:t xml:space="preserve"> руб.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211 249 376,62 руб.</w:t>
            </w:r>
          </w:p>
          <w:p w:rsidR="0002549B" w:rsidRPr="00CE37A4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</w:p>
          <w:p w:rsidR="0002549B" w:rsidRPr="00CE37A4" w:rsidRDefault="0002549B" w:rsidP="007849E1">
            <w:pPr>
              <w:shd w:val="clear" w:color="auto" w:fill="FFFFFF"/>
              <w:ind w:left="83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- в том числе:</w:t>
            </w:r>
          </w:p>
          <w:p w:rsidR="0002549B" w:rsidRDefault="0002549B" w:rsidP="007849E1">
            <w:pPr>
              <w:ind w:left="75" w:firstLine="101"/>
              <w:jc w:val="both"/>
              <w:rPr>
                <w:b/>
                <w:sz w:val="24"/>
                <w:szCs w:val="24"/>
              </w:rPr>
            </w:pPr>
            <w:r w:rsidRPr="00CE37A4">
              <w:rPr>
                <w:b/>
                <w:sz w:val="24"/>
                <w:szCs w:val="24"/>
              </w:rPr>
              <w:t>За счет федерального бюджета: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>2020 – 28 835 256,54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2021 – 28 641 281,56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2022 – </w:t>
            </w:r>
            <w:r w:rsidR="008F1B22">
              <w:rPr>
                <w:sz w:val="24"/>
                <w:szCs w:val="24"/>
              </w:rPr>
              <w:t>100 987 152,38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2023 – 22 548 351,43 руб.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2024 – 24 631 941,72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/>
                <w:sz w:val="24"/>
                <w:szCs w:val="24"/>
              </w:rPr>
            </w:pP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/>
                <w:sz w:val="24"/>
                <w:szCs w:val="24"/>
              </w:rPr>
            </w:pPr>
            <w:r w:rsidRPr="004C52AB">
              <w:rPr>
                <w:b/>
                <w:sz w:val="24"/>
                <w:szCs w:val="24"/>
              </w:rPr>
              <w:t>За счет бюджета области: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 xml:space="preserve">2020 – 24 996 140,30 руб. 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184771">
              <w:rPr>
                <w:sz w:val="24"/>
                <w:szCs w:val="24"/>
              </w:rPr>
              <w:t>29 079 126,88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2022 – </w:t>
            </w:r>
            <w:r w:rsidR="008F1B22">
              <w:rPr>
                <w:sz w:val="24"/>
                <w:szCs w:val="24"/>
              </w:rPr>
              <w:t>301 570 628,13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2023 – 2 540 917,98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>2024 – 42 571 927,90 руб.</w:t>
            </w:r>
          </w:p>
          <w:p w:rsidR="0002549B" w:rsidRPr="004C52AB" w:rsidRDefault="0002549B" w:rsidP="007849E1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</w:p>
          <w:p w:rsidR="0002549B" w:rsidRPr="004C52AB" w:rsidRDefault="0002549B" w:rsidP="007849E1">
            <w:pPr>
              <w:ind w:left="75" w:firstLine="101"/>
              <w:jc w:val="both"/>
              <w:rPr>
                <w:b/>
                <w:sz w:val="24"/>
                <w:szCs w:val="24"/>
              </w:rPr>
            </w:pPr>
            <w:r w:rsidRPr="004C52AB">
              <w:rPr>
                <w:b/>
                <w:sz w:val="24"/>
                <w:szCs w:val="24"/>
              </w:rPr>
              <w:t>За счет бюджета муниципального образования город Алексин:</w:t>
            </w:r>
          </w:p>
          <w:p w:rsidR="0002549B" w:rsidRPr="004C52AB" w:rsidRDefault="0002549B" w:rsidP="007849E1">
            <w:pPr>
              <w:ind w:left="75" w:firstLine="101"/>
              <w:jc w:val="both"/>
              <w:rPr>
                <w:bCs/>
                <w:sz w:val="24"/>
                <w:szCs w:val="24"/>
              </w:rPr>
            </w:pPr>
            <w:r w:rsidRPr="004C52AB">
              <w:rPr>
                <w:bCs/>
                <w:sz w:val="24"/>
                <w:szCs w:val="24"/>
              </w:rPr>
              <w:t>2020 - 136 967 633,51 руб.</w:t>
            </w:r>
          </w:p>
          <w:p w:rsidR="0002549B" w:rsidRPr="00CE37A4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4C52AB">
              <w:rPr>
                <w:sz w:val="24"/>
                <w:szCs w:val="24"/>
              </w:rPr>
              <w:t xml:space="preserve">2021 – </w:t>
            </w:r>
            <w:r w:rsidR="00184771">
              <w:rPr>
                <w:sz w:val="24"/>
                <w:szCs w:val="24"/>
              </w:rPr>
              <w:t>141 481 433,85</w:t>
            </w:r>
            <w:r w:rsidRPr="004C52AB">
              <w:rPr>
                <w:sz w:val="24"/>
                <w:szCs w:val="24"/>
              </w:rPr>
              <w:t xml:space="preserve"> руб.</w:t>
            </w:r>
          </w:p>
          <w:p w:rsidR="0002549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– </w:t>
            </w:r>
            <w:r w:rsidR="008F1B22">
              <w:rPr>
                <w:sz w:val="24"/>
                <w:szCs w:val="24"/>
              </w:rPr>
              <w:t>161 542 926,31</w:t>
            </w:r>
            <w:r>
              <w:rPr>
                <w:sz w:val="24"/>
                <w:szCs w:val="24"/>
              </w:rPr>
              <w:t xml:space="preserve"> руб.</w:t>
            </w:r>
          </w:p>
          <w:p w:rsidR="0002549B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141 189 661,00 руб.</w:t>
            </w:r>
          </w:p>
          <w:p w:rsidR="0002549B" w:rsidRPr="00CE37A4" w:rsidRDefault="0002549B" w:rsidP="007849E1">
            <w:pPr>
              <w:ind w:left="75" w:firstLine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144 045 507,00 руб.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</w:p>
        </w:tc>
      </w:tr>
      <w:tr w:rsidR="0002549B" w:rsidRPr="00CE37A4" w:rsidTr="007849E1">
        <w:trPr>
          <w:trHeight w:val="2817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Создание благоприятных условий для проживания жителей на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Обеспечение содержания, чистоты и порядка на объектах благоустройства на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Улучшение внешнего облика территории муниципального образования город Алексин.</w:t>
            </w:r>
          </w:p>
          <w:p w:rsidR="0002549B" w:rsidRPr="00CE37A4" w:rsidRDefault="0002549B" w:rsidP="007849E1">
            <w:pPr>
              <w:ind w:left="75"/>
              <w:jc w:val="both"/>
              <w:rPr>
                <w:sz w:val="24"/>
                <w:szCs w:val="24"/>
              </w:rPr>
            </w:pPr>
            <w:r w:rsidRPr="00CE37A4">
              <w:rPr>
                <w:sz w:val="24"/>
                <w:szCs w:val="24"/>
              </w:rPr>
              <w:t>Совершенствование культурного уровня и эстетического состояния территории муниципального образования город Алексин.</w:t>
            </w:r>
          </w:p>
        </w:tc>
      </w:tr>
    </w:tbl>
    <w:p w:rsidR="005C02B9" w:rsidRPr="00F27A66" w:rsidRDefault="005C02B9" w:rsidP="003456C9">
      <w:pPr>
        <w:sectPr w:rsidR="005C02B9" w:rsidRPr="00F27A66" w:rsidSect="00372851">
          <w:pgSz w:w="11906" w:h="16838"/>
          <w:pgMar w:top="1253" w:right="1134" w:bottom="851" w:left="1134" w:header="720" w:footer="720" w:gutter="0"/>
          <w:pgNumType w:start="1"/>
          <w:cols w:space="720"/>
          <w:docGrid w:linePitch="360"/>
        </w:sectPr>
      </w:pPr>
    </w:p>
    <w:p w:rsidR="005C02B9" w:rsidRPr="00F27A66" w:rsidRDefault="005C02B9" w:rsidP="003456C9">
      <w:pPr>
        <w:tabs>
          <w:tab w:val="left" w:pos="0"/>
        </w:tabs>
        <w:ind w:left="540"/>
        <w:jc w:val="center"/>
        <w:rPr>
          <w:b/>
          <w:sz w:val="28"/>
          <w:szCs w:val="28"/>
        </w:rPr>
      </w:pPr>
      <w:r w:rsidRPr="00F27A66">
        <w:rPr>
          <w:b/>
          <w:sz w:val="28"/>
          <w:szCs w:val="28"/>
        </w:rPr>
        <w:t xml:space="preserve">Характеристика сферы реализации программы, описание основных проблем в сфере  реализации программы </w:t>
      </w:r>
    </w:p>
    <w:p w:rsidR="00180376" w:rsidRPr="00F27A66" w:rsidRDefault="00180376" w:rsidP="003456C9">
      <w:pPr>
        <w:tabs>
          <w:tab w:val="left" w:pos="0"/>
        </w:tabs>
        <w:ind w:left="540"/>
        <w:jc w:val="center"/>
        <w:rPr>
          <w:bCs/>
          <w:sz w:val="28"/>
          <w:szCs w:val="28"/>
        </w:rPr>
      </w:pPr>
    </w:p>
    <w:p w:rsidR="004953C7" w:rsidRPr="00F27A66" w:rsidRDefault="004953C7" w:rsidP="003456C9">
      <w:pPr>
        <w:ind w:firstLine="720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Формирование современной городской среды в виде благоустройства и озеленения дворовых территорий и  мест массового отдыха населения (городских парков) способствует созданию безопасной, удобной, экологически благоприятной и привлекательной городской среды, способствующей комплексному и устойчивому развитию муниципальных образований. </w:t>
      </w:r>
    </w:p>
    <w:p w:rsidR="004953C7" w:rsidRPr="00F27A66" w:rsidRDefault="004953C7" w:rsidP="003456C9">
      <w:pPr>
        <w:ind w:firstLine="708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качестве приоритетных объектов благоустройства  выбираются активно посещаемые или имеющие очевидный потенциал для роста пешеходных потоков территории города Алексина, с учетом объективной потребности в развитии тех или иных общественных пространств, экономической эффективности реализации и планов развития города. </w:t>
      </w:r>
    </w:p>
    <w:p w:rsidR="004953C7" w:rsidRPr="00F27A66" w:rsidRDefault="004953C7" w:rsidP="003456C9">
      <w:pPr>
        <w:ind w:firstLine="708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Территории муниципального образования удобно расположенные и легко доступные для большого числа жителей используются с максимальной эффективностью, на протяжении как можно более длительного времени и в любой сезон с обеспечением максимальной взаимосвязи городских пространств, доступности объектов инфраструктуры и сервиса, в том числе за счет ликвидации необоснованных барьеров и препятствий.</w:t>
      </w:r>
    </w:p>
    <w:p w:rsidR="004953C7" w:rsidRPr="00F27A66" w:rsidRDefault="004953C7" w:rsidP="003456C9">
      <w:pPr>
        <w:ind w:firstLine="567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Городская инфраструктура и благоустройство территорий разрабатываются с учетом приоритета пешеходов, общественного и велосипедного транспорта.</w:t>
      </w:r>
    </w:p>
    <w:p w:rsidR="004953C7" w:rsidRPr="00F27A66" w:rsidRDefault="004953C7" w:rsidP="003456C9">
      <w:pPr>
        <w:ind w:firstLine="567"/>
        <w:contextualSpacing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Концепция благоустройства для каждой территории  создаётся с учётом потребностей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населённого пункта.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 современных условиях мероприятия гражданской обороны и защиты населения от различных угроз и вызовов становятся все более востребованными для нашего государства и общества.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социально-экономических и иных факторов, которые за последние годы претерпели значительные изменения.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Качественное изменение опасностей, возникающих в случае даже ограниченного применения оружия массового поражения, высокоточного обычного оружия, оружия на новых физических принципах, техногенные аварии и катастрофы, угрозы эпидемий – все это обуславливает необходимость совершенствования и развития гражданской обороны, готовности к эффективному переводу на военное время и ведению ее, как при возникновении опасностей военного времени, так и при возникновении чрезвычайных ситуаций природного и техногенного характера.</w:t>
      </w:r>
    </w:p>
    <w:p w:rsidR="005C02B9" w:rsidRPr="00F27A66" w:rsidRDefault="005C02B9" w:rsidP="003456C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Стратегической задачей в сфере безопасности жизнедеятельности населения Алексинского района  является повышение уровня защищенности граждан от чрезвычайных ситуаций природного и техногенного характера, снижение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условия безопасной жизнедеятельности.</w:t>
      </w:r>
    </w:p>
    <w:p w:rsidR="005C02B9" w:rsidRPr="00F27A66" w:rsidRDefault="005C02B9" w:rsidP="003456C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</w:t>
      </w:r>
      <w:r w:rsidR="003F2677" w:rsidRPr="00F27A66">
        <w:rPr>
          <w:sz w:val="28"/>
          <w:szCs w:val="28"/>
        </w:rPr>
        <w:t>Город Алексин</w:t>
      </w:r>
      <w:r w:rsidRPr="00F27A66">
        <w:rPr>
          <w:sz w:val="28"/>
          <w:szCs w:val="28"/>
        </w:rPr>
        <w:t xml:space="preserve">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 диспетчерская служба, основной целью создания которой является реализация полномочий органов местного самоуправления в области предупреждения и ликвидации чрезвычайных ситуаций.</w:t>
      </w:r>
    </w:p>
    <w:p w:rsidR="005C02B9" w:rsidRPr="00F27A66" w:rsidRDefault="005C02B9" w:rsidP="003456C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Создание и современное оснащение единой дежурно-диспетчерской службы </w:t>
      </w:r>
      <w:r w:rsidR="007A733C" w:rsidRPr="00F27A66">
        <w:rPr>
          <w:sz w:val="28"/>
          <w:szCs w:val="28"/>
        </w:rPr>
        <w:t>города Алексин</w:t>
      </w:r>
      <w:r w:rsidRPr="00F27A66">
        <w:rPr>
          <w:sz w:val="28"/>
          <w:szCs w:val="28"/>
        </w:rPr>
        <w:t xml:space="preserve"> является переходным этапом к вводу в действие системы обеспечения вызова экстренных оперативных служб через единый номер «112».</w:t>
      </w:r>
    </w:p>
    <w:p w:rsidR="005C02B9" w:rsidRPr="00F27A66" w:rsidRDefault="005C02B9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Учитывая важность поставленных целей и задач ЕДДС, а также с целью их реализации необходимо современное, разнообразное, в том числе, и высоко технологичное оборудование, высокий уровень подготовки специалистов, что позволит не только повысить оперативность реагирования администрации и служб района на угрозу  или возникновение чрезвычайных ситуаций, эффективность взаимодействия привлекаемых сил и средств, слаженность их совместных действий, но и  обеспечит необходимые условия труда  для функционирования  ЕДДС </w:t>
      </w:r>
      <w:r w:rsidR="007A733C" w:rsidRPr="00F27A66">
        <w:rPr>
          <w:sz w:val="28"/>
          <w:szCs w:val="28"/>
        </w:rPr>
        <w:t xml:space="preserve">города Алексин </w:t>
      </w:r>
      <w:r w:rsidRPr="00F27A66">
        <w:rPr>
          <w:sz w:val="28"/>
          <w:szCs w:val="28"/>
        </w:rPr>
        <w:t>в целом.</w:t>
      </w:r>
    </w:p>
    <w:p w:rsidR="005C02B9" w:rsidRPr="00F27A66" w:rsidRDefault="007A733C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Единой дежурно диспетчерской службе </w:t>
      </w:r>
      <w:r w:rsidR="005C02B9" w:rsidRPr="00F27A66">
        <w:rPr>
          <w:sz w:val="28"/>
          <w:szCs w:val="28"/>
        </w:rPr>
        <w:t xml:space="preserve">переданы полномочия по содержанию муниципального спасательного поста, что влечет за собой необходимость создания соответствующих финансовых и организационных условий для его эффективной работы. </w:t>
      </w:r>
    </w:p>
    <w:p w:rsidR="005C02B9" w:rsidRPr="00F27A66" w:rsidRDefault="005C02B9" w:rsidP="003456C9">
      <w:pPr>
        <w:ind w:firstLine="567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Учитывая вышеизложенное, на сегодняшний день, главной задачей остается создание организационных, информационных и финансовых условий для надлежащего функционирования Единой дежурно-диспетчерской службы </w:t>
      </w:r>
      <w:r w:rsidR="007A733C" w:rsidRPr="00F27A66">
        <w:rPr>
          <w:sz w:val="28"/>
          <w:szCs w:val="28"/>
        </w:rPr>
        <w:t>города Алексин</w:t>
      </w:r>
      <w:r w:rsidRPr="00F27A66">
        <w:rPr>
          <w:sz w:val="28"/>
          <w:szCs w:val="28"/>
        </w:rPr>
        <w:t xml:space="preserve">. </w:t>
      </w:r>
    </w:p>
    <w:p w:rsidR="00AC0528" w:rsidRPr="00F27A66" w:rsidRDefault="00AC0528" w:rsidP="003456C9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Причины смертности и травматизма в результате ДТП, а также их последствия известны и могут быть предотвращены. К числу таких причин относятся: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несоблюдение скоростного режима;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управление транспортным средством в нетрезвом состоянии;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ненадлежащее использование ремней безопасности, средств безопасности для детей, шлемов и других средств безопасности;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плохое состояние улично-дорожной сети;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несоблюдение законодательства в сфере дорожного движения;</w:t>
      </w:r>
    </w:p>
    <w:p w:rsidR="00AC0528" w:rsidRPr="00F27A66" w:rsidRDefault="007E60A5" w:rsidP="003456C9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 xml:space="preserve">- </w:t>
      </w:r>
      <w:r w:rsidR="00AC0528" w:rsidRPr="00F27A66">
        <w:rPr>
          <w:spacing w:val="2"/>
          <w:sz w:val="28"/>
          <w:szCs w:val="28"/>
        </w:rPr>
        <w:t>слабая работа с населением по пропаганде безопасного поведения на дорогах</w:t>
      </w:r>
      <w:r w:rsidR="001B06A5" w:rsidRPr="00F27A66">
        <w:rPr>
          <w:spacing w:val="2"/>
          <w:sz w:val="28"/>
          <w:szCs w:val="28"/>
        </w:rPr>
        <w:t>.</w:t>
      </w:r>
    </w:p>
    <w:p w:rsidR="00AC0528" w:rsidRPr="00F27A66" w:rsidRDefault="00AC0528" w:rsidP="003456C9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В рамках реализации программы в целях преодоления негативных факторов необходимо уделить внимание повышению дисциплины участников дорожного движения,  пропаганде основ безопасности дорожного движения среди детей и подростков, совершенствованию организации дорожного движения.</w:t>
      </w:r>
    </w:p>
    <w:p w:rsidR="00AC0528" w:rsidRPr="00F27A66" w:rsidRDefault="00AC0528" w:rsidP="003456C9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Проблема повышения безопасности дорожного движения выдвигается в ряд важнейших государственных проблем, решение которых является одной из основных социально-экономических задач по сохранению жизни и здоровья людей.</w:t>
      </w:r>
    </w:p>
    <w:p w:rsidR="00AC0528" w:rsidRPr="00F27A66" w:rsidRDefault="00AC0528" w:rsidP="003456C9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27A66">
        <w:rPr>
          <w:spacing w:val="2"/>
          <w:sz w:val="28"/>
          <w:szCs w:val="28"/>
        </w:rPr>
        <w:t>В соответствии со статьей 3</w:t>
      </w:r>
      <w:r w:rsidRPr="00F27A66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F27A66">
          <w:rPr>
            <w:rStyle w:val="a3"/>
            <w:color w:val="auto"/>
            <w:spacing w:val="2"/>
            <w:sz w:val="28"/>
            <w:szCs w:val="28"/>
          </w:rPr>
          <w:t xml:space="preserve">Федерального закона от 10 декабря 1995 года N 196-ФЗ </w:t>
        </w:r>
        <w:r w:rsidR="007E60A5" w:rsidRPr="00F27A66">
          <w:rPr>
            <w:rStyle w:val="a3"/>
            <w:color w:val="auto"/>
            <w:spacing w:val="2"/>
            <w:sz w:val="28"/>
            <w:szCs w:val="28"/>
          </w:rPr>
          <w:t>«</w:t>
        </w:r>
        <w:r w:rsidRPr="00F27A66">
          <w:rPr>
            <w:rStyle w:val="a3"/>
            <w:color w:val="auto"/>
            <w:spacing w:val="2"/>
            <w:sz w:val="28"/>
            <w:szCs w:val="28"/>
          </w:rPr>
          <w:t>О безопасности дорожного движения</w:t>
        </w:r>
      </w:hyperlink>
      <w:r w:rsidR="007E60A5" w:rsidRPr="00F27A66">
        <w:t xml:space="preserve">» </w:t>
      </w:r>
      <w:r w:rsidRPr="00F27A66">
        <w:rPr>
          <w:spacing w:val="2"/>
          <w:sz w:val="28"/>
          <w:szCs w:val="28"/>
        </w:rPr>
        <w:t>приоритет в государственной поддержке безопасности дорожного движения отдан программно-целевому методу.</w:t>
      </w:r>
      <w:r w:rsidR="001D5729">
        <w:rPr>
          <w:spacing w:val="2"/>
          <w:sz w:val="28"/>
          <w:szCs w:val="28"/>
        </w:rPr>
        <w:t xml:space="preserve"> </w:t>
      </w:r>
      <w:r w:rsidRPr="00F27A66">
        <w:rPr>
          <w:spacing w:val="2"/>
          <w:sz w:val="28"/>
          <w:szCs w:val="28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:rsidR="00A16F84" w:rsidRPr="00F27A66" w:rsidRDefault="00A16F8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84" w:rsidRPr="00F27A66" w:rsidRDefault="00A16F8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Приоритеты и цели реализуемой политики  в сфере реализации программы. Сроки и этапы реализации программы</w:t>
      </w:r>
    </w:p>
    <w:p w:rsidR="00180376" w:rsidRPr="00F27A66" w:rsidRDefault="00180376" w:rsidP="003456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jc w:val="both"/>
        <w:rPr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ТБО,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5C02B9" w:rsidRPr="00F27A66" w:rsidRDefault="006035A1" w:rsidP="003456C9">
      <w:pPr>
        <w:pStyle w:val="ConsPlusCell"/>
        <w:ind w:firstLine="708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Федеральный закон 131-ФЗ «Об организации общих принципов местного самоуправления в Российской Федерации»предусматривает</w:t>
      </w:r>
      <w:r w:rsidR="005C02B9" w:rsidRPr="00F27A66">
        <w:rPr>
          <w:sz w:val="28"/>
          <w:szCs w:val="28"/>
        </w:rPr>
        <w:t xml:space="preserve"> обеспечение реализации полномочий органов местного самоуправления Алексинского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817910" w:rsidRPr="00F27A66" w:rsidRDefault="005C02B9" w:rsidP="003456C9">
      <w:pPr>
        <w:pStyle w:val="ConsPlusCell"/>
        <w:ind w:firstLine="708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</w:t>
      </w:r>
      <w:r w:rsidR="003F2677" w:rsidRPr="00F27A66">
        <w:rPr>
          <w:sz w:val="28"/>
          <w:szCs w:val="28"/>
        </w:rPr>
        <w:t>Город Алексин</w:t>
      </w:r>
      <w:r w:rsidRPr="00F27A66">
        <w:rPr>
          <w:sz w:val="28"/>
          <w:szCs w:val="28"/>
        </w:rPr>
        <w:t xml:space="preserve">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 диспетчерская служба</w:t>
      </w:r>
      <w:r w:rsidR="002B40AA" w:rsidRPr="00F27A66">
        <w:rPr>
          <w:sz w:val="28"/>
          <w:szCs w:val="28"/>
        </w:rPr>
        <w:t>.</w:t>
      </w:r>
    </w:p>
    <w:p w:rsidR="001133BB" w:rsidRPr="00F27A66" w:rsidRDefault="005C02B9" w:rsidP="003456C9">
      <w:pPr>
        <w:pStyle w:val="19"/>
        <w:tabs>
          <w:tab w:val="left" w:pos="284"/>
        </w:tabs>
        <w:ind w:left="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ab/>
        <w:t xml:space="preserve">Целью указанной программы </w:t>
      </w:r>
      <w:r w:rsidR="005A65CC" w:rsidRPr="00F27A66">
        <w:rPr>
          <w:sz w:val="28"/>
          <w:szCs w:val="28"/>
        </w:rPr>
        <w:t>является с</w:t>
      </w:r>
      <w:r w:rsidRPr="00F27A66">
        <w:rPr>
          <w:sz w:val="28"/>
          <w:szCs w:val="28"/>
        </w:rPr>
        <w:t xml:space="preserve">оздание условий для благоустройства и жизнедеятельности </w:t>
      </w:r>
      <w:r w:rsidR="003F2677" w:rsidRPr="00F27A66">
        <w:rPr>
          <w:sz w:val="28"/>
          <w:szCs w:val="28"/>
        </w:rPr>
        <w:t>город</w:t>
      </w:r>
      <w:r w:rsidRPr="00F27A66">
        <w:rPr>
          <w:sz w:val="28"/>
          <w:szCs w:val="28"/>
        </w:rPr>
        <w:t>а, обеспечение мер защиты населения от чрезвычайных ситуаций природного и техногенного характера</w:t>
      </w:r>
      <w:r w:rsidR="001133BB" w:rsidRPr="00F27A66">
        <w:rPr>
          <w:sz w:val="28"/>
          <w:szCs w:val="28"/>
        </w:rPr>
        <w:t>.</w:t>
      </w:r>
      <w:r w:rsidRPr="00F27A66">
        <w:rPr>
          <w:sz w:val="28"/>
          <w:szCs w:val="28"/>
        </w:rPr>
        <w:t xml:space="preserve"> В </w:t>
      </w:r>
      <w:r w:rsidR="003C02A5" w:rsidRPr="00F27A66">
        <w:rPr>
          <w:sz w:val="28"/>
          <w:szCs w:val="28"/>
        </w:rPr>
        <w:t>связи,</w:t>
      </w:r>
      <w:r w:rsidRPr="00F27A66">
        <w:rPr>
          <w:sz w:val="28"/>
          <w:szCs w:val="28"/>
        </w:rPr>
        <w:t xml:space="preserve"> с чем поставлены следующие задачи: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обеспечение благоустройства городского округа; 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обеспечение надлежащего санитарного состояния территории муниципального образования г. Алексин;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развитие улично-дорожной сети;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обеспечение безопасности дорожного движения;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обеспечению первичных мер пожарной безопасности;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обеспечение деятельности единой дежурно-диспетчерской службы; </w:t>
      </w:r>
    </w:p>
    <w:p w:rsidR="003613AC" w:rsidRPr="00F27A66" w:rsidRDefault="003613AC" w:rsidP="003456C9">
      <w:pPr>
        <w:pStyle w:val="19"/>
        <w:tabs>
          <w:tab w:val="left" w:pos="284"/>
        </w:tabs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осуществление мероприятий по обеспечению безопасности людей на водных объектах;</w:t>
      </w:r>
    </w:p>
    <w:p w:rsidR="00883461" w:rsidRPr="00F27A66" w:rsidRDefault="003613AC" w:rsidP="003456C9">
      <w:pPr>
        <w:pStyle w:val="19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</w:t>
      </w:r>
      <w:r w:rsidR="00817910" w:rsidRPr="00F27A66">
        <w:rPr>
          <w:sz w:val="28"/>
          <w:szCs w:val="28"/>
        </w:rPr>
        <w:t>.</w:t>
      </w:r>
    </w:p>
    <w:p w:rsidR="00817910" w:rsidRPr="00F27A66" w:rsidRDefault="00817910" w:rsidP="003456C9">
      <w:pPr>
        <w:pStyle w:val="19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Показатели (индикаторы) муниципальной программы, подпрограмм муниципальной программы, ведомственных целевых программ, основных мероприятий:</w:t>
      </w:r>
    </w:p>
    <w:p w:rsidR="00F75900" w:rsidRPr="00F27A66" w:rsidRDefault="00F75900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tbl>
      <w:tblPr>
        <w:tblW w:w="1564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3256"/>
        <w:gridCol w:w="989"/>
        <w:gridCol w:w="975"/>
        <w:gridCol w:w="975"/>
        <w:gridCol w:w="38"/>
        <w:gridCol w:w="950"/>
        <w:gridCol w:w="1236"/>
        <w:gridCol w:w="1229"/>
        <w:gridCol w:w="3593"/>
        <w:gridCol w:w="3593"/>
        <w:gridCol w:w="3593"/>
        <w:gridCol w:w="3593"/>
        <w:gridCol w:w="3593"/>
        <w:gridCol w:w="3586"/>
      </w:tblGrid>
      <w:tr w:rsidR="00037864" w:rsidRPr="00F27A66" w:rsidTr="00544671">
        <w:trPr>
          <w:gridAfter w:val="6"/>
          <w:wAfter w:w="3402" w:type="pct"/>
          <w:trHeight w:val="240"/>
        </w:trPr>
        <w:tc>
          <w:tcPr>
            <w:tcW w:w="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rFonts w:eastAsia="Times New Roman"/>
                <w:b/>
                <w:sz w:val="22"/>
                <w:szCs w:val="22"/>
              </w:rPr>
              <w:t xml:space="preserve">№  </w:t>
            </w:r>
            <w:r w:rsidRPr="00F27A66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Наименование</w:t>
            </w:r>
          </w:p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037864" w:rsidRPr="00F27A66" w:rsidTr="00544671">
        <w:trPr>
          <w:gridAfter w:val="6"/>
          <w:wAfter w:w="3402" w:type="pct"/>
          <w:trHeight w:val="720"/>
        </w:trPr>
        <w:tc>
          <w:tcPr>
            <w:tcW w:w="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864" w:rsidRPr="00F27A66" w:rsidRDefault="00037864" w:rsidP="0003786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</w:tr>
      <w:tr w:rsidR="00037864" w:rsidRPr="00F27A66" w:rsidTr="00544671">
        <w:trPr>
          <w:gridAfter w:val="6"/>
          <w:wAfter w:w="3402" w:type="pct"/>
          <w:trHeight w:val="220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864" w:rsidRPr="00F27A66" w:rsidRDefault="00037864" w:rsidP="003456C9">
            <w:pPr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Организация комплексного благоустройства и озеленения на территории муниципального образования город Алексин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>Площадь содержания объектов благоустройства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кв.м.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27028,56</w:t>
            </w:r>
          </w:p>
        </w:tc>
      </w:tr>
      <w:tr w:rsidR="00544671" w:rsidRPr="00F27A66" w:rsidTr="00544671">
        <w:trPr>
          <w:gridAfter w:val="6"/>
          <w:wAfter w:w="3402" w:type="pct"/>
          <w:trHeight w:val="615"/>
        </w:trPr>
        <w:tc>
          <w:tcPr>
            <w:tcW w:w="7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 xml:space="preserve">Количество мемориалов «Вечный огонь», обеспеченных газом 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</w:t>
            </w:r>
          </w:p>
        </w:tc>
      </w:tr>
      <w:tr w:rsidR="00544671" w:rsidRPr="00F27A66" w:rsidTr="00544671">
        <w:trPr>
          <w:gridAfter w:val="6"/>
          <w:wAfter w:w="3402" w:type="pct"/>
          <w:trHeight w:val="330"/>
        </w:trPr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tabs>
                <w:tab w:val="left" w:pos="3870"/>
              </w:tabs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Количество вывезенных твердых коммунальных отходов на душу населения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тыс.тонн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0,0009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 xml:space="preserve">Содержание линий освещения  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км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>Количество удаленных и кронированных деревьев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</w:tr>
      <w:tr w:rsidR="00544671" w:rsidRPr="00F27A66" w:rsidTr="00544671">
        <w:trPr>
          <w:gridAfter w:val="6"/>
          <w:wAfter w:w="3402" w:type="pct"/>
          <w:trHeight w:val="70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>Количество городских кладбищ, в отношении которых проводятся работы по благоустройству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37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  <w:lang w:eastAsia="ru-RU"/>
              </w:rPr>
              <w:t>Количество безнадзорных животных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70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</w:tr>
      <w:tr w:rsidR="00544671" w:rsidRPr="00F27A66" w:rsidTr="00544671">
        <w:trPr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Дорожная деятельность в отношении автомобильных дорог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Дорожная деятельность в отношении автомобильных дорог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отремонтированных автомобильных дорог общего пользования населенных пунктов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</w:t>
            </w:r>
            <w:r w:rsidRPr="00F27A6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sz w:val="22"/>
                <w:szCs w:val="22"/>
              </w:rPr>
              <w:t>60000,0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65000,0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65000,0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65000,0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65000,0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</w:t>
            </w:r>
            <w:r w:rsidRPr="00F27A6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7500,0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8000,0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8000,0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8000,0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отремонтированных тротуаров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</w:t>
            </w:r>
            <w:r w:rsidRPr="00F27A6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5000,0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5500,0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5500,0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5500,0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5500,0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Доля снижения смертности в результате дорожно-транспортных происшествий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11,22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10,04</w:t>
            </w:r>
          </w:p>
        </w:tc>
        <w:tc>
          <w:tcPr>
            <w:tcW w:w="1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8,62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8,62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8,62</w:t>
            </w:r>
          </w:p>
        </w:tc>
      </w:tr>
      <w:tr w:rsidR="00544671" w:rsidRPr="00F27A66" w:rsidTr="00544671">
        <w:trPr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3" w:type="pct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</w:p>
        </w:tc>
      </w:tr>
      <w:tr w:rsidR="00544671" w:rsidRPr="00F27A66" w:rsidTr="00544671">
        <w:trPr>
          <w:gridAfter w:val="6"/>
          <w:wAfter w:w="3402" w:type="pct"/>
          <w:trHeight w:val="562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пострадавших при пожарах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Чел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544671" w:rsidRPr="00F27A66" w:rsidTr="00544671">
        <w:trPr>
          <w:trHeight w:val="281"/>
        </w:trPr>
        <w:tc>
          <w:tcPr>
            <w:tcW w:w="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7A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3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Развитие и совершенствование Единой дежурно-диспетчерской службы г. Алексин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Развитие и совершенствование Единой дежурно-диспетчерской службы г. Алексин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4.1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 xml:space="preserve">Укомплектованность службы и обучение личного состава ЕДДС </w:t>
            </w:r>
          </w:p>
          <w:p w:rsidR="00544671" w:rsidRPr="00F27A66" w:rsidRDefault="00544671" w:rsidP="003456C9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4.2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Оснащение рабочих мест диспетчеров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98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544671" w:rsidRPr="00F27A66" w:rsidTr="00544671">
        <w:trPr>
          <w:gridAfter w:val="6"/>
          <w:wAfter w:w="3402" w:type="pct"/>
          <w:trHeight w:val="500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4.3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людей, погибших на водных объектах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Чел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3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</w:t>
            </w:r>
          </w:p>
        </w:tc>
      </w:tr>
      <w:tr w:rsidR="00544671" w:rsidRPr="00F27A66" w:rsidTr="00544671">
        <w:trPr>
          <w:trHeight w:val="29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2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Обновление специализированной техники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Обновление специализированной техники</w:t>
            </w:r>
          </w:p>
        </w:tc>
      </w:tr>
      <w:tr w:rsidR="00544671" w:rsidRPr="00F27A66" w:rsidTr="00544671">
        <w:trPr>
          <w:gridAfter w:val="6"/>
          <w:wAfter w:w="3402" w:type="pct"/>
          <w:trHeight w:val="291"/>
        </w:trPr>
        <w:tc>
          <w:tcPr>
            <w:tcW w:w="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5.1</w:t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приобретенной коммунальной техники для жилищно-коммунального хозяйства</w:t>
            </w:r>
          </w:p>
        </w:tc>
        <w:tc>
          <w:tcPr>
            <w:tcW w:w="1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</w:t>
            </w:r>
          </w:p>
        </w:tc>
        <w:tc>
          <w:tcPr>
            <w:tcW w:w="16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</w:t>
            </w:r>
          </w:p>
        </w:tc>
        <w:tc>
          <w:tcPr>
            <w:tcW w:w="1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</w:t>
            </w:r>
          </w:p>
        </w:tc>
        <w:tc>
          <w:tcPr>
            <w:tcW w:w="1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0</w:t>
            </w:r>
          </w:p>
        </w:tc>
      </w:tr>
      <w:tr w:rsidR="00544671" w:rsidRPr="00F27A66" w:rsidTr="00544671">
        <w:trPr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</w:tcPr>
          <w:p w:rsidR="00544671" w:rsidRPr="00F27A66" w:rsidRDefault="00544671">
            <w:pPr>
              <w:suppressAutoHyphens w:val="0"/>
            </w:pPr>
          </w:p>
        </w:tc>
        <w:tc>
          <w:tcPr>
            <w:tcW w:w="567" w:type="pct"/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53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58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67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м2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9 095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12000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DA7325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11000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191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120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60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80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90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DA7325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26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28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24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6.7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Доля проектов благоустройства, реализованных с трудовым участием граждан, заинтересованных организаций;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Доля проектов благоустройства, реализованных с финансовым участием граждан, заинтересованных организаций;</w:t>
            </w:r>
          </w:p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%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8D31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8D31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8D31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8D31B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100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6.9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Количество проведенных общественных обсуждений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единиц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13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13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E238D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13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27A66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F27A66">
              <w:rPr>
                <w:b/>
                <w:sz w:val="22"/>
                <w:szCs w:val="22"/>
              </w:rPr>
              <w:t>Уничтожение очагов произрастания борщевика Сосновского</w:t>
            </w:r>
          </w:p>
        </w:tc>
      </w:tr>
      <w:tr w:rsidR="00544671" w:rsidRPr="00F27A66" w:rsidTr="00544671">
        <w:trPr>
          <w:gridAfter w:val="6"/>
          <w:wAfter w:w="3402" w:type="pct"/>
          <w:trHeight w:val="281"/>
        </w:trPr>
        <w:tc>
          <w:tcPr>
            <w:tcW w:w="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27A66">
              <w:rPr>
                <w:bCs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uppressAutoHyphens w:val="0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Площадь территорий, подвергшихся к уничтожению очагов произрастания борщевика Сосновского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кв.м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  <w:tc>
          <w:tcPr>
            <w:tcW w:w="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671" w:rsidRPr="00F27A66" w:rsidRDefault="00544671" w:rsidP="003456C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671" w:rsidRPr="00F27A66" w:rsidRDefault="00544671" w:rsidP="00544671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F27A66">
              <w:rPr>
                <w:sz w:val="22"/>
                <w:szCs w:val="22"/>
              </w:rPr>
              <w:t>540000,0</w:t>
            </w:r>
          </w:p>
        </w:tc>
      </w:tr>
    </w:tbl>
    <w:p w:rsidR="006035A1" w:rsidRPr="00F27A66" w:rsidRDefault="006035A1" w:rsidP="003456C9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5C02B9" w:rsidRPr="00F27A66" w:rsidRDefault="005C02B9" w:rsidP="003456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20</w:t>
      </w:r>
      <w:r w:rsidR="003613AC" w:rsidRPr="00F27A66">
        <w:rPr>
          <w:rFonts w:ascii="Times New Roman" w:hAnsi="Times New Roman" w:cs="Times New Roman"/>
          <w:sz w:val="28"/>
          <w:szCs w:val="28"/>
        </w:rPr>
        <w:t>20</w:t>
      </w:r>
      <w:r w:rsidRPr="00F27A66">
        <w:rPr>
          <w:rFonts w:ascii="Times New Roman" w:hAnsi="Times New Roman" w:cs="Times New Roman"/>
          <w:sz w:val="28"/>
          <w:szCs w:val="28"/>
        </w:rPr>
        <w:t>-20</w:t>
      </w:r>
      <w:r w:rsidR="00817910" w:rsidRPr="00F27A66">
        <w:rPr>
          <w:rFonts w:ascii="Times New Roman" w:hAnsi="Times New Roman" w:cs="Times New Roman"/>
          <w:sz w:val="28"/>
          <w:szCs w:val="28"/>
        </w:rPr>
        <w:t>2</w:t>
      </w:r>
      <w:r w:rsidR="00037864">
        <w:rPr>
          <w:rFonts w:ascii="Times New Roman" w:hAnsi="Times New Roman" w:cs="Times New Roman"/>
          <w:sz w:val="28"/>
          <w:szCs w:val="28"/>
        </w:rPr>
        <w:t>4</w:t>
      </w:r>
      <w:r w:rsidRPr="00F27A6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80376" w:rsidRPr="00F27A66" w:rsidRDefault="00180376" w:rsidP="003456C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02B9" w:rsidRPr="00F27A66" w:rsidRDefault="00551D72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C5AD5" w:rsidRPr="00F27A66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F27A66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180376" w:rsidRPr="00F27A66" w:rsidRDefault="00180376" w:rsidP="003456C9">
      <w:pPr>
        <w:pStyle w:val="ConsPlusNormal"/>
        <w:ind w:firstLine="540"/>
        <w:jc w:val="center"/>
        <w:rPr>
          <w:sz w:val="28"/>
          <w:szCs w:val="28"/>
        </w:rPr>
      </w:pPr>
    </w:p>
    <w:p w:rsidR="005C02B9" w:rsidRPr="00F27A66" w:rsidRDefault="005C02B9" w:rsidP="003456C9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Перечень </w:t>
      </w:r>
      <w:r w:rsidR="00AC5AD5" w:rsidRPr="00F27A66">
        <w:rPr>
          <w:sz w:val="28"/>
          <w:szCs w:val="28"/>
        </w:rPr>
        <w:t xml:space="preserve">основных </w:t>
      </w:r>
      <w:r w:rsidRPr="00F27A66">
        <w:rPr>
          <w:sz w:val="28"/>
          <w:szCs w:val="28"/>
        </w:rPr>
        <w:t>мероприятий Программы определен</w:t>
      </w:r>
      <w:r w:rsidR="007A733C" w:rsidRPr="00F27A66">
        <w:rPr>
          <w:sz w:val="28"/>
          <w:szCs w:val="28"/>
        </w:rPr>
        <w:t>,</w:t>
      </w:r>
      <w:r w:rsidRPr="00F27A66">
        <w:rPr>
          <w:sz w:val="28"/>
          <w:szCs w:val="28"/>
        </w:rPr>
        <w:t xml:space="preserve"> исходя из необходимости достижения ожидаемых результатов ее реализации, а также из полномочий органов местного самоуправления в сфере реализации программы.</w:t>
      </w:r>
    </w:p>
    <w:p w:rsidR="00551D72" w:rsidRPr="00F27A66" w:rsidRDefault="00551D72" w:rsidP="003456C9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1"/>
        <w:gridCol w:w="2810"/>
        <w:gridCol w:w="2693"/>
        <w:gridCol w:w="2177"/>
        <w:gridCol w:w="1753"/>
      </w:tblGrid>
      <w:tr w:rsidR="003613AC" w:rsidRPr="00F27A66" w:rsidTr="002A5151"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613AC" w:rsidRPr="00F27A66" w:rsidTr="002A5151"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3613AC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3AC" w:rsidRPr="00F27A66" w:rsidTr="002A5151">
        <w:trPr>
          <w:trHeight w:val="95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3613AC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2A5151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Благоустройство, 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2A5151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ГО и ЧС администрации МО город Алексин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F27A66" w:rsidRDefault="00DE2ECA" w:rsidP="00037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78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69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Утилизация ТБО, сбор и вывоз ТБО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420"/>
        </w:trPr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jc w:val="center"/>
              <w:rPr>
                <w:sz w:val="24"/>
                <w:szCs w:val="24"/>
                <w:lang w:eastAsia="ru-RU"/>
              </w:rPr>
            </w:pPr>
            <w:r w:rsidRPr="00F27A66">
              <w:rPr>
                <w:sz w:val="24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болезней животных,их лечению, защите населения от болезней, общих для человека и животных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 дорог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ГО и ЧС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Содержание ЕДДС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силами муниципального спасательного поста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858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40858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40858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707A55"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техники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07A55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858" w:rsidRPr="00F27A66" w:rsidRDefault="00707A55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858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rPr>
          <w:trHeight w:val="933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E60A5" w:rsidRPr="00F27A6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ECA" w:rsidRPr="00F27A66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Химическая и механическая обработка территории произростания борщевика Сосновского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F27A66" w:rsidRDefault="00DE2ECA" w:rsidP="003456C9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F27A66" w:rsidRDefault="00037864" w:rsidP="00345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80376" w:rsidRPr="00F27A66" w:rsidRDefault="00180376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0F5A" w:rsidRPr="00F27A66" w:rsidRDefault="00CC0F5A" w:rsidP="003456C9">
      <w:pPr>
        <w:tabs>
          <w:tab w:val="left" w:pos="709"/>
        </w:tabs>
        <w:ind w:firstLine="567"/>
        <w:jc w:val="center"/>
        <w:rPr>
          <w:rFonts w:eastAsia="Calibri"/>
          <w:b/>
          <w:sz w:val="27"/>
          <w:szCs w:val="27"/>
          <w:lang w:eastAsia="en-US"/>
        </w:rPr>
      </w:pPr>
      <w:r w:rsidRPr="00F27A66">
        <w:rPr>
          <w:rFonts w:eastAsia="Calibri"/>
          <w:b/>
          <w:sz w:val="27"/>
          <w:szCs w:val="27"/>
          <w:lang w:eastAsia="en-US"/>
        </w:rPr>
        <w:t>Основные меры правового регулирования муниципальной программы.</w:t>
      </w:r>
    </w:p>
    <w:p w:rsidR="00CC0F5A" w:rsidRPr="00F27A66" w:rsidRDefault="00CC0F5A" w:rsidP="003456C9">
      <w:pPr>
        <w:tabs>
          <w:tab w:val="left" w:pos="709"/>
        </w:tabs>
        <w:ind w:firstLine="567"/>
        <w:jc w:val="center"/>
        <w:rPr>
          <w:rFonts w:eastAsia="Calibri"/>
          <w:b/>
          <w:sz w:val="27"/>
          <w:szCs w:val="27"/>
          <w:lang w:eastAsia="en-US"/>
        </w:rPr>
      </w:pPr>
    </w:p>
    <w:p w:rsidR="007E60A5" w:rsidRPr="00F27A66" w:rsidRDefault="007E60A5" w:rsidP="003456C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F27A66">
        <w:rPr>
          <w:rFonts w:eastAsia="Calibri"/>
          <w:sz w:val="27"/>
          <w:szCs w:val="27"/>
          <w:lang w:eastAsia="en-US"/>
        </w:rPr>
        <w:t>В целях реализации муниципальной программы приняты следующие муниципальные нормативные правовые акты: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Постановление администрации муниципального образования город Алексин от 01.02.2019 № 145 «Об утверждении порядка организации и проведения голосования по отбору общественных территорий, подлежащих благоустройству в первоочередном порядке в муниципальном образовании город Алесин»;</w:t>
      </w:r>
    </w:p>
    <w:p w:rsidR="007E60A5" w:rsidRPr="00F27A66" w:rsidRDefault="007E60A5" w:rsidP="003456C9">
      <w:pPr>
        <w:tabs>
          <w:tab w:val="left" w:pos="0"/>
        </w:tabs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- Постановление администрации муниципального образования город Алексин от </w:t>
      </w:r>
      <w:r w:rsidRPr="00F27A66">
        <w:rPr>
          <w:bCs/>
          <w:sz w:val="26"/>
          <w:szCs w:val="26"/>
        </w:rPr>
        <w:t>.08.2017г. № 1857 «</w:t>
      </w:r>
      <w:r w:rsidRPr="00F27A66">
        <w:rPr>
          <w:sz w:val="26"/>
          <w:szCs w:val="26"/>
        </w:rPr>
        <w:t>Об утверждении порядка представления рассмотрения и оценки предложений по включению дворовых и общественных территорий в подпрограмму «Формирование современной городской среды»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Перечни работ по благоустройству дворовых территорий</w:t>
      </w:r>
      <w:r w:rsidR="001D5729">
        <w:rPr>
          <w:b/>
          <w:sz w:val="27"/>
          <w:szCs w:val="27"/>
        </w:rPr>
        <w:t xml:space="preserve"> </w:t>
      </w:r>
      <w:r w:rsidRPr="00F27A66">
        <w:rPr>
          <w:b/>
          <w:sz w:val="27"/>
          <w:szCs w:val="27"/>
        </w:rPr>
        <w:t>по муниципальной программе «Формирование современной городской среды»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</w:p>
    <w:p w:rsidR="00CC0F5A" w:rsidRPr="00F27A66" w:rsidRDefault="00CC0F5A" w:rsidP="003456C9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F27A66">
        <w:rPr>
          <w:rFonts w:eastAsia="Calibri"/>
          <w:sz w:val="27"/>
          <w:szCs w:val="27"/>
          <w:lang w:eastAsia="en-US"/>
        </w:rPr>
        <w:t>1. Работы по благоустройству территорий общего пользования населения могут проводится по следующим направлениям: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парков/скверов/бульваров;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освещение улицы/парка/сквера/бульвара;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- благоустройство набережной 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места для купания (пляжа);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устройство или реконструкция детской площадки;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территории возле общественного здания (как правило Дом культуры или библиотека);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кладбища;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благоустройство территории вокруг памятника;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установка памятников;</w:t>
      </w:r>
    </w:p>
    <w:p w:rsidR="00EE1F47" w:rsidRPr="00F27A66" w:rsidRDefault="00EE1F47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реконструкция пешеходных зон (тротуаров) с обустройством зон отдыха (лавочек и пр.) на конкретной улице;</w:t>
      </w:r>
    </w:p>
    <w:p w:rsidR="007E60A5" w:rsidRPr="00F27A66" w:rsidRDefault="007E60A5" w:rsidP="003456C9">
      <w:pPr>
        <w:widowControl w:val="0"/>
        <w:tabs>
          <w:tab w:val="left" w:pos="404"/>
        </w:tabs>
        <w:spacing w:line="322" w:lineRule="exact"/>
        <w:ind w:firstLine="709"/>
        <w:jc w:val="both"/>
        <w:rPr>
          <w:sz w:val="27"/>
          <w:szCs w:val="27"/>
          <w:lang w:eastAsia="en-US"/>
        </w:rPr>
      </w:pPr>
    </w:p>
    <w:p w:rsidR="007E60A5" w:rsidRPr="00F27A66" w:rsidRDefault="007E60A5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2. Благоустройство дворовых территорий многоквартирных домов в обязательном порядке должно включать выполнение минимального перечня видов работ (далее - минимальный перечень работ) по благоустройству дворовых территорий, а также может включать работы из дополнительного перечня видов работ (далее - дополнительный перечень работ), утверждаемого Правительством Тульской области.</w:t>
      </w:r>
    </w:p>
    <w:p w:rsidR="007E60A5" w:rsidRPr="00F27A66" w:rsidRDefault="007E60A5" w:rsidP="003456C9">
      <w:pPr>
        <w:ind w:firstLine="708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минимального и дополнительного перечней работ.</w:t>
      </w:r>
    </w:p>
    <w:p w:rsidR="007E60A5" w:rsidRPr="00F27A66" w:rsidRDefault="007E60A5" w:rsidP="003456C9">
      <w:pPr>
        <w:ind w:firstLine="708"/>
        <w:jc w:val="both"/>
      </w:pPr>
      <w:r w:rsidRPr="00F27A66">
        <w:rPr>
          <w:sz w:val="28"/>
          <w:szCs w:val="28"/>
        </w:rPr>
        <w:t>Минимальный перечень работ по благоустройству дворовых территорий многоквартирных домов (далее - минимальный перечень работ по благоустройству):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ремонт дворовых проездов, с подходами в подъезд;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ремонт существующих тротуаров вдоль входной группы;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7E60A5" w:rsidRPr="00F27A66" w:rsidRDefault="007E60A5" w:rsidP="00345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A66">
        <w:rPr>
          <w:rFonts w:ascii="Times New Roman" w:eastAsia="Calibri" w:hAnsi="Times New Roman" w:cs="Times New Roman"/>
          <w:sz w:val="27"/>
          <w:szCs w:val="27"/>
          <w:lang w:eastAsia="en-US"/>
        </w:rPr>
        <w:t>3.</w:t>
      </w:r>
      <w:r w:rsidRPr="00F27A66">
        <w:rPr>
          <w:rFonts w:ascii="Times New Roman" w:hAnsi="Times New Roman" w:cs="Times New Roman"/>
          <w:sz w:val="28"/>
          <w:szCs w:val="28"/>
        </w:rPr>
        <w:t xml:space="preserve"> Дополнительный перечень работ по благоустройству дворовых территорий (далее - дополнительный перечень работ по благоустройству):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27A66">
        <w:rPr>
          <w:rFonts w:ascii="Times New Roman" w:hAnsi="Times New Roman" w:cs="Times New Roman"/>
          <w:sz w:val="28"/>
          <w:szCs w:val="24"/>
        </w:rPr>
        <w:t>- устройство новых и ремонт существующих парковочных карманов (асфальтобетонные, щебеночные покрытия и экопарковка);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устройство новых асфальтированных дорожек и дорожек из тротуарной плитки;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ремонт существующих асфальтированных дорожек и дорожек из тротуарной плитки;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установку бордюрного камня при устройстве новых асфальтированных дорожек и дорожек из тротуарной плитки;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окраска бордюрного камня;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вырубка и кронирование деревьев, и пр.;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E60A5" w:rsidRPr="00F27A66" w:rsidRDefault="007E60A5" w:rsidP="003456C9">
      <w:pPr>
        <w:pStyle w:val="ConsPlusNormal"/>
        <w:jc w:val="both"/>
        <w:rPr>
          <w:rFonts w:ascii="Times New Roman" w:hAnsi="Times New Roman" w:cs="Times New Roman"/>
        </w:rPr>
      </w:pPr>
      <w:r w:rsidRPr="00F27A6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7E60A5" w:rsidRPr="00F27A66" w:rsidRDefault="007E60A5" w:rsidP="003456C9">
      <w:pPr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ремонт отмосток многоквартирных домов;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установку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7E60A5" w:rsidRPr="00F27A66" w:rsidRDefault="007E60A5" w:rsidP="003456C9">
      <w:pPr>
        <w:jc w:val="both"/>
        <w:rPr>
          <w:sz w:val="28"/>
        </w:rPr>
      </w:pPr>
      <w:r w:rsidRPr="00F27A66">
        <w:rPr>
          <w:sz w:val="28"/>
        </w:rPr>
        <w:t>- устройство новых и ремонт существующих разворотных колец и пожарных разъездов.</w:t>
      </w:r>
    </w:p>
    <w:p w:rsidR="007E60A5" w:rsidRPr="00F27A66" w:rsidRDefault="007E60A5" w:rsidP="003456C9">
      <w:pPr>
        <w:ind w:firstLine="709"/>
        <w:jc w:val="both"/>
        <w:rPr>
          <w:sz w:val="27"/>
          <w:szCs w:val="27"/>
          <w:lang w:eastAsia="en-US"/>
        </w:rPr>
      </w:pPr>
      <w:r w:rsidRPr="00F27A66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 и обязательного трудового участия заинтересованных лиц, при выполнении дополнительного перечня работ по благоустройству.</w:t>
      </w:r>
    </w:p>
    <w:p w:rsidR="007E60A5" w:rsidRPr="00F27A66" w:rsidRDefault="007E60A5" w:rsidP="003456C9">
      <w:pPr>
        <w:widowControl w:val="0"/>
        <w:tabs>
          <w:tab w:val="left" w:pos="404"/>
        </w:tabs>
        <w:spacing w:line="322" w:lineRule="exact"/>
        <w:ind w:firstLine="709"/>
        <w:jc w:val="both"/>
        <w:rPr>
          <w:sz w:val="27"/>
          <w:szCs w:val="27"/>
          <w:lang w:eastAsia="en-US"/>
        </w:rPr>
      </w:pPr>
    </w:p>
    <w:p w:rsidR="00CC0F5A" w:rsidRPr="00F27A66" w:rsidRDefault="00CC0F5A" w:rsidP="003456C9">
      <w:pPr>
        <w:widowControl w:val="0"/>
        <w:tabs>
          <w:tab w:val="left" w:pos="404"/>
        </w:tabs>
        <w:spacing w:line="322" w:lineRule="exact"/>
        <w:ind w:firstLine="709"/>
        <w:jc w:val="both"/>
        <w:rPr>
          <w:sz w:val="27"/>
          <w:szCs w:val="27"/>
          <w:lang w:eastAsia="en-US"/>
        </w:rPr>
      </w:pP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Условия о форме участия заинтересованных лиц, организаций в выполнении работ по благоустройству дворовых территорий.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left="1134" w:right="850"/>
        <w:jc w:val="center"/>
        <w:rPr>
          <w:sz w:val="27"/>
          <w:szCs w:val="27"/>
        </w:rPr>
      </w:pP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организаций.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При этом основными принципами организации общественного участия граждан, организаций в обсуждении проектов программ являются: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- обеспечение открытого обсуждения;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- вовлечение школьников и студентов (проведение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макеты);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 и современных групповых методов работы,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оценки эксплуатации территорий);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 xml:space="preserve">-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 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Информирование граждан осуществляется через проведение информационно-разъяснительных работ, размещение материалов в печатных и электронных средствах массовой информации, проведение конкурсов и т.п.</w:t>
      </w:r>
    </w:p>
    <w:p w:rsidR="00EE1F47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Информация о реализации муниципальных программ также размещается в государственной информационной системе жилищно-коммунального хозяйства (ГИС ЖКХ).</w:t>
      </w:r>
    </w:p>
    <w:p w:rsidR="00CC0F5A" w:rsidRPr="00F27A66" w:rsidRDefault="00EE1F47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A66">
        <w:rPr>
          <w:rFonts w:ascii="Times New Roman" w:hAnsi="Times New Roman" w:cs="Times New Roman"/>
          <w:sz w:val="27"/>
          <w:szCs w:val="27"/>
        </w:rPr>
        <w:t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(или) на общемуниципальный интерактивный портал в сети Интернет.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CC0F5A" w:rsidRPr="00F27A66" w:rsidRDefault="00CC0F5A" w:rsidP="003456C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Условие о проведении работ по благоустройству обеспечения доступности для маломобильных групп населения.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7E60A5" w:rsidRPr="00F27A66" w:rsidRDefault="00CC0F5A" w:rsidP="003456C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При формировании объема работ по благоустройству дворовых территорий и </w:t>
      </w:r>
      <w:r w:rsidRPr="00F27A66">
        <w:rPr>
          <w:rFonts w:eastAsia="Calibri"/>
          <w:sz w:val="27"/>
          <w:szCs w:val="27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Pr="00F27A66">
        <w:rPr>
          <w:sz w:val="27"/>
          <w:szCs w:val="27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Федерации», Решением Тульской городской Думы от 30.05.2012 № 46/938 «О Правилах благоустройства территории муниципального образования город Алексин» и в соответствии со сводом правил № СП 59.13330.2012 «Доступность зданий и сооружений для маломобильных групп населения».</w:t>
      </w:r>
    </w:p>
    <w:p w:rsidR="007E60A5" w:rsidRPr="00F27A66" w:rsidRDefault="007E60A5" w:rsidP="003456C9">
      <w:pPr>
        <w:jc w:val="center"/>
        <w:outlineLvl w:val="0"/>
        <w:rPr>
          <w:sz w:val="27"/>
          <w:szCs w:val="27"/>
        </w:rPr>
      </w:pPr>
      <w:r w:rsidRPr="00F27A66">
        <w:rPr>
          <w:sz w:val="27"/>
          <w:szCs w:val="27"/>
        </w:rPr>
        <w:t xml:space="preserve">Финансовое и трудовое участи граждан в выполнении работ </w:t>
      </w:r>
    </w:p>
    <w:p w:rsidR="007E60A5" w:rsidRPr="00F27A66" w:rsidRDefault="007E60A5" w:rsidP="003456C9">
      <w:pPr>
        <w:jc w:val="center"/>
        <w:outlineLvl w:val="0"/>
        <w:rPr>
          <w:sz w:val="27"/>
          <w:szCs w:val="27"/>
        </w:rPr>
      </w:pPr>
      <w:r w:rsidRPr="00F27A66">
        <w:rPr>
          <w:sz w:val="27"/>
          <w:szCs w:val="27"/>
        </w:rPr>
        <w:t>по благоустройству дворовых территорий</w:t>
      </w:r>
    </w:p>
    <w:p w:rsidR="007E60A5" w:rsidRPr="00F27A66" w:rsidRDefault="007E60A5" w:rsidP="003456C9">
      <w:pPr>
        <w:ind w:left="1429"/>
        <w:jc w:val="both"/>
        <w:rPr>
          <w:sz w:val="27"/>
          <w:szCs w:val="27"/>
        </w:rPr>
      </w:pPr>
    </w:p>
    <w:p w:rsidR="007E60A5" w:rsidRPr="00F27A66" w:rsidRDefault="007E60A5" w:rsidP="003456C9">
      <w:pPr>
        <w:ind w:firstLine="708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Трудовое участие жителей является обязательным и может выражаться работами, не требующими специальной квалификации: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уборка мелкого летучего мусора после производства работ;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покраска бортового камня;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озеленение территорий;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проведение массовых мероприятий по наведению санитарного порядка  на дворовой территории;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иные виды работ по усмотрению жителей.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ab/>
        <w:t>Софинансирование за счет средств жителей многоквартирных домов осуществляется на основании согласия о принятии финансового участия в выполнении работ по благоустройству из минимального и дополнительного перечня работ по благоустройству и подписания договора пожертвования денежных средств.</w:t>
      </w:r>
    </w:p>
    <w:p w:rsidR="007E60A5" w:rsidRPr="00F27A66" w:rsidRDefault="007E60A5" w:rsidP="003456C9">
      <w:pPr>
        <w:ind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Доля финансового участия в выполнении работ: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из минимального перечня работ от 1% до 15% от сметной стоимости работ.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>- из дополнительного перечня работ от 10% до 50% от сметной стоимости таких работ;</w:t>
      </w:r>
    </w:p>
    <w:p w:rsidR="007E60A5" w:rsidRPr="00F27A66" w:rsidRDefault="007E60A5" w:rsidP="003456C9">
      <w:pPr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- из дополнительного перечня работ от 20% до 50% от сметной стоимости таких работ для дворовых территорий, включенных в муниципальную программу (подпрограмму) после вступления в силу </w:t>
      </w:r>
      <w:hyperlink r:id="rId11" w:history="1">
        <w:r w:rsidRPr="00F27A66">
          <w:rPr>
            <w:sz w:val="27"/>
            <w:szCs w:val="27"/>
          </w:rPr>
          <w:t>Постановления</w:t>
        </w:r>
      </w:hyperlink>
      <w:r w:rsidRPr="00F27A66">
        <w:rPr>
          <w:sz w:val="27"/>
          <w:szCs w:val="27"/>
        </w:rPr>
        <w:t xml:space="preserve">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  <w:r w:rsidRPr="00F27A66">
        <w:rPr>
          <w:b/>
          <w:sz w:val="27"/>
          <w:szCs w:val="27"/>
        </w:rPr>
        <w:t>Нормативная стоимость (единичные расценки) работ по благоустройству дворовых территорий, входящих в состав перечня работ.</w:t>
      </w:r>
    </w:p>
    <w:p w:rsidR="00CC0F5A" w:rsidRPr="00F27A66" w:rsidRDefault="00CC0F5A" w:rsidP="003456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Нормативная стоимость работ по благоустройству определяется согласно территориальным сметным нормативам Тульской области в редакции 2014 года, внесенным приказом Минстроя России от 27.02.2015 № 140/пр в федеральный реестр сметных нормативов (рег. № 227).</w:t>
      </w:r>
    </w:p>
    <w:p w:rsidR="00CC0F5A" w:rsidRPr="00F27A66" w:rsidRDefault="00CC0F5A" w:rsidP="003456C9">
      <w:pPr>
        <w:tabs>
          <w:tab w:val="left" w:pos="709"/>
        </w:tabs>
        <w:ind w:firstLine="567"/>
        <w:jc w:val="center"/>
        <w:rPr>
          <w:rFonts w:eastAsia="Calibri"/>
          <w:sz w:val="27"/>
          <w:szCs w:val="27"/>
          <w:lang w:eastAsia="en-US"/>
        </w:rPr>
      </w:pPr>
    </w:p>
    <w:p w:rsidR="009242DD" w:rsidRPr="00F27A66" w:rsidRDefault="009242DD" w:rsidP="003456C9">
      <w:pPr>
        <w:widowControl w:val="0"/>
        <w:autoSpaceDE w:val="0"/>
        <w:autoSpaceDN w:val="0"/>
        <w:adjustRightInd w:val="0"/>
        <w:spacing w:after="240"/>
        <w:ind w:right="-1" w:firstLine="709"/>
        <w:jc w:val="center"/>
        <w:rPr>
          <w:sz w:val="27"/>
          <w:szCs w:val="27"/>
        </w:rPr>
      </w:pPr>
      <w:r w:rsidRPr="00F27A66">
        <w:rPr>
          <w:b/>
          <w:sz w:val="27"/>
          <w:szCs w:val="27"/>
        </w:rPr>
        <w:t>Порядок рассмотрения и оценки предложений заинтересованных лиц о включении в муниципальную программу дворовых и общественных территорий муниципального образования город Алексин, подлежащих благоустройству.</w:t>
      </w:r>
    </w:p>
    <w:p w:rsidR="009242DD" w:rsidRPr="00F27A66" w:rsidRDefault="009242DD" w:rsidP="003456C9">
      <w:pPr>
        <w:pStyle w:val="af4"/>
        <w:spacing w:before="0" w:after="0"/>
        <w:ind w:right="-143" w:firstLine="708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Порядок рассмотрения и оценки предложений заинтересованных лиц о включении в муниципальную программу дворовых и общественных территорий муниципального образования город Алексин, подлежащих благоустройству (далее - Порядок) утвержден Постановлением администрации муниципального образования город Алексин от </w:t>
      </w:r>
      <w:r w:rsidRPr="00F27A66">
        <w:rPr>
          <w:bCs/>
          <w:sz w:val="27"/>
          <w:szCs w:val="27"/>
        </w:rPr>
        <w:t>23.08.2017г. № 1857</w:t>
      </w:r>
      <w:r w:rsidRPr="00F27A66">
        <w:rPr>
          <w:sz w:val="27"/>
          <w:szCs w:val="27"/>
        </w:rPr>
        <w:t>. Порядок определяет процедуру представления, рассмотрения и оценки предложений граждан и организаций муниципального образования город Алексин включении дворовых и общественных территорий в муниципальную программу на 2020-202</w:t>
      </w:r>
      <w:r w:rsidR="00566F36" w:rsidRPr="00F27A66">
        <w:rPr>
          <w:sz w:val="27"/>
          <w:szCs w:val="27"/>
        </w:rPr>
        <w:t>5</w:t>
      </w:r>
      <w:r w:rsidRPr="00F27A66">
        <w:rPr>
          <w:sz w:val="27"/>
          <w:szCs w:val="27"/>
        </w:rPr>
        <w:t xml:space="preserve"> годы. Включение проектов по благоустройству дворовых территорий многоквартирных домов и общественных территорий муниципального образования город Алексин в Программу осуществляется на конкурсной основе.</w:t>
      </w:r>
    </w:p>
    <w:p w:rsidR="009242DD" w:rsidRPr="00F27A66" w:rsidRDefault="009242DD" w:rsidP="003456C9">
      <w:pPr>
        <w:tabs>
          <w:tab w:val="left" w:pos="709"/>
        </w:tabs>
        <w:rPr>
          <w:rFonts w:eastAsia="Calibri"/>
          <w:sz w:val="27"/>
          <w:szCs w:val="27"/>
          <w:lang w:eastAsia="en-US"/>
        </w:rPr>
      </w:pPr>
    </w:p>
    <w:p w:rsidR="009242DD" w:rsidRPr="00F27A66" w:rsidRDefault="009242DD" w:rsidP="003456C9">
      <w:pPr>
        <w:widowControl w:val="0"/>
        <w:autoSpaceDE w:val="0"/>
        <w:autoSpaceDN w:val="0"/>
        <w:adjustRightInd w:val="0"/>
        <w:spacing w:after="240"/>
        <w:ind w:right="-1" w:firstLine="709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программу.</w:t>
      </w:r>
    </w:p>
    <w:p w:rsidR="009242DD" w:rsidRPr="00F27A66" w:rsidRDefault="009242DD" w:rsidP="003456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Дизайн–проект создается для каждой дворовой территории и каждого места общего пользования и состоит из: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титульного листа с указанием адреса объекта благоустройства;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пояснительной записки, указывающей объемы и виды работ;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план – схемы размещения объектов благоустройства на дворовой территории и месте общего пользования;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листа визуализации элементов благоустройства, которые будут установлены на объекте благоустройства;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- листа согласования дизайн – проекта.</w:t>
      </w:r>
    </w:p>
    <w:p w:rsidR="009242DD" w:rsidRPr="00F27A66" w:rsidRDefault="009242DD" w:rsidP="003456C9">
      <w:pPr>
        <w:pStyle w:val="afe"/>
        <w:ind w:firstLine="709"/>
        <w:jc w:val="both"/>
        <w:rPr>
          <w:rFonts w:ascii="Times New Roman" w:hAnsi="Times New Roman"/>
          <w:sz w:val="27"/>
          <w:szCs w:val="27"/>
        </w:rPr>
      </w:pPr>
      <w:r w:rsidRPr="00F27A66">
        <w:rPr>
          <w:rFonts w:ascii="Times New Roman" w:hAnsi="Times New Roman"/>
          <w:sz w:val="27"/>
          <w:szCs w:val="27"/>
        </w:rPr>
        <w:t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домов.</w:t>
      </w:r>
    </w:p>
    <w:p w:rsidR="00CC0F5A" w:rsidRPr="00F27A66" w:rsidRDefault="009242DD" w:rsidP="003456C9">
      <w:pPr>
        <w:tabs>
          <w:tab w:val="left" w:pos="709"/>
        </w:tabs>
        <w:ind w:firstLine="567"/>
        <w:jc w:val="both"/>
        <w:rPr>
          <w:b/>
          <w:sz w:val="27"/>
          <w:szCs w:val="27"/>
        </w:rPr>
      </w:pPr>
      <w:r w:rsidRPr="00F27A66">
        <w:rPr>
          <w:sz w:val="27"/>
          <w:szCs w:val="27"/>
        </w:rPr>
        <w:t>Лист согласования дизайн-проекта для территорий общего пользования подписывается территориальными общественными самоуправлениями, уполномоченным представителем администрации МО город Алексин.</w:t>
      </w:r>
    </w:p>
    <w:p w:rsidR="009F2A64" w:rsidRPr="00F27A66" w:rsidRDefault="009F2A64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60" w:rsidRPr="00F27A66" w:rsidRDefault="00D55160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 20</w:t>
      </w:r>
      <w:r w:rsidR="008F7985" w:rsidRPr="00F27A66">
        <w:rPr>
          <w:rFonts w:ascii="Times New Roman" w:hAnsi="Times New Roman" w:cs="Times New Roman"/>
          <w:b/>
          <w:sz w:val="28"/>
          <w:szCs w:val="28"/>
        </w:rPr>
        <w:t>20</w:t>
      </w:r>
      <w:r w:rsidR="00B95746" w:rsidRPr="00F27A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2"/>
        <w:gridCol w:w="2160"/>
        <w:gridCol w:w="2558"/>
        <w:gridCol w:w="597"/>
        <w:gridCol w:w="664"/>
        <w:gridCol w:w="1004"/>
        <w:gridCol w:w="496"/>
        <w:gridCol w:w="1003"/>
      </w:tblGrid>
      <w:tr w:rsidR="00B95746" w:rsidRPr="00F27A66" w:rsidTr="00B95746">
        <w:trPr>
          <w:trHeight w:val="255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8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uppressAutoHyphens w:val="0"/>
              <w:jc w:val="center"/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</w:tr>
      <w:tr w:rsidR="00B95746" w:rsidRPr="00F27A66" w:rsidTr="00B95746">
        <w:trPr>
          <w:trHeight w:val="25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2020</w:t>
            </w:r>
          </w:p>
        </w:tc>
      </w:tr>
      <w:tr w:rsidR="00B95746" w:rsidRPr="00F27A66" w:rsidTr="00B95746">
        <w:trPr>
          <w:trHeight w:val="270"/>
        </w:trPr>
        <w:tc>
          <w:tcPr>
            <w:tcW w:w="84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106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126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</w:tr>
      <w:tr w:rsidR="00B95746" w:rsidRPr="00F27A66" w:rsidTr="00B95746">
        <w:trPr>
          <w:trHeight w:val="506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28835,3</w:t>
            </w:r>
          </w:p>
        </w:tc>
      </w:tr>
      <w:tr w:rsidR="00B95746" w:rsidRPr="00F27A66" w:rsidTr="00B95746">
        <w:trPr>
          <w:trHeight w:val="534"/>
        </w:trPr>
        <w:tc>
          <w:tcPr>
            <w:tcW w:w="84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24996,2</w:t>
            </w:r>
          </w:p>
        </w:tc>
      </w:tr>
      <w:tr w:rsidR="00B95746" w:rsidRPr="00F27A66" w:rsidTr="00B95746">
        <w:trPr>
          <w:trHeight w:val="46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64979,6</w:t>
            </w:r>
          </w:p>
        </w:tc>
      </w:tr>
      <w:tr w:rsidR="00B95746" w:rsidRPr="00F27A66" w:rsidTr="00B95746">
        <w:trPr>
          <w:trHeight w:val="44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70014,7</w:t>
            </w:r>
          </w:p>
        </w:tc>
      </w:tr>
      <w:tr w:rsidR="00B95746" w:rsidRPr="00F27A66" w:rsidTr="00B95746">
        <w:trPr>
          <w:trHeight w:val="53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500A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1973,3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12786,9</w:t>
            </w:r>
          </w:p>
        </w:tc>
      </w:tr>
      <w:tr w:rsidR="00B95746" w:rsidRPr="00F27A66" w:rsidTr="00B95746">
        <w:trPr>
          <w:trHeight w:val="27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55933,7</w:t>
            </w:r>
          </w:p>
        </w:tc>
      </w:tr>
      <w:tr w:rsidR="00B95746" w:rsidRPr="00F27A66" w:rsidTr="00B95746">
        <w:trPr>
          <w:trHeight w:val="422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50,4</w:t>
            </w:r>
          </w:p>
        </w:tc>
      </w:tr>
      <w:tr w:rsidR="00B95746" w:rsidRPr="00F27A66" w:rsidTr="00B95746">
        <w:trPr>
          <w:trHeight w:val="381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cantSplit/>
          <w:trHeight w:val="403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8293,5</w:t>
            </w:r>
          </w:p>
        </w:tc>
      </w:tr>
      <w:tr w:rsidR="00B95746" w:rsidRPr="00F27A66" w:rsidTr="00B95746">
        <w:trPr>
          <w:cantSplit/>
          <w:trHeight w:val="6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3013,3</w:t>
            </w:r>
          </w:p>
        </w:tc>
      </w:tr>
      <w:tr w:rsidR="00B95746" w:rsidRPr="00F27A66" w:rsidTr="00B95746">
        <w:trPr>
          <w:cantSplit/>
          <w:trHeight w:val="508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местного бюджета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  <w:lang w:val="en-US"/>
              </w:rPr>
              <w:t>05101S0550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cantSplit/>
          <w:trHeight w:val="96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F27A66">
              <w:rPr>
                <w:sz w:val="12"/>
                <w:szCs w:val="12"/>
                <w:lang w:val="en-US"/>
              </w:rPr>
              <w:t>05101S0550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0510280360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0510280942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0510280493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4992,5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2993,9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3817,0</w:t>
            </w:r>
          </w:p>
        </w:tc>
      </w:tr>
      <w:tr w:rsidR="00B95746" w:rsidRPr="00F27A66" w:rsidTr="00B95746">
        <w:trPr>
          <w:trHeight w:val="28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373F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1990,0</w:t>
            </w:r>
          </w:p>
        </w:tc>
      </w:tr>
      <w:tr w:rsidR="00B95746" w:rsidRPr="00F27A66" w:rsidTr="00B95746">
        <w:trPr>
          <w:trHeight w:val="33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19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50,4</w:t>
            </w:r>
          </w:p>
        </w:tc>
      </w:tr>
      <w:tr w:rsidR="00B95746" w:rsidRPr="00F27A66" w:rsidTr="00B95746">
        <w:trPr>
          <w:trHeight w:val="19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39435,3</w:t>
            </w:r>
          </w:p>
        </w:tc>
      </w:tr>
      <w:tr w:rsidR="00B95746" w:rsidRPr="00F27A66" w:rsidTr="00B95746">
        <w:trPr>
          <w:trHeight w:val="38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1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2350,0</w:t>
            </w:r>
          </w:p>
        </w:tc>
      </w:tr>
      <w:tr w:rsidR="00B95746" w:rsidRPr="00F27A66" w:rsidTr="00B95746">
        <w:trPr>
          <w:trHeight w:val="405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84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ED6284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851,6</w:t>
            </w:r>
          </w:p>
        </w:tc>
      </w:tr>
      <w:tr w:rsidR="00B95746" w:rsidRPr="00F27A66" w:rsidTr="00B95746">
        <w:trPr>
          <w:trHeight w:val="389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983,5</w:t>
            </w:r>
          </w:p>
        </w:tc>
      </w:tr>
      <w:tr w:rsidR="00B95746" w:rsidRPr="00F27A66" w:rsidTr="00B95746">
        <w:trPr>
          <w:trHeight w:val="58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64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6761,8</w:t>
            </w:r>
          </w:p>
        </w:tc>
      </w:tr>
      <w:tr w:rsidR="00B95746" w:rsidRPr="00F27A66" w:rsidTr="00B95746">
        <w:trPr>
          <w:trHeight w:val="586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11108,2</w:t>
            </w:r>
          </w:p>
        </w:tc>
      </w:tr>
      <w:tr w:rsidR="00B95746" w:rsidRPr="00F27A66" w:rsidTr="00B95746">
        <w:trPr>
          <w:trHeight w:val="299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D7B0B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68091,9</w:t>
            </w:r>
          </w:p>
        </w:tc>
      </w:tr>
      <w:tr w:rsidR="00B95746" w:rsidRPr="00F27A66" w:rsidTr="00B95746">
        <w:trPr>
          <w:trHeight w:val="353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D7B0B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1692,7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6761,8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бюджет, в том числе проект «Народный бюджет»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11108,2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16920,7</w:t>
            </w:r>
          </w:p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2072,9</w:t>
            </w:r>
          </w:p>
        </w:tc>
      </w:tr>
      <w:tr w:rsidR="00B95746" w:rsidRPr="00F27A66" w:rsidTr="00B95746">
        <w:trPr>
          <w:trHeight w:val="29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3011,9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D25E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1692,7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(бюджет МО город Алексин)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10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(региональный бюджет)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7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7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718,5</w:t>
            </w:r>
          </w:p>
        </w:tc>
      </w:tr>
      <w:tr w:rsidR="00B95746" w:rsidRPr="00F27A66" w:rsidTr="00B95746">
        <w:trPr>
          <w:trHeight w:val="371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бюджет, в том числе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11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10070,5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8B0910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35297,4</w:t>
            </w:r>
          </w:p>
        </w:tc>
      </w:tr>
      <w:tr w:rsidR="00B95746" w:rsidRPr="00F27A66" w:rsidTr="00B95746">
        <w:trPr>
          <w:trHeight w:val="387"/>
        </w:trPr>
        <w:tc>
          <w:tcPr>
            <w:tcW w:w="84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2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300,0</w:t>
            </w:r>
          </w:p>
        </w:tc>
      </w:tr>
      <w:tr w:rsidR="00B95746" w:rsidRPr="00F27A66" w:rsidTr="00B95746">
        <w:trPr>
          <w:trHeight w:val="225"/>
        </w:trPr>
        <w:tc>
          <w:tcPr>
            <w:tcW w:w="84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06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26"/>
        </w:trPr>
        <w:tc>
          <w:tcPr>
            <w:tcW w:w="84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1034,6</w:t>
            </w:r>
          </w:p>
        </w:tc>
      </w:tr>
      <w:tr w:rsidR="00B95746" w:rsidRPr="00F27A66" w:rsidTr="00B95746">
        <w:trPr>
          <w:trHeight w:val="210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00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334,6</w:t>
            </w:r>
          </w:p>
        </w:tc>
      </w:tr>
      <w:tr w:rsidR="00B95746" w:rsidRPr="00F27A66" w:rsidTr="00B95746">
        <w:trPr>
          <w:trHeight w:val="415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34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700,0</w:t>
            </w:r>
          </w:p>
        </w:tc>
      </w:tr>
      <w:tr w:rsidR="00B95746" w:rsidRPr="00F27A66" w:rsidTr="00B95746">
        <w:trPr>
          <w:trHeight w:val="491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1261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95"/>
        </w:trPr>
        <w:tc>
          <w:tcPr>
            <w:tcW w:w="84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5116,1</w:t>
            </w:r>
          </w:p>
        </w:tc>
      </w:tr>
      <w:tr w:rsidR="00B95746" w:rsidRPr="00F27A66" w:rsidTr="00B95746">
        <w:trPr>
          <w:trHeight w:val="490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B95746" w:rsidRPr="00F27A66" w:rsidRDefault="00B95746" w:rsidP="003456C9">
            <w:pPr>
              <w:rPr>
                <w:sz w:val="16"/>
                <w:szCs w:val="16"/>
              </w:rPr>
            </w:pPr>
          </w:p>
          <w:p w:rsidR="00B95746" w:rsidRPr="00F27A66" w:rsidRDefault="00B95746" w:rsidP="003456C9">
            <w:pPr>
              <w:rPr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58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03 09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4652,9</w:t>
            </w:r>
          </w:p>
        </w:tc>
      </w:tr>
      <w:tr w:rsidR="00B95746" w:rsidRPr="00F27A66" w:rsidTr="00B95746">
        <w:trPr>
          <w:trHeight w:val="450"/>
        </w:trPr>
        <w:tc>
          <w:tcPr>
            <w:tcW w:w="8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655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30,0</w:t>
            </w:r>
          </w:p>
        </w:tc>
      </w:tr>
      <w:tr w:rsidR="00B95746" w:rsidRPr="00F27A66" w:rsidTr="00B95746">
        <w:trPr>
          <w:trHeight w:val="505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0309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975A2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433,2</w:t>
            </w:r>
          </w:p>
        </w:tc>
      </w:tr>
      <w:tr w:rsidR="00B95746" w:rsidRPr="00F27A66" w:rsidTr="00B95746">
        <w:trPr>
          <w:trHeight w:val="382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275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07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rPr>
          <w:trHeight w:val="480"/>
        </w:trPr>
        <w:tc>
          <w:tcPr>
            <w:tcW w:w="8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46" w:type="pct"/>
            <w:vMerge w:val="restart"/>
            <w:tcBorders>
              <w:top w:val="single" w:sz="4" w:space="0" w:color="000000"/>
            </w:tcBorders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1066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22073,5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919,7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1922,8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2496,5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B4A9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230,2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 дворовых и общественных территорий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10221,6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11851,9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425,9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493,8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1922,8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0560128490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2496,5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6" w:type="pct"/>
            <w:vMerge/>
            <w:tcBorders>
              <w:bottom w:val="single" w:sz="4" w:space="0" w:color="auto"/>
            </w:tcBorders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230,2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  <w:p w:rsidR="00B95746" w:rsidRPr="00F27A66" w:rsidRDefault="007F3DC0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181,4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 w:val="restart"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 w:val="restart"/>
            <w:shd w:val="clear" w:color="auto" w:fill="auto"/>
          </w:tcPr>
          <w:p w:rsidR="00B95746" w:rsidRPr="00F27A66" w:rsidRDefault="00B95746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98,7</w:t>
            </w:r>
          </w:p>
        </w:tc>
      </w:tr>
      <w:tr w:rsidR="00B95746" w:rsidRPr="00F27A66" w:rsidTr="00B95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46" w:type="pct"/>
            <w:vMerge/>
          </w:tcPr>
          <w:p w:rsidR="00B95746" w:rsidRPr="00F27A66" w:rsidRDefault="00B95746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B95746" w:rsidRPr="00F27A66" w:rsidRDefault="00B95746" w:rsidP="003456C9">
            <w:pPr>
              <w:rPr>
                <w:sz w:val="16"/>
                <w:szCs w:val="28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B95746" w:rsidRPr="00F27A66" w:rsidRDefault="00B95746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181,4</w:t>
            </w:r>
          </w:p>
        </w:tc>
      </w:tr>
    </w:tbl>
    <w:p w:rsidR="00B95746" w:rsidRPr="00F27A66" w:rsidRDefault="00B95746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2CF" w:rsidRDefault="008212CF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8212CF" w:rsidSect="004479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1276" w:left="1077" w:header="709" w:footer="709" w:gutter="0"/>
          <w:cols w:space="720"/>
          <w:docGrid w:linePitch="360"/>
        </w:sectPr>
      </w:pPr>
    </w:p>
    <w:p w:rsidR="008212CF" w:rsidRPr="00F27A66" w:rsidRDefault="008212CF" w:rsidP="00821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07"/>
        <w:gridCol w:w="2219"/>
        <w:gridCol w:w="1810"/>
        <w:gridCol w:w="758"/>
        <w:gridCol w:w="718"/>
        <w:gridCol w:w="1064"/>
        <w:gridCol w:w="377"/>
        <w:gridCol w:w="1441"/>
      </w:tblGrid>
      <w:tr w:rsidR="008212CF" w:rsidRPr="00F27A66" w:rsidTr="008212CF">
        <w:trPr>
          <w:trHeight w:val="255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1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  <w:p w:rsidR="008212CF" w:rsidRPr="00F27A66" w:rsidRDefault="008212CF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Расходы (тыс. руб.)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</w:tr>
      <w:tr w:rsidR="008212CF" w:rsidRPr="00F27A66" w:rsidTr="008212CF">
        <w:trPr>
          <w:trHeight w:val="25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2021</w:t>
            </w:r>
          </w:p>
        </w:tc>
      </w:tr>
      <w:tr w:rsidR="008212CF" w:rsidRPr="00F27A66" w:rsidTr="008212CF">
        <w:trPr>
          <w:trHeight w:val="270"/>
        </w:trPr>
        <w:tc>
          <w:tcPr>
            <w:tcW w:w="886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708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</w:tr>
      <w:tr w:rsidR="008212CF" w:rsidRPr="00F27A66" w:rsidTr="008212CF">
        <w:trPr>
          <w:trHeight w:val="506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28 641 281,56</w:t>
            </w:r>
          </w:p>
        </w:tc>
      </w:tr>
      <w:tr w:rsidR="008212CF" w:rsidRPr="00F27A66" w:rsidTr="008212CF">
        <w:trPr>
          <w:trHeight w:val="534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29 079 126,88</w:t>
            </w:r>
          </w:p>
        </w:tc>
      </w:tr>
      <w:tr w:rsidR="008212CF" w:rsidRPr="00F27A66" w:rsidTr="008212CF">
        <w:trPr>
          <w:trHeight w:val="46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61 828 229,53</w:t>
            </w:r>
          </w:p>
        </w:tc>
      </w:tr>
      <w:tr w:rsidR="008212CF" w:rsidRPr="00F27A66" w:rsidTr="008212CF">
        <w:trPr>
          <w:trHeight w:val="44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D53356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77 380 535,53</w:t>
            </w:r>
          </w:p>
        </w:tc>
      </w:tr>
      <w:tr w:rsidR="008212CF" w:rsidRPr="00F27A66" w:rsidTr="008212CF">
        <w:trPr>
          <w:trHeight w:val="538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D53356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2 272 668,79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11 167 546,12</w:t>
            </w:r>
          </w:p>
        </w:tc>
      </w:tr>
      <w:tr w:rsidR="008212CF" w:rsidRPr="00F27A66" w:rsidTr="008212CF">
        <w:trPr>
          <w:trHeight w:val="278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55 358 987,79</w:t>
            </w:r>
          </w:p>
        </w:tc>
      </w:tr>
      <w:tr w:rsidR="008212CF" w:rsidRPr="00F27A66" w:rsidTr="008212CF">
        <w:trPr>
          <w:trHeight w:val="422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83 246,95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cantSplit/>
          <w:trHeight w:val="403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7849E1" w:rsidP="007849E1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5 471 499,09</w:t>
            </w:r>
          </w:p>
        </w:tc>
      </w:tr>
      <w:tr w:rsidR="008212CF" w:rsidRPr="00F27A66" w:rsidTr="008212CF">
        <w:trPr>
          <w:cantSplit/>
          <w:trHeight w:val="69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1 168 893,08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4771" w:rsidRDefault="00184771" w:rsidP="007849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  <w:p w:rsidR="00184771" w:rsidRDefault="00184771" w:rsidP="007849E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0510280561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0510280562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0510280943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2 503 114,65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4 096 631,47</w:t>
            </w:r>
          </w:p>
          <w:p w:rsidR="008212CF" w:rsidRPr="00F27A66" w:rsidRDefault="008212CF" w:rsidP="007849E1">
            <w:pPr>
              <w:jc w:val="center"/>
              <w:rPr>
                <w:color w:val="FF0000"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3 817 000,00</w:t>
            </w:r>
          </w:p>
        </w:tc>
      </w:tr>
      <w:tr w:rsidR="008212CF" w:rsidRPr="00F27A66" w:rsidTr="008212CF">
        <w:trPr>
          <w:trHeight w:val="28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2 034 362,44</w:t>
            </w:r>
          </w:p>
        </w:tc>
      </w:tr>
      <w:tr w:rsidR="008212CF" w:rsidRPr="00F27A66" w:rsidTr="008212CF">
        <w:trPr>
          <w:trHeight w:val="330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19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83 246,95</w:t>
            </w:r>
          </w:p>
        </w:tc>
      </w:tr>
      <w:tr w:rsidR="008212CF" w:rsidRPr="00F27A66" w:rsidTr="008212CF">
        <w:trPr>
          <w:trHeight w:val="19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7849E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42 203 831,95</w:t>
            </w:r>
          </w:p>
        </w:tc>
      </w:tr>
      <w:tr w:rsidR="008212CF" w:rsidRPr="00F27A66" w:rsidTr="008212CF">
        <w:trPr>
          <w:trHeight w:val="38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1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3 367 572,05</w:t>
            </w:r>
          </w:p>
        </w:tc>
      </w:tr>
      <w:tr w:rsidR="008212CF" w:rsidRPr="00F27A66" w:rsidTr="008212CF">
        <w:trPr>
          <w:trHeight w:val="405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84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AD1640" w:rsidP="00AD1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1 112 829,18</w:t>
            </w:r>
          </w:p>
        </w:tc>
      </w:tr>
      <w:tr w:rsidR="008212CF" w:rsidRPr="00F27A66" w:rsidTr="008212CF">
        <w:trPr>
          <w:trHeight w:val="389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750 800,00</w:t>
            </w:r>
          </w:p>
        </w:tc>
      </w:tr>
      <w:tr w:rsidR="008212CF" w:rsidRPr="00F27A66" w:rsidTr="008212CF">
        <w:trPr>
          <w:trHeight w:val="58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64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6 761 830,00</w:t>
            </w:r>
          </w:p>
        </w:tc>
      </w:tr>
      <w:tr w:rsidR="008212CF" w:rsidRPr="00F27A66" w:rsidTr="008212CF">
        <w:trPr>
          <w:trHeight w:val="586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13 226 466,13</w:t>
            </w:r>
          </w:p>
        </w:tc>
      </w:tr>
      <w:tr w:rsidR="008212CF" w:rsidRPr="00F27A66" w:rsidTr="008212CF">
        <w:trPr>
          <w:trHeight w:val="299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400 000,00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76 158 967,40</w:t>
            </w:r>
          </w:p>
        </w:tc>
      </w:tr>
      <w:tr w:rsidR="008212CF" w:rsidRPr="00F27A66" w:rsidTr="008212CF">
        <w:trPr>
          <w:trHeight w:val="353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18477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184771">
              <w:rPr>
                <w:b/>
                <w:bCs/>
                <w:sz w:val="16"/>
                <w:szCs w:val="16"/>
              </w:rPr>
              <w:t>1 736 786,85</w:t>
            </w:r>
          </w:p>
        </w:tc>
      </w:tr>
      <w:tr w:rsidR="008212CF" w:rsidRPr="00F27A66" w:rsidTr="008212CF">
        <w:trPr>
          <w:trHeight w:val="29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6 761 830,00</w:t>
            </w:r>
          </w:p>
        </w:tc>
      </w:tr>
      <w:tr w:rsidR="008212CF" w:rsidRPr="00F27A66" w:rsidTr="008212CF">
        <w:trPr>
          <w:trHeight w:val="49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05201S0250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9 883 466,13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3 343 000,00</w:t>
            </w:r>
          </w:p>
        </w:tc>
      </w:tr>
      <w:tr w:rsidR="008212CF" w:rsidRPr="00F27A66" w:rsidTr="008212CF">
        <w:trPr>
          <w:trHeight w:val="723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</w:t>
            </w:r>
            <w:r w:rsidRPr="00F27A66">
              <w:rPr>
                <w:bCs/>
                <w:sz w:val="12"/>
                <w:szCs w:val="12"/>
              </w:rPr>
              <w:t>0250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17 377 755,31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3 653 526,08</w:t>
            </w:r>
          </w:p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1 297 045,65</w:t>
            </w:r>
          </w:p>
        </w:tc>
      </w:tr>
      <w:tr w:rsidR="008212CF" w:rsidRPr="00F27A66" w:rsidTr="008212CF">
        <w:trPr>
          <w:trHeight w:val="29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4 411 565,81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1 736 786,85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(дорожный фонд)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10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(региональный бюджет)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7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7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732 706,18</w:t>
            </w:r>
          </w:p>
        </w:tc>
      </w:tr>
      <w:tr w:rsidR="008212CF" w:rsidRPr="00F27A66" w:rsidTr="008212CF">
        <w:trPr>
          <w:trHeight w:val="371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11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4 052 330,82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386E44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44 634 037,55</w:t>
            </w:r>
          </w:p>
        </w:tc>
      </w:tr>
      <w:tr w:rsidR="008212CF" w:rsidRPr="00F27A66" w:rsidTr="008212CF">
        <w:trPr>
          <w:trHeight w:val="387"/>
        </w:trPr>
        <w:tc>
          <w:tcPr>
            <w:tcW w:w="886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400 000,00</w:t>
            </w:r>
          </w:p>
        </w:tc>
      </w:tr>
      <w:tr w:rsidR="008212CF" w:rsidRPr="00F27A66" w:rsidTr="008212CF">
        <w:trPr>
          <w:trHeight w:val="225"/>
        </w:trPr>
        <w:tc>
          <w:tcPr>
            <w:tcW w:w="886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088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26"/>
        </w:trPr>
        <w:tc>
          <w:tcPr>
            <w:tcW w:w="886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330 530,64</w:t>
            </w:r>
          </w:p>
        </w:tc>
      </w:tr>
      <w:tr w:rsidR="008212CF" w:rsidRPr="00F27A66" w:rsidTr="008212CF">
        <w:trPr>
          <w:trHeight w:val="210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00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6664F1" w:rsidP="007849E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327 530,64</w:t>
            </w:r>
          </w:p>
        </w:tc>
      </w:tr>
      <w:tr w:rsidR="008212CF" w:rsidRPr="00F27A66" w:rsidTr="008212CF">
        <w:trPr>
          <w:trHeight w:val="41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34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3 000,00</w:t>
            </w:r>
          </w:p>
        </w:tc>
      </w:tr>
      <w:tr w:rsidR="008212CF" w:rsidRPr="00F27A66" w:rsidTr="008212CF">
        <w:trPr>
          <w:trHeight w:val="491"/>
        </w:trPr>
        <w:tc>
          <w:tcPr>
            <w:tcW w:w="88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108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888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205 078,95</w:t>
            </w:r>
          </w:p>
        </w:tc>
      </w:tr>
      <w:tr w:rsidR="008212CF" w:rsidRPr="00F27A66" w:rsidTr="008212CF">
        <w:trPr>
          <w:trHeight w:val="495"/>
        </w:trPr>
        <w:tc>
          <w:tcPr>
            <w:tcW w:w="88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5 465 916,00</w:t>
            </w:r>
          </w:p>
        </w:tc>
      </w:tr>
      <w:tr w:rsidR="008212CF" w:rsidRPr="00F27A66" w:rsidTr="008212CF">
        <w:trPr>
          <w:trHeight w:val="490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8212CF" w:rsidRPr="00F27A66" w:rsidRDefault="008212CF" w:rsidP="007849E1">
            <w:pPr>
              <w:rPr>
                <w:sz w:val="16"/>
                <w:szCs w:val="16"/>
              </w:rPr>
            </w:pPr>
          </w:p>
          <w:p w:rsidR="008212CF" w:rsidRPr="00F27A66" w:rsidRDefault="008212CF" w:rsidP="007849E1">
            <w:pPr>
              <w:rPr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189 449,98</w:t>
            </w:r>
          </w:p>
        </w:tc>
      </w:tr>
      <w:tr w:rsidR="008212CF" w:rsidRPr="00F27A66" w:rsidTr="008212CF">
        <w:trPr>
          <w:trHeight w:val="58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5 154 094,22</w:t>
            </w:r>
          </w:p>
        </w:tc>
      </w:tr>
      <w:tr w:rsidR="008212CF" w:rsidRPr="00F27A66" w:rsidTr="008212CF">
        <w:trPr>
          <w:trHeight w:val="450"/>
        </w:trPr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655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6 500,00</w:t>
            </w:r>
          </w:p>
        </w:tc>
      </w:tr>
      <w:tr w:rsidR="008212CF" w:rsidRPr="00F27A66" w:rsidTr="008212CF">
        <w:trPr>
          <w:trHeight w:val="505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E37941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15 628,97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0E24F4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305 321,78</w:t>
            </w:r>
          </w:p>
        </w:tc>
      </w:tr>
      <w:tr w:rsidR="008212CF" w:rsidRPr="00F27A66" w:rsidTr="008212CF">
        <w:trPr>
          <w:trHeight w:val="38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275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07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rPr>
          <w:trHeight w:val="480"/>
        </w:trPr>
        <w:tc>
          <w:tcPr>
            <w:tcW w:w="8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886" w:type="pct"/>
            <w:vMerge w:val="restart"/>
            <w:tcBorders>
              <w:top w:val="single" w:sz="4" w:space="0" w:color="000000"/>
            </w:tcBorders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1088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21 879 451,56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3 749 900,44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1 221 568,13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125 152,57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EF530B" w:rsidP="007849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452 634,99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 дворовых и общественных территорий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18 491 361,09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3 388 090,47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056F2S0670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056F2S0670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770 473,38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141 170,44</w:t>
            </w:r>
          </w:p>
          <w:p w:rsidR="008212CF" w:rsidRPr="00F27A66" w:rsidRDefault="00EF530B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2 510 890,15</w:t>
            </w:r>
          </w:p>
          <w:p w:rsidR="008212CF" w:rsidRPr="00F27A66" w:rsidRDefault="00EF530B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327 366,47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0560128370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163 388,27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351 005,16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707 174,70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0560128490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72 025,73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0,00</w:t>
            </w:r>
          </w:p>
          <w:p w:rsidR="008212CF" w:rsidRPr="00F27A66" w:rsidRDefault="0006764D" w:rsidP="0078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53 126,84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86" w:type="pct"/>
            <w:vMerge/>
            <w:tcBorders>
              <w:bottom w:val="single" w:sz="4" w:space="0" w:color="auto"/>
            </w:tcBorders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0409</w:t>
            </w:r>
          </w:p>
          <w:p w:rsidR="008212CF" w:rsidRPr="00F27A66" w:rsidRDefault="008212CF" w:rsidP="00E3794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</w:t>
            </w:r>
            <w:r w:rsidRPr="00F27A66">
              <w:rPr>
                <w:sz w:val="12"/>
                <w:szCs w:val="12"/>
                <w:lang w:val="en-US"/>
              </w:rPr>
              <w:t>F</w:t>
            </w:r>
            <w:r w:rsidRPr="00F27A66">
              <w:rPr>
                <w:sz w:val="12"/>
                <w:szCs w:val="12"/>
              </w:rPr>
              <w:t>255550</w:t>
            </w:r>
          </w:p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  <w:p w:rsidR="008212CF" w:rsidRPr="00F27A66" w:rsidRDefault="008212CF" w:rsidP="00E3794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056F2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0670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229 710,40</w:t>
            </w:r>
          </w:p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156 727,14</w:t>
            </w:r>
          </w:p>
          <w:p w:rsidR="008212CF" w:rsidRPr="00F27A66" w:rsidRDefault="0006764D" w:rsidP="00E379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66 197,45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0,00</w:t>
            </w:r>
            <w:r w:rsidR="0006764D">
              <w:rPr>
                <w:b/>
                <w:sz w:val="16"/>
                <w:szCs w:val="16"/>
              </w:rPr>
              <w:t>0,0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730 135,24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147 642,53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 w:val="restart"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 w:val="restart"/>
            <w:shd w:val="clear" w:color="auto" w:fill="auto"/>
          </w:tcPr>
          <w:p w:rsidR="008212CF" w:rsidRPr="00F27A66" w:rsidRDefault="008212CF" w:rsidP="007849E1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147 642,53</w:t>
            </w:r>
          </w:p>
        </w:tc>
      </w:tr>
      <w:tr w:rsidR="008212CF" w:rsidRPr="00F27A66" w:rsidTr="00821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886" w:type="pct"/>
            <w:vMerge/>
          </w:tcPr>
          <w:p w:rsidR="008212CF" w:rsidRPr="00F27A66" w:rsidRDefault="008212CF" w:rsidP="00784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212CF" w:rsidRPr="00F27A66" w:rsidRDefault="008212CF" w:rsidP="007849E1">
            <w:pPr>
              <w:rPr>
                <w:sz w:val="16"/>
                <w:szCs w:val="28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8212CF" w:rsidRPr="00F27A66" w:rsidRDefault="008212CF" w:rsidP="007849E1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730 135,24</w:t>
            </w:r>
          </w:p>
        </w:tc>
      </w:tr>
    </w:tbl>
    <w:p w:rsidR="0075477B" w:rsidRPr="00F27A66" w:rsidRDefault="0075477B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75477B" w:rsidRPr="00F27A66" w:rsidSect="004479D7">
          <w:pgSz w:w="11906" w:h="16838"/>
          <w:pgMar w:top="851" w:right="851" w:bottom="1276" w:left="1077" w:header="709" w:footer="709" w:gutter="0"/>
          <w:cols w:space="720"/>
          <w:docGrid w:linePitch="360"/>
        </w:sectPr>
      </w:pPr>
    </w:p>
    <w:p w:rsidR="003131F1" w:rsidRPr="00F27A66" w:rsidRDefault="003131F1" w:rsidP="00BC15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 202</w:t>
      </w:r>
      <w:r w:rsidR="008212CF">
        <w:rPr>
          <w:rFonts w:ascii="Times New Roman" w:hAnsi="Times New Roman" w:cs="Times New Roman"/>
          <w:b/>
          <w:sz w:val="28"/>
          <w:szCs w:val="28"/>
        </w:rPr>
        <w:t>2</w:t>
      </w:r>
      <w:r w:rsidRPr="00F27A66">
        <w:rPr>
          <w:rFonts w:ascii="Times New Roman" w:hAnsi="Times New Roman" w:cs="Times New Roman"/>
          <w:b/>
          <w:sz w:val="28"/>
          <w:szCs w:val="28"/>
        </w:rPr>
        <w:t>-202</w:t>
      </w:r>
      <w:r w:rsidR="008212CF">
        <w:rPr>
          <w:rFonts w:ascii="Times New Roman" w:hAnsi="Times New Roman" w:cs="Times New Roman"/>
          <w:b/>
          <w:sz w:val="28"/>
          <w:szCs w:val="28"/>
        </w:rPr>
        <w:t>4</w:t>
      </w:r>
      <w:r w:rsidRPr="00F27A6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7"/>
        <w:gridCol w:w="2551"/>
        <w:gridCol w:w="3404"/>
        <w:gridCol w:w="990"/>
        <w:gridCol w:w="709"/>
        <w:gridCol w:w="853"/>
        <w:gridCol w:w="565"/>
        <w:gridCol w:w="1702"/>
        <w:gridCol w:w="1418"/>
        <w:gridCol w:w="1755"/>
      </w:tblGrid>
      <w:tr w:rsidR="008F7985" w:rsidRPr="00F27A66" w:rsidTr="0075477B">
        <w:trPr>
          <w:trHeight w:val="255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Статус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9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Расходы (тыс. руб.)</w:t>
            </w: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</w:tr>
      <w:tr w:rsidR="0075477B" w:rsidRPr="00F27A66" w:rsidTr="0075477B">
        <w:trPr>
          <w:trHeight w:val="25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F27A66" w:rsidRDefault="008F7985" w:rsidP="003456C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ГРБС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РзПр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ЦСР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212C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</w:t>
            </w:r>
            <w:r w:rsidR="008212CF">
              <w:rPr>
                <w:sz w:val="16"/>
                <w:szCs w:val="16"/>
              </w:rPr>
              <w:t>3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8212CF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202</w:t>
            </w:r>
            <w:r w:rsidR="008212CF">
              <w:rPr>
                <w:sz w:val="16"/>
                <w:szCs w:val="16"/>
              </w:rPr>
              <w:t>4</w:t>
            </w:r>
          </w:p>
        </w:tc>
      </w:tr>
      <w:tr w:rsidR="0075477B" w:rsidRPr="00F27A66" w:rsidTr="0075477B">
        <w:trPr>
          <w:trHeight w:val="270"/>
        </w:trPr>
        <w:tc>
          <w:tcPr>
            <w:tcW w:w="534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1</w:t>
            </w:r>
          </w:p>
        </w:tc>
        <w:tc>
          <w:tcPr>
            <w:tcW w:w="817" w:type="pc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2</w:t>
            </w:r>
          </w:p>
        </w:tc>
        <w:tc>
          <w:tcPr>
            <w:tcW w:w="1090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7</w:t>
            </w:r>
          </w:p>
        </w:tc>
        <w:tc>
          <w:tcPr>
            <w:tcW w:w="5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8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9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8"/>
                <w:szCs w:val="18"/>
              </w:rPr>
            </w:pPr>
            <w:r w:rsidRPr="00F27A66">
              <w:rPr>
                <w:sz w:val="16"/>
                <w:szCs w:val="16"/>
              </w:rPr>
              <w:t>10</w:t>
            </w:r>
          </w:p>
        </w:tc>
      </w:tr>
      <w:tr w:rsidR="0075477B" w:rsidRPr="00F27A66" w:rsidTr="0075477B">
        <w:trPr>
          <w:trHeight w:val="506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A576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60">
              <w:rPr>
                <w:b/>
                <w:bCs/>
                <w:sz w:val="16"/>
                <w:szCs w:val="16"/>
              </w:rPr>
              <w:t>100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A5760">
              <w:rPr>
                <w:b/>
                <w:bCs/>
                <w:sz w:val="16"/>
                <w:szCs w:val="16"/>
              </w:rPr>
              <w:t>987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A5760">
              <w:rPr>
                <w:b/>
                <w:bCs/>
                <w:sz w:val="16"/>
                <w:szCs w:val="16"/>
              </w:rPr>
              <w:t>152,38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22 548 351,43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24 631 941,72</w:t>
            </w:r>
          </w:p>
        </w:tc>
      </w:tr>
      <w:tr w:rsidR="0075477B" w:rsidRPr="00F27A66" w:rsidTr="0075477B">
        <w:trPr>
          <w:trHeight w:val="534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F27A66" w:rsidRDefault="008F7985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A576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5A5760">
              <w:rPr>
                <w:b/>
                <w:bCs/>
                <w:sz w:val="16"/>
                <w:szCs w:val="16"/>
              </w:rPr>
              <w:t>301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A5760">
              <w:rPr>
                <w:b/>
                <w:bCs/>
                <w:sz w:val="16"/>
                <w:szCs w:val="16"/>
              </w:rPr>
              <w:t>570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A5760">
              <w:rPr>
                <w:b/>
                <w:bCs/>
                <w:sz w:val="16"/>
                <w:szCs w:val="16"/>
              </w:rPr>
              <w:t>628,13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2C00F1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2 540 917,98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42 571 927,90</w:t>
            </w:r>
          </w:p>
        </w:tc>
      </w:tr>
      <w:tr w:rsidR="0075477B" w:rsidRPr="00F27A66" w:rsidTr="0075477B">
        <w:trPr>
          <w:trHeight w:val="46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A82622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66 963 156,82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2C00F1" w:rsidP="00DA46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63 789 661,00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13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66 645 507,00</w:t>
            </w:r>
          </w:p>
        </w:tc>
      </w:tr>
      <w:tr w:rsidR="0075477B" w:rsidRPr="00F27A66" w:rsidTr="0075477B">
        <w:trPr>
          <w:trHeight w:val="44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A82622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91 136 408,37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F27A66" w:rsidRDefault="002C00F1" w:rsidP="00DA46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131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</w:tr>
      <w:tr w:rsidR="0075477B" w:rsidRPr="00F27A66" w:rsidTr="0075477B">
        <w:trPr>
          <w:trHeight w:val="53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F27A66" w:rsidRDefault="008F7985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 лица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8F7985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1552" w:rsidRPr="00F27A66" w:rsidRDefault="00A82622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3 443 361,12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80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Организация комплексного благоустройства и озеленения на территории г. Алексина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379 600,00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80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474E76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8 846 634,47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C00F1" w:rsidP="007547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1 065 920,00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994 297,00</w:t>
            </w:r>
          </w:p>
        </w:tc>
      </w:tr>
      <w:tr w:rsidR="0075477B" w:rsidRPr="00F27A66" w:rsidTr="0075477B">
        <w:trPr>
          <w:trHeight w:val="27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474E76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53 114 628,61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67A7A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56 672 682,76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3129E7" w:rsidP="00F007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59 262 682,76</w:t>
            </w:r>
          </w:p>
        </w:tc>
      </w:tr>
      <w:tr w:rsidR="0075477B" w:rsidRPr="00F27A66" w:rsidTr="0075477B">
        <w:trPr>
          <w:trHeight w:val="422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За счет средств населения и спонсоров</w:t>
            </w:r>
          </w:p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C00F1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C7B95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379 600,00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</w:t>
            </w:r>
            <w:r w:rsidRPr="00F27A66">
              <w:rPr>
                <w:sz w:val="12"/>
                <w:szCs w:val="12"/>
                <w:lang w:val="en-US"/>
              </w:rPr>
              <w:t>L</w:t>
            </w:r>
            <w:r w:rsidRPr="00F27A66">
              <w:rPr>
                <w:sz w:val="12"/>
                <w:szCs w:val="12"/>
              </w:rPr>
              <w:t>2990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7547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C7B95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140 400,00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754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cantSplit/>
          <w:trHeight w:val="403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0510128470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C064C9" w:rsidP="003456C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6 451 000,00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C7B95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7 286 000,00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7 876 000,00</w:t>
            </w:r>
          </w:p>
        </w:tc>
      </w:tr>
      <w:tr w:rsidR="0075477B" w:rsidRPr="00F27A66" w:rsidTr="003129E7">
        <w:trPr>
          <w:cantSplit/>
          <w:trHeight w:val="488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2179F5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F27A66" w:rsidRDefault="00742C58" w:rsidP="004337A0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0510128490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F27A66" w:rsidRDefault="00207EFE" w:rsidP="00C064C9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C064C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00 000,00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00716" w:rsidRPr="00F27A66" w:rsidRDefault="00EC7B95" w:rsidP="00F00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00716" w:rsidRPr="00F27A66" w:rsidRDefault="005B69D8" w:rsidP="00F00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</w:tr>
      <w:tr w:rsidR="0075477B" w:rsidRPr="00F27A66" w:rsidTr="0075477B">
        <w:trPr>
          <w:trHeight w:val="326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Default="00324B65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0605</w:t>
            </w:r>
          </w:p>
          <w:p w:rsidR="00FD7DD2" w:rsidRPr="00F27A66" w:rsidRDefault="00FD7DD2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7DD2" w:rsidRDefault="00FD7DD2" w:rsidP="00060363">
            <w:pPr>
              <w:jc w:val="center"/>
              <w:rPr>
                <w:sz w:val="12"/>
                <w:szCs w:val="12"/>
              </w:rPr>
            </w:pPr>
            <w:r w:rsidRPr="00FD7DD2">
              <w:rPr>
                <w:sz w:val="12"/>
                <w:szCs w:val="12"/>
              </w:rPr>
              <w:t>0510289943</w:t>
            </w:r>
          </w:p>
          <w:p w:rsidR="00060363" w:rsidRPr="00F27A66" w:rsidRDefault="00FD7DD2" w:rsidP="00060363">
            <w:pPr>
              <w:jc w:val="center"/>
              <w:rPr>
                <w:sz w:val="12"/>
                <w:szCs w:val="12"/>
              </w:rPr>
            </w:pPr>
            <w:r w:rsidRPr="00FD7DD2">
              <w:rPr>
                <w:sz w:val="12"/>
                <w:szCs w:val="12"/>
              </w:rPr>
              <w:t>0510289562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363" w:rsidRDefault="00FD7DD2" w:rsidP="0006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3 817 000,00</w:t>
            </w:r>
          </w:p>
          <w:p w:rsidR="00FD7DD2" w:rsidRPr="00474E76" w:rsidRDefault="00FD7DD2" w:rsidP="000603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4 096 631,47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8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0510228360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07EFE" w:rsidP="00C0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C064C9">
              <w:rPr>
                <w:sz w:val="16"/>
                <w:szCs w:val="16"/>
              </w:rPr>
              <w:t>750</w:t>
            </w:r>
            <w:r>
              <w:rPr>
                <w:sz w:val="16"/>
                <w:szCs w:val="16"/>
              </w:rPr>
              <w:t> 000,00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</w:tr>
      <w:tr w:rsidR="0075477B" w:rsidRPr="00F27A66" w:rsidTr="0075477B">
        <w:trPr>
          <w:trHeight w:val="330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19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Средства населения и спонсоров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19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0510328440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207EFE" w:rsidP="00474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474E76">
              <w:rPr>
                <w:sz w:val="16"/>
                <w:szCs w:val="16"/>
              </w:rPr>
              <w:t> 845 628,61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A82622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39 886 682,76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3129E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41 886 682,76</w:t>
            </w:r>
          </w:p>
        </w:tc>
      </w:tr>
      <w:tr w:rsidR="0075477B" w:rsidRPr="00F27A66" w:rsidTr="0075477B">
        <w:trPr>
          <w:trHeight w:val="38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Озеленение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1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0510428460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4 100 000,00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4 500 000,00</w:t>
            </w:r>
          </w:p>
        </w:tc>
      </w:tr>
      <w:tr w:rsidR="0075477B" w:rsidRPr="00F27A66" w:rsidTr="0075477B">
        <w:trPr>
          <w:trHeight w:val="405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84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05 03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0510528450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474E76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1 668 000,00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1 500 000,00</w:t>
            </w:r>
          </w:p>
        </w:tc>
      </w:tr>
      <w:tr w:rsidR="0075477B" w:rsidRPr="00F27A66" w:rsidTr="0075477B">
        <w:trPr>
          <w:trHeight w:val="389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0405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0510682730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933 003,00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925 520,00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994 297,00</w:t>
            </w:r>
          </w:p>
        </w:tc>
      </w:tr>
      <w:tr w:rsidR="0075477B" w:rsidRPr="00F27A66" w:rsidTr="0075477B">
        <w:trPr>
          <w:trHeight w:val="58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207EFE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011ED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5B69D8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464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586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834390">
              <w:rPr>
                <w:b/>
                <w:bCs/>
                <w:sz w:val="16"/>
                <w:szCs w:val="16"/>
              </w:rPr>
              <w:t>184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4390">
              <w:rPr>
                <w:b/>
                <w:bCs/>
                <w:sz w:val="16"/>
                <w:szCs w:val="16"/>
              </w:rPr>
              <w:t>408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4390">
              <w:rPr>
                <w:b/>
                <w:bCs/>
                <w:sz w:val="16"/>
                <w:szCs w:val="16"/>
              </w:rPr>
              <w:t>204,78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40 000 000,00</w:t>
            </w:r>
          </w:p>
        </w:tc>
      </w:tr>
      <w:tr w:rsidR="0075477B" w:rsidRPr="00F27A66" w:rsidTr="0075477B">
        <w:trPr>
          <w:trHeight w:val="299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3C1D5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326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3C1D5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88 984 894,77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582B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77 400 000,00</w:t>
            </w:r>
          </w:p>
        </w:tc>
      </w:tr>
      <w:tr w:rsidR="0075477B" w:rsidRPr="00F27A66" w:rsidTr="0075477B">
        <w:trPr>
          <w:trHeight w:val="353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2C58" w:rsidRPr="00F27A66" w:rsidRDefault="00742C58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3C1D5D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3 216 164,65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75477B">
        <w:trPr>
          <w:trHeight w:val="29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CB2138" w:rsidRPr="00F27A66" w:rsidRDefault="00CB2138" w:rsidP="003456C9">
            <w:pPr>
              <w:jc w:val="center"/>
              <w:rPr>
                <w:bCs/>
                <w:sz w:val="12"/>
                <w:szCs w:val="12"/>
              </w:rPr>
            </w:pPr>
            <w:r w:rsidRPr="00CB2138">
              <w:rPr>
                <w:bCs/>
                <w:sz w:val="12"/>
                <w:szCs w:val="12"/>
              </w:rPr>
              <w:t>0520182440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138" w:rsidRDefault="00CB2138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  <w:p w:rsidR="00742C58" w:rsidRPr="00F27A6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E238D4">
        <w:trPr>
          <w:trHeight w:val="704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4B125B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05201S0550</w:t>
            </w:r>
          </w:p>
          <w:p w:rsidR="00E93795" w:rsidRDefault="00E93795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05201S0250</w:t>
            </w:r>
          </w:p>
          <w:p w:rsidR="00CB2138" w:rsidRDefault="00CB2138" w:rsidP="00CB2138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  <w:p w:rsidR="00834390" w:rsidRPr="00F27A66" w:rsidRDefault="00834390" w:rsidP="00CB2138">
            <w:pPr>
              <w:jc w:val="center"/>
              <w:rPr>
                <w:bCs/>
                <w:sz w:val="12"/>
                <w:szCs w:val="12"/>
              </w:rPr>
            </w:pPr>
            <w:r w:rsidRPr="00834390">
              <w:rPr>
                <w:bCs/>
                <w:sz w:val="12"/>
                <w:szCs w:val="12"/>
              </w:rPr>
              <w:t>0520182440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795" w:rsidRDefault="00CB2138" w:rsidP="003C1D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19 422 304,78</w:t>
            </w:r>
          </w:p>
          <w:p w:rsidR="0079261B" w:rsidRDefault="0079261B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  <w:p w:rsidR="00CB2138" w:rsidRDefault="00CB2138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44 985 900,00</w:t>
            </w:r>
          </w:p>
          <w:p w:rsidR="00834390" w:rsidRPr="00F27A6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70 000 000,00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E11A5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834390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75477B" w:rsidRPr="00F27A66" w:rsidTr="00E238D4">
        <w:trPr>
          <w:trHeight w:val="57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0520128020</w:t>
            </w:r>
          </w:p>
          <w:p w:rsidR="00E801C1" w:rsidRPr="00E801C1" w:rsidRDefault="00742C58" w:rsidP="00E238D4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</w:t>
            </w:r>
            <w:r w:rsidRPr="00F27A66">
              <w:rPr>
                <w:bCs/>
                <w:sz w:val="12"/>
                <w:szCs w:val="12"/>
                <w:lang w:val="en-US"/>
              </w:rPr>
              <w:t>R</w:t>
            </w:r>
            <w:r w:rsidRPr="00F27A66">
              <w:rPr>
                <w:bCs/>
                <w:sz w:val="12"/>
                <w:szCs w:val="12"/>
              </w:rPr>
              <w:t>153930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42C58" w:rsidRPr="00F27A66" w:rsidRDefault="00742C58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7F1F" w:rsidRDefault="00F210D9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11 089</w:t>
            </w:r>
            <w:r w:rsidR="00CB2138">
              <w:rPr>
                <w:bCs/>
                <w:sz w:val="16"/>
                <w:szCs w:val="16"/>
              </w:rPr>
              <w:t> 165,58</w:t>
            </w:r>
          </w:p>
          <w:p w:rsidR="00E801C1" w:rsidRPr="00F27A66" w:rsidRDefault="00CB2138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13 005 433,42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1BA9" w:rsidRDefault="00E11A50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15 000 000,00</w:t>
            </w:r>
          </w:p>
          <w:p w:rsidR="00E11A50" w:rsidRPr="00F27A66" w:rsidRDefault="00E11A50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C58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15 000 000,00</w:t>
            </w:r>
          </w:p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9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CB2138" w:rsidRDefault="00CB2138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8 450 218,70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CB2138" w:rsidRDefault="00CB2138" w:rsidP="0036033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3 216 164,65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562196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Расходы на строительство и (или) реконструкцию объектов инфраструктуры, необходимых для осуществления инвестиционных проектов в монопрофильном муниципальном образовании Тульской области (дорожный фонд)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360338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2 000 000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10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562196" w:rsidP="003456C9">
            <w:pPr>
              <w:jc w:val="center"/>
              <w:rPr>
                <w:bCs/>
                <w:sz w:val="16"/>
                <w:szCs w:val="16"/>
              </w:rPr>
            </w:pPr>
            <w:r w:rsidRPr="00562196">
              <w:rPr>
                <w:bCs/>
                <w:sz w:val="16"/>
                <w:szCs w:val="16"/>
              </w:rPr>
              <w:t xml:space="preserve">Расходы на строительство и (или) реконструкцию объектов инфраструктуры, необходимых для осуществления инвестиционных проектов в монопрофильном муниципальном образовании Тульской области </w:t>
            </w:r>
            <w:r w:rsidR="00A80E17" w:rsidRPr="00F27A66">
              <w:rPr>
                <w:bCs/>
                <w:sz w:val="16"/>
                <w:szCs w:val="16"/>
              </w:rPr>
              <w:t>(региональный бюджет)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F27A66">
              <w:rPr>
                <w:bCs/>
                <w:sz w:val="12"/>
                <w:szCs w:val="12"/>
              </w:rPr>
              <w:t>05201</w:t>
            </w:r>
            <w:r w:rsidRPr="00F27A66"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50 000 000,00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40 000 000,00</w:t>
            </w:r>
          </w:p>
        </w:tc>
      </w:tr>
      <w:tr w:rsidR="00A80E17" w:rsidRPr="00F27A66" w:rsidTr="0075477B">
        <w:trPr>
          <w:trHeight w:val="277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7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3C1D5D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2 840 077,07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3 150 000,00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3 150 000,00</w:t>
            </w:r>
          </w:p>
        </w:tc>
      </w:tr>
      <w:tr w:rsidR="00A80E17" w:rsidRPr="00F27A66" w:rsidTr="0075477B">
        <w:trPr>
          <w:trHeight w:val="371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BC02D7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0,0 </w:t>
            </w:r>
          </w:p>
        </w:tc>
      </w:tr>
      <w:tr w:rsidR="00A80E17" w:rsidRPr="00F27A66" w:rsidTr="0075477B">
        <w:trPr>
          <w:trHeight w:val="311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11A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F210D9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3 0</w:t>
            </w:r>
            <w:r w:rsidR="00A80E17">
              <w:rPr>
                <w:bCs/>
                <w:sz w:val="16"/>
                <w:szCs w:val="16"/>
              </w:rPr>
              <w:t>00 000,00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8 000 000,00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8 000 000,00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48 600 000,00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51 250 000,00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582B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51 250 000,00</w:t>
            </w:r>
          </w:p>
        </w:tc>
      </w:tr>
      <w:tr w:rsidR="00A80E17" w:rsidRPr="00F27A66" w:rsidTr="0075477B">
        <w:trPr>
          <w:trHeight w:val="387"/>
        </w:trPr>
        <w:tc>
          <w:tcPr>
            <w:tcW w:w="534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0520428520</w:t>
            </w:r>
          </w:p>
        </w:tc>
        <w:tc>
          <w:tcPr>
            <w:tcW w:w="1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25"/>
        </w:trPr>
        <w:tc>
          <w:tcPr>
            <w:tcW w:w="534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817" w:type="pct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26"/>
        </w:trPr>
        <w:tc>
          <w:tcPr>
            <w:tcW w:w="534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818 427,10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390 000,00</w:t>
            </w:r>
          </w:p>
        </w:tc>
      </w:tr>
      <w:tr w:rsidR="00A80E17" w:rsidRPr="00F27A66" w:rsidTr="0075477B">
        <w:trPr>
          <w:trHeight w:val="210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00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818 427,10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390 000,00</w:t>
            </w:r>
          </w:p>
        </w:tc>
      </w:tr>
      <w:tr w:rsidR="00A80E17" w:rsidRPr="00F27A66" w:rsidTr="0075477B">
        <w:trPr>
          <w:trHeight w:val="41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34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  <w:r w:rsidRPr="00F27A66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91"/>
        </w:trPr>
        <w:tc>
          <w:tcPr>
            <w:tcW w:w="53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8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1090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95"/>
        </w:trPr>
        <w:tc>
          <w:tcPr>
            <w:tcW w:w="53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6 256 832,00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6 613 661,00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6 879 507,00</w:t>
            </w:r>
          </w:p>
        </w:tc>
      </w:tr>
      <w:tr w:rsidR="00A80E17" w:rsidRPr="00F27A66" w:rsidTr="0075477B">
        <w:trPr>
          <w:trHeight w:val="490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4.1</w:t>
            </w:r>
          </w:p>
          <w:p w:rsidR="00A80E17" w:rsidRPr="00F27A66" w:rsidRDefault="00A80E17" w:rsidP="003456C9">
            <w:pPr>
              <w:rPr>
                <w:sz w:val="16"/>
                <w:szCs w:val="16"/>
              </w:rPr>
            </w:pPr>
          </w:p>
          <w:p w:rsidR="00A80E17" w:rsidRPr="00F27A66" w:rsidRDefault="00A80E17" w:rsidP="003456C9">
            <w:pPr>
              <w:rPr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8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0540100590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6B6C6E">
              <w:rPr>
                <w:sz w:val="16"/>
                <w:szCs w:val="16"/>
              </w:rPr>
              <w:t>5</w:t>
            </w:r>
            <w:r w:rsidR="00E238D4">
              <w:rPr>
                <w:sz w:val="16"/>
                <w:szCs w:val="16"/>
              </w:rPr>
              <w:t xml:space="preserve"> </w:t>
            </w:r>
            <w:r w:rsidRPr="006B6C6E">
              <w:rPr>
                <w:sz w:val="16"/>
                <w:szCs w:val="16"/>
              </w:rPr>
              <w:t>734</w:t>
            </w:r>
            <w:r w:rsidR="00E238D4">
              <w:rPr>
                <w:sz w:val="16"/>
                <w:szCs w:val="16"/>
              </w:rPr>
              <w:t xml:space="preserve"> </w:t>
            </w:r>
            <w:r w:rsidRPr="006B6C6E">
              <w:rPr>
                <w:sz w:val="16"/>
                <w:szCs w:val="16"/>
              </w:rPr>
              <w:t>832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5109E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6046661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6 289 407,00</w:t>
            </w:r>
          </w:p>
        </w:tc>
      </w:tr>
      <w:tr w:rsidR="00A80E17" w:rsidRPr="00F27A66" w:rsidTr="0075477B">
        <w:trPr>
          <w:trHeight w:val="450"/>
        </w:trPr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655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0540228010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50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918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0310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0540328540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8F7917">
            <w:pPr>
              <w:jc w:val="center"/>
              <w:rPr>
                <w:sz w:val="16"/>
                <w:szCs w:val="16"/>
              </w:rPr>
            </w:pPr>
            <w:r w:rsidRPr="006B6C6E">
              <w:rPr>
                <w:sz w:val="16"/>
                <w:szCs w:val="16"/>
              </w:rPr>
              <w:t>522</w:t>
            </w:r>
            <w:r>
              <w:rPr>
                <w:sz w:val="16"/>
                <w:szCs w:val="16"/>
              </w:rPr>
              <w:t> </w:t>
            </w:r>
            <w:r w:rsidRPr="006B6C6E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51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567 000,00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675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590 100,00</w:t>
            </w:r>
          </w:p>
        </w:tc>
      </w:tr>
      <w:tr w:rsidR="00A80E17" w:rsidRPr="00F27A66" w:rsidTr="0075477B">
        <w:trPr>
          <w:trHeight w:val="382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5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Обновление специализированной техники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275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07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5.1</w:t>
            </w:r>
          </w:p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Приобретение специализированной техники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rPr>
          <w:trHeight w:val="480"/>
        </w:trPr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0E17" w:rsidRPr="00F27A66" w:rsidRDefault="00A80E17" w:rsidP="003456C9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05501</w:t>
            </w:r>
            <w:r w:rsidRPr="00F27A66">
              <w:rPr>
                <w:sz w:val="12"/>
                <w:szCs w:val="12"/>
                <w:lang w:val="en-US"/>
              </w:rPr>
              <w:t>S</w:t>
            </w:r>
            <w:r w:rsidRPr="00F27A66">
              <w:rPr>
                <w:sz w:val="12"/>
                <w:szCs w:val="12"/>
              </w:rPr>
              <w:t>0040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0E17" w:rsidRPr="00F27A66" w:rsidRDefault="00A80E17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34" w:type="pct"/>
            <w:vMerge w:val="restart"/>
            <w:tcBorders>
              <w:top w:val="single" w:sz="4" w:space="0" w:color="000000"/>
            </w:tcBorders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817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Формирование</w:t>
            </w:r>
          </w:p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100 987 152,38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675A1C">
            <w:pPr>
              <w:jc w:val="center"/>
              <w:rPr>
                <w:b/>
                <w:sz w:val="16"/>
                <w:szCs w:val="16"/>
              </w:rPr>
            </w:pPr>
            <w:r w:rsidRPr="00FF68DC">
              <w:rPr>
                <w:b/>
                <w:sz w:val="16"/>
                <w:szCs w:val="16"/>
              </w:rPr>
              <w:t>22168751,43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24 631 941,72</w:t>
            </w:r>
          </w:p>
        </w:tc>
      </w:tr>
      <w:tr w:rsidR="00A80E17" w:rsidRPr="00F27A66" w:rsidTr="0031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107 384 444,59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 w:rsidRPr="00FF68DC">
              <w:rPr>
                <w:b/>
                <w:sz w:val="16"/>
                <w:szCs w:val="16"/>
              </w:rPr>
              <w:t>923697,98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1 026 330,90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2 151 513,60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345D7F" w:rsidP="00EC39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6 581 835,47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80E17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34" w:type="pct"/>
            <w:vMerge/>
          </w:tcPr>
          <w:p w:rsidR="00A80E17" w:rsidRPr="00F27A66" w:rsidRDefault="00A80E17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0E17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227 196,47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80E17" w:rsidRPr="00F27A66" w:rsidRDefault="00A80E17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80E17" w:rsidRPr="00F27A66" w:rsidRDefault="00A80E17" w:rsidP="00E238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6.1</w:t>
            </w: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0409</w:t>
            </w:r>
          </w:p>
          <w:p w:rsidR="00345D7F" w:rsidRPr="00D0209C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238D4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10 081 612,13</w:t>
            </w:r>
          </w:p>
          <w:p w:rsidR="00345D7F" w:rsidRPr="00E238D4" w:rsidRDefault="00345D7F" w:rsidP="0033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10 905 540,25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22168751,43</w:t>
            </w:r>
          </w:p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24 631 941,72</w:t>
            </w:r>
          </w:p>
          <w:p w:rsidR="00345D7F" w:rsidRPr="00F27A66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0409</w:t>
            </w:r>
          </w:p>
          <w:p w:rsidR="00345D7F" w:rsidRPr="00D0209C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8752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238D4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420 067,17</w:t>
            </w:r>
          </w:p>
          <w:p w:rsidR="00345D7F" w:rsidRPr="00E238D4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454 397,51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923697,98</w:t>
            </w:r>
          </w:p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1 026 330,90</w:t>
            </w:r>
          </w:p>
          <w:p w:rsidR="00345D7F" w:rsidRPr="00F27A66" w:rsidRDefault="00345D7F" w:rsidP="00E25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1730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238D4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105 695,55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238D4" w:rsidRDefault="00345D7F" w:rsidP="0033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231 835,47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E23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0409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D0209C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056</w:t>
            </w:r>
            <w:r>
              <w:rPr>
                <w:sz w:val="12"/>
                <w:szCs w:val="12"/>
                <w:lang w:val="en-US"/>
              </w:rPr>
              <w:t>F255550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E238D4" w:rsidRDefault="00345D7F" w:rsidP="00D0209C">
            <w:pPr>
              <w:jc w:val="center"/>
              <w:rPr>
                <w:sz w:val="16"/>
                <w:szCs w:val="16"/>
              </w:rPr>
            </w:pPr>
            <w:r w:rsidRPr="00D0209C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  <w:lang w:val="en-US"/>
              </w:rPr>
              <w:t> </w:t>
            </w:r>
            <w:r w:rsidRPr="00D0209C">
              <w:rPr>
                <w:sz w:val="16"/>
                <w:szCs w:val="16"/>
              </w:rPr>
              <w:t>624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8D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534" w:type="pct"/>
            <w:vMerge/>
          </w:tcPr>
          <w:p w:rsidR="00345D7F" w:rsidRPr="00F27A66" w:rsidRDefault="00345D7F" w:rsidP="00E23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благоустройству территорий общего пользования населенного пункта и ремонту дворовых территорий многоквартирных домов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45D7F" w:rsidRPr="00F27A66" w:rsidTr="008D0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E238D4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10 529 979,91</w:t>
            </w:r>
          </w:p>
          <w:p w:rsidR="00345D7F" w:rsidRPr="007F55E8" w:rsidRDefault="00345D7F" w:rsidP="003456C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F55E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7F55E8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2 045 818,05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48088F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48088F" w:rsidRDefault="00345D7F" w:rsidP="00E238D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F05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F053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F053D8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056F2S0670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F053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7F55E8" w:rsidRDefault="00345D7F" w:rsidP="00F0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118 572,03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F053D8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F053D8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8D0B84" w:rsidRDefault="00345D7F" w:rsidP="008D0B84">
            <w:pPr>
              <w:jc w:val="center"/>
              <w:rPr>
                <w:sz w:val="16"/>
                <w:szCs w:val="16"/>
              </w:rPr>
            </w:pPr>
            <w:r w:rsidRPr="008D0B84">
              <w:rPr>
                <w:sz w:val="16"/>
                <w:szCs w:val="16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8D0B84" w:rsidRDefault="00345D7F" w:rsidP="008D0B84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80 000 000,00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E238D4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8D0B84" w:rsidRDefault="00345D7F" w:rsidP="00E238D4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95 980 000,00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 w:rsidRPr="00FF68DC">
              <w:rPr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E238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934952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7F55E8" w:rsidRDefault="00345D7F" w:rsidP="00934952">
            <w:pPr>
              <w:jc w:val="center"/>
              <w:rPr>
                <w:sz w:val="12"/>
                <w:szCs w:val="12"/>
                <w:lang w:val="en-US"/>
              </w:rPr>
            </w:pPr>
            <w:r w:rsidRPr="007F55E8">
              <w:rPr>
                <w:sz w:val="12"/>
                <w:szCs w:val="12"/>
                <w:lang w:val="en-US"/>
              </w:rPr>
              <w:t>0409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8D0B84" w:rsidRDefault="00345D7F" w:rsidP="00934952">
            <w:pPr>
              <w:jc w:val="center"/>
              <w:rPr>
                <w:sz w:val="12"/>
                <w:szCs w:val="12"/>
              </w:rPr>
            </w:pPr>
            <w:r w:rsidRPr="007F55E8">
              <w:rPr>
                <w:sz w:val="12"/>
                <w:szCs w:val="12"/>
                <w:lang w:val="en-US"/>
              </w:rPr>
              <w:t>056F2</w:t>
            </w:r>
            <w:r>
              <w:rPr>
                <w:sz w:val="12"/>
                <w:szCs w:val="12"/>
              </w:rPr>
              <w:t>54240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7F55E8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6 350 000,00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F68DC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F68DC" w:rsidRDefault="00345D7F" w:rsidP="00E2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28"/>
                <w:szCs w:val="28"/>
              </w:rPr>
            </w:pPr>
            <w:r w:rsidRPr="00F27A6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  <w:r w:rsidRPr="00F27A66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931 344,29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551 300,00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551 300,00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F27A66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  <w:r w:rsidRPr="00F27A66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191 433,64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267A7A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113 317,24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A29B0" w:rsidP="00345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113 317,24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 w:val="restart"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A66">
              <w:rPr>
                <w:sz w:val="16"/>
                <w:szCs w:val="16"/>
              </w:rPr>
              <w:t>Основное мероприятие 7.1</w:t>
            </w:r>
          </w:p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345D7F" w:rsidRPr="00F27A66" w:rsidRDefault="00345D7F" w:rsidP="003456C9">
            <w:pPr>
              <w:jc w:val="center"/>
              <w:rPr>
                <w:sz w:val="16"/>
                <w:szCs w:val="28"/>
              </w:rPr>
            </w:pPr>
            <w:r w:rsidRPr="00F27A66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EC3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191 433,64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267A7A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113 317,24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A29B0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113 317,24</w:t>
            </w:r>
          </w:p>
        </w:tc>
      </w:tr>
      <w:tr w:rsidR="00345D7F" w:rsidRPr="00F27A66" w:rsidTr="00754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34" w:type="pct"/>
            <w:vMerge/>
          </w:tcPr>
          <w:p w:rsidR="00345D7F" w:rsidRPr="00F27A66" w:rsidRDefault="00345D7F" w:rsidP="003456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345D7F" w:rsidRPr="00F27A66" w:rsidRDefault="00345D7F" w:rsidP="003456C9">
            <w:pPr>
              <w:rPr>
                <w:sz w:val="16"/>
                <w:szCs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bCs/>
                <w:sz w:val="16"/>
                <w:szCs w:val="16"/>
              </w:rPr>
            </w:pPr>
            <w:r w:rsidRPr="00F27A66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851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  <w:r w:rsidRPr="00F27A66">
              <w:rPr>
                <w:sz w:val="12"/>
                <w:szCs w:val="12"/>
              </w:rPr>
              <w:t>05701S0680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931 344,29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45D7F" w:rsidRPr="00F27A66" w:rsidRDefault="00345D7F" w:rsidP="0070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551 300,00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45D7F" w:rsidRPr="00F27A66" w:rsidRDefault="00345D7F" w:rsidP="00345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551 300,00</w:t>
            </w:r>
          </w:p>
        </w:tc>
      </w:tr>
    </w:tbl>
    <w:p w:rsidR="008F7985" w:rsidRPr="00F27A66" w:rsidRDefault="008F7985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77B" w:rsidRPr="00F27A66" w:rsidRDefault="0075477B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  <w:sectPr w:rsidR="0075477B" w:rsidRPr="00F27A66" w:rsidSect="003129E7">
          <w:pgSz w:w="16838" w:h="11906" w:orient="landscape"/>
          <w:pgMar w:top="568" w:right="720" w:bottom="720" w:left="720" w:header="709" w:footer="709" w:gutter="0"/>
          <w:cols w:space="720"/>
          <w:docGrid w:linePitch="360"/>
        </w:sectPr>
      </w:pPr>
    </w:p>
    <w:p w:rsidR="005C02B9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 xml:space="preserve">Риски реализации муниципальной программы и </w:t>
      </w:r>
    </w:p>
    <w:p w:rsidR="00180376" w:rsidRPr="00F27A66" w:rsidRDefault="005C02B9" w:rsidP="003456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66">
        <w:rPr>
          <w:rFonts w:ascii="Times New Roman" w:hAnsi="Times New Roman" w:cs="Times New Roman"/>
          <w:b/>
          <w:sz w:val="28"/>
          <w:szCs w:val="28"/>
        </w:rPr>
        <w:t>меры по управлению этими рисками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 процессе реализации Программы возможно возникновение определенных рисков.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Возможными рисками реализации Программы также могут служить:</w:t>
      </w:r>
    </w:p>
    <w:p w:rsidR="005C02B9" w:rsidRPr="00F27A66" w:rsidRDefault="00DA54E2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- </w:t>
      </w:r>
      <w:r w:rsidR="005C02B9" w:rsidRPr="00F27A66">
        <w:rPr>
          <w:sz w:val="28"/>
          <w:szCs w:val="28"/>
        </w:rPr>
        <w:t>несвоевременное и недостаточное финансирование мероприятий Программы;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поставка некачественного оборудования, материалов, связанная с нарушением обязательств поставщиками;</w:t>
      </w:r>
    </w:p>
    <w:p w:rsidR="00B256C7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экономические и финансовые риски из-за экономической нестабильности,инфляции, дефицита бюджетных средств;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несвоевременное и некачественное выполнение исполнителями своих обязательств, предусмотренных муниципальными контрактами;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 -изменение федерального и регионального законодательства, в связи с внесением изменений в местные нормативные правовые акты.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Для минимизации указанных рисков в ходе реализации Программы предусматривается: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мониторинг финансового состояния и правового положения участников проекта;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отбор поставщиков товаров и услуг на этапе конкурсных процедур;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регулярный анализ и при необходимости корректировка показателей и мероприятий Программы;</w:t>
      </w:r>
    </w:p>
    <w:p w:rsidR="005C02B9" w:rsidRPr="00F27A66" w:rsidRDefault="005C02B9" w:rsidP="003456C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- создание эффективной системы управления на основе четкого распределения полномочий и ответственности основных исполнителей Программы.</w:t>
      </w:r>
    </w:p>
    <w:p w:rsidR="00180376" w:rsidRPr="00F27A66" w:rsidRDefault="00180376" w:rsidP="003456C9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 w:rsidRPr="00F27A66">
        <w:rPr>
          <w:b/>
          <w:sz w:val="28"/>
          <w:szCs w:val="28"/>
        </w:rPr>
        <w:t>Методика оценки эффективности муниципальной программы.</w:t>
      </w:r>
    </w:p>
    <w:p w:rsidR="00180376" w:rsidRPr="00F27A66" w:rsidRDefault="00180376" w:rsidP="003456C9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1) степени достижения целей и решения задач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СДЦ = (СДП1 + СДП2 + СДПN) / N,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СДЦ - степень достижения целей (решения задач);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 xml:space="preserve">СДП1 … СДПN - степень достижения целевого показателя (индикатора) муниципальной программы (подпрограммы), 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N - количество целевых показателей (индикаторов) муниципальной программы (подпрограммы).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Степень достижения целевого показателя (индикатора)  муниципальной программы (подпрограммы) (СДП) может рассчитываться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СДП = ЗФ / ЗП,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ЗФ - фактическое значение целевого показателя (индикатора)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ЗП -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значений)   или,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СДП = ЗП / ЗФ (для целевых показателей (индикаторов), желаемой тенденцией развития которых является снижение значений);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2) степени соответствия запланированному уровню затрат и эффективности использования средств,  направленных на реализацию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 муниципальной программы (подпрограммы) по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УФ = ФФ / ФП, где: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УФ - уровень финансирования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ФФ - фактический  объем финансовых ресурсов, направленный на реализацию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ФП - плановый  объем  финансовых ресурсов  на соответствующий отчетный период.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Эффективность реализации муниципальной программы (подпрограммы) (ЭМП) рассчитывается по следующей формуле: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ЭМП = СДЦ x УФ.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критериев.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Эффективность реализации муниципальной программы (подпрограммы) - ЭМП будет тем выше, чем выше значение степени достижения целей (решения задач) муниципальной программы (подпрограммы) - СДЦ  и при этом ниже значение уровня финансирования реализации муниципальной  программы (подпрограммы) - УФ: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ЭМП = 1 - высокая эффективность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F27A66">
        <w:rPr>
          <w:sz w:val="28"/>
          <w:szCs w:val="28"/>
        </w:rPr>
        <w:t>1 &gt; = ЭМП &gt; = 0,75 - средняя эффективность реализации муниципальной программы (подпрограммы);</w:t>
      </w:r>
    </w:p>
    <w:p w:rsidR="005C02B9" w:rsidRPr="00F27A66" w:rsidRDefault="005C02B9" w:rsidP="003456C9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F27A66">
        <w:rPr>
          <w:sz w:val="28"/>
          <w:szCs w:val="28"/>
        </w:rPr>
        <w:t>ЭМП &lt; 0,75 - низкая эффективность реализации муниципальной программы (подпрограммы).</w:t>
      </w:r>
    </w:p>
    <w:p w:rsidR="00971CA2" w:rsidRPr="00F27A66" w:rsidRDefault="00971CA2" w:rsidP="003456C9">
      <w:pPr>
        <w:widowControl w:val="0"/>
        <w:autoSpaceDE w:val="0"/>
        <w:jc w:val="center"/>
        <w:rPr>
          <w:sz w:val="26"/>
          <w:szCs w:val="26"/>
        </w:rPr>
      </w:pPr>
    </w:p>
    <w:p w:rsidR="00326569" w:rsidRPr="00F27A66" w:rsidRDefault="00326569" w:rsidP="003456C9">
      <w:pPr>
        <w:widowControl w:val="0"/>
        <w:autoSpaceDE w:val="0"/>
        <w:jc w:val="center"/>
        <w:rPr>
          <w:sz w:val="26"/>
          <w:szCs w:val="26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Площадь содержания объектов благоустройства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5C02B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2B3768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1 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F26F5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Площадь содержания объектов благоустройства</w:t>
            </w:r>
            <w:r w:rsidR="005C02B9" w:rsidRPr="00F27A66">
              <w:t>.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F26F5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кв.м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</w:t>
            </w:r>
            <w:r w:rsidR="005C02B9" w:rsidRPr="00F27A66">
              <w:rPr>
                <w:rFonts w:cs="Courier New"/>
              </w:rPr>
              <w:t xml:space="preserve">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5C02B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5C02B9" w:rsidP="003456C9">
            <w:pPr>
              <w:pStyle w:val="ConsPlusCell"/>
              <w:snapToGrid w:val="0"/>
              <w:jc w:val="both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</w:t>
            </w:r>
            <w:r w:rsidR="00DA54E2" w:rsidRPr="00F27A66">
              <w:rPr>
                <w:rFonts w:cs="Courier New"/>
              </w:rPr>
              <w:t>.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Количество мемориалов «Вечный огонь», обеспеченных газом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5C02B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Количество мемориалов «Вечный огонь», обеспеченных газом</w:t>
            </w:r>
          </w:p>
        </w:tc>
      </w:tr>
      <w:tr w:rsidR="005C02B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A65CC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</w:t>
            </w:r>
            <w:r w:rsidR="005C02B9" w:rsidRPr="00F27A66">
              <w:rPr>
                <w:rFonts w:cs="Courier New"/>
              </w:rPr>
              <w:t>.</w:t>
            </w:r>
          </w:p>
        </w:tc>
      </w:tr>
      <w:tr w:rsidR="005C02B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</w:t>
            </w:r>
            <w:r w:rsidR="005C02B9" w:rsidRPr="00F27A66">
              <w:rPr>
                <w:rFonts w:cs="Courier New"/>
              </w:rPr>
              <w:t xml:space="preserve">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Формируется на основании актов приема-передачи товара</w:t>
            </w:r>
          </w:p>
        </w:tc>
      </w:tr>
      <w:tr w:rsidR="005C02B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441704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</w:t>
            </w:r>
            <w:r w:rsidR="005C02B9" w:rsidRPr="00F27A66">
              <w:rPr>
                <w:rFonts w:cs="Courier New"/>
              </w:rPr>
              <w:t xml:space="preserve">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955129" w:rsidRPr="00F27A66" w:rsidRDefault="0095512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</w:t>
      </w:r>
      <w:r w:rsidR="006B7830" w:rsidRPr="00F27A66">
        <w:rPr>
          <w:sz w:val="24"/>
          <w:szCs w:val="24"/>
        </w:rPr>
        <w:t>Количество вывезенных твердых коммунальных отходов на душу населения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3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6B7830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вывезенных твердых коммунальных отходов на душу населения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6B7830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тыс.тонн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Формируется на основании актов приемки выполненных работ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8C1241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 xml:space="preserve">«Содержание линий освещения» 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4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 xml:space="preserve">Содержание линий освещения  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км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8C1241" w:rsidRPr="00F27A66" w:rsidRDefault="008C1241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8C1241" w:rsidRPr="00F27A66">
        <w:rPr>
          <w:sz w:val="24"/>
          <w:szCs w:val="24"/>
        </w:rPr>
        <w:t>Количество удаленных и кронированных деревьев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5 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8C1241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удаленных и кронированных деревьев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Ед.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496D8B" w:rsidRPr="00F27A66">
        <w:rPr>
          <w:sz w:val="24"/>
          <w:szCs w:val="24"/>
        </w:rPr>
        <w:t>Количество городских кладбищ, в отношении которых проводятся работы по благоустройству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6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городских кладбищ, в отношении которых проводятся работы по благоустройству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Ед.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7B4D0E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«Количество</w:t>
      </w:r>
      <w:r w:rsidR="005C02B9" w:rsidRPr="00F27A66">
        <w:rPr>
          <w:sz w:val="24"/>
          <w:szCs w:val="24"/>
        </w:rPr>
        <w:t xml:space="preserve"> безнадзорных животных»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095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7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Снижение числа безнадзорных животных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единиц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B24B48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 xml:space="preserve">«Площадь отремонтированных автомобильных дорог общего пользования 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населенных пунктов»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095"/>
      </w:tblGrid>
      <w:tr w:rsidR="00955129" w:rsidRPr="00F27A66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8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Площадь отремонтированных автомобильных дорог  </w:t>
            </w:r>
            <w:r w:rsidRPr="00F27A66">
              <w:br/>
              <w:t xml:space="preserve">общего пользования населенных пунктов       </w:t>
            </w:r>
          </w:p>
        </w:tc>
      </w:tr>
      <w:tr w:rsidR="00955129" w:rsidRPr="00F27A66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Единица измерения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</w:t>
            </w:r>
            <w:r w:rsidRPr="00F27A66">
              <w:br/>
              <w:t xml:space="preserve">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Описание системы мониторинга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«Площадь отремонтированных дворовых территорий многоквартирных домов и проездов к дворовым территориям многоквартирных домов населенных пунктов»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9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Площадь отремонтированных дворовых территорий  многоквартирных домов и проездов к дворовым территориям многоквартирных домов населенных пунктов 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    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441704" w:rsidP="003456C9">
            <w:pPr>
              <w:pStyle w:val="ConsPlusCell"/>
              <w:snapToGrid w:val="0"/>
            </w:pPr>
            <w:r w:rsidRPr="00F27A66">
              <w:t xml:space="preserve">Описание системы </w:t>
            </w:r>
            <w:r w:rsidR="00955129" w:rsidRPr="00F27A66">
              <w:t xml:space="preserve">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«Площадь отремонтированных тротуаров»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Исполнитель, ответственный  </w:t>
            </w:r>
            <w:r w:rsidRPr="00F27A66">
              <w:br/>
              <w:t xml:space="preserve">за формирование показателя  </w:t>
            </w:r>
            <w:r w:rsidRPr="00F27A66"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10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</w:pPr>
            <w:r w:rsidRPr="00F27A66">
              <w:t>Площадь отремонтированных тротуаров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>м2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Порядок формирования      показателя       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Формируется на основании данных приемочных  комиссий при сдаче объектов подрядчиками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</w:pPr>
            <w:r w:rsidRPr="00F27A66"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t xml:space="preserve">Описание системы         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F27A66" w:rsidRDefault="00DA54E2" w:rsidP="003456C9">
            <w:pPr>
              <w:pStyle w:val="ConsPlusCell"/>
              <w:snapToGrid w:val="0"/>
            </w:pPr>
            <w:r w:rsidRPr="00F27A66">
              <w:t xml:space="preserve">В процессе контроля выполнения работ        </w:t>
            </w:r>
          </w:p>
          <w:p w:rsidR="00955129" w:rsidRPr="00F27A66" w:rsidRDefault="00DA54E2" w:rsidP="003456C9">
            <w:pPr>
              <w:pStyle w:val="ConsPlusCell"/>
              <w:snapToGrid w:val="0"/>
            </w:pPr>
            <w:r w:rsidRPr="00F27A66">
              <w:t>подрядчиками 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496D8B" w:rsidRPr="00F27A66" w:rsidRDefault="00496D8B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460FD8" w:rsidRPr="00F27A66">
        <w:rPr>
          <w:sz w:val="24"/>
          <w:szCs w:val="24"/>
        </w:rPr>
        <w:t>Доля снижения смертности в результате дорожно-транспортных происшествий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496D8B" w:rsidRPr="00F27A66" w:rsidTr="00496D8B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496D8B" w:rsidRPr="00F27A66" w:rsidTr="00496D8B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11</w:t>
            </w:r>
          </w:p>
        </w:tc>
      </w:tr>
      <w:tr w:rsidR="00496D8B" w:rsidRPr="00F27A66" w:rsidTr="00496D8B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D5427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Доля снижения смертности в результате дорожно-транспортных происшествий</w:t>
            </w:r>
          </w:p>
        </w:tc>
      </w:tr>
      <w:tr w:rsidR="00496D8B" w:rsidRPr="00F27A66" w:rsidTr="00496D8B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D5427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процент</w:t>
            </w:r>
          </w:p>
        </w:tc>
      </w:tr>
      <w:tr w:rsidR="00496D8B" w:rsidRPr="00F27A66" w:rsidTr="00496D8B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Порядок формирования показателя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данных </w:t>
            </w:r>
          </w:p>
        </w:tc>
      </w:tr>
      <w:tr w:rsidR="00496D8B" w:rsidRPr="00F27A66" w:rsidTr="00496D8B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t xml:space="preserve">В процессе контроля </w:t>
            </w:r>
          </w:p>
          <w:p w:rsidR="00496D8B" w:rsidRPr="00F27A66" w:rsidRDefault="00496D8B" w:rsidP="003456C9">
            <w:pPr>
              <w:pStyle w:val="ConsPlusCell"/>
              <w:snapToGrid w:val="0"/>
            </w:pPr>
            <w:r w:rsidRPr="00F27A66">
              <w:t>со стороны муниципального заказчика</w:t>
            </w:r>
          </w:p>
        </w:tc>
      </w:tr>
    </w:tbl>
    <w:p w:rsidR="00496D8B" w:rsidRPr="00F27A66" w:rsidRDefault="00496D8B" w:rsidP="003456C9">
      <w:pPr>
        <w:widowControl w:val="0"/>
        <w:autoSpaceDE w:val="0"/>
        <w:jc w:val="center"/>
        <w:rPr>
          <w:sz w:val="24"/>
          <w:szCs w:val="24"/>
        </w:rPr>
      </w:pPr>
    </w:p>
    <w:p w:rsidR="005C02B9" w:rsidRPr="00F27A66" w:rsidRDefault="005C02B9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5C02B9" w:rsidRPr="00F27A66" w:rsidRDefault="005C02B9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</w:t>
      </w:r>
      <w:r w:rsidR="007B4D0E" w:rsidRPr="00F27A66">
        <w:rPr>
          <w:sz w:val="24"/>
          <w:szCs w:val="24"/>
        </w:rPr>
        <w:t xml:space="preserve">Количество пострадавших </w:t>
      </w:r>
      <w:r w:rsidRPr="00F27A66">
        <w:rPr>
          <w:sz w:val="24"/>
          <w:szCs w:val="24"/>
        </w:rPr>
        <w:t>при пожарах»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910"/>
        <w:gridCol w:w="6035"/>
      </w:tblGrid>
      <w:tr w:rsidR="00955129" w:rsidRPr="00F27A66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12</w:t>
            </w:r>
          </w:p>
        </w:tc>
      </w:tr>
      <w:tr w:rsidR="00955129" w:rsidRPr="00F27A66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496D8B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Количество пострадавших при пожарах</w:t>
            </w:r>
          </w:p>
        </w:tc>
      </w:tr>
      <w:tr w:rsidR="00955129" w:rsidRPr="00F27A66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Чел. </w:t>
            </w:r>
          </w:p>
        </w:tc>
      </w:tr>
      <w:tr w:rsidR="00955129" w:rsidRPr="00F27A66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данных о количестве приобретенных средств индивидуальной защиты для населения     </w:t>
            </w:r>
          </w:p>
        </w:tc>
      </w:tr>
      <w:tr w:rsidR="00955129" w:rsidRPr="00F27A66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704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Описание системы</w:t>
            </w:r>
          </w:p>
          <w:p w:rsidR="00955129" w:rsidRPr="00F27A66" w:rsidRDefault="00955129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F27A66" w:rsidRDefault="00955129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В процессе контроля за приобретением средств индивидуальной защиты </w:t>
            </w:r>
          </w:p>
        </w:tc>
      </w:tr>
    </w:tbl>
    <w:p w:rsidR="00496D8B" w:rsidRPr="00F27A66" w:rsidRDefault="00496D8B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 </w:t>
      </w:r>
      <w:r w:rsidR="00496D8B" w:rsidRPr="00F27A66">
        <w:rPr>
          <w:sz w:val="24"/>
          <w:szCs w:val="24"/>
        </w:rPr>
        <w:t>целевого индикатора</w:t>
      </w: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«Укомплектованность службы и обучение личного состава ЕДДС»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2868"/>
        <w:gridCol w:w="6044"/>
      </w:tblGrid>
      <w:tr w:rsidR="005C02B9" w:rsidRPr="00F27A66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Зиновьева Наталья Витальевна</w:t>
            </w:r>
            <w:r w:rsidR="005C02B9" w:rsidRPr="00F27A66">
              <w:rPr>
                <w:sz w:val="24"/>
                <w:szCs w:val="24"/>
              </w:rPr>
              <w:t xml:space="preserve"> – директор муниципального казенного учреждения «Единая дежурно-диспетчерская служба </w:t>
            </w:r>
            <w:r w:rsidR="000334FE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 xml:space="preserve">», </w:t>
            </w:r>
          </w:p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13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Укомплектованность службы и обучение личного состава ЕДДС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Процент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Фактическое обучение личного состава ЕДДС в  ГОУ «УМЦ ГОЧС Тульской области» (вновь принятых в течение  4 месяце</w:t>
            </w:r>
            <w:r w:rsidR="00855A04" w:rsidRPr="00F27A66">
              <w:rPr>
                <w:sz w:val="24"/>
                <w:szCs w:val="24"/>
              </w:rPr>
              <w:t>в</w:t>
            </w:r>
            <w:r w:rsidRPr="00F27A66">
              <w:rPr>
                <w:sz w:val="24"/>
                <w:szCs w:val="24"/>
              </w:rPr>
              <w:t xml:space="preserve"> со дня приема на работу, повторно  1 раз в пять лет)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Ведение реестра обученных специалистов-диспетчеров.</w:t>
            </w:r>
          </w:p>
        </w:tc>
      </w:tr>
    </w:tbl>
    <w:p w:rsidR="00A76906" w:rsidRPr="00F27A66" w:rsidRDefault="00A76906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 целевого индикатора</w:t>
      </w:r>
    </w:p>
    <w:p w:rsidR="005C02B9" w:rsidRPr="00F27A66" w:rsidRDefault="007B4D0E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«О</w:t>
      </w:r>
      <w:r w:rsidR="005C02B9" w:rsidRPr="00F27A66">
        <w:rPr>
          <w:sz w:val="24"/>
          <w:szCs w:val="24"/>
        </w:rPr>
        <w:t>снащен</w:t>
      </w:r>
      <w:r w:rsidRPr="00F27A66">
        <w:rPr>
          <w:sz w:val="24"/>
          <w:szCs w:val="24"/>
        </w:rPr>
        <w:t xml:space="preserve">ие </w:t>
      </w:r>
      <w:r w:rsidR="005C02B9" w:rsidRPr="00F27A66">
        <w:rPr>
          <w:sz w:val="24"/>
          <w:szCs w:val="24"/>
        </w:rPr>
        <w:t>рабоч</w:t>
      </w:r>
      <w:r w:rsidRPr="00F27A66">
        <w:rPr>
          <w:sz w:val="24"/>
          <w:szCs w:val="24"/>
        </w:rPr>
        <w:t>их</w:t>
      </w:r>
      <w:r w:rsidR="005C02B9" w:rsidRPr="00F27A66">
        <w:rPr>
          <w:sz w:val="24"/>
          <w:szCs w:val="24"/>
        </w:rPr>
        <w:t xml:space="preserve"> мест </w:t>
      </w:r>
      <w:r w:rsidRPr="00F27A66">
        <w:rPr>
          <w:sz w:val="24"/>
          <w:szCs w:val="24"/>
        </w:rPr>
        <w:t>диспетчеров</w:t>
      </w:r>
      <w:r w:rsidR="005C02B9" w:rsidRPr="00F27A66">
        <w:rPr>
          <w:sz w:val="24"/>
          <w:szCs w:val="24"/>
        </w:rPr>
        <w:t>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3151"/>
        <w:gridCol w:w="5761"/>
      </w:tblGrid>
      <w:tr w:rsidR="005C02B9" w:rsidRPr="00F27A66"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Зиновьева Наталья Витальевна </w:t>
            </w:r>
            <w:r w:rsidR="005C02B9" w:rsidRPr="00F27A66">
              <w:rPr>
                <w:sz w:val="24"/>
                <w:szCs w:val="24"/>
              </w:rPr>
              <w:t xml:space="preserve">– директор муниципального казенного учреждения «Единая дежурно-диспетчерская служба </w:t>
            </w:r>
            <w:r w:rsidR="000334FE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 xml:space="preserve">», </w:t>
            </w:r>
          </w:p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14</w:t>
            </w:r>
          </w:p>
        </w:tc>
      </w:tr>
      <w:tr w:rsidR="005C02B9" w:rsidRPr="00F27A66" w:rsidTr="00574E07">
        <w:trPr>
          <w:trHeight w:val="2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Оснащение рабочих мест диспетчеров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Процент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Конечный</w:t>
            </w:r>
          </w:p>
          <w:p w:rsidR="005C02B9" w:rsidRPr="00F27A66" w:rsidRDefault="005C02B9" w:rsidP="003456C9">
            <w:pPr>
              <w:rPr>
                <w:sz w:val="24"/>
                <w:szCs w:val="24"/>
              </w:rPr>
            </w:pP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Формируется в соответствии  с требованиями Положения о ЕДДС муниципального образования, утвержденное  протоколом Правительственной комиссии  РФ по предупреждению и ликвидации чрезвычайных ситуаций и обеспечению пожарной безопасности от 21.10.2011г. №5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Ежемесячное представление  в Главное управление МЧС России по Тульской области донесения  о развитии и технической оснащенности   ЕДДС</w:t>
            </w:r>
          </w:p>
        </w:tc>
      </w:tr>
    </w:tbl>
    <w:p w:rsidR="00574E07" w:rsidRPr="00F27A66" w:rsidRDefault="00574E07" w:rsidP="003456C9">
      <w:pPr>
        <w:ind w:left="-540" w:firstLine="540"/>
        <w:jc w:val="center"/>
        <w:rPr>
          <w:sz w:val="24"/>
          <w:szCs w:val="24"/>
        </w:rPr>
      </w:pP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целевого индикатора</w:t>
      </w:r>
    </w:p>
    <w:p w:rsidR="005C02B9" w:rsidRPr="00F27A66" w:rsidRDefault="005C02B9" w:rsidP="003456C9">
      <w:pPr>
        <w:ind w:left="-540" w:firstLine="54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«</w:t>
      </w:r>
      <w:r w:rsidR="00460FD8" w:rsidRPr="00F27A66">
        <w:rPr>
          <w:sz w:val="24"/>
          <w:szCs w:val="24"/>
        </w:rPr>
        <w:t>К</w:t>
      </w:r>
      <w:r w:rsidR="00496D8B" w:rsidRPr="00F27A66">
        <w:rPr>
          <w:sz w:val="24"/>
          <w:szCs w:val="24"/>
        </w:rPr>
        <w:t>оличество людей, погибших на водных объектах</w:t>
      </w:r>
      <w:r w:rsidRPr="00F27A66">
        <w:rPr>
          <w:sz w:val="24"/>
          <w:szCs w:val="24"/>
        </w:rPr>
        <w:t>»</w:t>
      </w: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648"/>
        <w:gridCol w:w="3132"/>
        <w:gridCol w:w="5780"/>
      </w:tblGrid>
      <w:tr w:rsidR="005C02B9" w:rsidRPr="00F27A66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850311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Зиновьева Наталья Витальевна</w:t>
            </w:r>
            <w:r w:rsidR="005C02B9" w:rsidRPr="00F27A66">
              <w:rPr>
                <w:sz w:val="24"/>
                <w:szCs w:val="24"/>
              </w:rPr>
              <w:t xml:space="preserve">– директор муниципального казенного учреждения «Единая дежурно-диспетчерская служба </w:t>
            </w:r>
            <w:r w:rsidR="009B593B" w:rsidRPr="00F27A66">
              <w:rPr>
                <w:sz w:val="24"/>
                <w:szCs w:val="24"/>
              </w:rPr>
              <w:t>г. Алексин</w:t>
            </w:r>
            <w:r w:rsidR="005C02B9" w:rsidRPr="00F27A66">
              <w:rPr>
                <w:sz w:val="24"/>
                <w:szCs w:val="24"/>
              </w:rPr>
              <w:t>», тел. 8 (48753) 4-49-89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15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496D8B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Количество людей, погибших на водных объектах</w:t>
            </w:r>
          </w:p>
        </w:tc>
      </w:tr>
      <w:tr w:rsidR="005C02B9" w:rsidRPr="00F27A66" w:rsidTr="00574E07">
        <w:trPr>
          <w:trHeight w:val="1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Человек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Фактическое количество несчастных случаев на водных объектах в течение года </w:t>
            </w:r>
          </w:p>
        </w:tc>
      </w:tr>
      <w:tr w:rsidR="005C02B9" w:rsidRPr="00F27A6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center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F27A66" w:rsidRDefault="005C02B9" w:rsidP="003456C9">
            <w:pPr>
              <w:jc w:val="both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 xml:space="preserve">Ведение учета несчастных случаев на водных объектах </w:t>
            </w:r>
          </w:p>
        </w:tc>
      </w:tr>
    </w:tbl>
    <w:p w:rsidR="00496D8B" w:rsidRPr="00F27A66" w:rsidRDefault="00496D8B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показателя </w:t>
      </w: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>«Количество приобретенной коммунальной техники для жилищно-коммунального хозяйства»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460FD8" w:rsidRPr="00F27A66" w:rsidTr="00B77A4C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приобретенной коммунальной техники для жилищно-коммунального хозяйства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sz w:val="24"/>
                <w:szCs w:val="24"/>
              </w:rPr>
            </w:pPr>
            <w:r w:rsidRPr="00F27A66">
              <w:rPr>
                <w:sz w:val="24"/>
                <w:szCs w:val="24"/>
              </w:rPr>
              <w:t>По потребности муниципального заказчика</w:t>
            </w:r>
          </w:p>
        </w:tc>
      </w:tr>
      <w:tr w:rsidR="00460FD8" w:rsidRPr="00F27A66" w:rsidTr="00B77A4C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FD8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60FD8" w:rsidRPr="00F27A66" w:rsidRDefault="00460FD8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96D8B" w:rsidRPr="00F27A66" w:rsidRDefault="00355385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 xml:space="preserve">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F27A66">
        <w:rPr>
          <w:sz w:val="24"/>
          <w:szCs w:val="24"/>
        </w:rPr>
        <w:t>«Доля благоустроенных дворовых территорий от общего количества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355385" w:rsidRPr="00F27A66" w:rsidTr="00355385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D71A6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D71A6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количества,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всех благоустроенных дворовых территорий от общего количества дворовых территорий, умноженное на 100 %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3D71A6" w:rsidRPr="00F27A66" w:rsidRDefault="003D71A6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> Паспорт показателя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«Площадь отремонтированногоасфальтового покрытия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98"/>
        <w:gridCol w:w="6076"/>
      </w:tblGrid>
      <w:tr w:rsidR="00355385" w:rsidRPr="00F27A66" w:rsidTr="00574E07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кв.м.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площадей отремонтированных асфальтовых покрытий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благоустроенных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69"/>
      </w:tblGrid>
      <w:tr w:rsidR="00355385" w:rsidRPr="00F27A66" w:rsidTr="00574E07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A927CB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  <w:r w:rsidR="00460FD8" w:rsidRPr="00F27A66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  благоустроенных дворовых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благоустроенных общественных территорий от общего количества общественных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7"/>
        <w:gridCol w:w="6067"/>
      </w:tblGrid>
      <w:tr w:rsidR="00355385" w:rsidRPr="00F27A66" w:rsidTr="00574E07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всех благоустроенных общественных территорий от общего количества общественных территорий, умноженное на 100 %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A927CB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благоустроенных общественных территорий»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54"/>
        <w:gridCol w:w="15"/>
      </w:tblGrid>
      <w:tr w:rsidR="00355385" w:rsidRPr="00F27A66" w:rsidTr="00355385">
        <w:trPr>
          <w:gridAfter w:val="1"/>
          <w:wAfter w:w="15" w:type="dxa"/>
          <w:trHeight w:val="23"/>
        </w:trPr>
        <w:tc>
          <w:tcPr>
            <w:tcW w:w="580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</w:tr>
      <w:tr w:rsidR="00355385" w:rsidRPr="00F27A66" w:rsidTr="00355385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  благоустроенных общественных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F27A66" w:rsidRDefault="00A927CB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проведенных встреч, «круглых столов», совещаний с органами местного самоуправления по вопросам благоустройства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3"/>
        <w:gridCol w:w="6071"/>
      </w:tblGrid>
      <w:tr w:rsidR="00355385" w:rsidRPr="00F27A66" w:rsidTr="00355385"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сумма проведенных встреч, «круглых столов», совещаний, межведомственных комиссий с органами местного самоуправления по вопросам благоустройства территорий в течение года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Подсчет протоколов проведения встреч, «круглых столов», совещаний, межведомственных комиссий</w:t>
            </w:r>
          </w:p>
        </w:tc>
      </w:tr>
    </w:tbl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> </w:t>
      </w:r>
    </w:p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проектов благоустройства, реализованных с трудовым участием граждан, заинтересованных организаций»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2"/>
        <w:gridCol w:w="6077"/>
        <w:gridCol w:w="15"/>
      </w:tblGrid>
      <w:tr w:rsidR="00355385" w:rsidRPr="00F27A66" w:rsidTr="00355385">
        <w:trPr>
          <w:gridAfter w:val="1"/>
          <w:wAfter w:w="15" w:type="dxa"/>
          <w:trHeight w:val="23"/>
        </w:trPr>
        <w:tc>
          <w:tcPr>
            <w:tcW w:w="580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shd w:val="clear" w:color="auto" w:fill="auto"/>
          </w:tcPr>
          <w:p w:rsidR="00355385" w:rsidRPr="00F27A66" w:rsidRDefault="00355385" w:rsidP="003456C9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</w:tr>
      <w:tr w:rsidR="00355385" w:rsidRPr="00F27A66" w:rsidTr="00355385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суммы проектов благоустройства, реализованных с трудовым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355385" w:rsidRPr="00F27A66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D03017" w:rsidRPr="00F27A66" w:rsidRDefault="00D03017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«Доля проектов благоустройства, реализованных с финансовым участием граждан, заинтересованных организаций»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82"/>
        <w:gridCol w:w="6092"/>
      </w:tblGrid>
      <w:tr w:rsidR="00355385" w:rsidRPr="00F27A66" w:rsidTr="00574E07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Определяется как отношение суммы проектов благоустройства, реализованных с финансовым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</w:p>
    <w:p w:rsidR="00D03017" w:rsidRPr="00F27A66" w:rsidRDefault="00355385" w:rsidP="003456C9">
      <w:pPr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F27A66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F27A66" w:rsidRDefault="00355385" w:rsidP="003456C9">
      <w:pPr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F27A66">
        <w:rPr>
          <w:spacing w:val="2"/>
          <w:sz w:val="24"/>
          <w:szCs w:val="24"/>
          <w:lang w:eastAsia="ru-RU"/>
        </w:rPr>
        <w:t>«Количество проведенных общественных обсуждений»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005"/>
        <w:gridCol w:w="6069"/>
      </w:tblGrid>
      <w:tr w:rsidR="00355385" w:rsidRPr="00F27A66" w:rsidTr="00574E07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6216A2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460FD8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pacing w:val="2"/>
                <w:sz w:val="24"/>
                <w:szCs w:val="24"/>
                <w:lang w:eastAsia="ru-RU"/>
              </w:rPr>
              <w:t>Количество проведенных общественных обсуждений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 xml:space="preserve">Определяется как сумма </w:t>
            </w:r>
            <w:r w:rsidRPr="00F27A66">
              <w:rPr>
                <w:spacing w:val="2"/>
                <w:sz w:val="24"/>
                <w:szCs w:val="24"/>
                <w:lang w:eastAsia="ru-RU"/>
              </w:rPr>
              <w:t>проведенных общественных обсуждений во всех муниципальных образованиях</w:t>
            </w:r>
          </w:p>
        </w:tc>
      </w:tr>
      <w:tr w:rsidR="00355385" w:rsidRPr="00F27A66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F27A66" w:rsidRDefault="00355385" w:rsidP="003456C9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F27A66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574E07" w:rsidRPr="00F27A66" w:rsidRDefault="00574E07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</w:p>
    <w:p w:rsidR="00127E53" w:rsidRPr="00F27A66" w:rsidRDefault="00127E53" w:rsidP="003456C9">
      <w:pPr>
        <w:widowControl w:val="0"/>
        <w:autoSpaceDE w:val="0"/>
        <w:jc w:val="center"/>
        <w:rPr>
          <w:sz w:val="24"/>
          <w:szCs w:val="24"/>
        </w:rPr>
      </w:pPr>
      <w:r w:rsidRPr="00F27A66">
        <w:rPr>
          <w:sz w:val="24"/>
          <w:szCs w:val="24"/>
        </w:rPr>
        <w:t>Паспорт показателя</w:t>
      </w:r>
    </w:p>
    <w:p w:rsidR="00127E53" w:rsidRPr="00F27A66" w:rsidRDefault="00127E53" w:rsidP="003456C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F27A66">
        <w:rPr>
          <w:sz w:val="24"/>
          <w:szCs w:val="24"/>
        </w:rPr>
        <w:t>«площадь территорий, подвергшихся к уничтожению очагов произрастания борщевика Сосновского»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2865"/>
        <w:gridCol w:w="6237"/>
      </w:tblGrid>
      <w:tr w:rsidR="00127E53" w:rsidRPr="00F27A66" w:rsidTr="00A07A34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eastAsia="Times New Roman"/>
              </w:rPr>
            </w:pPr>
            <w:r w:rsidRPr="00F27A66">
              <w:rPr>
                <w:rFonts w:cs="Courier New"/>
              </w:rPr>
              <w:t xml:space="preserve">Исполнитель, ответственный  </w:t>
            </w:r>
            <w:r w:rsidRPr="00F27A66">
              <w:rPr>
                <w:rFonts w:cs="Courier New"/>
              </w:rPr>
              <w:br/>
              <w:t xml:space="preserve">за формирование показателя  </w:t>
            </w:r>
            <w:r w:rsidRPr="00F27A66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127E53" w:rsidRPr="00F27A66" w:rsidTr="00A07A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460FD8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26</w:t>
            </w:r>
          </w:p>
        </w:tc>
      </w:tr>
      <w:tr w:rsidR="00127E53" w:rsidRPr="00F27A66" w:rsidTr="00A07A34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</w:pPr>
            <w:r w:rsidRPr="00F27A66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t>площадь территорий, подвергшихся к уничтожению очагов произрастания борщевика Сосновского</w:t>
            </w:r>
          </w:p>
        </w:tc>
      </w:tr>
      <w:tr w:rsidR="00127E53" w:rsidRPr="00F27A66" w:rsidTr="00A07A3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>кв.м</w:t>
            </w:r>
          </w:p>
        </w:tc>
      </w:tr>
      <w:tr w:rsidR="00127E53" w:rsidRPr="00F27A66" w:rsidTr="00A07A34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127E53" w:rsidRPr="00F27A66" w:rsidTr="00A07A34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F27A66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rPr>
                <w:rFonts w:cs="Courier New"/>
              </w:rPr>
            </w:pPr>
            <w:r w:rsidRPr="00F27A66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F27A66" w:rsidRDefault="00127E53" w:rsidP="003456C9">
            <w:pPr>
              <w:pStyle w:val="ConsPlusCell"/>
              <w:snapToGrid w:val="0"/>
              <w:jc w:val="both"/>
            </w:pPr>
            <w:r w:rsidRPr="00F27A66">
              <w:rPr>
                <w:rFonts w:cs="Courier New"/>
              </w:rPr>
              <w:t xml:space="preserve">В процессе контроля выполнения работ        </w:t>
            </w:r>
            <w:r w:rsidRPr="00F27A66">
              <w:rPr>
                <w:rFonts w:cs="Courier New"/>
              </w:rPr>
              <w:br/>
              <w:t>подрядчиками со стороны муниципального заказчика.</w:t>
            </w:r>
          </w:p>
        </w:tc>
      </w:tr>
    </w:tbl>
    <w:p w:rsidR="00127E53" w:rsidRPr="00F27A66" w:rsidRDefault="00127E53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  <w:r w:rsidRPr="00F27A66">
        <w:rPr>
          <w:b/>
          <w:sz w:val="27"/>
          <w:szCs w:val="27"/>
        </w:rPr>
        <w:t>Осуществление контроля и координации за ходом выполнения муниципальной программы.</w:t>
      </w:r>
    </w:p>
    <w:p w:rsidR="00574E07" w:rsidRPr="00F27A66" w:rsidRDefault="00574E07" w:rsidP="003456C9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sz w:val="27"/>
          <w:szCs w:val="27"/>
        </w:rPr>
      </w:pP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F27A66">
        <w:rPr>
          <w:sz w:val="27"/>
          <w:szCs w:val="27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Алексин постановлением администрации от 22.03.2017 года № 594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497E83" w:rsidRPr="00F27A66" w:rsidRDefault="00497E83" w:rsidP="003456C9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F27A66">
        <w:rPr>
          <w:sz w:val="27"/>
          <w:szCs w:val="27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общественных обсуждений. </w:t>
      </w:r>
    </w:p>
    <w:p w:rsidR="00497E83" w:rsidRPr="00F27A66" w:rsidRDefault="00497E83" w:rsidP="003456C9">
      <w:pPr>
        <w:widowControl w:val="0"/>
        <w:autoSpaceDE w:val="0"/>
        <w:autoSpaceDN w:val="0"/>
        <w:ind w:firstLine="709"/>
        <w:jc w:val="both"/>
        <w:rPr>
          <w:color w:val="FFFFFF" w:themeColor="background1"/>
          <w:sz w:val="27"/>
          <w:szCs w:val="27"/>
        </w:rPr>
      </w:pPr>
      <w:r w:rsidRPr="00F27A66">
        <w:rPr>
          <w:sz w:val="27"/>
          <w:szCs w:val="27"/>
        </w:rPr>
        <w:t>Контроль за соблюдением муниципальным образованием город Алексин условий предоставления субсидий осуществляется министерством - главным распорядителем средств бюджета области.</w:t>
      </w:r>
    </w:p>
    <w:p w:rsidR="00497E83" w:rsidRPr="00577045" w:rsidRDefault="00497E83" w:rsidP="003456C9">
      <w:pPr>
        <w:jc w:val="center"/>
      </w:pPr>
    </w:p>
    <w:sectPr w:rsidR="00497E83" w:rsidRPr="00577045" w:rsidSect="004479D7">
      <w:pgSz w:w="11906" w:h="16838"/>
      <w:pgMar w:top="851" w:right="851" w:bottom="1276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6C" w:rsidRDefault="00F6526C">
      <w:r>
        <w:separator/>
      </w:r>
    </w:p>
  </w:endnote>
  <w:endnote w:type="continuationSeparator" w:id="0">
    <w:p w:rsidR="00F6526C" w:rsidRDefault="00F6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4" w:rsidRDefault="00E238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4" w:rsidRDefault="00DD315E">
    <w:pPr>
      <w:pStyle w:val="af7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51.6pt;margin-top:.05pt;width:1.1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E238D4" w:rsidRDefault="00E238D4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4" w:rsidRDefault="00E238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6C" w:rsidRDefault="00F6526C">
      <w:r>
        <w:separator/>
      </w:r>
    </w:p>
  </w:footnote>
  <w:footnote w:type="continuationSeparator" w:id="0">
    <w:p w:rsidR="00F6526C" w:rsidRDefault="00F6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4" w:rsidRDefault="003B1248" w:rsidP="00372851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38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38D4" w:rsidRDefault="00E238D4" w:rsidP="000A7C0F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4" w:rsidRDefault="00E238D4" w:rsidP="000A7C0F">
    <w:pPr>
      <w:pStyle w:val="af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4" w:rsidRDefault="003B1248" w:rsidP="00ED06D5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38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38D4" w:rsidRDefault="00E238D4" w:rsidP="001D336F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4" w:rsidRDefault="003B1248" w:rsidP="00ED06D5">
    <w:pPr>
      <w:pStyle w:val="af8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238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315E">
      <w:rPr>
        <w:rStyle w:val="a8"/>
        <w:noProof/>
      </w:rPr>
      <w:t>18</w:t>
    </w:r>
    <w:r>
      <w:rPr>
        <w:rStyle w:val="a8"/>
      </w:rPr>
      <w:fldChar w:fldCharType="end"/>
    </w:r>
  </w:p>
  <w:p w:rsidR="00E238D4" w:rsidRDefault="00DD315E">
    <w:pPr>
      <w:pStyle w:val="af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9.95pt;height:11.45pt;z-index:251657216;mso-wrap-distance-left:0;mso-wrap-distance-right:0;mso-position-horizontal-relative:page" stroked="f">
          <v:fill opacity="0" color2="black"/>
          <v:textbox inset="0,0,0,0">
            <w:txbxContent>
              <w:p w:rsidR="00E238D4" w:rsidRPr="001D336F" w:rsidRDefault="00E238D4" w:rsidP="001D336F"/>
            </w:txbxContent>
          </v:textbox>
          <w10:wrap type="square" side="largest" anchorx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D4" w:rsidRDefault="00E238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6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2B9"/>
    <w:rsid w:val="000025BD"/>
    <w:rsid w:val="0000366C"/>
    <w:rsid w:val="00003B3F"/>
    <w:rsid w:val="00003E6F"/>
    <w:rsid w:val="000053C8"/>
    <w:rsid w:val="000066F4"/>
    <w:rsid w:val="00013EBB"/>
    <w:rsid w:val="00015214"/>
    <w:rsid w:val="00016912"/>
    <w:rsid w:val="0001697F"/>
    <w:rsid w:val="00017819"/>
    <w:rsid w:val="00021FB5"/>
    <w:rsid w:val="000226AD"/>
    <w:rsid w:val="00022730"/>
    <w:rsid w:val="00022BD1"/>
    <w:rsid w:val="00023F86"/>
    <w:rsid w:val="000246BC"/>
    <w:rsid w:val="00024E59"/>
    <w:rsid w:val="0002549B"/>
    <w:rsid w:val="00025BBE"/>
    <w:rsid w:val="00026858"/>
    <w:rsid w:val="0003034E"/>
    <w:rsid w:val="00030C86"/>
    <w:rsid w:val="000334FE"/>
    <w:rsid w:val="00033797"/>
    <w:rsid w:val="000337C0"/>
    <w:rsid w:val="000339DF"/>
    <w:rsid w:val="00034362"/>
    <w:rsid w:val="00035B3B"/>
    <w:rsid w:val="00036873"/>
    <w:rsid w:val="00037864"/>
    <w:rsid w:val="00040ACE"/>
    <w:rsid w:val="00040EF1"/>
    <w:rsid w:val="000413D5"/>
    <w:rsid w:val="00041696"/>
    <w:rsid w:val="00041F71"/>
    <w:rsid w:val="00043226"/>
    <w:rsid w:val="0004350C"/>
    <w:rsid w:val="00044E80"/>
    <w:rsid w:val="00045015"/>
    <w:rsid w:val="000456C2"/>
    <w:rsid w:val="0004588A"/>
    <w:rsid w:val="00045C11"/>
    <w:rsid w:val="000472D8"/>
    <w:rsid w:val="000521EF"/>
    <w:rsid w:val="00052E53"/>
    <w:rsid w:val="000535E5"/>
    <w:rsid w:val="00060363"/>
    <w:rsid w:val="00060DCC"/>
    <w:rsid w:val="00062888"/>
    <w:rsid w:val="00063117"/>
    <w:rsid w:val="00064804"/>
    <w:rsid w:val="0006764D"/>
    <w:rsid w:val="00073B13"/>
    <w:rsid w:val="000747AB"/>
    <w:rsid w:val="0007566A"/>
    <w:rsid w:val="00075F75"/>
    <w:rsid w:val="000772A3"/>
    <w:rsid w:val="00080EE3"/>
    <w:rsid w:val="00081542"/>
    <w:rsid w:val="00081585"/>
    <w:rsid w:val="00082227"/>
    <w:rsid w:val="00082350"/>
    <w:rsid w:val="000838CC"/>
    <w:rsid w:val="00085188"/>
    <w:rsid w:val="00085728"/>
    <w:rsid w:val="00086CFC"/>
    <w:rsid w:val="000903D6"/>
    <w:rsid w:val="00090DE1"/>
    <w:rsid w:val="0009153E"/>
    <w:rsid w:val="00092C39"/>
    <w:rsid w:val="00093E43"/>
    <w:rsid w:val="0009410F"/>
    <w:rsid w:val="0009730B"/>
    <w:rsid w:val="000A11A8"/>
    <w:rsid w:val="000A31A5"/>
    <w:rsid w:val="000A52CF"/>
    <w:rsid w:val="000A5E21"/>
    <w:rsid w:val="000A7C0F"/>
    <w:rsid w:val="000B0091"/>
    <w:rsid w:val="000B084C"/>
    <w:rsid w:val="000B0ECA"/>
    <w:rsid w:val="000B124C"/>
    <w:rsid w:val="000B32DA"/>
    <w:rsid w:val="000B34D1"/>
    <w:rsid w:val="000B5682"/>
    <w:rsid w:val="000B73A7"/>
    <w:rsid w:val="000B7C66"/>
    <w:rsid w:val="000C2120"/>
    <w:rsid w:val="000C2641"/>
    <w:rsid w:val="000C30CE"/>
    <w:rsid w:val="000C3FF7"/>
    <w:rsid w:val="000C4E6A"/>
    <w:rsid w:val="000C54BF"/>
    <w:rsid w:val="000C6B64"/>
    <w:rsid w:val="000D0194"/>
    <w:rsid w:val="000D3368"/>
    <w:rsid w:val="000D3AD3"/>
    <w:rsid w:val="000D4778"/>
    <w:rsid w:val="000D49A8"/>
    <w:rsid w:val="000D6A28"/>
    <w:rsid w:val="000D7BF6"/>
    <w:rsid w:val="000E07B2"/>
    <w:rsid w:val="000E179F"/>
    <w:rsid w:val="000E1882"/>
    <w:rsid w:val="000E20D9"/>
    <w:rsid w:val="000E24F4"/>
    <w:rsid w:val="000E2C86"/>
    <w:rsid w:val="000E53B8"/>
    <w:rsid w:val="000E60A1"/>
    <w:rsid w:val="000E6B85"/>
    <w:rsid w:val="000F033C"/>
    <w:rsid w:val="000F0864"/>
    <w:rsid w:val="000F19B8"/>
    <w:rsid w:val="000F1C10"/>
    <w:rsid w:val="000F3E75"/>
    <w:rsid w:val="000F666A"/>
    <w:rsid w:val="000F76CE"/>
    <w:rsid w:val="000F79A6"/>
    <w:rsid w:val="001002AF"/>
    <w:rsid w:val="00100F0F"/>
    <w:rsid w:val="001011FC"/>
    <w:rsid w:val="0010254F"/>
    <w:rsid w:val="00102C20"/>
    <w:rsid w:val="001033A1"/>
    <w:rsid w:val="001075BA"/>
    <w:rsid w:val="00110803"/>
    <w:rsid w:val="00110FF2"/>
    <w:rsid w:val="001133BB"/>
    <w:rsid w:val="001139A0"/>
    <w:rsid w:val="00116253"/>
    <w:rsid w:val="001165CD"/>
    <w:rsid w:val="001168AF"/>
    <w:rsid w:val="001171A0"/>
    <w:rsid w:val="0011790A"/>
    <w:rsid w:val="00120A6F"/>
    <w:rsid w:val="0012318E"/>
    <w:rsid w:val="00123280"/>
    <w:rsid w:val="0012364D"/>
    <w:rsid w:val="0012373B"/>
    <w:rsid w:val="00124D30"/>
    <w:rsid w:val="0012511D"/>
    <w:rsid w:val="00126479"/>
    <w:rsid w:val="0012691A"/>
    <w:rsid w:val="00127422"/>
    <w:rsid w:val="00127E53"/>
    <w:rsid w:val="0013037A"/>
    <w:rsid w:val="00130B3D"/>
    <w:rsid w:val="00134431"/>
    <w:rsid w:val="0013576C"/>
    <w:rsid w:val="00135CC7"/>
    <w:rsid w:val="00136280"/>
    <w:rsid w:val="001446F1"/>
    <w:rsid w:val="001451EF"/>
    <w:rsid w:val="00152B96"/>
    <w:rsid w:val="00154D47"/>
    <w:rsid w:val="0015505E"/>
    <w:rsid w:val="00155FAA"/>
    <w:rsid w:val="00160792"/>
    <w:rsid w:val="001620B5"/>
    <w:rsid w:val="00165A2B"/>
    <w:rsid w:val="00165C56"/>
    <w:rsid w:val="00166E83"/>
    <w:rsid w:val="00167893"/>
    <w:rsid w:val="0017035B"/>
    <w:rsid w:val="00170518"/>
    <w:rsid w:val="00171F37"/>
    <w:rsid w:val="001730C9"/>
    <w:rsid w:val="00175C1C"/>
    <w:rsid w:val="001766E9"/>
    <w:rsid w:val="001777DE"/>
    <w:rsid w:val="00177BD7"/>
    <w:rsid w:val="00180376"/>
    <w:rsid w:val="00180514"/>
    <w:rsid w:val="00180660"/>
    <w:rsid w:val="00182A5C"/>
    <w:rsid w:val="00182AF8"/>
    <w:rsid w:val="001835C9"/>
    <w:rsid w:val="00184771"/>
    <w:rsid w:val="00185A12"/>
    <w:rsid w:val="00187037"/>
    <w:rsid w:val="00187A1D"/>
    <w:rsid w:val="00190F79"/>
    <w:rsid w:val="001926DE"/>
    <w:rsid w:val="0019335A"/>
    <w:rsid w:val="0019348D"/>
    <w:rsid w:val="00193C71"/>
    <w:rsid w:val="00194C02"/>
    <w:rsid w:val="00196634"/>
    <w:rsid w:val="001972EE"/>
    <w:rsid w:val="001A164D"/>
    <w:rsid w:val="001A3991"/>
    <w:rsid w:val="001A5469"/>
    <w:rsid w:val="001B003E"/>
    <w:rsid w:val="001B06A5"/>
    <w:rsid w:val="001B1B79"/>
    <w:rsid w:val="001B226C"/>
    <w:rsid w:val="001B370E"/>
    <w:rsid w:val="001B39CC"/>
    <w:rsid w:val="001B48B4"/>
    <w:rsid w:val="001B6D74"/>
    <w:rsid w:val="001C1AAC"/>
    <w:rsid w:val="001C4036"/>
    <w:rsid w:val="001C5947"/>
    <w:rsid w:val="001C6455"/>
    <w:rsid w:val="001C6DED"/>
    <w:rsid w:val="001C7B3A"/>
    <w:rsid w:val="001D02F0"/>
    <w:rsid w:val="001D09F9"/>
    <w:rsid w:val="001D25B6"/>
    <w:rsid w:val="001D336F"/>
    <w:rsid w:val="001D5147"/>
    <w:rsid w:val="001D5729"/>
    <w:rsid w:val="001D6906"/>
    <w:rsid w:val="001D6BA5"/>
    <w:rsid w:val="001D78E2"/>
    <w:rsid w:val="001E0F3A"/>
    <w:rsid w:val="001E12BE"/>
    <w:rsid w:val="001E1985"/>
    <w:rsid w:val="001E2CF2"/>
    <w:rsid w:val="001E31AC"/>
    <w:rsid w:val="001E43FE"/>
    <w:rsid w:val="001E6E69"/>
    <w:rsid w:val="001F2D82"/>
    <w:rsid w:val="001F3546"/>
    <w:rsid w:val="001F391E"/>
    <w:rsid w:val="001F4667"/>
    <w:rsid w:val="001F58C5"/>
    <w:rsid w:val="001F5A54"/>
    <w:rsid w:val="001F5B5E"/>
    <w:rsid w:val="001F6B84"/>
    <w:rsid w:val="001F6D64"/>
    <w:rsid w:val="00200A86"/>
    <w:rsid w:val="00201DCA"/>
    <w:rsid w:val="00204286"/>
    <w:rsid w:val="00204B98"/>
    <w:rsid w:val="0020545A"/>
    <w:rsid w:val="00206717"/>
    <w:rsid w:val="00207225"/>
    <w:rsid w:val="00207EFE"/>
    <w:rsid w:val="00210E35"/>
    <w:rsid w:val="00211724"/>
    <w:rsid w:val="002117D6"/>
    <w:rsid w:val="00213333"/>
    <w:rsid w:val="00214168"/>
    <w:rsid w:val="00215594"/>
    <w:rsid w:val="002179F5"/>
    <w:rsid w:val="00217B6C"/>
    <w:rsid w:val="00217D0D"/>
    <w:rsid w:val="002207E9"/>
    <w:rsid w:val="00222FB6"/>
    <w:rsid w:val="0022305E"/>
    <w:rsid w:val="00223E6F"/>
    <w:rsid w:val="002249B1"/>
    <w:rsid w:val="00224BF4"/>
    <w:rsid w:val="00225B52"/>
    <w:rsid w:val="002271F1"/>
    <w:rsid w:val="00231081"/>
    <w:rsid w:val="00235CC4"/>
    <w:rsid w:val="002366B8"/>
    <w:rsid w:val="00236B39"/>
    <w:rsid w:val="00237738"/>
    <w:rsid w:val="00237E76"/>
    <w:rsid w:val="002426DE"/>
    <w:rsid w:val="00244197"/>
    <w:rsid w:val="00244C8E"/>
    <w:rsid w:val="00245331"/>
    <w:rsid w:val="00246C2C"/>
    <w:rsid w:val="002526DD"/>
    <w:rsid w:val="00253179"/>
    <w:rsid w:val="002556B1"/>
    <w:rsid w:val="002559BC"/>
    <w:rsid w:val="00256228"/>
    <w:rsid w:val="00260148"/>
    <w:rsid w:val="00260425"/>
    <w:rsid w:val="00260FF8"/>
    <w:rsid w:val="002633AB"/>
    <w:rsid w:val="00263D04"/>
    <w:rsid w:val="00265D4F"/>
    <w:rsid w:val="00267A7A"/>
    <w:rsid w:val="00271691"/>
    <w:rsid w:val="002722B9"/>
    <w:rsid w:val="00272989"/>
    <w:rsid w:val="00273178"/>
    <w:rsid w:val="002747BD"/>
    <w:rsid w:val="00276021"/>
    <w:rsid w:val="002771A5"/>
    <w:rsid w:val="002774F6"/>
    <w:rsid w:val="0028025D"/>
    <w:rsid w:val="00280AAF"/>
    <w:rsid w:val="002833E4"/>
    <w:rsid w:val="0028348B"/>
    <w:rsid w:val="002869F7"/>
    <w:rsid w:val="002875ED"/>
    <w:rsid w:val="00287DA2"/>
    <w:rsid w:val="00291815"/>
    <w:rsid w:val="00293CC3"/>
    <w:rsid w:val="00295A35"/>
    <w:rsid w:val="002A067B"/>
    <w:rsid w:val="002A0857"/>
    <w:rsid w:val="002A2791"/>
    <w:rsid w:val="002A3790"/>
    <w:rsid w:val="002A4A5A"/>
    <w:rsid w:val="002A5151"/>
    <w:rsid w:val="002A5B7E"/>
    <w:rsid w:val="002A6E01"/>
    <w:rsid w:val="002A6FA2"/>
    <w:rsid w:val="002A7732"/>
    <w:rsid w:val="002A7AD4"/>
    <w:rsid w:val="002B1B34"/>
    <w:rsid w:val="002B212E"/>
    <w:rsid w:val="002B3768"/>
    <w:rsid w:val="002B3982"/>
    <w:rsid w:val="002B3BEE"/>
    <w:rsid w:val="002B40AA"/>
    <w:rsid w:val="002B4737"/>
    <w:rsid w:val="002B7760"/>
    <w:rsid w:val="002C00F1"/>
    <w:rsid w:val="002C0A05"/>
    <w:rsid w:val="002C130A"/>
    <w:rsid w:val="002C1D51"/>
    <w:rsid w:val="002C38FC"/>
    <w:rsid w:val="002C565C"/>
    <w:rsid w:val="002C569A"/>
    <w:rsid w:val="002C58D4"/>
    <w:rsid w:val="002C7B9E"/>
    <w:rsid w:val="002D1C44"/>
    <w:rsid w:val="002D1C9F"/>
    <w:rsid w:val="002D3276"/>
    <w:rsid w:val="002D384D"/>
    <w:rsid w:val="002D5069"/>
    <w:rsid w:val="002D5096"/>
    <w:rsid w:val="002D7E3F"/>
    <w:rsid w:val="002E1079"/>
    <w:rsid w:val="002E10C4"/>
    <w:rsid w:val="002E2D1E"/>
    <w:rsid w:val="002E40CC"/>
    <w:rsid w:val="002E5D3B"/>
    <w:rsid w:val="002F06CD"/>
    <w:rsid w:val="002F0A27"/>
    <w:rsid w:val="002F1B8B"/>
    <w:rsid w:val="002F276C"/>
    <w:rsid w:val="002F2D27"/>
    <w:rsid w:val="002F2DA6"/>
    <w:rsid w:val="002F3FEA"/>
    <w:rsid w:val="002F42FA"/>
    <w:rsid w:val="002F53C3"/>
    <w:rsid w:val="002F5F4E"/>
    <w:rsid w:val="003017C0"/>
    <w:rsid w:val="00301A2E"/>
    <w:rsid w:val="003023C6"/>
    <w:rsid w:val="00302547"/>
    <w:rsid w:val="00302B5B"/>
    <w:rsid w:val="00303BE5"/>
    <w:rsid w:val="00305EF9"/>
    <w:rsid w:val="00306F96"/>
    <w:rsid w:val="003129E7"/>
    <w:rsid w:val="003131F1"/>
    <w:rsid w:val="00315049"/>
    <w:rsid w:val="00316051"/>
    <w:rsid w:val="00316521"/>
    <w:rsid w:val="00316573"/>
    <w:rsid w:val="00317621"/>
    <w:rsid w:val="0032249B"/>
    <w:rsid w:val="00322D4D"/>
    <w:rsid w:val="00323AD3"/>
    <w:rsid w:val="00324B65"/>
    <w:rsid w:val="00326569"/>
    <w:rsid w:val="00327A30"/>
    <w:rsid w:val="00331DB1"/>
    <w:rsid w:val="00332709"/>
    <w:rsid w:val="00332D31"/>
    <w:rsid w:val="0033543F"/>
    <w:rsid w:val="0033550D"/>
    <w:rsid w:val="00335896"/>
    <w:rsid w:val="003364FE"/>
    <w:rsid w:val="00337C8E"/>
    <w:rsid w:val="00342944"/>
    <w:rsid w:val="0034306E"/>
    <w:rsid w:val="00343AC7"/>
    <w:rsid w:val="00344504"/>
    <w:rsid w:val="00344660"/>
    <w:rsid w:val="00344B7F"/>
    <w:rsid w:val="00345094"/>
    <w:rsid w:val="003456C9"/>
    <w:rsid w:val="00345D7F"/>
    <w:rsid w:val="00346122"/>
    <w:rsid w:val="0035109E"/>
    <w:rsid w:val="00351CB5"/>
    <w:rsid w:val="00352D1F"/>
    <w:rsid w:val="00353C15"/>
    <w:rsid w:val="0035405D"/>
    <w:rsid w:val="0035432C"/>
    <w:rsid w:val="00355385"/>
    <w:rsid w:val="00355495"/>
    <w:rsid w:val="003557B4"/>
    <w:rsid w:val="00355E43"/>
    <w:rsid w:val="003575C5"/>
    <w:rsid w:val="00360338"/>
    <w:rsid w:val="003613AC"/>
    <w:rsid w:val="00361C53"/>
    <w:rsid w:val="00362CD6"/>
    <w:rsid w:val="00363412"/>
    <w:rsid w:val="003647D5"/>
    <w:rsid w:val="00364FE7"/>
    <w:rsid w:val="00365E97"/>
    <w:rsid w:val="00370839"/>
    <w:rsid w:val="00372851"/>
    <w:rsid w:val="00372D27"/>
    <w:rsid w:val="003730AF"/>
    <w:rsid w:val="0037352F"/>
    <w:rsid w:val="00373F0D"/>
    <w:rsid w:val="00374C92"/>
    <w:rsid w:val="003755B7"/>
    <w:rsid w:val="00376951"/>
    <w:rsid w:val="003770D8"/>
    <w:rsid w:val="0038044E"/>
    <w:rsid w:val="00380D65"/>
    <w:rsid w:val="00381BC8"/>
    <w:rsid w:val="00382575"/>
    <w:rsid w:val="0038353F"/>
    <w:rsid w:val="00386E44"/>
    <w:rsid w:val="00387539"/>
    <w:rsid w:val="0038761D"/>
    <w:rsid w:val="003907E2"/>
    <w:rsid w:val="00391A14"/>
    <w:rsid w:val="00391B55"/>
    <w:rsid w:val="003928B8"/>
    <w:rsid w:val="00393B51"/>
    <w:rsid w:val="00393DAA"/>
    <w:rsid w:val="0039539C"/>
    <w:rsid w:val="003963C9"/>
    <w:rsid w:val="00396DBB"/>
    <w:rsid w:val="003A29B0"/>
    <w:rsid w:val="003A36A9"/>
    <w:rsid w:val="003A370B"/>
    <w:rsid w:val="003A38B7"/>
    <w:rsid w:val="003A3D0C"/>
    <w:rsid w:val="003A431B"/>
    <w:rsid w:val="003A4F01"/>
    <w:rsid w:val="003A53F7"/>
    <w:rsid w:val="003B0683"/>
    <w:rsid w:val="003B1248"/>
    <w:rsid w:val="003B23CD"/>
    <w:rsid w:val="003B2C83"/>
    <w:rsid w:val="003B2E42"/>
    <w:rsid w:val="003B4BA5"/>
    <w:rsid w:val="003B5159"/>
    <w:rsid w:val="003B7049"/>
    <w:rsid w:val="003B7F2E"/>
    <w:rsid w:val="003C02A5"/>
    <w:rsid w:val="003C05EA"/>
    <w:rsid w:val="003C15FB"/>
    <w:rsid w:val="003C1D5D"/>
    <w:rsid w:val="003C31C8"/>
    <w:rsid w:val="003C3429"/>
    <w:rsid w:val="003C37C5"/>
    <w:rsid w:val="003C3E37"/>
    <w:rsid w:val="003C434F"/>
    <w:rsid w:val="003C462D"/>
    <w:rsid w:val="003C6697"/>
    <w:rsid w:val="003D0609"/>
    <w:rsid w:val="003D17E9"/>
    <w:rsid w:val="003D2BE5"/>
    <w:rsid w:val="003D39B8"/>
    <w:rsid w:val="003D3EEE"/>
    <w:rsid w:val="003D562D"/>
    <w:rsid w:val="003D60F1"/>
    <w:rsid w:val="003D657F"/>
    <w:rsid w:val="003D71A6"/>
    <w:rsid w:val="003E0970"/>
    <w:rsid w:val="003E18B6"/>
    <w:rsid w:val="003E1E1A"/>
    <w:rsid w:val="003E4D05"/>
    <w:rsid w:val="003E4D10"/>
    <w:rsid w:val="003E5C0C"/>
    <w:rsid w:val="003E63F2"/>
    <w:rsid w:val="003E6755"/>
    <w:rsid w:val="003E7057"/>
    <w:rsid w:val="003E7A09"/>
    <w:rsid w:val="003F0244"/>
    <w:rsid w:val="003F2677"/>
    <w:rsid w:val="003F3FAC"/>
    <w:rsid w:val="003F68BA"/>
    <w:rsid w:val="003F6FE3"/>
    <w:rsid w:val="003F71BD"/>
    <w:rsid w:val="003F72E1"/>
    <w:rsid w:val="003F7D5F"/>
    <w:rsid w:val="00400584"/>
    <w:rsid w:val="0040059E"/>
    <w:rsid w:val="00401EF4"/>
    <w:rsid w:val="004046D6"/>
    <w:rsid w:val="004048A8"/>
    <w:rsid w:val="00404DB9"/>
    <w:rsid w:val="00405182"/>
    <w:rsid w:val="004058D1"/>
    <w:rsid w:val="00406097"/>
    <w:rsid w:val="00410566"/>
    <w:rsid w:val="00410940"/>
    <w:rsid w:val="00410B88"/>
    <w:rsid w:val="00414A88"/>
    <w:rsid w:val="0041569C"/>
    <w:rsid w:val="00416238"/>
    <w:rsid w:val="00417013"/>
    <w:rsid w:val="0042030D"/>
    <w:rsid w:val="00420873"/>
    <w:rsid w:val="00420F2F"/>
    <w:rsid w:val="004230DF"/>
    <w:rsid w:val="00423C3C"/>
    <w:rsid w:val="00423D9F"/>
    <w:rsid w:val="00424493"/>
    <w:rsid w:val="00424FE7"/>
    <w:rsid w:val="004259C6"/>
    <w:rsid w:val="004263CB"/>
    <w:rsid w:val="00430004"/>
    <w:rsid w:val="00432A14"/>
    <w:rsid w:val="004336DB"/>
    <w:rsid w:val="0043374B"/>
    <w:rsid w:val="004337A0"/>
    <w:rsid w:val="0043408E"/>
    <w:rsid w:val="004345FB"/>
    <w:rsid w:val="00436217"/>
    <w:rsid w:val="00437F40"/>
    <w:rsid w:val="004406D2"/>
    <w:rsid w:val="00441704"/>
    <w:rsid w:val="0044266D"/>
    <w:rsid w:val="00442E80"/>
    <w:rsid w:val="00444649"/>
    <w:rsid w:val="004479D7"/>
    <w:rsid w:val="004505B6"/>
    <w:rsid w:val="00451343"/>
    <w:rsid w:val="00453E93"/>
    <w:rsid w:val="00454ABF"/>
    <w:rsid w:val="004561CB"/>
    <w:rsid w:val="00456FFA"/>
    <w:rsid w:val="004575E1"/>
    <w:rsid w:val="00457750"/>
    <w:rsid w:val="00457A04"/>
    <w:rsid w:val="00460CE6"/>
    <w:rsid w:val="00460FD8"/>
    <w:rsid w:val="00463F6C"/>
    <w:rsid w:val="00464337"/>
    <w:rsid w:val="004656E4"/>
    <w:rsid w:val="0047081E"/>
    <w:rsid w:val="00471326"/>
    <w:rsid w:val="00472F2E"/>
    <w:rsid w:val="004734CC"/>
    <w:rsid w:val="00473855"/>
    <w:rsid w:val="004748C1"/>
    <w:rsid w:val="00474C4A"/>
    <w:rsid w:val="00474E76"/>
    <w:rsid w:val="00475786"/>
    <w:rsid w:val="00475BE1"/>
    <w:rsid w:val="00475EF3"/>
    <w:rsid w:val="00477709"/>
    <w:rsid w:val="0048088F"/>
    <w:rsid w:val="004836DA"/>
    <w:rsid w:val="004839B9"/>
    <w:rsid w:val="004849CB"/>
    <w:rsid w:val="00485351"/>
    <w:rsid w:val="004856E8"/>
    <w:rsid w:val="00485B10"/>
    <w:rsid w:val="00486167"/>
    <w:rsid w:val="004873CE"/>
    <w:rsid w:val="0048749C"/>
    <w:rsid w:val="00487BF1"/>
    <w:rsid w:val="00490F9C"/>
    <w:rsid w:val="00491674"/>
    <w:rsid w:val="00494231"/>
    <w:rsid w:val="004944E9"/>
    <w:rsid w:val="004953C7"/>
    <w:rsid w:val="00495CF7"/>
    <w:rsid w:val="00496D8B"/>
    <w:rsid w:val="00497B03"/>
    <w:rsid w:val="00497E83"/>
    <w:rsid w:val="004A013E"/>
    <w:rsid w:val="004A0B1A"/>
    <w:rsid w:val="004A0C93"/>
    <w:rsid w:val="004A1566"/>
    <w:rsid w:val="004A1765"/>
    <w:rsid w:val="004A41AC"/>
    <w:rsid w:val="004A5533"/>
    <w:rsid w:val="004A5B98"/>
    <w:rsid w:val="004B0266"/>
    <w:rsid w:val="004B125B"/>
    <w:rsid w:val="004B1956"/>
    <w:rsid w:val="004B2611"/>
    <w:rsid w:val="004B34FE"/>
    <w:rsid w:val="004B473D"/>
    <w:rsid w:val="004B4B51"/>
    <w:rsid w:val="004B52A1"/>
    <w:rsid w:val="004B5E22"/>
    <w:rsid w:val="004B6A7A"/>
    <w:rsid w:val="004C0A7E"/>
    <w:rsid w:val="004C0D24"/>
    <w:rsid w:val="004C1CDE"/>
    <w:rsid w:val="004C2C29"/>
    <w:rsid w:val="004C2C76"/>
    <w:rsid w:val="004C425C"/>
    <w:rsid w:val="004C52AB"/>
    <w:rsid w:val="004C5377"/>
    <w:rsid w:val="004C5814"/>
    <w:rsid w:val="004C6E9B"/>
    <w:rsid w:val="004C7869"/>
    <w:rsid w:val="004D0FEC"/>
    <w:rsid w:val="004D2655"/>
    <w:rsid w:val="004D2E5A"/>
    <w:rsid w:val="004D3F75"/>
    <w:rsid w:val="004D4420"/>
    <w:rsid w:val="004D46A4"/>
    <w:rsid w:val="004D5427"/>
    <w:rsid w:val="004D6859"/>
    <w:rsid w:val="004D7D1B"/>
    <w:rsid w:val="004D7E71"/>
    <w:rsid w:val="004E0189"/>
    <w:rsid w:val="004E1469"/>
    <w:rsid w:val="004E19B5"/>
    <w:rsid w:val="004E2528"/>
    <w:rsid w:val="004E36C3"/>
    <w:rsid w:val="004E3822"/>
    <w:rsid w:val="004E4D3D"/>
    <w:rsid w:val="004F13DB"/>
    <w:rsid w:val="004F198C"/>
    <w:rsid w:val="004F264D"/>
    <w:rsid w:val="004F3F52"/>
    <w:rsid w:val="004F56CA"/>
    <w:rsid w:val="004F7CD9"/>
    <w:rsid w:val="00500FFB"/>
    <w:rsid w:val="00501DEF"/>
    <w:rsid w:val="00502391"/>
    <w:rsid w:val="005023ED"/>
    <w:rsid w:val="00503FD5"/>
    <w:rsid w:val="00505C79"/>
    <w:rsid w:val="005100E9"/>
    <w:rsid w:val="0051274D"/>
    <w:rsid w:val="00514AE4"/>
    <w:rsid w:val="00515562"/>
    <w:rsid w:val="00515CAF"/>
    <w:rsid w:val="00516C45"/>
    <w:rsid w:val="00520A55"/>
    <w:rsid w:val="00520B32"/>
    <w:rsid w:val="0052249A"/>
    <w:rsid w:val="00523AD1"/>
    <w:rsid w:val="00526A6C"/>
    <w:rsid w:val="00530C43"/>
    <w:rsid w:val="00533FC1"/>
    <w:rsid w:val="005348E4"/>
    <w:rsid w:val="005350FA"/>
    <w:rsid w:val="0054012F"/>
    <w:rsid w:val="0054144E"/>
    <w:rsid w:val="00544671"/>
    <w:rsid w:val="00544984"/>
    <w:rsid w:val="00545795"/>
    <w:rsid w:val="00550C9F"/>
    <w:rsid w:val="005512A7"/>
    <w:rsid w:val="005514E6"/>
    <w:rsid w:val="00551D72"/>
    <w:rsid w:val="00554EB9"/>
    <w:rsid w:val="005551AF"/>
    <w:rsid w:val="0055564E"/>
    <w:rsid w:val="00555C75"/>
    <w:rsid w:val="00556D89"/>
    <w:rsid w:val="00557871"/>
    <w:rsid w:val="00562196"/>
    <w:rsid w:val="005638F4"/>
    <w:rsid w:val="00564DC5"/>
    <w:rsid w:val="005663EC"/>
    <w:rsid w:val="00566F36"/>
    <w:rsid w:val="00567612"/>
    <w:rsid w:val="005708AC"/>
    <w:rsid w:val="00570C5B"/>
    <w:rsid w:val="0057276B"/>
    <w:rsid w:val="005729CF"/>
    <w:rsid w:val="00572FEE"/>
    <w:rsid w:val="0057416B"/>
    <w:rsid w:val="00574908"/>
    <w:rsid w:val="00574D5C"/>
    <w:rsid w:val="00574E07"/>
    <w:rsid w:val="00575010"/>
    <w:rsid w:val="00575316"/>
    <w:rsid w:val="00577045"/>
    <w:rsid w:val="00577139"/>
    <w:rsid w:val="005777B5"/>
    <w:rsid w:val="00580737"/>
    <w:rsid w:val="0058268A"/>
    <w:rsid w:val="00582B88"/>
    <w:rsid w:val="00582CA4"/>
    <w:rsid w:val="00582EF2"/>
    <w:rsid w:val="00585FC6"/>
    <w:rsid w:val="0058648F"/>
    <w:rsid w:val="00587690"/>
    <w:rsid w:val="005906E3"/>
    <w:rsid w:val="00592669"/>
    <w:rsid w:val="005940D7"/>
    <w:rsid w:val="005951E3"/>
    <w:rsid w:val="0059566F"/>
    <w:rsid w:val="00596991"/>
    <w:rsid w:val="00597E75"/>
    <w:rsid w:val="005A02AC"/>
    <w:rsid w:val="005A2FF4"/>
    <w:rsid w:val="005A4449"/>
    <w:rsid w:val="005A4748"/>
    <w:rsid w:val="005A5760"/>
    <w:rsid w:val="005A57C3"/>
    <w:rsid w:val="005A5C29"/>
    <w:rsid w:val="005A5F7B"/>
    <w:rsid w:val="005A65CC"/>
    <w:rsid w:val="005A67DE"/>
    <w:rsid w:val="005B00FA"/>
    <w:rsid w:val="005B0F25"/>
    <w:rsid w:val="005B13F9"/>
    <w:rsid w:val="005B1A1D"/>
    <w:rsid w:val="005B288E"/>
    <w:rsid w:val="005B2C1A"/>
    <w:rsid w:val="005B34A4"/>
    <w:rsid w:val="005B40E1"/>
    <w:rsid w:val="005B4AC4"/>
    <w:rsid w:val="005B69D8"/>
    <w:rsid w:val="005C02B9"/>
    <w:rsid w:val="005C08FA"/>
    <w:rsid w:val="005C0CD1"/>
    <w:rsid w:val="005C1173"/>
    <w:rsid w:val="005C1F36"/>
    <w:rsid w:val="005C2FEF"/>
    <w:rsid w:val="005C3084"/>
    <w:rsid w:val="005C39EE"/>
    <w:rsid w:val="005C6509"/>
    <w:rsid w:val="005D1446"/>
    <w:rsid w:val="005D402B"/>
    <w:rsid w:val="005D406C"/>
    <w:rsid w:val="005D40EC"/>
    <w:rsid w:val="005D4774"/>
    <w:rsid w:val="005D5256"/>
    <w:rsid w:val="005D7CCD"/>
    <w:rsid w:val="005E0B64"/>
    <w:rsid w:val="005E0C74"/>
    <w:rsid w:val="005E23F0"/>
    <w:rsid w:val="005E4DBB"/>
    <w:rsid w:val="005E5412"/>
    <w:rsid w:val="005E69C5"/>
    <w:rsid w:val="005E7F13"/>
    <w:rsid w:val="005F05A6"/>
    <w:rsid w:val="005F15C2"/>
    <w:rsid w:val="005F1D3E"/>
    <w:rsid w:val="005F40A9"/>
    <w:rsid w:val="005F41B8"/>
    <w:rsid w:val="005F6690"/>
    <w:rsid w:val="005F69CE"/>
    <w:rsid w:val="005F6DB4"/>
    <w:rsid w:val="006035A1"/>
    <w:rsid w:val="0060632D"/>
    <w:rsid w:val="006104FB"/>
    <w:rsid w:val="006107FB"/>
    <w:rsid w:val="0061174B"/>
    <w:rsid w:val="00612140"/>
    <w:rsid w:val="00612A29"/>
    <w:rsid w:val="00613B66"/>
    <w:rsid w:val="00613E88"/>
    <w:rsid w:val="006142CC"/>
    <w:rsid w:val="00616544"/>
    <w:rsid w:val="00617AAB"/>
    <w:rsid w:val="006205F0"/>
    <w:rsid w:val="00620E0F"/>
    <w:rsid w:val="00621036"/>
    <w:rsid w:val="00621213"/>
    <w:rsid w:val="006216A2"/>
    <w:rsid w:val="00624157"/>
    <w:rsid w:val="006258B0"/>
    <w:rsid w:val="00625F73"/>
    <w:rsid w:val="00626261"/>
    <w:rsid w:val="00626B0D"/>
    <w:rsid w:val="0063134B"/>
    <w:rsid w:val="006313DF"/>
    <w:rsid w:val="00631958"/>
    <w:rsid w:val="006326B5"/>
    <w:rsid w:val="0063318B"/>
    <w:rsid w:val="00640F0E"/>
    <w:rsid w:val="0064331E"/>
    <w:rsid w:val="006441AF"/>
    <w:rsid w:val="00644C98"/>
    <w:rsid w:val="00644CBF"/>
    <w:rsid w:val="00645322"/>
    <w:rsid w:val="006462B9"/>
    <w:rsid w:val="00646D1D"/>
    <w:rsid w:val="00646EC2"/>
    <w:rsid w:val="00647577"/>
    <w:rsid w:val="00651B37"/>
    <w:rsid w:val="00651D23"/>
    <w:rsid w:val="00651F33"/>
    <w:rsid w:val="00653D09"/>
    <w:rsid w:val="0065475E"/>
    <w:rsid w:val="00655466"/>
    <w:rsid w:val="00655AAB"/>
    <w:rsid w:val="00656E9C"/>
    <w:rsid w:val="00661E22"/>
    <w:rsid w:val="006621F6"/>
    <w:rsid w:val="00662263"/>
    <w:rsid w:val="006628C9"/>
    <w:rsid w:val="00662FC7"/>
    <w:rsid w:val="006630C0"/>
    <w:rsid w:val="006634F8"/>
    <w:rsid w:val="00664EF2"/>
    <w:rsid w:val="00664EFB"/>
    <w:rsid w:val="006664F1"/>
    <w:rsid w:val="006677CF"/>
    <w:rsid w:val="00667EBA"/>
    <w:rsid w:val="0067050B"/>
    <w:rsid w:val="006707E5"/>
    <w:rsid w:val="00670F46"/>
    <w:rsid w:val="00670F6D"/>
    <w:rsid w:val="006716B5"/>
    <w:rsid w:val="00671718"/>
    <w:rsid w:val="00672C97"/>
    <w:rsid w:val="006732F7"/>
    <w:rsid w:val="006737FD"/>
    <w:rsid w:val="00674088"/>
    <w:rsid w:val="0067565E"/>
    <w:rsid w:val="00675A1C"/>
    <w:rsid w:val="0067778B"/>
    <w:rsid w:val="00680C7F"/>
    <w:rsid w:val="00680CB9"/>
    <w:rsid w:val="00682314"/>
    <w:rsid w:val="00682562"/>
    <w:rsid w:val="00683C14"/>
    <w:rsid w:val="006846AC"/>
    <w:rsid w:val="00691323"/>
    <w:rsid w:val="00692746"/>
    <w:rsid w:val="0069527B"/>
    <w:rsid w:val="00696964"/>
    <w:rsid w:val="00696EBA"/>
    <w:rsid w:val="006A0912"/>
    <w:rsid w:val="006A17FE"/>
    <w:rsid w:val="006A48A2"/>
    <w:rsid w:val="006A6258"/>
    <w:rsid w:val="006A761C"/>
    <w:rsid w:val="006A7882"/>
    <w:rsid w:val="006A7984"/>
    <w:rsid w:val="006A7B1D"/>
    <w:rsid w:val="006B12FE"/>
    <w:rsid w:val="006B2C92"/>
    <w:rsid w:val="006B2FC1"/>
    <w:rsid w:val="006B36A5"/>
    <w:rsid w:val="006B6C6E"/>
    <w:rsid w:val="006B756B"/>
    <w:rsid w:val="006B7830"/>
    <w:rsid w:val="006C07CC"/>
    <w:rsid w:val="006C0BCE"/>
    <w:rsid w:val="006C0C47"/>
    <w:rsid w:val="006C1D3E"/>
    <w:rsid w:val="006C2860"/>
    <w:rsid w:val="006C328F"/>
    <w:rsid w:val="006C47D7"/>
    <w:rsid w:val="006C4A91"/>
    <w:rsid w:val="006C67CA"/>
    <w:rsid w:val="006C7300"/>
    <w:rsid w:val="006C7E30"/>
    <w:rsid w:val="006D122B"/>
    <w:rsid w:val="006D1A46"/>
    <w:rsid w:val="006D2006"/>
    <w:rsid w:val="006D2A2F"/>
    <w:rsid w:val="006D61E8"/>
    <w:rsid w:val="006D64A1"/>
    <w:rsid w:val="006D7B32"/>
    <w:rsid w:val="006E2160"/>
    <w:rsid w:val="006E2C78"/>
    <w:rsid w:val="006E301A"/>
    <w:rsid w:val="006E52A7"/>
    <w:rsid w:val="006F0506"/>
    <w:rsid w:val="006F1018"/>
    <w:rsid w:val="006F2068"/>
    <w:rsid w:val="006F2F75"/>
    <w:rsid w:val="006F3CE6"/>
    <w:rsid w:val="006F40BA"/>
    <w:rsid w:val="006F724B"/>
    <w:rsid w:val="006F7942"/>
    <w:rsid w:val="006F7A2E"/>
    <w:rsid w:val="006F7C0D"/>
    <w:rsid w:val="00700BF0"/>
    <w:rsid w:val="00702929"/>
    <w:rsid w:val="00703867"/>
    <w:rsid w:val="00703B7C"/>
    <w:rsid w:val="00703F7C"/>
    <w:rsid w:val="00705190"/>
    <w:rsid w:val="00705A8B"/>
    <w:rsid w:val="00706771"/>
    <w:rsid w:val="007071A1"/>
    <w:rsid w:val="00707A55"/>
    <w:rsid w:val="00707E18"/>
    <w:rsid w:val="007107FC"/>
    <w:rsid w:val="00711224"/>
    <w:rsid w:val="00711BDD"/>
    <w:rsid w:val="00714C1B"/>
    <w:rsid w:val="00717210"/>
    <w:rsid w:val="007178D3"/>
    <w:rsid w:val="00723002"/>
    <w:rsid w:val="00723907"/>
    <w:rsid w:val="00727076"/>
    <w:rsid w:val="00730A64"/>
    <w:rsid w:val="00731255"/>
    <w:rsid w:val="007338E5"/>
    <w:rsid w:val="00733AFE"/>
    <w:rsid w:val="00734DA9"/>
    <w:rsid w:val="00735D81"/>
    <w:rsid w:val="007374C6"/>
    <w:rsid w:val="00737D2E"/>
    <w:rsid w:val="00737DD7"/>
    <w:rsid w:val="00740858"/>
    <w:rsid w:val="007413A0"/>
    <w:rsid w:val="00741940"/>
    <w:rsid w:val="0074272C"/>
    <w:rsid w:val="007427C1"/>
    <w:rsid w:val="00742C58"/>
    <w:rsid w:val="007451F6"/>
    <w:rsid w:val="00746036"/>
    <w:rsid w:val="007477E5"/>
    <w:rsid w:val="00747889"/>
    <w:rsid w:val="00747B49"/>
    <w:rsid w:val="00750949"/>
    <w:rsid w:val="00751D81"/>
    <w:rsid w:val="0075273A"/>
    <w:rsid w:val="00752B78"/>
    <w:rsid w:val="007532C4"/>
    <w:rsid w:val="00753879"/>
    <w:rsid w:val="0075477B"/>
    <w:rsid w:val="007553C2"/>
    <w:rsid w:val="00755D55"/>
    <w:rsid w:val="007579F9"/>
    <w:rsid w:val="00760D36"/>
    <w:rsid w:val="0076169C"/>
    <w:rsid w:val="00763DF1"/>
    <w:rsid w:val="00765001"/>
    <w:rsid w:val="0076524A"/>
    <w:rsid w:val="00770926"/>
    <w:rsid w:val="00770E42"/>
    <w:rsid w:val="00771A64"/>
    <w:rsid w:val="007720AB"/>
    <w:rsid w:val="007730EC"/>
    <w:rsid w:val="00775318"/>
    <w:rsid w:val="007778B0"/>
    <w:rsid w:val="00781C2B"/>
    <w:rsid w:val="007823EE"/>
    <w:rsid w:val="00783CE2"/>
    <w:rsid w:val="00784448"/>
    <w:rsid w:val="00784526"/>
    <w:rsid w:val="007849E1"/>
    <w:rsid w:val="00787062"/>
    <w:rsid w:val="0079261B"/>
    <w:rsid w:val="00793653"/>
    <w:rsid w:val="00794998"/>
    <w:rsid w:val="00796C32"/>
    <w:rsid w:val="00796DDA"/>
    <w:rsid w:val="00796E6D"/>
    <w:rsid w:val="007974D1"/>
    <w:rsid w:val="00797542"/>
    <w:rsid w:val="007978CD"/>
    <w:rsid w:val="007A00B4"/>
    <w:rsid w:val="007A12F7"/>
    <w:rsid w:val="007A13BE"/>
    <w:rsid w:val="007A2D21"/>
    <w:rsid w:val="007A3C60"/>
    <w:rsid w:val="007A45AD"/>
    <w:rsid w:val="007A5B7F"/>
    <w:rsid w:val="007A733C"/>
    <w:rsid w:val="007B0829"/>
    <w:rsid w:val="007B4C01"/>
    <w:rsid w:val="007B4D0E"/>
    <w:rsid w:val="007B546F"/>
    <w:rsid w:val="007B6F8B"/>
    <w:rsid w:val="007C1260"/>
    <w:rsid w:val="007C19CB"/>
    <w:rsid w:val="007C607C"/>
    <w:rsid w:val="007D24B3"/>
    <w:rsid w:val="007D3121"/>
    <w:rsid w:val="007D64D5"/>
    <w:rsid w:val="007E1670"/>
    <w:rsid w:val="007E60A5"/>
    <w:rsid w:val="007E7C79"/>
    <w:rsid w:val="007F10B8"/>
    <w:rsid w:val="007F1171"/>
    <w:rsid w:val="007F1485"/>
    <w:rsid w:val="007F3DC0"/>
    <w:rsid w:val="007F52C0"/>
    <w:rsid w:val="007F55E8"/>
    <w:rsid w:val="007F6D22"/>
    <w:rsid w:val="007F70AC"/>
    <w:rsid w:val="008005CE"/>
    <w:rsid w:val="008005D5"/>
    <w:rsid w:val="008011ED"/>
    <w:rsid w:val="00801E60"/>
    <w:rsid w:val="00801EB5"/>
    <w:rsid w:val="00803375"/>
    <w:rsid w:val="00804E47"/>
    <w:rsid w:val="00806DAB"/>
    <w:rsid w:val="00810BCA"/>
    <w:rsid w:val="00810E0D"/>
    <w:rsid w:val="00810F57"/>
    <w:rsid w:val="008115C6"/>
    <w:rsid w:val="00811CFC"/>
    <w:rsid w:val="008135B4"/>
    <w:rsid w:val="00815E44"/>
    <w:rsid w:val="00816745"/>
    <w:rsid w:val="0081774A"/>
    <w:rsid w:val="00817910"/>
    <w:rsid w:val="00820BD1"/>
    <w:rsid w:val="008212CF"/>
    <w:rsid w:val="008239FB"/>
    <w:rsid w:val="00823AA9"/>
    <w:rsid w:val="00824BBD"/>
    <w:rsid w:val="008250B7"/>
    <w:rsid w:val="008251B1"/>
    <w:rsid w:val="008268F9"/>
    <w:rsid w:val="0082692F"/>
    <w:rsid w:val="00827255"/>
    <w:rsid w:val="00827264"/>
    <w:rsid w:val="00831051"/>
    <w:rsid w:val="00834390"/>
    <w:rsid w:val="00834966"/>
    <w:rsid w:val="008364BF"/>
    <w:rsid w:val="0084104C"/>
    <w:rsid w:val="00841D7C"/>
    <w:rsid w:val="00842B27"/>
    <w:rsid w:val="00843E92"/>
    <w:rsid w:val="00845982"/>
    <w:rsid w:val="00845DAB"/>
    <w:rsid w:val="0084787F"/>
    <w:rsid w:val="008500AD"/>
    <w:rsid w:val="00850311"/>
    <w:rsid w:val="00851EE7"/>
    <w:rsid w:val="0085336C"/>
    <w:rsid w:val="008533B8"/>
    <w:rsid w:val="00855A04"/>
    <w:rsid w:val="00855D8A"/>
    <w:rsid w:val="008577B3"/>
    <w:rsid w:val="008629DB"/>
    <w:rsid w:val="00863AA6"/>
    <w:rsid w:val="00863D6D"/>
    <w:rsid w:val="0086407B"/>
    <w:rsid w:val="0086489D"/>
    <w:rsid w:val="00864F46"/>
    <w:rsid w:val="00865C32"/>
    <w:rsid w:val="00871A5C"/>
    <w:rsid w:val="00871E72"/>
    <w:rsid w:val="008732CE"/>
    <w:rsid w:val="008741FE"/>
    <w:rsid w:val="00874CB4"/>
    <w:rsid w:val="0087520B"/>
    <w:rsid w:val="00875605"/>
    <w:rsid w:val="0087662A"/>
    <w:rsid w:val="008767C7"/>
    <w:rsid w:val="0088084E"/>
    <w:rsid w:val="00881105"/>
    <w:rsid w:val="00881E34"/>
    <w:rsid w:val="00883461"/>
    <w:rsid w:val="00883888"/>
    <w:rsid w:val="0088547A"/>
    <w:rsid w:val="00885870"/>
    <w:rsid w:val="00886C8D"/>
    <w:rsid w:val="00887025"/>
    <w:rsid w:val="00887087"/>
    <w:rsid w:val="008876FB"/>
    <w:rsid w:val="00892A01"/>
    <w:rsid w:val="0089369C"/>
    <w:rsid w:val="00894402"/>
    <w:rsid w:val="0089722B"/>
    <w:rsid w:val="00897C44"/>
    <w:rsid w:val="008A0824"/>
    <w:rsid w:val="008A19C8"/>
    <w:rsid w:val="008A24C7"/>
    <w:rsid w:val="008A3506"/>
    <w:rsid w:val="008A3AA7"/>
    <w:rsid w:val="008A42D7"/>
    <w:rsid w:val="008A4CCD"/>
    <w:rsid w:val="008A4D60"/>
    <w:rsid w:val="008A60EE"/>
    <w:rsid w:val="008A6268"/>
    <w:rsid w:val="008A7CA8"/>
    <w:rsid w:val="008B0910"/>
    <w:rsid w:val="008B0FEA"/>
    <w:rsid w:val="008B4822"/>
    <w:rsid w:val="008B4FAF"/>
    <w:rsid w:val="008B66FC"/>
    <w:rsid w:val="008B7617"/>
    <w:rsid w:val="008B7C8B"/>
    <w:rsid w:val="008C0C94"/>
    <w:rsid w:val="008C1241"/>
    <w:rsid w:val="008C1550"/>
    <w:rsid w:val="008C3ABD"/>
    <w:rsid w:val="008C4498"/>
    <w:rsid w:val="008C4989"/>
    <w:rsid w:val="008C58AF"/>
    <w:rsid w:val="008C5BB2"/>
    <w:rsid w:val="008C6754"/>
    <w:rsid w:val="008C74B9"/>
    <w:rsid w:val="008D02A6"/>
    <w:rsid w:val="008D0B5C"/>
    <w:rsid w:val="008D0B84"/>
    <w:rsid w:val="008D0C29"/>
    <w:rsid w:val="008D0DEF"/>
    <w:rsid w:val="008D1F2E"/>
    <w:rsid w:val="008D31B2"/>
    <w:rsid w:val="008D41AA"/>
    <w:rsid w:val="008D4C5E"/>
    <w:rsid w:val="008D51D6"/>
    <w:rsid w:val="008D58F2"/>
    <w:rsid w:val="008D739D"/>
    <w:rsid w:val="008D75D4"/>
    <w:rsid w:val="008D7B0B"/>
    <w:rsid w:val="008D7C86"/>
    <w:rsid w:val="008E1552"/>
    <w:rsid w:val="008E3FAA"/>
    <w:rsid w:val="008E4415"/>
    <w:rsid w:val="008E552D"/>
    <w:rsid w:val="008E6C99"/>
    <w:rsid w:val="008E7BE2"/>
    <w:rsid w:val="008F0286"/>
    <w:rsid w:val="008F1523"/>
    <w:rsid w:val="008F1B22"/>
    <w:rsid w:val="008F1C31"/>
    <w:rsid w:val="008F1CDE"/>
    <w:rsid w:val="008F25F5"/>
    <w:rsid w:val="008F2615"/>
    <w:rsid w:val="008F2F08"/>
    <w:rsid w:val="008F4703"/>
    <w:rsid w:val="008F6E67"/>
    <w:rsid w:val="008F7917"/>
    <w:rsid w:val="008F7985"/>
    <w:rsid w:val="0090024E"/>
    <w:rsid w:val="00900C50"/>
    <w:rsid w:val="00900ED8"/>
    <w:rsid w:val="009014DF"/>
    <w:rsid w:val="009021BA"/>
    <w:rsid w:val="00902EE5"/>
    <w:rsid w:val="00903642"/>
    <w:rsid w:val="00903F31"/>
    <w:rsid w:val="00904666"/>
    <w:rsid w:val="009049DD"/>
    <w:rsid w:val="0090503E"/>
    <w:rsid w:val="00910822"/>
    <w:rsid w:val="00911033"/>
    <w:rsid w:val="0091186A"/>
    <w:rsid w:val="00911AF1"/>
    <w:rsid w:val="00912169"/>
    <w:rsid w:val="00913A20"/>
    <w:rsid w:val="00913D99"/>
    <w:rsid w:val="0091467B"/>
    <w:rsid w:val="009163DB"/>
    <w:rsid w:val="00916C3D"/>
    <w:rsid w:val="00920D97"/>
    <w:rsid w:val="00921D22"/>
    <w:rsid w:val="009242DD"/>
    <w:rsid w:val="00926409"/>
    <w:rsid w:val="0092645D"/>
    <w:rsid w:val="009311D9"/>
    <w:rsid w:val="009319F0"/>
    <w:rsid w:val="0093407B"/>
    <w:rsid w:val="00936ABB"/>
    <w:rsid w:val="00936C3B"/>
    <w:rsid w:val="00937992"/>
    <w:rsid w:val="009429A4"/>
    <w:rsid w:val="00943A69"/>
    <w:rsid w:val="009443A4"/>
    <w:rsid w:val="0094483F"/>
    <w:rsid w:val="00944B89"/>
    <w:rsid w:val="009456D0"/>
    <w:rsid w:val="00951353"/>
    <w:rsid w:val="0095152F"/>
    <w:rsid w:val="009522EE"/>
    <w:rsid w:val="009537F1"/>
    <w:rsid w:val="00953D9D"/>
    <w:rsid w:val="00954ACF"/>
    <w:rsid w:val="00954CBE"/>
    <w:rsid w:val="00955053"/>
    <w:rsid w:val="00955129"/>
    <w:rsid w:val="00955630"/>
    <w:rsid w:val="009566D1"/>
    <w:rsid w:val="00956BD2"/>
    <w:rsid w:val="00957189"/>
    <w:rsid w:val="00960497"/>
    <w:rsid w:val="00960520"/>
    <w:rsid w:val="00960C68"/>
    <w:rsid w:val="00960E5E"/>
    <w:rsid w:val="009644D4"/>
    <w:rsid w:val="00964923"/>
    <w:rsid w:val="00964B36"/>
    <w:rsid w:val="009655EB"/>
    <w:rsid w:val="00966D52"/>
    <w:rsid w:val="00967503"/>
    <w:rsid w:val="0097022F"/>
    <w:rsid w:val="009706AF"/>
    <w:rsid w:val="00970A2D"/>
    <w:rsid w:val="00970B9F"/>
    <w:rsid w:val="00971CA2"/>
    <w:rsid w:val="00972019"/>
    <w:rsid w:val="0097373F"/>
    <w:rsid w:val="00974EA6"/>
    <w:rsid w:val="00975A28"/>
    <w:rsid w:val="00975B5D"/>
    <w:rsid w:val="00981818"/>
    <w:rsid w:val="0098203B"/>
    <w:rsid w:val="0098242D"/>
    <w:rsid w:val="009838C6"/>
    <w:rsid w:val="00984194"/>
    <w:rsid w:val="0098512B"/>
    <w:rsid w:val="00985DDC"/>
    <w:rsid w:val="00986265"/>
    <w:rsid w:val="00987D97"/>
    <w:rsid w:val="00990841"/>
    <w:rsid w:val="00991953"/>
    <w:rsid w:val="009937AF"/>
    <w:rsid w:val="009950FE"/>
    <w:rsid w:val="00995257"/>
    <w:rsid w:val="00995CC0"/>
    <w:rsid w:val="009969BA"/>
    <w:rsid w:val="00997016"/>
    <w:rsid w:val="009A1777"/>
    <w:rsid w:val="009A25FF"/>
    <w:rsid w:val="009A395C"/>
    <w:rsid w:val="009A4E75"/>
    <w:rsid w:val="009A5401"/>
    <w:rsid w:val="009A66D1"/>
    <w:rsid w:val="009A77A7"/>
    <w:rsid w:val="009A7F1F"/>
    <w:rsid w:val="009B3B16"/>
    <w:rsid w:val="009B476E"/>
    <w:rsid w:val="009B593B"/>
    <w:rsid w:val="009B63CC"/>
    <w:rsid w:val="009C0B8B"/>
    <w:rsid w:val="009C1EC0"/>
    <w:rsid w:val="009C34B5"/>
    <w:rsid w:val="009C36F9"/>
    <w:rsid w:val="009C3FE6"/>
    <w:rsid w:val="009C4D16"/>
    <w:rsid w:val="009C527C"/>
    <w:rsid w:val="009C5C3D"/>
    <w:rsid w:val="009C5E7A"/>
    <w:rsid w:val="009C6B11"/>
    <w:rsid w:val="009C7CBD"/>
    <w:rsid w:val="009D1B1B"/>
    <w:rsid w:val="009D25E7"/>
    <w:rsid w:val="009D27B1"/>
    <w:rsid w:val="009D443A"/>
    <w:rsid w:val="009D56BD"/>
    <w:rsid w:val="009D5F8C"/>
    <w:rsid w:val="009D7A63"/>
    <w:rsid w:val="009E0B49"/>
    <w:rsid w:val="009E1768"/>
    <w:rsid w:val="009E1A5D"/>
    <w:rsid w:val="009E3595"/>
    <w:rsid w:val="009E4C90"/>
    <w:rsid w:val="009E633B"/>
    <w:rsid w:val="009E66B6"/>
    <w:rsid w:val="009E7E3D"/>
    <w:rsid w:val="009F09CA"/>
    <w:rsid w:val="009F168A"/>
    <w:rsid w:val="009F2A64"/>
    <w:rsid w:val="009F39C6"/>
    <w:rsid w:val="009F3A74"/>
    <w:rsid w:val="009F5244"/>
    <w:rsid w:val="009F7266"/>
    <w:rsid w:val="009F7CF7"/>
    <w:rsid w:val="00A01F7E"/>
    <w:rsid w:val="00A02E7C"/>
    <w:rsid w:val="00A03CA9"/>
    <w:rsid w:val="00A0546A"/>
    <w:rsid w:val="00A05766"/>
    <w:rsid w:val="00A065BD"/>
    <w:rsid w:val="00A07A34"/>
    <w:rsid w:val="00A07DDC"/>
    <w:rsid w:val="00A11670"/>
    <w:rsid w:val="00A12185"/>
    <w:rsid w:val="00A13384"/>
    <w:rsid w:val="00A14AB1"/>
    <w:rsid w:val="00A16317"/>
    <w:rsid w:val="00A16683"/>
    <w:rsid w:val="00A16685"/>
    <w:rsid w:val="00A16F84"/>
    <w:rsid w:val="00A202AB"/>
    <w:rsid w:val="00A203EB"/>
    <w:rsid w:val="00A21C86"/>
    <w:rsid w:val="00A21EED"/>
    <w:rsid w:val="00A22097"/>
    <w:rsid w:val="00A22F50"/>
    <w:rsid w:val="00A23901"/>
    <w:rsid w:val="00A24394"/>
    <w:rsid w:val="00A2504C"/>
    <w:rsid w:val="00A26F75"/>
    <w:rsid w:val="00A3202A"/>
    <w:rsid w:val="00A32C1D"/>
    <w:rsid w:val="00A358B5"/>
    <w:rsid w:val="00A359D7"/>
    <w:rsid w:val="00A36591"/>
    <w:rsid w:val="00A37E07"/>
    <w:rsid w:val="00A40E66"/>
    <w:rsid w:val="00A41967"/>
    <w:rsid w:val="00A419F6"/>
    <w:rsid w:val="00A42A0C"/>
    <w:rsid w:val="00A42B50"/>
    <w:rsid w:val="00A430E2"/>
    <w:rsid w:val="00A4329E"/>
    <w:rsid w:val="00A461B8"/>
    <w:rsid w:val="00A5085E"/>
    <w:rsid w:val="00A50E3B"/>
    <w:rsid w:val="00A512F2"/>
    <w:rsid w:val="00A535E1"/>
    <w:rsid w:val="00A53F85"/>
    <w:rsid w:val="00A54792"/>
    <w:rsid w:val="00A548C5"/>
    <w:rsid w:val="00A55927"/>
    <w:rsid w:val="00A56E7B"/>
    <w:rsid w:val="00A6627D"/>
    <w:rsid w:val="00A66F46"/>
    <w:rsid w:val="00A71ACD"/>
    <w:rsid w:val="00A7201B"/>
    <w:rsid w:val="00A72ED0"/>
    <w:rsid w:val="00A7401E"/>
    <w:rsid w:val="00A74211"/>
    <w:rsid w:val="00A742CC"/>
    <w:rsid w:val="00A7455F"/>
    <w:rsid w:val="00A75AE0"/>
    <w:rsid w:val="00A76906"/>
    <w:rsid w:val="00A801E0"/>
    <w:rsid w:val="00A80300"/>
    <w:rsid w:val="00A80B9B"/>
    <w:rsid w:val="00A80E17"/>
    <w:rsid w:val="00A82622"/>
    <w:rsid w:val="00A83E0B"/>
    <w:rsid w:val="00A85A1D"/>
    <w:rsid w:val="00A9176E"/>
    <w:rsid w:val="00A927CB"/>
    <w:rsid w:val="00A9283B"/>
    <w:rsid w:val="00A93F62"/>
    <w:rsid w:val="00A9591E"/>
    <w:rsid w:val="00A95D2B"/>
    <w:rsid w:val="00A961CC"/>
    <w:rsid w:val="00A96344"/>
    <w:rsid w:val="00A96C66"/>
    <w:rsid w:val="00A972B4"/>
    <w:rsid w:val="00AA0A41"/>
    <w:rsid w:val="00AA2C55"/>
    <w:rsid w:val="00AA45DD"/>
    <w:rsid w:val="00AA61D9"/>
    <w:rsid w:val="00AA79D0"/>
    <w:rsid w:val="00AB0006"/>
    <w:rsid w:val="00AB0CDD"/>
    <w:rsid w:val="00AB26C0"/>
    <w:rsid w:val="00AB3695"/>
    <w:rsid w:val="00AB5689"/>
    <w:rsid w:val="00AB5A1B"/>
    <w:rsid w:val="00AB63BD"/>
    <w:rsid w:val="00AB6A22"/>
    <w:rsid w:val="00AB6F53"/>
    <w:rsid w:val="00AB7272"/>
    <w:rsid w:val="00AB7DE1"/>
    <w:rsid w:val="00AC0528"/>
    <w:rsid w:val="00AC1A4D"/>
    <w:rsid w:val="00AC2462"/>
    <w:rsid w:val="00AC295F"/>
    <w:rsid w:val="00AC2C5F"/>
    <w:rsid w:val="00AC3330"/>
    <w:rsid w:val="00AC37F3"/>
    <w:rsid w:val="00AC4568"/>
    <w:rsid w:val="00AC53EB"/>
    <w:rsid w:val="00AC56F6"/>
    <w:rsid w:val="00AC5AD5"/>
    <w:rsid w:val="00AC64CB"/>
    <w:rsid w:val="00AD1640"/>
    <w:rsid w:val="00AD1C85"/>
    <w:rsid w:val="00AD32E3"/>
    <w:rsid w:val="00AD56E6"/>
    <w:rsid w:val="00AD5EA9"/>
    <w:rsid w:val="00AD5F29"/>
    <w:rsid w:val="00AD7872"/>
    <w:rsid w:val="00AD7A2E"/>
    <w:rsid w:val="00AE0B6B"/>
    <w:rsid w:val="00AE1C63"/>
    <w:rsid w:val="00AE1EDF"/>
    <w:rsid w:val="00AE316C"/>
    <w:rsid w:val="00AE4A9E"/>
    <w:rsid w:val="00AE5D92"/>
    <w:rsid w:val="00AE68F0"/>
    <w:rsid w:val="00AE6CB0"/>
    <w:rsid w:val="00AE7464"/>
    <w:rsid w:val="00AF263A"/>
    <w:rsid w:val="00AF2D10"/>
    <w:rsid w:val="00AF4C2D"/>
    <w:rsid w:val="00AF6387"/>
    <w:rsid w:val="00B02968"/>
    <w:rsid w:val="00B03427"/>
    <w:rsid w:val="00B04607"/>
    <w:rsid w:val="00B04CFF"/>
    <w:rsid w:val="00B054E6"/>
    <w:rsid w:val="00B06132"/>
    <w:rsid w:val="00B06909"/>
    <w:rsid w:val="00B07A1D"/>
    <w:rsid w:val="00B10BD5"/>
    <w:rsid w:val="00B114D3"/>
    <w:rsid w:val="00B11578"/>
    <w:rsid w:val="00B11AE6"/>
    <w:rsid w:val="00B14D21"/>
    <w:rsid w:val="00B162F0"/>
    <w:rsid w:val="00B17971"/>
    <w:rsid w:val="00B179B0"/>
    <w:rsid w:val="00B2110E"/>
    <w:rsid w:val="00B216BD"/>
    <w:rsid w:val="00B22A52"/>
    <w:rsid w:val="00B23178"/>
    <w:rsid w:val="00B24B48"/>
    <w:rsid w:val="00B256C7"/>
    <w:rsid w:val="00B25E38"/>
    <w:rsid w:val="00B27B75"/>
    <w:rsid w:val="00B27F7E"/>
    <w:rsid w:val="00B32528"/>
    <w:rsid w:val="00B32B4F"/>
    <w:rsid w:val="00B32C21"/>
    <w:rsid w:val="00B3429E"/>
    <w:rsid w:val="00B36AE1"/>
    <w:rsid w:val="00B41F88"/>
    <w:rsid w:val="00B455BF"/>
    <w:rsid w:val="00B45A38"/>
    <w:rsid w:val="00B46E14"/>
    <w:rsid w:val="00B51297"/>
    <w:rsid w:val="00B51D84"/>
    <w:rsid w:val="00B52E7E"/>
    <w:rsid w:val="00B53CDA"/>
    <w:rsid w:val="00B53D51"/>
    <w:rsid w:val="00B61E89"/>
    <w:rsid w:val="00B62491"/>
    <w:rsid w:val="00B649AE"/>
    <w:rsid w:val="00B70C31"/>
    <w:rsid w:val="00B70ED4"/>
    <w:rsid w:val="00B7232F"/>
    <w:rsid w:val="00B77A4C"/>
    <w:rsid w:val="00B77AF5"/>
    <w:rsid w:val="00B8040C"/>
    <w:rsid w:val="00B82D9A"/>
    <w:rsid w:val="00B83347"/>
    <w:rsid w:val="00B83536"/>
    <w:rsid w:val="00B83817"/>
    <w:rsid w:val="00B84B66"/>
    <w:rsid w:val="00B85930"/>
    <w:rsid w:val="00B8657C"/>
    <w:rsid w:val="00B877FC"/>
    <w:rsid w:val="00B904EF"/>
    <w:rsid w:val="00B93B29"/>
    <w:rsid w:val="00B94E79"/>
    <w:rsid w:val="00B95746"/>
    <w:rsid w:val="00B957D9"/>
    <w:rsid w:val="00B9754B"/>
    <w:rsid w:val="00B97826"/>
    <w:rsid w:val="00BA0519"/>
    <w:rsid w:val="00BA0C7A"/>
    <w:rsid w:val="00BA34B5"/>
    <w:rsid w:val="00BA3693"/>
    <w:rsid w:val="00BA39B8"/>
    <w:rsid w:val="00BA4C3C"/>
    <w:rsid w:val="00BA6BB8"/>
    <w:rsid w:val="00BA6FC7"/>
    <w:rsid w:val="00BB0484"/>
    <w:rsid w:val="00BB06DF"/>
    <w:rsid w:val="00BB1A84"/>
    <w:rsid w:val="00BB3CE3"/>
    <w:rsid w:val="00BB3D3F"/>
    <w:rsid w:val="00BB4A56"/>
    <w:rsid w:val="00BB4A98"/>
    <w:rsid w:val="00BB4E44"/>
    <w:rsid w:val="00BB6B3B"/>
    <w:rsid w:val="00BB6FCE"/>
    <w:rsid w:val="00BB7097"/>
    <w:rsid w:val="00BB74DE"/>
    <w:rsid w:val="00BB7853"/>
    <w:rsid w:val="00BC02D7"/>
    <w:rsid w:val="00BC048B"/>
    <w:rsid w:val="00BC111E"/>
    <w:rsid w:val="00BC15DE"/>
    <w:rsid w:val="00BC170B"/>
    <w:rsid w:val="00BC275B"/>
    <w:rsid w:val="00BC323A"/>
    <w:rsid w:val="00BC35F0"/>
    <w:rsid w:val="00BC3952"/>
    <w:rsid w:val="00BC523F"/>
    <w:rsid w:val="00BC6BAD"/>
    <w:rsid w:val="00BD0317"/>
    <w:rsid w:val="00BD088E"/>
    <w:rsid w:val="00BD17A2"/>
    <w:rsid w:val="00BD19B5"/>
    <w:rsid w:val="00BD4B41"/>
    <w:rsid w:val="00BD5740"/>
    <w:rsid w:val="00BD5C24"/>
    <w:rsid w:val="00BD6F77"/>
    <w:rsid w:val="00BD7061"/>
    <w:rsid w:val="00BE0E48"/>
    <w:rsid w:val="00BE2762"/>
    <w:rsid w:val="00BE2E6C"/>
    <w:rsid w:val="00BE49CF"/>
    <w:rsid w:val="00BE4F60"/>
    <w:rsid w:val="00BE515C"/>
    <w:rsid w:val="00BF020A"/>
    <w:rsid w:val="00BF11DF"/>
    <w:rsid w:val="00BF2EA5"/>
    <w:rsid w:val="00BF3D8A"/>
    <w:rsid w:val="00BF3F09"/>
    <w:rsid w:val="00BF430F"/>
    <w:rsid w:val="00BF453A"/>
    <w:rsid w:val="00BF5500"/>
    <w:rsid w:val="00BF7BFD"/>
    <w:rsid w:val="00C00611"/>
    <w:rsid w:val="00C02C82"/>
    <w:rsid w:val="00C02F63"/>
    <w:rsid w:val="00C03AB4"/>
    <w:rsid w:val="00C064C9"/>
    <w:rsid w:val="00C10819"/>
    <w:rsid w:val="00C109E3"/>
    <w:rsid w:val="00C13682"/>
    <w:rsid w:val="00C13911"/>
    <w:rsid w:val="00C15150"/>
    <w:rsid w:val="00C1578A"/>
    <w:rsid w:val="00C163BB"/>
    <w:rsid w:val="00C1659D"/>
    <w:rsid w:val="00C16AB4"/>
    <w:rsid w:val="00C210F6"/>
    <w:rsid w:val="00C21F73"/>
    <w:rsid w:val="00C23476"/>
    <w:rsid w:val="00C2457B"/>
    <w:rsid w:val="00C24605"/>
    <w:rsid w:val="00C25278"/>
    <w:rsid w:val="00C26FA1"/>
    <w:rsid w:val="00C27054"/>
    <w:rsid w:val="00C27157"/>
    <w:rsid w:val="00C3116F"/>
    <w:rsid w:val="00C321A5"/>
    <w:rsid w:val="00C32282"/>
    <w:rsid w:val="00C3258A"/>
    <w:rsid w:val="00C33054"/>
    <w:rsid w:val="00C33757"/>
    <w:rsid w:val="00C345A4"/>
    <w:rsid w:val="00C36EED"/>
    <w:rsid w:val="00C410EF"/>
    <w:rsid w:val="00C41247"/>
    <w:rsid w:val="00C51A6F"/>
    <w:rsid w:val="00C52628"/>
    <w:rsid w:val="00C532CA"/>
    <w:rsid w:val="00C5687A"/>
    <w:rsid w:val="00C573D1"/>
    <w:rsid w:val="00C626EF"/>
    <w:rsid w:val="00C62D19"/>
    <w:rsid w:val="00C63AC3"/>
    <w:rsid w:val="00C67D5D"/>
    <w:rsid w:val="00C70F28"/>
    <w:rsid w:val="00C71AE5"/>
    <w:rsid w:val="00C72C7F"/>
    <w:rsid w:val="00C748F2"/>
    <w:rsid w:val="00C7599B"/>
    <w:rsid w:val="00C764C5"/>
    <w:rsid w:val="00C7681C"/>
    <w:rsid w:val="00C779FC"/>
    <w:rsid w:val="00C80DC7"/>
    <w:rsid w:val="00C80F09"/>
    <w:rsid w:val="00C8237A"/>
    <w:rsid w:val="00C82A7F"/>
    <w:rsid w:val="00C83BF8"/>
    <w:rsid w:val="00C86C96"/>
    <w:rsid w:val="00C9052C"/>
    <w:rsid w:val="00C93B48"/>
    <w:rsid w:val="00C948DE"/>
    <w:rsid w:val="00C9516E"/>
    <w:rsid w:val="00CA0ED2"/>
    <w:rsid w:val="00CA1141"/>
    <w:rsid w:val="00CA146A"/>
    <w:rsid w:val="00CA2A35"/>
    <w:rsid w:val="00CA3A6F"/>
    <w:rsid w:val="00CA5CA9"/>
    <w:rsid w:val="00CA61C7"/>
    <w:rsid w:val="00CA6623"/>
    <w:rsid w:val="00CA6E8E"/>
    <w:rsid w:val="00CA7AFC"/>
    <w:rsid w:val="00CB2138"/>
    <w:rsid w:val="00CB49E8"/>
    <w:rsid w:val="00CB4CA3"/>
    <w:rsid w:val="00CC0390"/>
    <w:rsid w:val="00CC0F5A"/>
    <w:rsid w:val="00CC1B13"/>
    <w:rsid w:val="00CC1B4B"/>
    <w:rsid w:val="00CC3BFA"/>
    <w:rsid w:val="00CC3D1C"/>
    <w:rsid w:val="00CC482C"/>
    <w:rsid w:val="00CC4B74"/>
    <w:rsid w:val="00CC4DD8"/>
    <w:rsid w:val="00CD02FE"/>
    <w:rsid w:val="00CD0B0F"/>
    <w:rsid w:val="00CD4460"/>
    <w:rsid w:val="00CD7755"/>
    <w:rsid w:val="00CD7985"/>
    <w:rsid w:val="00CE2608"/>
    <w:rsid w:val="00CE37A4"/>
    <w:rsid w:val="00CE39D2"/>
    <w:rsid w:val="00CE635F"/>
    <w:rsid w:val="00CF01E5"/>
    <w:rsid w:val="00CF091F"/>
    <w:rsid w:val="00CF2AD7"/>
    <w:rsid w:val="00CF39A6"/>
    <w:rsid w:val="00CF3A14"/>
    <w:rsid w:val="00CF3B9C"/>
    <w:rsid w:val="00CF4A71"/>
    <w:rsid w:val="00CF5411"/>
    <w:rsid w:val="00CF5F3C"/>
    <w:rsid w:val="00CF689D"/>
    <w:rsid w:val="00D00B65"/>
    <w:rsid w:val="00D0209C"/>
    <w:rsid w:val="00D03017"/>
    <w:rsid w:val="00D057C3"/>
    <w:rsid w:val="00D05D0C"/>
    <w:rsid w:val="00D1024B"/>
    <w:rsid w:val="00D10BD9"/>
    <w:rsid w:val="00D1200C"/>
    <w:rsid w:val="00D145D2"/>
    <w:rsid w:val="00D15BE0"/>
    <w:rsid w:val="00D16456"/>
    <w:rsid w:val="00D16B96"/>
    <w:rsid w:val="00D213A0"/>
    <w:rsid w:val="00D22037"/>
    <w:rsid w:val="00D22191"/>
    <w:rsid w:val="00D22620"/>
    <w:rsid w:val="00D22951"/>
    <w:rsid w:val="00D22D70"/>
    <w:rsid w:val="00D233B6"/>
    <w:rsid w:val="00D2552C"/>
    <w:rsid w:val="00D26573"/>
    <w:rsid w:val="00D27BE2"/>
    <w:rsid w:val="00D31DB1"/>
    <w:rsid w:val="00D32F1A"/>
    <w:rsid w:val="00D33CD4"/>
    <w:rsid w:val="00D34085"/>
    <w:rsid w:val="00D34599"/>
    <w:rsid w:val="00D346E0"/>
    <w:rsid w:val="00D34ED3"/>
    <w:rsid w:val="00D377D1"/>
    <w:rsid w:val="00D4196C"/>
    <w:rsid w:val="00D437F9"/>
    <w:rsid w:val="00D450F2"/>
    <w:rsid w:val="00D45FDD"/>
    <w:rsid w:val="00D46131"/>
    <w:rsid w:val="00D47AC2"/>
    <w:rsid w:val="00D47B3A"/>
    <w:rsid w:val="00D52529"/>
    <w:rsid w:val="00D52AF8"/>
    <w:rsid w:val="00D53356"/>
    <w:rsid w:val="00D536AB"/>
    <w:rsid w:val="00D55160"/>
    <w:rsid w:val="00D55752"/>
    <w:rsid w:val="00D5782D"/>
    <w:rsid w:val="00D57E10"/>
    <w:rsid w:val="00D60AEC"/>
    <w:rsid w:val="00D61B3B"/>
    <w:rsid w:val="00D635F7"/>
    <w:rsid w:val="00D644F4"/>
    <w:rsid w:val="00D64BAF"/>
    <w:rsid w:val="00D66AFA"/>
    <w:rsid w:val="00D66C58"/>
    <w:rsid w:val="00D70508"/>
    <w:rsid w:val="00D71348"/>
    <w:rsid w:val="00D725CC"/>
    <w:rsid w:val="00D727ED"/>
    <w:rsid w:val="00D7447A"/>
    <w:rsid w:val="00D771BE"/>
    <w:rsid w:val="00D77B48"/>
    <w:rsid w:val="00D80BE1"/>
    <w:rsid w:val="00D81F6F"/>
    <w:rsid w:val="00D82C9A"/>
    <w:rsid w:val="00D82E28"/>
    <w:rsid w:val="00D84BAA"/>
    <w:rsid w:val="00D84EDB"/>
    <w:rsid w:val="00D85138"/>
    <w:rsid w:val="00D90A3D"/>
    <w:rsid w:val="00D91DC6"/>
    <w:rsid w:val="00D95D91"/>
    <w:rsid w:val="00D96BCD"/>
    <w:rsid w:val="00D96CEE"/>
    <w:rsid w:val="00DA1641"/>
    <w:rsid w:val="00DA170D"/>
    <w:rsid w:val="00DA1A16"/>
    <w:rsid w:val="00DA29D7"/>
    <w:rsid w:val="00DA34A6"/>
    <w:rsid w:val="00DA4654"/>
    <w:rsid w:val="00DA54E2"/>
    <w:rsid w:val="00DA5AFD"/>
    <w:rsid w:val="00DA5FCC"/>
    <w:rsid w:val="00DA6FBD"/>
    <w:rsid w:val="00DA7324"/>
    <w:rsid w:val="00DA7325"/>
    <w:rsid w:val="00DB1378"/>
    <w:rsid w:val="00DB2154"/>
    <w:rsid w:val="00DB2CEC"/>
    <w:rsid w:val="00DB3753"/>
    <w:rsid w:val="00DB4C17"/>
    <w:rsid w:val="00DB5E4A"/>
    <w:rsid w:val="00DB7754"/>
    <w:rsid w:val="00DB7B50"/>
    <w:rsid w:val="00DB7D08"/>
    <w:rsid w:val="00DB7F01"/>
    <w:rsid w:val="00DC0759"/>
    <w:rsid w:val="00DC2C6F"/>
    <w:rsid w:val="00DD049B"/>
    <w:rsid w:val="00DD315E"/>
    <w:rsid w:val="00DD3FDA"/>
    <w:rsid w:val="00DD6060"/>
    <w:rsid w:val="00DD747D"/>
    <w:rsid w:val="00DE0E61"/>
    <w:rsid w:val="00DE1A20"/>
    <w:rsid w:val="00DE22AA"/>
    <w:rsid w:val="00DE2ECA"/>
    <w:rsid w:val="00DE393F"/>
    <w:rsid w:val="00DE6BA4"/>
    <w:rsid w:val="00DE7847"/>
    <w:rsid w:val="00DF00F3"/>
    <w:rsid w:val="00DF0501"/>
    <w:rsid w:val="00DF21EA"/>
    <w:rsid w:val="00DF2502"/>
    <w:rsid w:val="00DF3194"/>
    <w:rsid w:val="00DF31BD"/>
    <w:rsid w:val="00DF3C39"/>
    <w:rsid w:val="00DF4478"/>
    <w:rsid w:val="00DF58B4"/>
    <w:rsid w:val="00DF5FE3"/>
    <w:rsid w:val="00DF6BFF"/>
    <w:rsid w:val="00DF6E1C"/>
    <w:rsid w:val="00DF7A80"/>
    <w:rsid w:val="00DF7B35"/>
    <w:rsid w:val="00E00D16"/>
    <w:rsid w:val="00E027CF"/>
    <w:rsid w:val="00E02AF2"/>
    <w:rsid w:val="00E0311A"/>
    <w:rsid w:val="00E033ED"/>
    <w:rsid w:val="00E04A9E"/>
    <w:rsid w:val="00E05644"/>
    <w:rsid w:val="00E05DBC"/>
    <w:rsid w:val="00E0621B"/>
    <w:rsid w:val="00E077A1"/>
    <w:rsid w:val="00E11302"/>
    <w:rsid w:val="00E11A50"/>
    <w:rsid w:val="00E11AAA"/>
    <w:rsid w:val="00E14BEE"/>
    <w:rsid w:val="00E15911"/>
    <w:rsid w:val="00E17824"/>
    <w:rsid w:val="00E17A49"/>
    <w:rsid w:val="00E21D02"/>
    <w:rsid w:val="00E238D4"/>
    <w:rsid w:val="00E25437"/>
    <w:rsid w:val="00E25856"/>
    <w:rsid w:val="00E275B4"/>
    <w:rsid w:val="00E303DF"/>
    <w:rsid w:val="00E31CD1"/>
    <w:rsid w:val="00E32008"/>
    <w:rsid w:val="00E32236"/>
    <w:rsid w:val="00E3457C"/>
    <w:rsid w:val="00E34E0D"/>
    <w:rsid w:val="00E35643"/>
    <w:rsid w:val="00E358B9"/>
    <w:rsid w:val="00E36886"/>
    <w:rsid w:val="00E373AA"/>
    <w:rsid w:val="00E37941"/>
    <w:rsid w:val="00E4019A"/>
    <w:rsid w:val="00E40594"/>
    <w:rsid w:val="00E42D95"/>
    <w:rsid w:val="00E4322D"/>
    <w:rsid w:val="00E43545"/>
    <w:rsid w:val="00E436BB"/>
    <w:rsid w:val="00E438C0"/>
    <w:rsid w:val="00E4465F"/>
    <w:rsid w:val="00E45327"/>
    <w:rsid w:val="00E45E0F"/>
    <w:rsid w:val="00E46082"/>
    <w:rsid w:val="00E50CB2"/>
    <w:rsid w:val="00E5406F"/>
    <w:rsid w:val="00E557B5"/>
    <w:rsid w:val="00E561BB"/>
    <w:rsid w:val="00E57D94"/>
    <w:rsid w:val="00E60CF1"/>
    <w:rsid w:val="00E61409"/>
    <w:rsid w:val="00E61639"/>
    <w:rsid w:val="00E61BA9"/>
    <w:rsid w:val="00E61D57"/>
    <w:rsid w:val="00E64987"/>
    <w:rsid w:val="00E660F9"/>
    <w:rsid w:val="00E6715C"/>
    <w:rsid w:val="00E67A71"/>
    <w:rsid w:val="00E7028E"/>
    <w:rsid w:val="00E72853"/>
    <w:rsid w:val="00E72C20"/>
    <w:rsid w:val="00E73635"/>
    <w:rsid w:val="00E73BEA"/>
    <w:rsid w:val="00E7436C"/>
    <w:rsid w:val="00E74A54"/>
    <w:rsid w:val="00E759DF"/>
    <w:rsid w:val="00E77D88"/>
    <w:rsid w:val="00E801C1"/>
    <w:rsid w:val="00E81E91"/>
    <w:rsid w:val="00E820B5"/>
    <w:rsid w:val="00E82887"/>
    <w:rsid w:val="00E82C33"/>
    <w:rsid w:val="00E82D28"/>
    <w:rsid w:val="00E83108"/>
    <w:rsid w:val="00E84F92"/>
    <w:rsid w:val="00E854E3"/>
    <w:rsid w:val="00E855AA"/>
    <w:rsid w:val="00E85EEB"/>
    <w:rsid w:val="00E86351"/>
    <w:rsid w:val="00E878B4"/>
    <w:rsid w:val="00E87BC5"/>
    <w:rsid w:val="00E90710"/>
    <w:rsid w:val="00E90D09"/>
    <w:rsid w:val="00E920C4"/>
    <w:rsid w:val="00E92BD2"/>
    <w:rsid w:val="00E92CFB"/>
    <w:rsid w:val="00E93795"/>
    <w:rsid w:val="00E94B3F"/>
    <w:rsid w:val="00E95076"/>
    <w:rsid w:val="00E960BA"/>
    <w:rsid w:val="00E9693D"/>
    <w:rsid w:val="00E97530"/>
    <w:rsid w:val="00E9797A"/>
    <w:rsid w:val="00EA00EC"/>
    <w:rsid w:val="00EA0A60"/>
    <w:rsid w:val="00EA2D8E"/>
    <w:rsid w:val="00EA3BE0"/>
    <w:rsid w:val="00EA3EFA"/>
    <w:rsid w:val="00EA5DDA"/>
    <w:rsid w:val="00EA5F9F"/>
    <w:rsid w:val="00EB1A0D"/>
    <w:rsid w:val="00EB1FAA"/>
    <w:rsid w:val="00EB1FC1"/>
    <w:rsid w:val="00EB21BC"/>
    <w:rsid w:val="00EB398E"/>
    <w:rsid w:val="00EB3BBE"/>
    <w:rsid w:val="00EB40A2"/>
    <w:rsid w:val="00EB48F1"/>
    <w:rsid w:val="00EB6827"/>
    <w:rsid w:val="00EB685E"/>
    <w:rsid w:val="00EC0129"/>
    <w:rsid w:val="00EC02E3"/>
    <w:rsid w:val="00EC3960"/>
    <w:rsid w:val="00EC5A1A"/>
    <w:rsid w:val="00EC7B95"/>
    <w:rsid w:val="00EC7C95"/>
    <w:rsid w:val="00ED06D5"/>
    <w:rsid w:val="00ED09EF"/>
    <w:rsid w:val="00ED0F74"/>
    <w:rsid w:val="00ED2E8F"/>
    <w:rsid w:val="00ED2E97"/>
    <w:rsid w:val="00ED4BA6"/>
    <w:rsid w:val="00ED6284"/>
    <w:rsid w:val="00ED64F7"/>
    <w:rsid w:val="00ED6B58"/>
    <w:rsid w:val="00ED70C1"/>
    <w:rsid w:val="00EE1611"/>
    <w:rsid w:val="00EE1F47"/>
    <w:rsid w:val="00EE2F61"/>
    <w:rsid w:val="00EE4B58"/>
    <w:rsid w:val="00EF4AE5"/>
    <w:rsid w:val="00EF530B"/>
    <w:rsid w:val="00EF650F"/>
    <w:rsid w:val="00EF78A9"/>
    <w:rsid w:val="00F00716"/>
    <w:rsid w:val="00F007BA"/>
    <w:rsid w:val="00F01823"/>
    <w:rsid w:val="00F052F3"/>
    <w:rsid w:val="00F053D8"/>
    <w:rsid w:val="00F05A80"/>
    <w:rsid w:val="00F05F74"/>
    <w:rsid w:val="00F064CF"/>
    <w:rsid w:val="00F07030"/>
    <w:rsid w:val="00F07841"/>
    <w:rsid w:val="00F127FF"/>
    <w:rsid w:val="00F13377"/>
    <w:rsid w:val="00F14004"/>
    <w:rsid w:val="00F145B6"/>
    <w:rsid w:val="00F16AE1"/>
    <w:rsid w:val="00F16DC1"/>
    <w:rsid w:val="00F17977"/>
    <w:rsid w:val="00F210D9"/>
    <w:rsid w:val="00F2162D"/>
    <w:rsid w:val="00F22A0E"/>
    <w:rsid w:val="00F23242"/>
    <w:rsid w:val="00F23F49"/>
    <w:rsid w:val="00F24EBD"/>
    <w:rsid w:val="00F26F54"/>
    <w:rsid w:val="00F27A66"/>
    <w:rsid w:val="00F27D69"/>
    <w:rsid w:val="00F30F77"/>
    <w:rsid w:val="00F34638"/>
    <w:rsid w:val="00F35DF2"/>
    <w:rsid w:val="00F362FC"/>
    <w:rsid w:val="00F3660D"/>
    <w:rsid w:val="00F36B51"/>
    <w:rsid w:val="00F370D2"/>
    <w:rsid w:val="00F372D2"/>
    <w:rsid w:val="00F37A9B"/>
    <w:rsid w:val="00F40059"/>
    <w:rsid w:val="00F421D9"/>
    <w:rsid w:val="00F42937"/>
    <w:rsid w:val="00F452F0"/>
    <w:rsid w:val="00F45B22"/>
    <w:rsid w:val="00F47177"/>
    <w:rsid w:val="00F50BAD"/>
    <w:rsid w:val="00F5118D"/>
    <w:rsid w:val="00F535C4"/>
    <w:rsid w:val="00F53AB1"/>
    <w:rsid w:val="00F5458D"/>
    <w:rsid w:val="00F56978"/>
    <w:rsid w:val="00F57E2B"/>
    <w:rsid w:val="00F6015A"/>
    <w:rsid w:val="00F612D7"/>
    <w:rsid w:val="00F61F70"/>
    <w:rsid w:val="00F629F5"/>
    <w:rsid w:val="00F63C0A"/>
    <w:rsid w:val="00F640F1"/>
    <w:rsid w:val="00F645EC"/>
    <w:rsid w:val="00F6526C"/>
    <w:rsid w:val="00F65C65"/>
    <w:rsid w:val="00F66135"/>
    <w:rsid w:val="00F670F3"/>
    <w:rsid w:val="00F676C6"/>
    <w:rsid w:val="00F702AE"/>
    <w:rsid w:val="00F703D8"/>
    <w:rsid w:val="00F735EE"/>
    <w:rsid w:val="00F74097"/>
    <w:rsid w:val="00F75900"/>
    <w:rsid w:val="00F775FC"/>
    <w:rsid w:val="00F801BC"/>
    <w:rsid w:val="00F8124E"/>
    <w:rsid w:val="00F8164B"/>
    <w:rsid w:val="00F84326"/>
    <w:rsid w:val="00F843AB"/>
    <w:rsid w:val="00F86D31"/>
    <w:rsid w:val="00F87CF4"/>
    <w:rsid w:val="00F90790"/>
    <w:rsid w:val="00F91FD0"/>
    <w:rsid w:val="00F930DC"/>
    <w:rsid w:val="00F948FB"/>
    <w:rsid w:val="00F95B65"/>
    <w:rsid w:val="00FA0349"/>
    <w:rsid w:val="00FA0ADC"/>
    <w:rsid w:val="00FA1DA7"/>
    <w:rsid w:val="00FA3423"/>
    <w:rsid w:val="00FA3D5E"/>
    <w:rsid w:val="00FA40EE"/>
    <w:rsid w:val="00FA519E"/>
    <w:rsid w:val="00FA6624"/>
    <w:rsid w:val="00FB11AC"/>
    <w:rsid w:val="00FB1BD1"/>
    <w:rsid w:val="00FB268F"/>
    <w:rsid w:val="00FB2ADE"/>
    <w:rsid w:val="00FB4409"/>
    <w:rsid w:val="00FB5D02"/>
    <w:rsid w:val="00FB62C4"/>
    <w:rsid w:val="00FB7DB2"/>
    <w:rsid w:val="00FC0166"/>
    <w:rsid w:val="00FC0D1F"/>
    <w:rsid w:val="00FC21B6"/>
    <w:rsid w:val="00FC2283"/>
    <w:rsid w:val="00FC2727"/>
    <w:rsid w:val="00FC32AD"/>
    <w:rsid w:val="00FC3FB5"/>
    <w:rsid w:val="00FC58A9"/>
    <w:rsid w:val="00FC5A76"/>
    <w:rsid w:val="00FC7162"/>
    <w:rsid w:val="00FD05ED"/>
    <w:rsid w:val="00FD08C5"/>
    <w:rsid w:val="00FD193A"/>
    <w:rsid w:val="00FD3152"/>
    <w:rsid w:val="00FD4A96"/>
    <w:rsid w:val="00FD7DD2"/>
    <w:rsid w:val="00FE2749"/>
    <w:rsid w:val="00FE2AD3"/>
    <w:rsid w:val="00FE44DA"/>
    <w:rsid w:val="00FE4E85"/>
    <w:rsid w:val="00FE526A"/>
    <w:rsid w:val="00FF0FED"/>
    <w:rsid w:val="00FF225B"/>
    <w:rsid w:val="00FF2701"/>
    <w:rsid w:val="00FF44A9"/>
    <w:rsid w:val="00FF4C73"/>
    <w:rsid w:val="00FF50E7"/>
    <w:rsid w:val="00FF68DC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C6298B8D-59A1-4423-B8D2-32CA15A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A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443A4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43A4"/>
    <w:pPr>
      <w:keepNext/>
      <w:tabs>
        <w:tab w:val="left" w:pos="0"/>
      </w:tabs>
      <w:ind w:left="576" w:hanging="576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49167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43A4"/>
    <w:rPr>
      <w:rFonts w:cs="Times New Roman"/>
    </w:rPr>
  </w:style>
  <w:style w:type="character" w:customStyle="1" w:styleId="WW8Num2z0">
    <w:name w:val="WW8Num2z0"/>
    <w:rsid w:val="009443A4"/>
    <w:rPr>
      <w:rFonts w:cs="Times New Roman"/>
    </w:rPr>
  </w:style>
  <w:style w:type="character" w:customStyle="1" w:styleId="WW8Num3z0">
    <w:name w:val="WW8Num3z0"/>
    <w:rsid w:val="009443A4"/>
    <w:rPr>
      <w:rFonts w:cs="Times New Roman"/>
    </w:rPr>
  </w:style>
  <w:style w:type="character" w:customStyle="1" w:styleId="WW8Num4z0">
    <w:name w:val="WW8Num4z0"/>
    <w:rsid w:val="009443A4"/>
    <w:rPr>
      <w:rFonts w:cs="Times New Roman"/>
    </w:rPr>
  </w:style>
  <w:style w:type="character" w:customStyle="1" w:styleId="WW8Num5z0">
    <w:name w:val="WW8Num5z0"/>
    <w:rsid w:val="009443A4"/>
    <w:rPr>
      <w:rFonts w:ascii="Symbol" w:hAnsi="Symbol" w:cs="Symbol"/>
    </w:rPr>
  </w:style>
  <w:style w:type="character" w:customStyle="1" w:styleId="WW8Num6z0">
    <w:name w:val="WW8Num6z0"/>
    <w:rsid w:val="009443A4"/>
    <w:rPr>
      <w:rFonts w:ascii="Symbol" w:hAnsi="Symbol" w:cs="Symbol"/>
    </w:rPr>
  </w:style>
  <w:style w:type="character" w:customStyle="1" w:styleId="WW8Num7z0">
    <w:name w:val="WW8Num7z0"/>
    <w:rsid w:val="009443A4"/>
    <w:rPr>
      <w:rFonts w:ascii="Symbol" w:hAnsi="Symbol" w:cs="Symbol"/>
    </w:rPr>
  </w:style>
  <w:style w:type="character" w:customStyle="1" w:styleId="WW8Num8z0">
    <w:name w:val="WW8Num8z0"/>
    <w:rsid w:val="009443A4"/>
    <w:rPr>
      <w:rFonts w:ascii="Symbol" w:hAnsi="Symbol" w:cs="Symbol"/>
    </w:rPr>
  </w:style>
  <w:style w:type="character" w:customStyle="1" w:styleId="WW8Num9z0">
    <w:name w:val="WW8Num9z0"/>
    <w:rsid w:val="009443A4"/>
    <w:rPr>
      <w:rFonts w:cs="Times New Roman"/>
    </w:rPr>
  </w:style>
  <w:style w:type="character" w:customStyle="1" w:styleId="WW8Num10z0">
    <w:name w:val="WW8Num10z0"/>
    <w:rsid w:val="009443A4"/>
    <w:rPr>
      <w:rFonts w:ascii="Symbol" w:hAnsi="Symbol" w:cs="Symbol"/>
    </w:rPr>
  </w:style>
  <w:style w:type="character" w:customStyle="1" w:styleId="WW8Num14z0">
    <w:name w:val="WW8Num14z0"/>
    <w:rsid w:val="009443A4"/>
    <w:rPr>
      <w:rFonts w:cs="Times New Roman"/>
    </w:rPr>
  </w:style>
  <w:style w:type="character" w:customStyle="1" w:styleId="WW8Num15z0">
    <w:name w:val="WW8Num15z0"/>
    <w:rsid w:val="009443A4"/>
    <w:rPr>
      <w:rFonts w:ascii="Symbol" w:hAnsi="Symbol" w:cs="Symbol"/>
    </w:rPr>
  </w:style>
  <w:style w:type="character" w:customStyle="1" w:styleId="WW8Num15z1">
    <w:name w:val="WW8Num15z1"/>
    <w:rsid w:val="009443A4"/>
    <w:rPr>
      <w:rFonts w:ascii="Courier New" w:hAnsi="Courier New" w:cs="Courier New"/>
    </w:rPr>
  </w:style>
  <w:style w:type="character" w:customStyle="1" w:styleId="WW8Num15z2">
    <w:name w:val="WW8Num15z2"/>
    <w:rsid w:val="009443A4"/>
    <w:rPr>
      <w:rFonts w:ascii="Wingdings" w:hAnsi="Wingdings" w:cs="Wingdings"/>
    </w:rPr>
  </w:style>
  <w:style w:type="character" w:customStyle="1" w:styleId="WW8Num16z0">
    <w:name w:val="WW8Num16z0"/>
    <w:rsid w:val="009443A4"/>
    <w:rPr>
      <w:rFonts w:ascii="Symbol" w:hAnsi="Symbol" w:cs="Symbol"/>
    </w:rPr>
  </w:style>
  <w:style w:type="character" w:customStyle="1" w:styleId="WW8Num16z1">
    <w:name w:val="WW8Num16z1"/>
    <w:rsid w:val="009443A4"/>
    <w:rPr>
      <w:rFonts w:ascii="Courier New" w:hAnsi="Courier New" w:cs="Courier New"/>
    </w:rPr>
  </w:style>
  <w:style w:type="character" w:customStyle="1" w:styleId="WW8Num16z2">
    <w:name w:val="WW8Num16z2"/>
    <w:rsid w:val="009443A4"/>
    <w:rPr>
      <w:rFonts w:ascii="Wingdings" w:hAnsi="Wingdings" w:cs="Wingdings"/>
    </w:rPr>
  </w:style>
  <w:style w:type="character" w:customStyle="1" w:styleId="WW8Num17z0">
    <w:name w:val="WW8Num17z0"/>
    <w:rsid w:val="009443A4"/>
    <w:rPr>
      <w:rFonts w:ascii="Symbol" w:hAnsi="Symbol" w:cs="Symbol"/>
    </w:rPr>
  </w:style>
  <w:style w:type="character" w:customStyle="1" w:styleId="WW8Num17z1">
    <w:name w:val="WW8Num17z1"/>
    <w:rsid w:val="009443A4"/>
    <w:rPr>
      <w:rFonts w:ascii="Courier New" w:hAnsi="Courier New" w:cs="Courier New"/>
    </w:rPr>
  </w:style>
  <w:style w:type="character" w:customStyle="1" w:styleId="WW8Num17z2">
    <w:name w:val="WW8Num17z2"/>
    <w:rsid w:val="009443A4"/>
    <w:rPr>
      <w:rFonts w:ascii="Wingdings" w:hAnsi="Wingdings" w:cs="Wingdings"/>
    </w:rPr>
  </w:style>
  <w:style w:type="character" w:customStyle="1" w:styleId="WW8Num18z0">
    <w:name w:val="WW8Num18z0"/>
    <w:rsid w:val="009443A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443A4"/>
    <w:rPr>
      <w:rFonts w:cs="Times New Roman"/>
    </w:rPr>
  </w:style>
  <w:style w:type="character" w:customStyle="1" w:styleId="WW8Num19z0">
    <w:name w:val="WW8Num19z0"/>
    <w:rsid w:val="009443A4"/>
    <w:rPr>
      <w:rFonts w:ascii="Symbol" w:hAnsi="Symbol" w:cs="Symbol"/>
    </w:rPr>
  </w:style>
  <w:style w:type="character" w:customStyle="1" w:styleId="WW8Num19z1">
    <w:name w:val="WW8Num19z1"/>
    <w:rsid w:val="009443A4"/>
    <w:rPr>
      <w:rFonts w:ascii="Courier New" w:hAnsi="Courier New" w:cs="Courier New"/>
    </w:rPr>
  </w:style>
  <w:style w:type="character" w:customStyle="1" w:styleId="WW8Num19z2">
    <w:name w:val="WW8Num19z2"/>
    <w:rsid w:val="009443A4"/>
    <w:rPr>
      <w:rFonts w:ascii="Wingdings" w:hAnsi="Wingdings" w:cs="Wingdings"/>
    </w:rPr>
  </w:style>
  <w:style w:type="character" w:customStyle="1" w:styleId="WW8Num20z0">
    <w:name w:val="WW8Num20z0"/>
    <w:rsid w:val="009443A4"/>
    <w:rPr>
      <w:rFonts w:cs="Times New Roman"/>
      <w:color w:val="auto"/>
    </w:rPr>
  </w:style>
  <w:style w:type="character" w:customStyle="1" w:styleId="WW8Num20z1">
    <w:name w:val="WW8Num20z1"/>
    <w:rsid w:val="009443A4"/>
    <w:rPr>
      <w:rFonts w:cs="Times New Roman"/>
    </w:rPr>
  </w:style>
  <w:style w:type="character" w:customStyle="1" w:styleId="WW8Num21z0">
    <w:name w:val="WW8Num21z0"/>
    <w:rsid w:val="009443A4"/>
    <w:rPr>
      <w:rFonts w:ascii="Symbol" w:hAnsi="Symbol" w:cs="Symbol"/>
    </w:rPr>
  </w:style>
  <w:style w:type="character" w:customStyle="1" w:styleId="WW8Num21z1">
    <w:name w:val="WW8Num21z1"/>
    <w:rsid w:val="009443A4"/>
    <w:rPr>
      <w:rFonts w:ascii="Courier New" w:hAnsi="Courier New" w:cs="Courier New"/>
    </w:rPr>
  </w:style>
  <w:style w:type="character" w:customStyle="1" w:styleId="WW8Num21z2">
    <w:name w:val="WW8Num21z2"/>
    <w:rsid w:val="009443A4"/>
    <w:rPr>
      <w:rFonts w:ascii="Wingdings" w:hAnsi="Wingdings" w:cs="Wingdings"/>
    </w:rPr>
  </w:style>
  <w:style w:type="character" w:customStyle="1" w:styleId="WW8Num22z0">
    <w:name w:val="WW8Num22z0"/>
    <w:rsid w:val="009443A4"/>
    <w:rPr>
      <w:rFonts w:ascii="Symbol" w:hAnsi="Symbol" w:cs="Symbol"/>
    </w:rPr>
  </w:style>
  <w:style w:type="character" w:customStyle="1" w:styleId="WW8Num22z1">
    <w:name w:val="WW8Num22z1"/>
    <w:rsid w:val="009443A4"/>
    <w:rPr>
      <w:rFonts w:ascii="Courier New" w:hAnsi="Courier New" w:cs="Courier New"/>
    </w:rPr>
  </w:style>
  <w:style w:type="character" w:customStyle="1" w:styleId="WW8Num22z2">
    <w:name w:val="WW8Num22z2"/>
    <w:rsid w:val="009443A4"/>
    <w:rPr>
      <w:rFonts w:ascii="Wingdings" w:hAnsi="Wingdings" w:cs="Wingdings"/>
    </w:rPr>
  </w:style>
  <w:style w:type="character" w:customStyle="1" w:styleId="WW8Num23z0">
    <w:name w:val="WW8Num23z0"/>
    <w:rsid w:val="009443A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443A4"/>
    <w:rPr>
      <w:rFonts w:cs="Times New Roman"/>
    </w:rPr>
  </w:style>
  <w:style w:type="character" w:customStyle="1" w:styleId="WW8Num25z0">
    <w:name w:val="WW8Num25z0"/>
    <w:rsid w:val="009443A4"/>
    <w:rPr>
      <w:rFonts w:cs="Times New Roman"/>
    </w:rPr>
  </w:style>
  <w:style w:type="character" w:customStyle="1" w:styleId="31">
    <w:name w:val="Основной шрифт абзаца3"/>
    <w:rsid w:val="009443A4"/>
  </w:style>
  <w:style w:type="character" w:customStyle="1" w:styleId="21">
    <w:name w:val="Основной шрифт абзаца2"/>
    <w:rsid w:val="009443A4"/>
  </w:style>
  <w:style w:type="character" w:customStyle="1" w:styleId="11">
    <w:name w:val="Основной шрифт абзаца1"/>
    <w:rsid w:val="009443A4"/>
  </w:style>
  <w:style w:type="character" w:styleId="a3">
    <w:name w:val="Hyperlink"/>
    <w:rsid w:val="009443A4"/>
    <w:rPr>
      <w:color w:val="000080"/>
      <w:u w:val="single"/>
    </w:rPr>
  </w:style>
  <w:style w:type="character" w:customStyle="1" w:styleId="a4">
    <w:name w:val="Маркеры списка"/>
    <w:rsid w:val="009443A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443A4"/>
  </w:style>
  <w:style w:type="character" w:customStyle="1" w:styleId="a6">
    <w:name w:val="Основной текст Знак"/>
    <w:basedOn w:val="31"/>
    <w:rsid w:val="009443A4"/>
    <w:rPr>
      <w:lang w:val="ru-RU" w:bidi="ar-SA"/>
    </w:rPr>
  </w:style>
  <w:style w:type="character" w:customStyle="1" w:styleId="a7">
    <w:name w:val="Нижний колонтитул Знак"/>
    <w:basedOn w:val="31"/>
    <w:rsid w:val="009443A4"/>
    <w:rPr>
      <w:lang w:val="ru-RU" w:bidi="ar-SA"/>
    </w:rPr>
  </w:style>
  <w:style w:type="character" w:styleId="a8">
    <w:name w:val="page number"/>
    <w:basedOn w:val="31"/>
    <w:rsid w:val="009443A4"/>
  </w:style>
  <w:style w:type="character" w:customStyle="1" w:styleId="a9">
    <w:name w:val="Верхний колонтитул Знак"/>
    <w:basedOn w:val="31"/>
    <w:rsid w:val="009443A4"/>
    <w:rPr>
      <w:lang w:val="ru-RU" w:bidi="ar-SA"/>
    </w:rPr>
  </w:style>
  <w:style w:type="character" w:customStyle="1" w:styleId="aa">
    <w:name w:val="Текст выноски Знак"/>
    <w:basedOn w:val="31"/>
    <w:rsid w:val="009443A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9443A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9443A4"/>
  </w:style>
  <w:style w:type="character" w:styleId="ab">
    <w:name w:val="Strong"/>
    <w:basedOn w:val="31"/>
    <w:qFormat/>
    <w:rsid w:val="009443A4"/>
    <w:rPr>
      <w:rFonts w:cs="Times New Roman"/>
      <w:b/>
      <w:bCs/>
    </w:rPr>
  </w:style>
  <w:style w:type="character" w:customStyle="1" w:styleId="22">
    <w:name w:val="Знак Знак2"/>
    <w:rsid w:val="009443A4"/>
    <w:rPr>
      <w:rFonts w:ascii="Times New Roman" w:hAnsi="Times New Roman" w:cs="Times New Roman"/>
      <w:sz w:val="24"/>
    </w:rPr>
  </w:style>
  <w:style w:type="character" w:customStyle="1" w:styleId="12">
    <w:name w:val="Знак Знак1"/>
    <w:rsid w:val="009443A4"/>
    <w:rPr>
      <w:rFonts w:ascii="Times New Roman" w:hAnsi="Times New Roman" w:cs="Times New Roman"/>
      <w:sz w:val="24"/>
    </w:rPr>
  </w:style>
  <w:style w:type="character" w:customStyle="1" w:styleId="ac">
    <w:name w:val="Текст примечания Знак"/>
    <w:basedOn w:val="31"/>
    <w:rsid w:val="009443A4"/>
    <w:rPr>
      <w:lang w:val="ru-RU" w:bidi="ar-SA"/>
    </w:rPr>
  </w:style>
  <w:style w:type="paragraph" w:customStyle="1" w:styleId="13">
    <w:name w:val="Заголовок1"/>
    <w:basedOn w:val="a"/>
    <w:next w:val="ad"/>
    <w:rsid w:val="009443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link w:val="14"/>
    <w:rsid w:val="009443A4"/>
    <w:pPr>
      <w:spacing w:after="120"/>
    </w:pPr>
  </w:style>
  <w:style w:type="paragraph" w:styleId="ae">
    <w:name w:val="List"/>
    <w:basedOn w:val="ad"/>
    <w:rsid w:val="009443A4"/>
    <w:rPr>
      <w:rFonts w:cs="Mangal"/>
    </w:rPr>
  </w:style>
  <w:style w:type="paragraph" w:styleId="af">
    <w:name w:val="caption"/>
    <w:basedOn w:val="a"/>
    <w:qFormat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9443A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9443A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9443A4"/>
    <w:pPr>
      <w:suppressLineNumbers/>
    </w:pPr>
    <w:rPr>
      <w:rFonts w:cs="Mangal"/>
    </w:rPr>
  </w:style>
  <w:style w:type="paragraph" w:styleId="af0">
    <w:name w:val="Body Text Indent"/>
    <w:basedOn w:val="a"/>
    <w:link w:val="af1"/>
    <w:rsid w:val="009443A4"/>
    <w:pPr>
      <w:ind w:left="426" w:hanging="426"/>
      <w:jc w:val="both"/>
    </w:pPr>
    <w:rPr>
      <w:sz w:val="28"/>
    </w:rPr>
  </w:style>
  <w:style w:type="paragraph" w:customStyle="1" w:styleId="af2">
    <w:name w:val="Знак Знак Знак Знак Знак Знак Знак"/>
    <w:basedOn w:val="a"/>
    <w:rsid w:val="009443A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3">
    <w:name w:val="Знак"/>
    <w:basedOn w:val="a"/>
    <w:rsid w:val="009443A4"/>
    <w:pPr>
      <w:widowControl w:val="0"/>
      <w:spacing w:after="160" w:line="240" w:lineRule="exact"/>
      <w:jc w:val="right"/>
    </w:pPr>
    <w:rPr>
      <w:lang w:val="en-GB"/>
    </w:rPr>
  </w:style>
  <w:style w:type="paragraph" w:styleId="af4">
    <w:name w:val="Normal (Web)"/>
    <w:basedOn w:val="a"/>
    <w:rsid w:val="009443A4"/>
    <w:pPr>
      <w:spacing w:before="280" w:after="280"/>
    </w:pPr>
    <w:rPr>
      <w:sz w:val="24"/>
      <w:szCs w:val="24"/>
    </w:rPr>
  </w:style>
  <w:style w:type="paragraph" w:customStyle="1" w:styleId="ConsPlusCell">
    <w:name w:val="ConsPlusCell"/>
    <w:rsid w:val="009443A4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ConsPlusTitle">
    <w:name w:val="ConsPlusTitle"/>
    <w:rsid w:val="009443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9443A4"/>
    <w:pPr>
      <w:suppressLineNumbers/>
    </w:pPr>
  </w:style>
  <w:style w:type="paragraph" w:customStyle="1" w:styleId="af6">
    <w:name w:val="Заголовок таблицы"/>
    <w:basedOn w:val="af5"/>
    <w:rsid w:val="009443A4"/>
    <w:pPr>
      <w:jc w:val="center"/>
    </w:pPr>
    <w:rPr>
      <w:b/>
      <w:bCs/>
    </w:rPr>
  </w:style>
  <w:style w:type="paragraph" w:styleId="af7">
    <w:name w:val="footer"/>
    <w:basedOn w:val="a"/>
    <w:link w:val="17"/>
    <w:rsid w:val="009443A4"/>
    <w:pPr>
      <w:tabs>
        <w:tab w:val="center" w:pos="4677"/>
        <w:tab w:val="right" w:pos="9355"/>
      </w:tabs>
    </w:pPr>
  </w:style>
  <w:style w:type="paragraph" w:styleId="af8">
    <w:name w:val="header"/>
    <w:basedOn w:val="a"/>
    <w:link w:val="18"/>
    <w:rsid w:val="009443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443A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Абзац списка1"/>
    <w:basedOn w:val="a"/>
    <w:rsid w:val="009443A4"/>
    <w:pPr>
      <w:suppressAutoHyphens w:val="0"/>
      <w:ind w:left="720"/>
    </w:pPr>
    <w:rPr>
      <w:sz w:val="24"/>
      <w:szCs w:val="24"/>
    </w:rPr>
  </w:style>
  <w:style w:type="paragraph" w:styleId="af9">
    <w:name w:val="Balloon Text"/>
    <w:basedOn w:val="a"/>
    <w:link w:val="1a"/>
    <w:rsid w:val="009443A4"/>
    <w:pPr>
      <w:suppressAutoHyphens w:val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link w:val="HTML1"/>
    <w:rsid w:val="0094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dktexleft">
    <w:name w:val="dktexleft"/>
    <w:basedOn w:val="a"/>
    <w:rsid w:val="009443A4"/>
    <w:pPr>
      <w:suppressAutoHyphens w:val="0"/>
      <w:spacing w:before="280" w:after="280"/>
    </w:pPr>
    <w:rPr>
      <w:sz w:val="24"/>
      <w:szCs w:val="24"/>
    </w:rPr>
  </w:style>
  <w:style w:type="paragraph" w:customStyle="1" w:styleId="1b">
    <w:name w:val="Обычный (веб)1"/>
    <w:rsid w:val="009443A4"/>
    <w:pPr>
      <w:widowControl w:val="0"/>
      <w:suppressAutoHyphens/>
    </w:pPr>
    <w:rPr>
      <w:kern w:val="1"/>
      <w:lang w:eastAsia="zh-CN"/>
    </w:rPr>
  </w:style>
  <w:style w:type="paragraph" w:customStyle="1" w:styleId="1c">
    <w:name w:val="Абзац списка1"/>
    <w:basedOn w:val="a"/>
    <w:rsid w:val="009443A4"/>
    <w:pPr>
      <w:suppressAutoHyphens w:val="0"/>
      <w:ind w:left="720"/>
    </w:pPr>
    <w:rPr>
      <w:sz w:val="24"/>
      <w:szCs w:val="24"/>
    </w:rPr>
  </w:style>
  <w:style w:type="paragraph" w:customStyle="1" w:styleId="1d">
    <w:name w:val="Текст примечания1"/>
    <w:basedOn w:val="a"/>
    <w:rsid w:val="009443A4"/>
    <w:pPr>
      <w:suppressAutoHyphens w:val="0"/>
    </w:pPr>
  </w:style>
  <w:style w:type="paragraph" w:customStyle="1" w:styleId="CharChar">
    <w:name w:val="Char Char Знак Знак Знак Знак Знак Знак Знак Знак Знак Знак"/>
    <w:basedOn w:val="a"/>
    <w:rsid w:val="009443A4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link w:val="ConsPlusNormal0"/>
    <w:uiPriority w:val="99"/>
    <w:rsid w:val="009443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a">
    <w:name w:val="Знак Знак Знак Знак"/>
    <w:basedOn w:val="a"/>
    <w:rsid w:val="009443A4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1e">
    <w:name w:val="Знак Знак1 Знак Знак Знак Знак Знак Знак Знак Знак Знак Знак"/>
    <w:basedOn w:val="a"/>
    <w:rsid w:val="009443A4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b">
    <w:name w:val="Знак Знак Знак Знак Знак Знак Знак"/>
    <w:basedOn w:val="a"/>
    <w:rsid w:val="009443A4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c">
    <w:name w:val="Содержимое врезки"/>
    <w:basedOn w:val="ad"/>
    <w:rsid w:val="009443A4"/>
  </w:style>
  <w:style w:type="paragraph" w:customStyle="1" w:styleId="formattext">
    <w:name w:val="formattext"/>
    <w:basedOn w:val="a"/>
    <w:rsid w:val="00AC052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1674"/>
    <w:rPr>
      <w:rFonts w:ascii="Arial" w:hAnsi="Arial" w:cs="Arial"/>
      <w:b/>
      <w:bCs/>
      <w:sz w:val="26"/>
      <w:szCs w:val="26"/>
    </w:rPr>
  </w:style>
  <w:style w:type="numbering" w:customStyle="1" w:styleId="1f">
    <w:name w:val="Нет списка1"/>
    <w:next w:val="a2"/>
    <w:uiPriority w:val="99"/>
    <w:semiHidden/>
    <w:rsid w:val="00491674"/>
  </w:style>
  <w:style w:type="table" w:styleId="afd">
    <w:name w:val="Table Grid"/>
    <w:basedOn w:val="a1"/>
    <w:rsid w:val="0049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с отступом Знак"/>
    <w:link w:val="af0"/>
    <w:rsid w:val="00491674"/>
    <w:rPr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491674"/>
    <w:rPr>
      <w:rFonts w:ascii="Arial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491674"/>
    <w:pPr>
      <w:ind w:firstLine="1134"/>
    </w:pPr>
    <w:rPr>
      <w:sz w:val="28"/>
    </w:rPr>
  </w:style>
  <w:style w:type="character" w:customStyle="1" w:styleId="10">
    <w:name w:val="Заголовок 1 Знак"/>
    <w:basedOn w:val="a0"/>
    <w:link w:val="1"/>
    <w:rsid w:val="00491674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491674"/>
    <w:rPr>
      <w:b/>
      <w:sz w:val="52"/>
      <w:lang w:eastAsia="zh-CN"/>
    </w:rPr>
  </w:style>
  <w:style w:type="character" w:customStyle="1" w:styleId="17">
    <w:name w:val="Нижний колонтитул Знак1"/>
    <w:basedOn w:val="a0"/>
    <w:link w:val="af7"/>
    <w:rsid w:val="00491674"/>
    <w:rPr>
      <w:lang w:eastAsia="zh-CN"/>
    </w:rPr>
  </w:style>
  <w:style w:type="character" w:customStyle="1" w:styleId="HTML1">
    <w:name w:val="Стандартный HTML Знак1"/>
    <w:basedOn w:val="a0"/>
    <w:link w:val="HTML0"/>
    <w:rsid w:val="00491674"/>
    <w:rPr>
      <w:rFonts w:ascii="Courier New" w:hAnsi="Courier New" w:cs="Courier New"/>
      <w:lang w:eastAsia="zh-CN"/>
    </w:rPr>
  </w:style>
  <w:style w:type="paragraph" w:styleId="afe">
    <w:name w:val="No Spacing"/>
    <w:uiPriority w:val="99"/>
    <w:qFormat/>
    <w:rsid w:val="00491674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491674"/>
    <w:pPr>
      <w:ind w:left="720"/>
      <w:contextualSpacing/>
    </w:pPr>
  </w:style>
  <w:style w:type="character" w:customStyle="1" w:styleId="14">
    <w:name w:val="Основной текст Знак1"/>
    <w:basedOn w:val="a0"/>
    <w:link w:val="ad"/>
    <w:rsid w:val="009F2A64"/>
    <w:rPr>
      <w:lang w:eastAsia="zh-CN"/>
    </w:rPr>
  </w:style>
  <w:style w:type="character" w:customStyle="1" w:styleId="18">
    <w:name w:val="Верхний колонтитул Знак1"/>
    <w:basedOn w:val="a0"/>
    <w:link w:val="af8"/>
    <w:rsid w:val="009F2A64"/>
    <w:rPr>
      <w:lang w:eastAsia="zh-CN"/>
    </w:rPr>
  </w:style>
  <w:style w:type="character" w:customStyle="1" w:styleId="1a">
    <w:name w:val="Текст выноски Знак1"/>
    <w:basedOn w:val="a0"/>
    <w:link w:val="af9"/>
    <w:rsid w:val="009F2A64"/>
    <w:rPr>
      <w:rFonts w:ascii="Arial" w:hAnsi="Arial" w:cs="Arial"/>
      <w:sz w:val="16"/>
      <w:szCs w:val="16"/>
      <w:lang w:eastAsia="zh-CN"/>
    </w:rPr>
  </w:style>
  <w:style w:type="numbering" w:customStyle="1" w:styleId="110">
    <w:name w:val="Нет списка11"/>
    <w:next w:val="a2"/>
    <w:uiPriority w:val="99"/>
    <w:semiHidden/>
    <w:rsid w:val="009F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DE61FC018A2DE223594E1D05D2BFDB197A711AD28F6D68162E60C807B133E0166E0E3CBC33E9F94755485B7BOFp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476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CAF6-F958-49E1-A847-9F552A92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40</Pages>
  <Words>12399</Words>
  <Characters>70675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Голов</dc:creator>
  <cp:lastModifiedBy>Римма Николаевна Назарова</cp:lastModifiedBy>
  <cp:revision>789</cp:revision>
  <cp:lastPrinted>2021-08-13T13:42:00Z</cp:lastPrinted>
  <dcterms:created xsi:type="dcterms:W3CDTF">2016-12-22T06:06:00Z</dcterms:created>
  <dcterms:modified xsi:type="dcterms:W3CDTF">2022-10-14T10:35:00Z</dcterms:modified>
</cp:coreProperties>
</file>