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0" w:rsidRPr="002544A0" w:rsidRDefault="002544A0" w:rsidP="002544A0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13"/>
        <w:tblW w:w="9756" w:type="dxa"/>
        <w:tblLayout w:type="fixed"/>
        <w:tblLook w:val="04A0"/>
      </w:tblPr>
      <w:tblGrid>
        <w:gridCol w:w="4788"/>
        <w:gridCol w:w="4968"/>
      </w:tblGrid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Тульская область</w:t>
            </w:r>
          </w:p>
        </w:tc>
      </w:tr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муниципальное образование город Алексин</w:t>
            </w:r>
          </w:p>
        </w:tc>
      </w:tr>
      <w:tr w:rsidR="00D53C8B" w:rsidTr="00D53C8B">
        <w:tc>
          <w:tcPr>
            <w:tcW w:w="9750" w:type="dxa"/>
            <w:gridSpan w:val="2"/>
          </w:tcPr>
          <w:p w:rsidR="00D53C8B" w:rsidRDefault="00D53C8B">
            <w:pPr>
              <w:spacing w:line="256" w:lineRule="auto"/>
              <w:jc w:val="center"/>
              <w:rPr>
                <w:rFonts w:eastAsia="Calibri"/>
                <w:b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53C8B" w:rsidRDefault="00D53C8B">
            <w:pPr>
              <w:spacing w:line="256" w:lineRule="auto"/>
              <w:jc w:val="center"/>
              <w:rPr>
                <w:rFonts w:eastAsia="Andale Sans UI"/>
                <w:b/>
                <w:lang w:eastAsia="en-US"/>
              </w:rPr>
            </w:pPr>
          </w:p>
          <w:p w:rsidR="00D53C8B" w:rsidRDefault="00D53C8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  <w:tr w:rsidR="00D53C8B" w:rsidTr="00D53C8B">
        <w:trPr>
          <w:trHeight w:val="121"/>
        </w:trPr>
        <w:tc>
          <w:tcPr>
            <w:tcW w:w="9750" w:type="dxa"/>
            <w:gridSpan w:val="2"/>
          </w:tcPr>
          <w:p w:rsidR="00D53C8B" w:rsidRDefault="00D53C8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D53C8B" w:rsidTr="00D53C8B">
        <w:tc>
          <w:tcPr>
            <w:tcW w:w="4785" w:type="dxa"/>
            <w:hideMark/>
          </w:tcPr>
          <w:p w:rsidR="00D53C8B" w:rsidRDefault="00D53C8B" w:rsidP="00681CE9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от </w:t>
            </w:r>
            <w:r w:rsidR="00681CE9">
              <w:rPr>
                <w:b/>
                <w:lang w:eastAsia="en-US"/>
              </w:rPr>
              <w:t xml:space="preserve">13.06.2023 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4965" w:type="dxa"/>
            <w:hideMark/>
          </w:tcPr>
          <w:p w:rsidR="00D53C8B" w:rsidRDefault="00D53C8B" w:rsidP="00681CE9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№ </w:t>
            </w:r>
            <w:r w:rsidR="00681CE9">
              <w:rPr>
                <w:b/>
                <w:lang w:eastAsia="en-US"/>
              </w:rPr>
              <w:t>1054</w:t>
            </w:r>
          </w:p>
        </w:tc>
      </w:tr>
    </w:tbl>
    <w:p w:rsidR="002544A0" w:rsidRDefault="002544A0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Pr="002544A0" w:rsidRDefault="00D53C8B" w:rsidP="002544A0">
      <w:pPr>
        <w:jc w:val="center"/>
        <w:rPr>
          <w:b/>
          <w:bCs/>
          <w:sz w:val="26"/>
          <w:szCs w:val="26"/>
        </w:rPr>
      </w:pPr>
    </w:p>
    <w:p w:rsidR="00511183" w:rsidRPr="00EE5D0C" w:rsidRDefault="00511183" w:rsidP="00511183">
      <w:pPr>
        <w:jc w:val="center"/>
        <w:rPr>
          <w:b/>
          <w:sz w:val="28"/>
          <w:szCs w:val="28"/>
        </w:rPr>
      </w:pPr>
      <w:r w:rsidRPr="00EE5D0C">
        <w:rPr>
          <w:b/>
          <w:bCs/>
          <w:sz w:val="28"/>
          <w:szCs w:val="28"/>
        </w:rPr>
        <w:t xml:space="preserve">«О внесении изменений в </w:t>
      </w:r>
      <w:r w:rsidRPr="00EE5D0C">
        <w:rPr>
          <w:b/>
          <w:sz w:val="28"/>
          <w:szCs w:val="28"/>
        </w:rPr>
        <w:t>постановление администрации муниципального образования город Алексин от 30.12.2022 № 2541 «Об утверждении муниципальной программы «Физическая культура, спорт и дополнительные меры социальной поддержки в муниципальном образовании город Алексин»»</w:t>
      </w:r>
    </w:p>
    <w:p w:rsidR="008F69CC" w:rsidRDefault="008F69CC" w:rsidP="008F69CC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511183" w:rsidRPr="00EE5D0C" w:rsidRDefault="00511183" w:rsidP="0051118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E5D0C">
        <w:rPr>
          <w:sz w:val="28"/>
          <w:szCs w:val="28"/>
          <w:lang w:eastAsia="ar-SA"/>
        </w:rPr>
        <w:t xml:space="preserve">В соответствии со </w:t>
      </w:r>
      <w:hyperlink r:id="rId8" w:history="1">
        <w:r w:rsidRPr="00EE5D0C">
          <w:rPr>
            <w:sz w:val="28"/>
            <w:szCs w:val="28"/>
            <w:lang w:eastAsia="ar-SA"/>
          </w:rPr>
          <w:t>статьей 179</w:t>
        </w:r>
      </w:hyperlink>
      <w:r w:rsidRPr="00EE5D0C">
        <w:rPr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9" w:history="1">
        <w:r w:rsidRPr="00EE5D0C">
          <w:rPr>
            <w:sz w:val="28"/>
            <w:szCs w:val="28"/>
            <w:lang w:eastAsia="ar-SA"/>
          </w:rPr>
          <w:t>законом</w:t>
        </w:r>
      </w:hyperlink>
      <w:r w:rsidRPr="00EE5D0C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п</w:t>
      </w:r>
      <w:hyperlink r:id="rId10" w:history="1">
        <w:r w:rsidRPr="00EE5D0C">
          <w:rPr>
            <w:sz w:val="28"/>
            <w:szCs w:val="28"/>
            <w:lang w:eastAsia="ar-SA"/>
          </w:rPr>
          <w:t>остановлением</w:t>
        </w:r>
      </w:hyperlink>
      <w:r w:rsidRPr="00EE5D0C">
        <w:rPr>
          <w:sz w:val="28"/>
          <w:szCs w:val="28"/>
          <w:lang w:eastAsia="ar-SA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Алексин», на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AB063D" w:rsidRPr="00D72E13" w:rsidRDefault="00AB063D" w:rsidP="00AB063D">
      <w:pPr>
        <w:ind w:firstLine="709"/>
        <w:jc w:val="both"/>
        <w:rPr>
          <w:sz w:val="28"/>
          <w:szCs w:val="28"/>
        </w:rPr>
      </w:pPr>
      <w:r w:rsidRPr="00EE5D0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B26F3E">
        <w:rPr>
          <w:sz w:val="28"/>
          <w:szCs w:val="28"/>
        </w:rPr>
        <w:t>постановление администрации</w:t>
      </w:r>
      <w:r w:rsidRPr="00EE5D0C">
        <w:rPr>
          <w:sz w:val="28"/>
          <w:szCs w:val="28"/>
        </w:rPr>
        <w:t xml:space="preserve"> муниципального образования город Алексин от 30.12.2022 № 2541 «Об утверждении муниципальной программы «Физическая культура, спорт и дополнительные меры социальной поддержки в муниципальном образовании город Алексин»</w:t>
      </w:r>
      <w:r>
        <w:rPr>
          <w:sz w:val="28"/>
          <w:szCs w:val="28"/>
        </w:rPr>
        <w:t>,изложив приложение в новой редакции</w:t>
      </w:r>
      <w:r w:rsidRPr="00D72E13">
        <w:rPr>
          <w:bCs/>
          <w:sz w:val="28"/>
          <w:szCs w:val="28"/>
        </w:rPr>
        <w:t>(приложение).</w:t>
      </w:r>
    </w:p>
    <w:p w:rsidR="00511183" w:rsidRDefault="00511183" w:rsidP="00511183">
      <w:pPr>
        <w:ind w:firstLine="708"/>
        <w:jc w:val="both"/>
        <w:rPr>
          <w:sz w:val="28"/>
          <w:szCs w:val="28"/>
        </w:rPr>
      </w:pPr>
      <w:r w:rsidRPr="00EE5D0C">
        <w:rPr>
          <w:sz w:val="28"/>
          <w:szCs w:val="28"/>
        </w:rPr>
        <w:t>2. Управлению по организационной работе и информационному обеспечению (Панина Ю.А.) в течение 10 дней со дня принятия настоящего пост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511183" w:rsidRPr="00EE5D0C" w:rsidRDefault="00511183" w:rsidP="00511183">
      <w:pPr>
        <w:ind w:firstLine="708"/>
        <w:jc w:val="both"/>
        <w:rPr>
          <w:sz w:val="28"/>
          <w:szCs w:val="28"/>
        </w:rPr>
      </w:pPr>
      <w:r w:rsidRPr="00EE5D0C">
        <w:rPr>
          <w:sz w:val="28"/>
          <w:szCs w:val="28"/>
        </w:rPr>
        <w:lastRenderedPageBreak/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11183" w:rsidRPr="00EE5D0C" w:rsidRDefault="00511183" w:rsidP="00511183">
      <w:pPr>
        <w:ind w:firstLine="709"/>
        <w:jc w:val="both"/>
        <w:rPr>
          <w:sz w:val="28"/>
          <w:szCs w:val="28"/>
        </w:rPr>
      </w:pPr>
      <w:r w:rsidRPr="00EE5D0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B5359C" w:rsidRDefault="00B5359C" w:rsidP="002544A0">
      <w:pPr>
        <w:ind w:firstLine="709"/>
        <w:jc w:val="both"/>
        <w:rPr>
          <w:sz w:val="28"/>
          <w:szCs w:val="28"/>
        </w:rPr>
      </w:pPr>
    </w:p>
    <w:p w:rsidR="00874734" w:rsidRDefault="00874734" w:rsidP="002544A0">
      <w:pPr>
        <w:ind w:firstLine="709"/>
        <w:jc w:val="both"/>
        <w:rPr>
          <w:sz w:val="28"/>
          <w:szCs w:val="28"/>
        </w:rPr>
      </w:pPr>
    </w:p>
    <w:p w:rsidR="00874734" w:rsidRPr="008F69CC" w:rsidRDefault="00874734" w:rsidP="002544A0">
      <w:pPr>
        <w:ind w:firstLine="709"/>
        <w:jc w:val="both"/>
        <w:rPr>
          <w:sz w:val="28"/>
          <w:szCs w:val="28"/>
        </w:rPr>
      </w:pP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Глава администрации </w:t>
      </w: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муниципального образования </w:t>
      </w: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город Алексин                        </w:t>
      </w:r>
      <w:r w:rsidR="00B210BA">
        <w:rPr>
          <w:b/>
          <w:bCs/>
          <w:sz w:val="28"/>
          <w:szCs w:val="28"/>
        </w:rPr>
        <w:tab/>
      </w:r>
      <w:r w:rsidR="00B210BA">
        <w:rPr>
          <w:b/>
          <w:bCs/>
          <w:sz w:val="28"/>
          <w:szCs w:val="28"/>
        </w:rPr>
        <w:tab/>
      </w:r>
      <w:r w:rsidR="00B210BA">
        <w:rPr>
          <w:b/>
          <w:bCs/>
          <w:sz w:val="28"/>
          <w:szCs w:val="28"/>
        </w:rPr>
        <w:tab/>
      </w:r>
      <w:r w:rsidRPr="008F69CC">
        <w:rPr>
          <w:b/>
          <w:bCs/>
          <w:sz w:val="28"/>
          <w:szCs w:val="28"/>
        </w:rPr>
        <w:t xml:space="preserve">               П.Е. Федоров</w:t>
      </w:r>
    </w:p>
    <w:p w:rsidR="00D22005" w:rsidRDefault="00D22005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A542A5" w:rsidRDefault="00A542A5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544A0" w:rsidRPr="002544A0" w:rsidRDefault="002544A0" w:rsidP="00476658">
      <w:pPr>
        <w:suppressAutoHyphens/>
        <w:jc w:val="center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Приложение к постановлению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администрации муниципального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образования город Алексин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>от «</w:t>
      </w:r>
      <w:r w:rsidR="00681CE9">
        <w:rPr>
          <w:bCs/>
          <w:sz w:val="20"/>
          <w:szCs w:val="20"/>
          <w:lang w:eastAsia="ar-SA"/>
        </w:rPr>
        <w:t>13</w:t>
      </w:r>
      <w:r w:rsidRPr="002544A0">
        <w:rPr>
          <w:bCs/>
          <w:sz w:val="20"/>
          <w:szCs w:val="20"/>
          <w:lang w:eastAsia="ar-SA"/>
        </w:rPr>
        <w:t xml:space="preserve">» </w:t>
      </w:r>
      <w:r w:rsidR="00681CE9">
        <w:rPr>
          <w:bCs/>
          <w:sz w:val="20"/>
          <w:szCs w:val="20"/>
          <w:lang w:eastAsia="ar-SA"/>
        </w:rPr>
        <w:t>06.</w:t>
      </w:r>
      <w:r w:rsidRPr="002544A0">
        <w:rPr>
          <w:bCs/>
          <w:sz w:val="20"/>
          <w:szCs w:val="20"/>
          <w:lang w:eastAsia="ar-SA"/>
        </w:rPr>
        <w:t xml:space="preserve"> 202</w:t>
      </w:r>
      <w:r w:rsidR="00B5359C">
        <w:rPr>
          <w:bCs/>
          <w:sz w:val="20"/>
          <w:szCs w:val="20"/>
          <w:lang w:eastAsia="ar-SA"/>
        </w:rPr>
        <w:t>3</w:t>
      </w:r>
      <w:r w:rsidRPr="002544A0">
        <w:rPr>
          <w:bCs/>
          <w:sz w:val="20"/>
          <w:szCs w:val="20"/>
          <w:lang w:eastAsia="ar-SA"/>
        </w:rPr>
        <w:t xml:space="preserve"> г. №</w:t>
      </w:r>
      <w:r w:rsidR="00681CE9">
        <w:rPr>
          <w:bCs/>
          <w:sz w:val="20"/>
          <w:szCs w:val="20"/>
          <w:lang w:eastAsia="ar-SA"/>
        </w:rPr>
        <w:t>1054</w:t>
      </w:r>
    </w:p>
    <w:p w:rsidR="004827B4" w:rsidRDefault="004827B4" w:rsidP="00C671E1">
      <w:pPr>
        <w:suppressAutoHyphens/>
        <w:jc w:val="right"/>
        <w:rPr>
          <w:sz w:val="20"/>
          <w:szCs w:val="20"/>
          <w:lang w:eastAsia="ar-SA"/>
        </w:rPr>
      </w:pPr>
    </w:p>
    <w:p w:rsidR="004E6654" w:rsidRPr="009E7745" w:rsidRDefault="004E6654" w:rsidP="0018259E">
      <w:pPr>
        <w:suppressAutoHyphens/>
        <w:jc w:val="center"/>
        <w:rPr>
          <w:b/>
          <w:lang w:eastAsia="ar-SA"/>
        </w:rPr>
      </w:pPr>
      <w:r w:rsidRPr="009E7745">
        <w:rPr>
          <w:b/>
          <w:lang w:eastAsia="ar-SA"/>
        </w:rPr>
        <w:t>Муниципальная программа</w:t>
      </w:r>
    </w:p>
    <w:p w:rsidR="004E6654" w:rsidRPr="009E7745" w:rsidRDefault="00874734" w:rsidP="0018259E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 xml:space="preserve"> «Физическая культура, спорт </w:t>
      </w:r>
      <w:r w:rsidR="004E6654" w:rsidRPr="009E7745">
        <w:rPr>
          <w:b/>
          <w:bCs/>
          <w:lang w:eastAsia="ar-SA"/>
        </w:rPr>
        <w:t>и дополнительные меры социальной поддержки в муниципальном образовании город Алексин»</w:t>
      </w:r>
    </w:p>
    <w:p w:rsidR="00043EAF" w:rsidRPr="009E7745" w:rsidRDefault="00043EAF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3EAF" w:rsidRPr="009E7745" w:rsidRDefault="00043EAF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745">
        <w:rPr>
          <w:b/>
          <w:bCs/>
        </w:rPr>
        <w:t xml:space="preserve">Стратегические приоритеты муниципальной программы муниципального образования город </w:t>
      </w:r>
      <w:r w:rsidR="004E6654" w:rsidRPr="009E7745">
        <w:rPr>
          <w:b/>
          <w:bCs/>
        </w:rPr>
        <w:t>Алексин</w:t>
      </w:r>
      <w:r w:rsidR="004E6654" w:rsidRPr="009E7745">
        <w:rPr>
          <w:b/>
          <w:bCs/>
          <w:lang w:eastAsia="ar-SA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EA1C32" w:rsidRPr="009E7745" w:rsidRDefault="00EA1C32" w:rsidP="0018259E">
      <w:pPr>
        <w:jc w:val="center"/>
        <w:outlineLvl w:val="2"/>
        <w:rPr>
          <w:b/>
          <w:bCs/>
        </w:rPr>
      </w:pPr>
    </w:p>
    <w:p w:rsidR="004E6654" w:rsidRDefault="00EA1C32" w:rsidP="0018259E">
      <w:pPr>
        <w:ind w:left="720" w:hanging="720"/>
        <w:contextualSpacing/>
        <w:jc w:val="center"/>
        <w:outlineLvl w:val="3"/>
        <w:rPr>
          <w:b/>
          <w:bCs/>
          <w:lang w:eastAsia="ar-SA"/>
        </w:rPr>
      </w:pPr>
      <w:r w:rsidRPr="009E7745">
        <w:rPr>
          <w:rFonts w:eastAsia="Calibri"/>
          <w:b/>
          <w:lang w:eastAsia="en-US"/>
        </w:rPr>
        <w:t xml:space="preserve">Раздел 1. Оценка текущего состояния в сфере </w:t>
      </w:r>
      <w:r w:rsidR="004E6654" w:rsidRPr="009E7745">
        <w:rPr>
          <w:rFonts w:eastAsia="Calibri"/>
          <w:b/>
          <w:lang w:eastAsia="en-US"/>
        </w:rPr>
        <w:t>ф</w:t>
      </w:r>
      <w:r w:rsidR="004E6654" w:rsidRPr="009E7745">
        <w:rPr>
          <w:b/>
          <w:bCs/>
          <w:lang w:eastAsia="ar-SA"/>
        </w:rPr>
        <w:t>изической культуры, спорта и дополнительных мер социальной поддержки</w:t>
      </w:r>
      <w:r w:rsidR="006033A2" w:rsidRPr="009E7745">
        <w:rPr>
          <w:b/>
          <w:bCs/>
          <w:lang w:eastAsia="ar-SA"/>
        </w:rPr>
        <w:t>.</w:t>
      </w:r>
    </w:p>
    <w:p w:rsidR="003E251B" w:rsidRPr="009E7745" w:rsidRDefault="003E251B" w:rsidP="0018259E">
      <w:pPr>
        <w:ind w:left="720" w:hanging="720"/>
        <w:contextualSpacing/>
        <w:jc w:val="center"/>
        <w:outlineLvl w:val="3"/>
        <w:rPr>
          <w:b/>
          <w:bCs/>
          <w:lang w:eastAsia="ar-SA"/>
        </w:rPr>
      </w:pPr>
    </w:p>
    <w:p w:rsidR="003E251B" w:rsidRDefault="003E251B" w:rsidP="003E251B">
      <w:pPr>
        <w:shd w:val="clear" w:color="auto" w:fill="FFFFFF"/>
        <w:suppressAutoHyphens/>
        <w:ind w:right="1" w:firstLine="709"/>
        <w:jc w:val="both"/>
        <w:rPr>
          <w:lang w:eastAsia="ar-SA"/>
        </w:rPr>
      </w:pPr>
      <w:r>
        <w:rPr>
          <w:lang w:eastAsia="ar-SA"/>
        </w:rPr>
        <w:t>Качество услуг физкультурно-оздоровительного характера, предоставляемых населению по месту жительства, состояние и доступность объектов спортивной инфраструктуры, вовлеченность в физкультурно-оздоровительную деятельность всех групп населения являются факторами, напрямую влияющими на такой важнейший показатель социального развития, как уровень удовлетворенности населения качеством жизни.</w:t>
      </w:r>
    </w:p>
    <w:p w:rsidR="004E6654" w:rsidRDefault="004E6654" w:rsidP="0018259E">
      <w:pPr>
        <w:ind w:left="720" w:hanging="720"/>
        <w:contextualSpacing/>
        <w:jc w:val="center"/>
        <w:outlineLvl w:val="3"/>
        <w:rPr>
          <w:rFonts w:ascii="Arial" w:hAnsi="Arial" w:cs="Arial"/>
        </w:rPr>
      </w:pPr>
    </w:p>
    <w:p w:rsidR="006033A2" w:rsidRPr="003A2817" w:rsidRDefault="006033A2" w:rsidP="0018259E">
      <w:pPr>
        <w:suppressAutoHyphens/>
        <w:jc w:val="center"/>
        <w:rPr>
          <w:b/>
          <w:bCs/>
          <w:lang w:eastAsia="ar-SA"/>
        </w:rPr>
      </w:pPr>
      <w:r w:rsidRPr="003A2817">
        <w:rPr>
          <w:b/>
          <w:bCs/>
          <w:lang w:eastAsia="ar-SA"/>
        </w:rPr>
        <w:t>Физическая культура и спорт</w:t>
      </w:r>
    </w:p>
    <w:p w:rsidR="006033A2" w:rsidRPr="003A2817" w:rsidRDefault="006033A2" w:rsidP="0018259E">
      <w:pPr>
        <w:shd w:val="clear" w:color="auto" w:fill="FFFFFF"/>
        <w:suppressAutoHyphens/>
        <w:ind w:right="1" w:firstLine="709"/>
        <w:jc w:val="both"/>
        <w:rPr>
          <w:lang w:eastAsia="ar-SA"/>
        </w:rPr>
      </w:pPr>
      <w:r w:rsidRPr="003A2817">
        <w:rPr>
          <w:lang w:eastAsia="ar-SA"/>
        </w:rPr>
        <w:t xml:space="preserve">Физкультурно-оздоровительная работа </w:t>
      </w:r>
      <w:r w:rsidR="003E251B">
        <w:rPr>
          <w:lang w:eastAsia="ar-SA"/>
        </w:rPr>
        <w:t xml:space="preserve">на территории муниципального образования </w:t>
      </w:r>
      <w:r w:rsidRPr="003A2817">
        <w:rPr>
          <w:lang w:eastAsia="ar-SA"/>
        </w:rPr>
        <w:t>город Алексин проводится в 19 дошкольных образовательных учреждениях, 17 общеобразовательных учреждениях, 2-х техникумах, 3-х детских юношеских спортивных школах, муниципальных бюджетных образовательных учреждениях дополнительного образования детей «Дом детского творчества» и МБУ «ЦПМСС», на предприятиях, в учреждениях и организациях: М</w:t>
      </w:r>
      <w:r w:rsidR="003F05AB">
        <w:rPr>
          <w:lang w:eastAsia="ar-SA"/>
        </w:rPr>
        <w:t>Б</w:t>
      </w:r>
      <w:r w:rsidRPr="003A2817">
        <w:rPr>
          <w:lang w:eastAsia="ar-SA"/>
        </w:rPr>
        <w:t>У КЦМ «Чайка» (клубы «Вымпел», «Смена», «Витязь», «Современник»), физкультурно-оздоровительном комплексе, спортивных центр</w:t>
      </w:r>
      <w:r w:rsidR="006A27AB">
        <w:rPr>
          <w:lang w:eastAsia="ar-SA"/>
        </w:rPr>
        <w:t>ах</w:t>
      </w:r>
      <w:r w:rsidRPr="003A2817">
        <w:rPr>
          <w:lang w:eastAsia="ar-SA"/>
        </w:rPr>
        <w:t xml:space="preserve"> «СЦ «Возрождение», ФКП «Алексинский химический комбинат», ФГБУ РУТБ «Ока», АО «АОМЗ».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На территории города Алексин расположены и функционируют 118 спортивных сооружений с единовременной пропускной способностью 4203 человека, из них: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стадион с трибунами – 2;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плоскостные спортивные сооружения (включая школьные)– 46;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спортивные залы (включая школьные) – 57;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дворец спорта с искусственным льдом – 1;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 xml:space="preserve">- плавательные бассейны – 4; 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лыжные базы – 2;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тиры – 3.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В городе функционируют 3 детских юношеских спортивных школы (12 отделений по видам спорта).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 xml:space="preserve">В течение последних лет наметилась устойчивая тенденция увеличения численности населения, систематически занимающегося физкультурой и спортом. В настоящее время данный показатель составляет </w:t>
      </w:r>
      <w:r w:rsidR="003E251B">
        <w:rPr>
          <w:lang w:eastAsia="ar-SA"/>
        </w:rPr>
        <w:t>29 397</w:t>
      </w:r>
      <w:r w:rsidRPr="003A2817">
        <w:rPr>
          <w:lang w:eastAsia="ar-SA"/>
        </w:rPr>
        <w:t xml:space="preserve"> человек</w:t>
      </w:r>
      <w:r w:rsidRPr="003A2817">
        <w:rPr>
          <w:i/>
          <w:lang w:eastAsia="ar-SA"/>
        </w:rPr>
        <w:t>.</w:t>
      </w:r>
    </w:p>
    <w:p w:rsidR="006033A2" w:rsidRPr="003A2817" w:rsidRDefault="006033A2" w:rsidP="0018259E">
      <w:pPr>
        <w:suppressAutoHyphens/>
        <w:ind w:firstLine="709"/>
        <w:jc w:val="both"/>
        <w:rPr>
          <w:lang w:eastAsia="ar-SA"/>
        </w:rPr>
      </w:pPr>
      <w:r w:rsidRPr="003A2817">
        <w:rPr>
          <w:spacing w:val="10"/>
          <w:lang w:eastAsia="ar-SA"/>
        </w:rPr>
        <w:t xml:space="preserve">Однако существует ряд проблем, оказывающих значительное </w:t>
      </w:r>
      <w:r w:rsidRPr="003A2817">
        <w:rPr>
          <w:lang w:eastAsia="ar-SA"/>
        </w:rPr>
        <w:t>влияние на развитие физической культуры и спорта, это: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- отсутствие необходимого финансирования, что сдерживает полноценное развитие отрасли: сложные финансовые условия обусловили значительный износ материально-</w:t>
      </w:r>
      <w:r w:rsidRPr="003A2817">
        <w:rPr>
          <w:lang w:eastAsia="ar-SA"/>
        </w:rPr>
        <w:lastRenderedPageBreak/>
        <w:t>технической базы в общеобразовательных учреждениях, учреждениях дополнительного образования, физкультурно-спортивных организациях;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- недостаточный уровень пропаганды физической культуры и спорта как составляющей здорового образа жизни, которая должна включать вопросы профилактики болезней, продления активного долголетия, борьбы с наркоманией, курением, употреблением алкоголя, другими негативными явлениями.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Реализация программы направлена на решение указанных проблем.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Финансовые ресурсы будут направлены на проведение физкультурно-оздоровительных и спортивно-массовых мероприятий.</w:t>
      </w:r>
    </w:p>
    <w:p w:rsidR="006033A2" w:rsidRPr="003A2817" w:rsidRDefault="006033A2" w:rsidP="0018259E">
      <w:pPr>
        <w:suppressAutoHyphens/>
        <w:ind w:firstLine="708"/>
        <w:rPr>
          <w:lang w:eastAsia="ar-SA"/>
        </w:rPr>
      </w:pPr>
      <w:r w:rsidRPr="003A2817">
        <w:rPr>
          <w:lang w:eastAsia="ar-SA"/>
        </w:rPr>
        <w:t>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населения, что окажет положительное влияние на улучшение качества жизни.</w:t>
      </w:r>
    </w:p>
    <w:p w:rsidR="0018259E" w:rsidRDefault="0018259E" w:rsidP="0018259E">
      <w:pPr>
        <w:suppressAutoHyphens/>
        <w:ind w:firstLine="708"/>
        <w:jc w:val="center"/>
        <w:rPr>
          <w:b/>
          <w:bCs/>
          <w:lang w:eastAsia="ar-SA"/>
        </w:rPr>
      </w:pPr>
    </w:p>
    <w:p w:rsidR="006033A2" w:rsidRPr="003A2817" w:rsidRDefault="006033A2" w:rsidP="0018259E">
      <w:pPr>
        <w:suppressAutoHyphens/>
        <w:ind w:firstLine="709"/>
        <w:jc w:val="center"/>
        <w:rPr>
          <w:b/>
          <w:bCs/>
          <w:lang w:eastAsia="ar-SA"/>
        </w:rPr>
      </w:pPr>
      <w:r w:rsidRPr="003A2817">
        <w:rPr>
          <w:b/>
          <w:bCs/>
          <w:lang w:eastAsia="ar-SA"/>
        </w:rPr>
        <w:t xml:space="preserve">Отдых, оздоровление и временная занятость </w:t>
      </w:r>
    </w:p>
    <w:p w:rsidR="006033A2" w:rsidRPr="003A2817" w:rsidRDefault="006033A2" w:rsidP="0018259E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В соответствии с Федеральным Законом от 24.07.1998 №124-ФЗ «Об основных гарантиях прав ребёнка» и Законом Тульской области от 07.10.2009 №1336-ЗТО «О защите прав ребёнка» дети имеют право на получение услуг по организации отдыха и оздоровления. Это позволяет сохранить здоровье ребёнка.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На территории Алексинского района ежегодно реализуются мероприятия по проведению оздоровительной кампании, в том числе: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обеспечение комплексной безопасности детей в период их пребывания в организациях отдыха детей и их оздоровления;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сохранение доступности для несовершеннолетних н</w:t>
      </w:r>
      <w:r w:rsidR="00722AC4">
        <w:rPr>
          <w:rFonts w:eastAsia="Arial"/>
          <w:lang w:eastAsia="ar-SA"/>
        </w:rPr>
        <w:t>аиболее эффективных форм отдыха-</w:t>
      </w:r>
      <w:r w:rsidRPr="003A2817">
        <w:rPr>
          <w:rFonts w:eastAsia="Arial"/>
          <w:lang w:eastAsia="ar-SA"/>
        </w:rPr>
        <w:t xml:space="preserve"> пребывания в загородных оздоровительных и санаторных оздоровительных лагерях;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проведение межведомственных мероприятий, направленных на повышение качества услуг, предлагаемых детям в лагерях всех видов.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Для несовершеннолетних сохранена доступность организованных форм отдыха и оздоровления.   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Использование программно-целевого метода позволило своевременно определить объём средств, необходимый для достижения поставленных целей. В установленные сроки и в плановом порядке осуществляется приобретение путёвок в оздоровительные учреждения.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Значительно улучшилась ситуация, связанная с доступностью для детей оздоровительных услуг вне зависимости от места работы и дохода родителей.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Услуги по отдыху и оздоровлению предоставляются всем категориям несовершеннолетних по месту жительства, с учетом сформированных персонифицированных реестров детей, нуждающихся в санаторном оздоровлении (по медицинским показаниям), отдыхе в загородных оздоровительных учреждениях.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С 1 марта 2017 года работает автоматическая информационная система «Отдых и оздоровление».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Организация отдыха и оздоровления детей — один из основных видов адресной социальной поддержки семей с детьми, в том числе находящихся в трудной жизненной ситуации.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Для одаренных детей проводятся специализированные профильные смены, что способствует эффективно развивать и использовать детский образовательный потенциал.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В целях профилактики безнадзорности и правонарушений в молодежной среде, повышения у подрастающего поколения мотивации к труду, приобретения ими  навыков трудоустройства, создания  условий для формирования активной жизненной позиции молодежи, укрепления семейных отношений и снижения уровня 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каникул.</w:t>
      </w:r>
      <w:r w:rsidRPr="003A2817">
        <w:rPr>
          <w:rFonts w:eastAsia="Arial"/>
          <w:lang w:eastAsia="ar-SA"/>
        </w:rPr>
        <w:tab/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 w:cs="Arial"/>
          <w:lang w:eastAsia="ar-SA"/>
        </w:rPr>
      </w:pPr>
      <w:r w:rsidRPr="003A2817">
        <w:rPr>
          <w:rFonts w:eastAsia="Arial"/>
          <w:lang w:eastAsia="ar-SA"/>
        </w:rPr>
        <w:lastRenderedPageBreak/>
        <w:t xml:space="preserve">Реализация программы позволит не только увеличить количество детей, вовлеченных в различные формы организованного отдыха и оздоровления, но и реализовать интересы и раскрыть их </w:t>
      </w:r>
      <w:r w:rsidRPr="003A2817">
        <w:rPr>
          <w:rFonts w:eastAsia="Arial" w:cs="Arial"/>
          <w:lang w:eastAsia="ar-SA"/>
        </w:rPr>
        <w:t>способности, воспитать ценности здорового образа жизни через включение в мероприятия, способствующие формированию мотивации сохранения и укрепления здоровья, ценности безопасного поведения.</w:t>
      </w:r>
    </w:p>
    <w:p w:rsidR="006033A2" w:rsidRDefault="006033A2" w:rsidP="0018259E">
      <w:pPr>
        <w:widowControl w:val="0"/>
        <w:suppressAutoHyphens/>
        <w:autoSpaceDE w:val="0"/>
        <w:ind w:firstLine="708"/>
        <w:jc w:val="center"/>
        <w:rPr>
          <w:rFonts w:eastAsia="Arial" w:cs="Arial"/>
          <w:b/>
          <w:bCs/>
          <w:lang w:eastAsia="ar-SA"/>
        </w:rPr>
      </w:pPr>
    </w:p>
    <w:p w:rsidR="006A27AB" w:rsidRPr="003A2817" w:rsidRDefault="006A27AB" w:rsidP="0018259E">
      <w:pPr>
        <w:widowControl w:val="0"/>
        <w:suppressAutoHyphens/>
        <w:autoSpaceDE w:val="0"/>
        <w:ind w:firstLine="708"/>
        <w:jc w:val="center"/>
        <w:rPr>
          <w:rFonts w:eastAsia="Arial" w:cs="Arial"/>
          <w:b/>
          <w:bCs/>
          <w:lang w:eastAsia="ar-SA"/>
        </w:rPr>
      </w:pPr>
    </w:p>
    <w:p w:rsidR="006033A2" w:rsidRPr="003A2817" w:rsidRDefault="006033A2" w:rsidP="0018259E">
      <w:pPr>
        <w:widowControl w:val="0"/>
        <w:suppressAutoHyphens/>
        <w:autoSpaceDE w:val="0"/>
        <w:ind w:firstLine="708"/>
        <w:jc w:val="center"/>
        <w:rPr>
          <w:rFonts w:eastAsia="Arial"/>
          <w:b/>
          <w:bCs/>
          <w:lang w:eastAsia="ar-SA"/>
        </w:rPr>
      </w:pPr>
      <w:r w:rsidRPr="003A2817">
        <w:rPr>
          <w:rFonts w:eastAsia="Arial" w:cs="Arial"/>
          <w:b/>
          <w:bCs/>
          <w:lang w:eastAsia="ar-SA"/>
        </w:rPr>
        <w:t xml:space="preserve">Социальная поддержка отдельных категорий граждан 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На территории Алексинского района проводится акция «П</w:t>
      </w:r>
      <w:r w:rsidR="00510A53">
        <w:rPr>
          <w:lang w:eastAsia="ar-SA"/>
        </w:rPr>
        <w:t>омоги собраться в школу», а так</w:t>
      </w:r>
      <w:r w:rsidRPr="003A2817">
        <w:rPr>
          <w:lang w:eastAsia="ar-SA"/>
        </w:rPr>
        <w:t xml:space="preserve">же мероприятия: «Жду подарка», «Подари мне радость», «Золотые юбиляры», «Ангел-хранитель», «Протяни мне руку», «День инвалида», что дает возможность социализации отдельных категорий граждан. 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Политика в сфере социальной защиты населения определяется особенностями социально-демографической ситуации, одной из которых является негативная тенденция ухудшения возрастной структуры населения, выражающаяся в увеличении численности населения старше трудоспособного возраста.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Сложное материальное положение, одиночество, недостаточное физическое здоровье – все эти факторы приводят к снижению качества жизни граждан старшего поколения и свидетельствуют о необходимости их социальной поддержки, в том числе, связанной с организацией и проведением для них различных мероприятий.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Кроме того, действие данной программы распространяется на многодетные семьи, малоимущих граждан, а также граждан, находящихся в трудной жизненной ситуации. </w:t>
      </w:r>
    </w:p>
    <w:p w:rsidR="00E03424" w:rsidRDefault="006033A2" w:rsidP="006A27AB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Реализация программы позволит повысить уровень и качество жизни выше указанных категорий населения. </w:t>
      </w:r>
    </w:p>
    <w:p w:rsidR="006A27AB" w:rsidRDefault="006A27AB" w:rsidP="006A27AB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en-US"/>
        </w:rPr>
      </w:pPr>
    </w:p>
    <w:p w:rsidR="006033A2" w:rsidRPr="0040485F" w:rsidRDefault="00EA1C32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485F">
        <w:rPr>
          <w:rFonts w:eastAsia="Calibri"/>
          <w:b/>
          <w:lang w:eastAsia="en-US"/>
        </w:rPr>
        <w:t xml:space="preserve">Раздел 2. Описание приоритетов и целей муниципальной политики в сфере реализации муниципальной программы </w:t>
      </w:r>
      <w:r w:rsidR="006033A2" w:rsidRPr="0040485F">
        <w:rPr>
          <w:b/>
          <w:bCs/>
          <w:lang w:eastAsia="ar-SA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6033A2" w:rsidRPr="0040485F" w:rsidRDefault="006033A2" w:rsidP="0018259E">
      <w:pPr>
        <w:tabs>
          <w:tab w:val="left" w:pos="3261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664D56" w:rsidRPr="0040485F" w:rsidRDefault="00664D56" w:rsidP="0018259E">
      <w:pPr>
        <w:tabs>
          <w:tab w:val="left" w:pos="3261"/>
        </w:tabs>
        <w:ind w:firstLine="709"/>
        <w:contextualSpacing/>
        <w:jc w:val="both"/>
      </w:pPr>
      <w:r w:rsidRPr="0040485F">
        <w:rPr>
          <w:rFonts w:eastAsiaTheme="minorHAnsi"/>
          <w:lang w:eastAsia="en-US"/>
        </w:rPr>
        <w:t xml:space="preserve">Основополагающими для Тульской области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спортивных организаций Тульской области. 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</w:t>
      </w:r>
      <w:r w:rsidRPr="0040485F">
        <w:t>24 ноября 2020 г. N 3081-р.</w:t>
      </w:r>
    </w:p>
    <w:p w:rsidR="00EA1C32" w:rsidRPr="0040485F" w:rsidRDefault="00EA1C32" w:rsidP="0018259E">
      <w:pPr>
        <w:ind w:firstLine="709"/>
        <w:jc w:val="both"/>
      </w:pPr>
      <w:r w:rsidRPr="0040485F">
        <w:rPr>
          <w:rFonts w:eastAsiaTheme="minorHAnsi"/>
          <w:lang w:eastAsia="en-US"/>
        </w:rPr>
        <w:t xml:space="preserve">В соответствии с этим определены </w:t>
      </w:r>
      <w:r w:rsidR="00664D56" w:rsidRPr="0040485F">
        <w:rPr>
          <w:rFonts w:eastAsiaTheme="minorHAnsi"/>
          <w:lang w:eastAsia="en-US"/>
        </w:rPr>
        <w:t>приоритетные направления и основное содержание физкультурно-оздоровительной и спортивно-массовой работы на муниципальном уровне</w:t>
      </w:r>
      <w:r w:rsidR="004E1DD6" w:rsidRPr="0040485F">
        <w:rPr>
          <w:rFonts w:eastAsiaTheme="minorHAnsi"/>
          <w:lang w:eastAsia="en-US"/>
        </w:rPr>
        <w:t>,</w:t>
      </w:r>
      <w:r w:rsidRPr="0040485F">
        <w:rPr>
          <w:rFonts w:eastAsiaTheme="minorHAnsi"/>
          <w:lang w:eastAsia="en-US"/>
        </w:rPr>
        <w:t xml:space="preserve"> цели и задачи </w:t>
      </w:r>
      <w:r w:rsidRPr="0040485F">
        <w:t xml:space="preserve">программы </w:t>
      </w:r>
      <w:r w:rsidR="006A5BF1" w:rsidRPr="0040485F">
        <w:rPr>
          <w:b/>
          <w:bCs/>
          <w:lang w:eastAsia="ar-SA"/>
        </w:rPr>
        <w:t>«Физическая культура, спорти дополнительные меры социальной поддержки в муниципальном образовании город Алексин»</w:t>
      </w:r>
      <w:r w:rsidRPr="0040485F">
        <w:t xml:space="preserve">. Программа носит комплексный характер и обеспечивает последовательность системы мер по реализации государственной политики, направленной на создание правовых, экономических и организационных условий для развития физической культуры и спорта на территории муниципального образования город </w:t>
      </w:r>
      <w:r w:rsidR="006A5BF1" w:rsidRPr="0040485F">
        <w:t>Алексин</w:t>
      </w:r>
      <w:r w:rsidRPr="0040485F">
        <w:t>.</w:t>
      </w:r>
    </w:p>
    <w:p w:rsidR="006A5BF1" w:rsidRPr="0040485F" w:rsidRDefault="006A5BF1" w:rsidP="0018259E">
      <w:pPr>
        <w:ind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t>В соответствии с Федеральным Законом от 24.07.1998 №124-ФЗ «Об основных гарантиях прав ребенка» организация отдыха, оздоровления и занятости детей —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6A5BF1" w:rsidRPr="0040485F" w:rsidRDefault="006A5BF1" w:rsidP="0018259E">
      <w:pPr>
        <w:suppressAutoHyphens/>
        <w:ind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lastRenderedPageBreak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вопросами местного значения района относятся: </w:t>
      </w:r>
    </w:p>
    <w:p w:rsidR="006A5BF1" w:rsidRPr="0040485F" w:rsidRDefault="006A5BF1" w:rsidP="0018259E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ind w:left="0" w:firstLine="709"/>
        <w:jc w:val="both"/>
        <w:rPr>
          <w:rFonts w:eastAsia="Arial"/>
          <w:kern w:val="2"/>
          <w:lang w:eastAsia="hi-IN" w:bidi="hi-IN"/>
        </w:rPr>
      </w:pPr>
      <w:r w:rsidRPr="0040485F">
        <w:rPr>
          <w:rFonts w:eastAsia="Arial"/>
          <w:kern w:val="2"/>
          <w:lang w:eastAsia="hi-IN" w:bidi="hi-IN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6A5BF1" w:rsidRPr="0040485F" w:rsidRDefault="006A5BF1" w:rsidP="0018259E">
      <w:pPr>
        <w:numPr>
          <w:ilvl w:val="0"/>
          <w:numId w:val="27"/>
        </w:numPr>
        <w:tabs>
          <w:tab w:val="clear" w:pos="720"/>
        </w:tabs>
        <w:suppressAutoHyphens/>
        <w:ind w:left="0"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t xml:space="preserve">организация отдыха детей в </w:t>
      </w:r>
      <w:r w:rsidR="001E5E41">
        <w:rPr>
          <w:rFonts w:eastAsia="Arial"/>
          <w:kern w:val="2"/>
          <w:lang w:eastAsia="ar-SA"/>
        </w:rPr>
        <w:t>каникулярное время.</w:t>
      </w:r>
    </w:p>
    <w:p w:rsidR="0040485F" w:rsidRPr="0040485F" w:rsidRDefault="0040485F" w:rsidP="0018259E">
      <w:pPr>
        <w:ind w:firstLine="709"/>
        <w:jc w:val="both"/>
        <w:rPr>
          <w:b/>
          <w:color w:val="000000" w:themeColor="text1"/>
        </w:rPr>
      </w:pPr>
      <w:r w:rsidRPr="0040485F">
        <w:rPr>
          <w:b/>
          <w:color w:val="000000" w:themeColor="text1"/>
        </w:rPr>
        <w:t>Цели программы:</w:t>
      </w:r>
    </w:p>
    <w:p w:rsidR="00045A8E" w:rsidRDefault="00045A8E" w:rsidP="00045A8E">
      <w:pPr>
        <w:widowControl w:val="0"/>
        <w:suppressAutoHyphens/>
        <w:autoSpaceDE w:val="0"/>
        <w:snapToGrid w:val="0"/>
        <w:spacing w:line="264" w:lineRule="auto"/>
        <w:ind w:left="227" w:firstLine="16"/>
        <w:jc w:val="both"/>
        <w:rPr>
          <w:lang w:eastAsia="en-US"/>
        </w:rPr>
      </w:pPr>
      <w:r>
        <w:rPr>
          <w:rFonts w:eastAsia="Arial"/>
          <w:lang w:eastAsia="ar-SA"/>
        </w:rPr>
        <w:t xml:space="preserve">        1. </w:t>
      </w:r>
      <w:r>
        <w:rPr>
          <w:lang w:eastAsia="en-US"/>
        </w:rPr>
        <w:t>Повышение уровня обеспеченности населения спортивными сооружениями.</w:t>
      </w:r>
    </w:p>
    <w:p w:rsidR="00F35FEB" w:rsidRPr="00F35FEB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35FEB" w:rsidRPr="00F35FEB">
        <w:rPr>
          <w:color w:val="000000" w:themeColor="text1"/>
        </w:rPr>
        <w:t>. Приобщение к здоровому образу жизни населения, формирование потребностей в занятиях физической культурой и спортом у различных категорий населения.</w:t>
      </w:r>
    </w:p>
    <w:p w:rsidR="00F35FEB" w:rsidRPr="00F35FEB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35FEB" w:rsidRPr="00F35FEB">
        <w:rPr>
          <w:color w:val="000000" w:themeColor="text1"/>
        </w:rPr>
        <w:t>. Обеспечение детей и подростков современными и качественными услугами отдыха и оздоровления.</w:t>
      </w:r>
    </w:p>
    <w:p w:rsidR="0040485F" w:rsidRPr="009E7745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35FEB" w:rsidRPr="00F35FEB">
        <w:rPr>
          <w:color w:val="000000" w:themeColor="text1"/>
        </w:rPr>
        <w:t>. Создание условий для роста благосостояния граждан – получателей мер социальной поддержки, создание дополнительных условий для развития институтов гражданского общества и повышения гражданской активности населения.</w:t>
      </w:r>
    </w:p>
    <w:p w:rsidR="00116EA3" w:rsidRPr="009E7745" w:rsidRDefault="00116EA3" w:rsidP="0018259E">
      <w:pPr>
        <w:ind w:firstLine="426"/>
        <w:jc w:val="center"/>
        <w:rPr>
          <w:b/>
        </w:rPr>
      </w:pPr>
    </w:p>
    <w:p w:rsidR="0040485F" w:rsidRPr="009E7745" w:rsidRDefault="009E7745" w:rsidP="0018259E">
      <w:pPr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 w:rsidR="00EA1C32" w:rsidRPr="009E7745">
        <w:rPr>
          <w:b/>
        </w:rPr>
        <w:t xml:space="preserve">3. Задачи муниципальной программы и способы их эффективного решения </w:t>
      </w:r>
      <w:r w:rsidR="00EA1C32" w:rsidRPr="009E7745">
        <w:rPr>
          <w:rFonts w:eastAsiaTheme="minorHAnsi"/>
          <w:b/>
          <w:lang w:eastAsia="en-US"/>
        </w:rPr>
        <w:t xml:space="preserve">в сфере </w:t>
      </w:r>
      <w:r w:rsidR="0040485F" w:rsidRPr="009E7745">
        <w:rPr>
          <w:rFonts w:eastAsia="Calibri"/>
          <w:b/>
          <w:lang w:eastAsia="en-US"/>
        </w:rPr>
        <w:t>ф</w:t>
      </w:r>
      <w:r w:rsidR="0040485F" w:rsidRPr="009E7745">
        <w:rPr>
          <w:b/>
          <w:bCs/>
          <w:lang w:eastAsia="ar-SA"/>
        </w:rPr>
        <w:t>изической культуры, спорта и дополнительных мер социальной поддержки.</w:t>
      </w:r>
    </w:p>
    <w:p w:rsidR="0040485F" w:rsidRPr="009E7745" w:rsidRDefault="0040485F" w:rsidP="0018259E">
      <w:pPr>
        <w:ind w:firstLine="426"/>
        <w:jc w:val="center"/>
        <w:rPr>
          <w:rFonts w:eastAsiaTheme="minorHAnsi"/>
          <w:b/>
          <w:lang w:eastAsia="en-US"/>
        </w:rPr>
      </w:pPr>
    </w:p>
    <w:p w:rsidR="00802812" w:rsidRPr="009E7745" w:rsidRDefault="00C0248E" w:rsidP="00802812">
      <w:pPr>
        <w:ind w:firstLine="426"/>
      </w:pPr>
      <w:r w:rsidRPr="009E7745">
        <w:t>Программа предусма</w:t>
      </w:r>
      <w:r w:rsidR="00EA1C32" w:rsidRPr="009E7745">
        <w:t>тр</w:t>
      </w:r>
      <w:r w:rsidRPr="009E7745">
        <w:t>ивает решение</w:t>
      </w:r>
      <w:r w:rsidR="00EA1C32" w:rsidRPr="009E7745">
        <w:t xml:space="preserve"> задач:</w:t>
      </w:r>
    </w:p>
    <w:p w:rsidR="00045A8E" w:rsidRDefault="00045A8E" w:rsidP="00045A8E">
      <w:pPr>
        <w:suppressAutoHyphens/>
        <w:snapToGrid w:val="0"/>
        <w:spacing w:line="264" w:lineRule="auto"/>
        <w:ind w:firstLine="243"/>
        <w:jc w:val="both"/>
        <w:rPr>
          <w:lang w:eastAsia="ar-SA"/>
        </w:rPr>
      </w:pPr>
    </w:p>
    <w:p w:rsidR="00045A8E" w:rsidRDefault="00045A8E" w:rsidP="00045A8E">
      <w:pPr>
        <w:suppressAutoHyphens/>
        <w:snapToGrid w:val="0"/>
        <w:spacing w:line="264" w:lineRule="auto"/>
        <w:ind w:firstLine="243"/>
        <w:jc w:val="both"/>
        <w:rPr>
          <w:lang w:eastAsia="ar-SA"/>
        </w:rPr>
      </w:pPr>
      <w:r>
        <w:rPr>
          <w:lang w:eastAsia="ar-SA"/>
        </w:rPr>
        <w:t xml:space="preserve">        1. Увеличение пропускной способности объекта спорта.</w:t>
      </w:r>
    </w:p>
    <w:p w:rsidR="0040485F" w:rsidRPr="009E7745" w:rsidRDefault="00045A8E" w:rsidP="0018259E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40485F" w:rsidRPr="009E7745">
        <w:rPr>
          <w:lang w:eastAsia="ar-SA"/>
        </w:rPr>
        <w:t>. Развитие детско-юношеского спорта, массовой физической культуры и спорта в районе.</w:t>
      </w:r>
    </w:p>
    <w:p w:rsidR="0040485F" w:rsidRPr="003A2817" w:rsidRDefault="00045A8E" w:rsidP="0018259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40485F" w:rsidRPr="003A2817">
        <w:rPr>
          <w:lang w:eastAsia="ar-SA"/>
        </w:rPr>
        <w:t>. Обеспечение доступности оздоровительных услуг для детей, проживающих на территории района.</w:t>
      </w:r>
    </w:p>
    <w:p w:rsidR="002544A0" w:rsidRPr="00045A8E" w:rsidRDefault="00045A8E" w:rsidP="00045A8E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</w:rPr>
      </w:pPr>
      <w:r>
        <w:rPr>
          <w:rFonts w:eastAsia="Arial"/>
          <w:lang w:eastAsia="ar-SA"/>
        </w:rPr>
        <w:t xml:space="preserve">            4. </w:t>
      </w:r>
      <w:r w:rsidR="0040485F" w:rsidRPr="00045A8E">
        <w:rPr>
          <w:rFonts w:eastAsia="Arial"/>
          <w:lang w:eastAsia="ar-SA"/>
        </w:rPr>
        <w:t>Обеспечение отдельных категорий граждан мерами дополнительной социальной поддержки.</w:t>
      </w:r>
      <w:r w:rsidR="002544A0" w:rsidRPr="00045A8E">
        <w:rPr>
          <w:rFonts w:ascii="Arial" w:hAnsi="Arial" w:cs="Arial"/>
        </w:rPr>
        <w:br w:type="page"/>
      </w:r>
    </w:p>
    <w:p w:rsidR="002544A0" w:rsidRDefault="002544A0" w:rsidP="00F35FEB">
      <w:pPr>
        <w:rPr>
          <w:rFonts w:ascii="Arial" w:hAnsi="Arial" w:cs="Arial"/>
        </w:rPr>
        <w:sectPr w:rsidR="002544A0" w:rsidSect="004766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44A0" w:rsidRPr="00E864A4" w:rsidRDefault="002544A0" w:rsidP="002544A0">
      <w:pPr>
        <w:jc w:val="center"/>
        <w:rPr>
          <w:b/>
        </w:rPr>
      </w:pPr>
      <w:r w:rsidRPr="00E864A4">
        <w:rPr>
          <w:b/>
        </w:rPr>
        <w:lastRenderedPageBreak/>
        <w:t>Паспорт</w:t>
      </w:r>
    </w:p>
    <w:p w:rsidR="002544A0" w:rsidRPr="00E864A4" w:rsidRDefault="002544A0" w:rsidP="002544A0">
      <w:pPr>
        <w:jc w:val="center"/>
        <w:rPr>
          <w:b/>
        </w:rPr>
      </w:pPr>
      <w:r w:rsidRPr="00E864A4">
        <w:rPr>
          <w:b/>
        </w:rPr>
        <w:t>муниципальной программы</w:t>
      </w:r>
    </w:p>
    <w:p w:rsidR="002544A0" w:rsidRPr="00E864A4" w:rsidRDefault="002544A0" w:rsidP="002544A0">
      <w:pPr>
        <w:jc w:val="center"/>
        <w:rPr>
          <w:b/>
          <w:u w:val="single"/>
        </w:rPr>
      </w:pPr>
      <w:r w:rsidRPr="00E864A4">
        <w:rPr>
          <w:b/>
          <w:u w:val="single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2544A0" w:rsidRPr="00E864A4" w:rsidRDefault="002544A0" w:rsidP="002544A0">
      <w:pPr>
        <w:jc w:val="center"/>
        <w:rPr>
          <w:b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2"/>
        <w:gridCol w:w="450"/>
        <w:gridCol w:w="4394"/>
        <w:gridCol w:w="1843"/>
        <w:gridCol w:w="1985"/>
        <w:gridCol w:w="1842"/>
        <w:gridCol w:w="284"/>
        <w:gridCol w:w="1768"/>
      </w:tblGrid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>Сроки реализации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t xml:space="preserve">Программа реализуется в один этап: 2023-2025 годы 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Ответственный исполнитель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rPr>
                <w:lang w:eastAsia="ar-SA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Соисполнители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uppressAutoHyphens/>
              <w:snapToGrid w:val="0"/>
              <w:spacing w:line="264" w:lineRule="auto"/>
              <w:ind w:left="243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Pr="00733416">
              <w:rPr>
                <w:lang w:eastAsia="ar-SA"/>
              </w:rPr>
              <w:t>муниципального образования город Алексин</w:t>
            </w:r>
          </w:p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rPr>
                <w:lang w:eastAsia="ar-SA"/>
              </w:rPr>
              <w:t>Управление образования</w:t>
            </w:r>
            <w:r w:rsidRPr="00733416">
              <w:rPr>
                <w:lang w:eastAsia="ar-SA"/>
              </w:rPr>
              <w:t xml:space="preserve"> администрации  муниципального образования город Алексин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>Цели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6B5909" w:rsidRDefault="00AC4A7A" w:rsidP="000E5D32">
            <w:pPr>
              <w:widowControl w:val="0"/>
              <w:suppressAutoHyphens/>
              <w:autoSpaceDE w:val="0"/>
              <w:snapToGrid w:val="0"/>
              <w:spacing w:line="264" w:lineRule="auto"/>
              <w:ind w:left="227" w:firstLine="16"/>
              <w:jc w:val="both"/>
              <w:rPr>
                <w:lang w:eastAsia="en-US"/>
              </w:rPr>
            </w:pPr>
            <w:r>
              <w:rPr>
                <w:rFonts w:eastAsia="Arial"/>
                <w:lang w:eastAsia="ar-SA"/>
              </w:rPr>
              <w:t xml:space="preserve">1. </w:t>
            </w:r>
            <w:r>
              <w:rPr>
                <w:lang w:eastAsia="en-US"/>
              </w:rPr>
              <w:t>Повышение уровня обеспеченности населения спортивными сооружениями</w:t>
            </w:r>
            <w:r w:rsidR="006B5909">
              <w:rPr>
                <w:lang w:eastAsia="en-US"/>
              </w:rPr>
              <w:t>.</w:t>
            </w:r>
          </w:p>
          <w:p w:rsidR="002544A0" w:rsidRPr="00E864A4" w:rsidRDefault="00AC4A7A" w:rsidP="000E5D32">
            <w:pPr>
              <w:widowControl w:val="0"/>
              <w:suppressAutoHyphens/>
              <w:autoSpaceDE w:val="0"/>
              <w:snapToGrid w:val="0"/>
              <w:spacing w:line="264" w:lineRule="auto"/>
              <w:ind w:left="227" w:firstLine="1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  <w:r w:rsidR="002544A0" w:rsidRPr="00E864A4">
              <w:rPr>
                <w:rFonts w:eastAsia="Arial"/>
                <w:lang w:eastAsia="ar-SA"/>
              </w:rPr>
              <w:t xml:space="preserve">. Приобщение к здоровому образу жизни населения, формирование потребностей в занятиях физической культурой и спортом </w:t>
            </w:r>
            <w:r w:rsidR="00AA0C66">
              <w:rPr>
                <w:rFonts w:eastAsia="Arial"/>
                <w:lang w:eastAsia="ar-SA"/>
              </w:rPr>
              <w:t>у различных категорий населения;</w:t>
            </w:r>
          </w:p>
          <w:p w:rsidR="002544A0" w:rsidRPr="00E864A4" w:rsidRDefault="00AC4A7A" w:rsidP="000E5D32">
            <w:pPr>
              <w:widowControl w:val="0"/>
              <w:suppressAutoHyphens/>
              <w:autoSpaceDE w:val="0"/>
              <w:spacing w:line="264" w:lineRule="auto"/>
              <w:ind w:left="227" w:firstLine="1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  <w:r w:rsidR="002544A0" w:rsidRPr="00E864A4">
              <w:rPr>
                <w:rFonts w:eastAsia="Arial"/>
                <w:lang w:eastAsia="ar-SA"/>
              </w:rPr>
              <w:t>. Обеспечение детей и подростков современными и качественными</w:t>
            </w:r>
            <w:r w:rsidR="00AA0C66">
              <w:rPr>
                <w:rFonts w:eastAsia="Arial"/>
                <w:lang w:eastAsia="ar-SA"/>
              </w:rPr>
              <w:t xml:space="preserve"> услугами отдыха и оздоровления;</w:t>
            </w:r>
          </w:p>
          <w:p w:rsidR="002544A0" w:rsidRDefault="00AC4A7A" w:rsidP="000E5D32">
            <w:pPr>
              <w:pStyle w:val="a6"/>
              <w:spacing w:line="264" w:lineRule="auto"/>
              <w:ind w:left="227" w:right="142" w:firstLine="16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="002544A0" w:rsidRPr="00E864A4">
              <w:rPr>
                <w:rFonts w:eastAsia="Arial"/>
                <w:lang w:eastAsia="ar-SA"/>
              </w:rPr>
              <w:t>. Создание условий для роста благосостояния граждан – получателей мер социальной поддержки,</w:t>
            </w:r>
            <w:r w:rsidR="002544A0" w:rsidRPr="00E864A4">
              <w:rPr>
                <w:rFonts w:eastAsia="Arial"/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 </w:t>
            </w:r>
          </w:p>
          <w:p w:rsidR="002F4048" w:rsidRPr="003E5BCD" w:rsidRDefault="00AC4A7A" w:rsidP="002F4048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>
              <w:t xml:space="preserve">   5</w:t>
            </w:r>
            <w:r w:rsidR="002F4048">
              <w:t>.</w:t>
            </w:r>
            <w:r w:rsidR="002F4048" w:rsidRPr="003E5BCD">
              <w:t xml:space="preserve"> 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  <w:p w:rsidR="002F4048" w:rsidRPr="00E864A4" w:rsidRDefault="002F4048" w:rsidP="000E5D32">
            <w:pPr>
              <w:pStyle w:val="a6"/>
              <w:spacing w:line="264" w:lineRule="auto"/>
              <w:ind w:left="227" w:right="142" w:firstLine="16"/>
            </w:pP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Задачи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6B5909" w:rsidRDefault="006B5909" w:rsidP="00E03424">
            <w:pPr>
              <w:suppressAutoHyphens/>
              <w:snapToGrid w:val="0"/>
              <w:spacing w:line="264" w:lineRule="auto"/>
              <w:ind w:firstLine="243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Увеличение пропускной способности объекта спорта.</w:t>
            </w:r>
          </w:p>
          <w:p w:rsidR="002544A0" w:rsidRPr="00E864A4" w:rsidRDefault="006B5909" w:rsidP="00E03424">
            <w:pPr>
              <w:suppressAutoHyphens/>
              <w:snapToGrid w:val="0"/>
              <w:spacing w:line="264" w:lineRule="auto"/>
              <w:ind w:firstLine="243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2544A0" w:rsidRPr="00E864A4">
              <w:rPr>
                <w:lang w:eastAsia="ar-SA"/>
              </w:rPr>
              <w:t>. Развитие детско-юношеского спорта, массовой физической культуры и спо</w:t>
            </w:r>
            <w:r w:rsidR="00AA0C66">
              <w:rPr>
                <w:lang w:eastAsia="ar-SA"/>
              </w:rPr>
              <w:t>рта в муниципальном образовании;</w:t>
            </w:r>
          </w:p>
          <w:p w:rsidR="002544A0" w:rsidRPr="00E864A4" w:rsidRDefault="006B5909" w:rsidP="000E5D32">
            <w:pPr>
              <w:widowControl w:val="0"/>
              <w:suppressAutoHyphens/>
              <w:autoSpaceDE w:val="0"/>
              <w:spacing w:line="264" w:lineRule="auto"/>
              <w:ind w:left="227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2544A0" w:rsidRPr="00E864A4">
              <w:rPr>
                <w:lang w:eastAsia="ar-SA"/>
              </w:rPr>
              <w:t>. Обеспечение доступности оздоровительных услуг для детей, проживающих на террит</w:t>
            </w:r>
            <w:r w:rsidR="00AA0C66">
              <w:rPr>
                <w:lang w:eastAsia="ar-SA"/>
              </w:rPr>
              <w:t>ории муниципального образования;</w:t>
            </w:r>
          </w:p>
          <w:p w:rsidR="002544A0" w:rsidRPr="000E5D32" w:rsidRDefault="006B5909" w:rsidP="000E5D32">
            <w:pPr>
              <w:widowControl w:val="0"/>
              <w:suppressAutoHyphens/>
              <w:autoSpaceDE w:val="0"/>
              <w:spacing w:line="264" w:lineRule="auto"/>
              <w:ind w:left="243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="000E5D32">
              <w:rPr>
                <w:rFonts w:eastAsia="Arial"/>
                <w:lang w:eastAsia="ar-SA"/>
              </w:rPr>
              <w:t xml:space="preserve">. </w:t>
            </w:r>
            <w:r w:rsidR="002544A0" w:rsidRPr="000E5D32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Перечень структурных элементов </w:t>
            </w:r>
            <w:r w:rsidRPr="00E864A4">
              <w:lastRenderedPageBreak/>
              <w:t>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4A1BF4" w:rsidRPr="004A1BF4" w:rsidRDefault="004A1BF4" w:rsidP="004A1BF4">
            <w:pPr>
              <w:pStyle w:val="a6"/>
              <w:numPr>
                <w:ilvl w:val="0"/>
                <w:numId w:val="44"/>
              </w:numPr>
              <w:spacing w:line="256" w:lineRule="auto"/>
              <w:rPr>
                <w:b/>
                <w:lang w:eastAsia="en-US"/>
              </w:rPr>
            </w:pPr>
            <w:r w:rsidRPr="004A1BF4">
              <w:rPr>
                <w:b/>
                <w:lang w:eastAsia="en-US"/>
              </w:rPr>
              <w:lastRenderedPageBreak/>
              <w:t>Региональные проекты, не входящие в состав национального проекта</w:t>
            </w:r>
          </w:p>
          <w:p w:rsidR="004A1BF4" w:rsidRPr="004A1BF4" w:rsidRDefault="004A1BF4" w:rsidP="001C6D6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1). Региональный проект «</w:t>
            </w:r>
            <w:r w:rsidRPr="004A1BF4">
              <w:rPr>
                <w:lang w:eastAsia="en-US"/>
              </w:rPr>
              <w:t xml:space="preserve">Совершенствование спортивной инфраструктуры и материально-технической базы для </w:t>
            </w:r>
            <w:r w:rsidRPr="004A1BF4">
              <w:rPr>
                <w:lang w:eastAsia="en-US"/>
              </w:rPr>
              <w:lastRenderedPageBreak/>
              <w:t>занятий физической культурой и массовым спортом»</w:t>
            </w:r>
          </w:p>
          <w:p w:rsidR="002544A0" w:rsidRPr="003F05AB" w:rsidRDefault="002544A0" w:rsidP="000E5D32">
            <w:pPr>
              <w:spacing w:line="264" w:lineRule="auto"/>
              <w:ind w:left="227" w:right="-113"/>
              <w:rPr>
                <w:rFonts w:eastAsia="Calibri"/>
              </w:rPr>
            </w:pPr>
            <w:r w:rsidRPr="00E864A4">
              <w:rPr>
                <w:b/>
              </w:rPr>
              <w:t>1</w:t>
            </w:r>
            <w:r w:rsidR="00B76A02">
              <w:rPr>
                <w:b/>
              </w:rPr>
              <w:t>.</w:t>
            </w:r>
            <w:r w:rsidRPr="003F05AB">
              <w:rPr>
                <w:b/>
              </w:rPr>
              <w:t xml:space="preserve">Комплекс процессных мероприятий </w:t>
            </w:r>
            <w:r w:rsidRPr="003F05AB">
              <w:rPr>
                <w:rFonts w:eastAsia="Calibri"/>
              </w:rPr>
              <w:t>«Осуществление спортивно-оздоровительной работы среди молодежи, направленной на укрепление их физического здоровья»;</w:t>
            </w:r>
          </w:p>
          <w:p w:rsidR="002544A0" w:rsidRPr="003F05AB" w:rsidRDefault="002544A0" w:rsidP="000E5D32">
            <w:pPr>
              <w:spacing w:line="264" w:lineRule="auto"/>
              <w:ind w:left="227" w:right="-113"/>
            </w:pPr>
            <w:r w:rsidRPr="003F05AB">
              <w:rPr>
                <w:b/>
              </w:rPr>
              <w:t xml:space="preserve">2. Комплекс процессных мероприятий </w:t>
            </w:r>
            <w:r w:rsidRPr="003F05AB">
              <w:rPr>
                <w:rFonts w:eastAsia="Calibri"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жизни»;</w:t>
            </w:r>
          </w:p>
          <w:p w:rsidR="002544A0" w:rsidRPr="003F05AB" w:rsidRDefault="002544A0" w:rsidP="000E5D32">
            <w:pPr>
              <w:suppressAutoHyphens/>
              <w:ind w:left="227" w:right="-113"/>
              <w:rPr>
                <w:rFonts w:eastAsia="Calibri"/>
                <w:b/>
                <w:lang w:eastAsia="ar-SA"/>
              </w:rPr>
            </w:pPr>
            <w:r w:rsidRPr="003F05AB">
              <w:rPr>
                <w:rFonts w:eastAsia="Calibri"/>
                <w:b/>
              </w:rPr>
              <w:t>3.Комплекс процессных мероприятий</w:t>
            </w:r>
            <w:r w:rsidRPr="003F05AB">
              <w:rPr>
                <w:rFonts w:eastAsia="Calibri"/>
                <w:lang w:eastAsia="ar-SA"/>
              </w:rPr>
              <w:t>«Мероприятия по развитию физической культуры и спорта»;</w:t>
            </w:r>
          </w:p>
          <w:p w:rsidR="002544A0" w:rsidRDefault="00E910F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rFonts w:eastAsia="Calibri"/>
                <w:b/>
                <w:lang w:eastAsia="ar-SA"/>
              </w:rPr>
              <w:t>4</w:t>
            </w:r>
            <w:r w:rsidR="002544A0" w:rsidRPr="003F05AB">
              <w:rPr>
                <w:rFonts w:eastAsia="Calibri"/>
                <w:b/>
                <w:lang w:eastAsia="ar-SA"/>
              </w:rPr>
              <w:t xml:space="preserve">. </w:t>
            </w:r>
            <w:r w:rsidR="002544A0" w:rsidRPr="003F05AB">
              <w:rPr>
                <w:rFonts w:eastAsia="Calibri"/>
                <w:b/>
              </w:rPr>
              <w:t xml:space="preserve">Комплекс процессных мероприятий </w:t>
            </w:r>
            <w:r w:rsidR="002544A0" w:rsidRPr="003F05AB">
              <w:rPr>
                <w:bCs/>
              </w:rPr>
              <w:t>«</w:t>
            </w:r>
            <w:r w:rsidR="00B3218D">
              <w:rPr>
                <w:bCs/>
              </w:rPr>
              <w:t>Молодежь-будущее Алексина</w:t>
            </w:r>
            <w:r w:rsidR="002544A0" w:rsidRPr="003F05AB">
              <w:rPr>
                <w:bCs/>
              </w:rPr>
              <w:t>»;</w:t>
            </w:r>
          </w:p>
          <w:p w:rsidR="00B3218D" w:rsidRDefault="002F404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rFonts w:eastAsia="Calibri"/>
                <w:b/>
              </w:rPr>
              <w:t xml:space="preserve">5. </w:t>
            </w:r>
            <w:r w:rsidR="00B3218D" w:rsidRPr="003F05AB">
              <w:rPr>
                <w:rFonts w:eastAsia="Calibri"/>
                <w:b/>
              </w:rPr>
              <w:t xml:space="preserve">Комплекс процессных мероприятий </w:t>
            </w:r>
            <w:r w:rsidR="00B3218D" w:rsidRPr="003F05AB">
              <w:rPr>
                <w:bCs/>
              </w:rPr>
              <w:t>«Организация отдыха, оздоровления и временной занятости детей»;</w:t>
            </w:r>
          </w:p>
          <w:p w:rsidR="002544A0" w:rsidRPr="003F05AB" w:rsidRDefault="002F404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b/>
                <w:bCs/>
              </w:rPr>
              <w:t>6</w:t>
            </w:r>
            <w:r w:rsidR="00B3218D">
              <w:rPr>
                <w:b/>
                <w:bCs/>
              </w:rPr>
              <w:t xml:space="preserve">. </w:t>
            </w:r>
            <w:r w:rsidR="002544A0" w:rsidRPr="003F05AB">
              <w:rPr>
                <w:rFonts w:eastAsia="Calibri"/>
                <w:b/>
              </w:rPr>
              <w:t>Комплекс процессных мероприятий</w:t>
            </w:r>
            <w:r w:rsidR="002544A0" w:rsidRPr="003F05AB">
              <w:rPr>
                <w:bCs/>
              </w:rPr>
              <w:t>«Социальная поддержка отдельных категорий граждан»;</w:t>
            </w:r>
          </w:p>
          <w:p w:rsidR="002544A0" w:rsidRPr="00E864A4" w:rsidRDefault="002F4048" w:rsidP="000E5D32">
            <w:pPr>
              <w:suppressAutoHyphens/>
              <w:ind w:left="227" w:right="-113"/>
            </w:pPr>
            <w:r>
              <w:rPr>
                <w:b/>
                <w:bCs/>
              </w:rPr>
              <w:t>7</w:t>
            </w:r>
            <w:r w:rsidR="002544A0" w:rsidRPr="003F05AB">
              <w:rPr>
                <w:b/>
                <w:bCs/>
              </w:rPr>
              <w:t>.</w:t>
            </w:r>
            <w:r w:rsidR="002544A0" w:rsidRPr="003F05AB">
              <w:rPr>
                <w:rFonts w:eastAsia="Calibri"/>
                <w:b/>
              </w:rPr>
              <w:t xml:space="preserve"> Комплекс</w:t>
            </w:r>
            <w:r w:rsidR="002544A0" w:rsidRPr="00FB0EA5">
              <w:rPr>
                <w:rFonts w:eastAsia="Calibri"/>
                <w:b/>
              </w:rPr>
              <w:t xml:space="preserve"> процессных мероприятий</w:t>
            </w:r>
            <w:r w:rsidR="002544A0" w:rsidRPr="00137544">
              <w:rPr>
                <w:bCs/>
              </w:rPr>
              <w:t>«Меры дополнительной поддержки отдельных категорий граждан</w:t>
            </w:r>
            <w:r w:rsidR="002544A0">
              <w:rPr>
                <w:bCs/>
              </w:rPr>
              <w:t>»</w:t>
            </w:r>
            <w:r w:rsidR="002544A0" w:rsidRPr="00137544">
              <w:rPr>
                <w:bCs/>
              </w:rPr>
              <w:t>.</w:t>
            </w:r>
          </w:p>
        </w:tc>
      </w:tr>
      <w:tr w:rsidR="00A0787A" w:rsidRPr="00E864A4" w:rsidTr="009F1B35">
        <w:trPr>
          <w:trHeight w:val="433"/>
          <w:jc w:val="center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  <w:r w:rsidRPr="00E864A4"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 xml:space="preserve">№ </w:t>
            </w:r>
          </w:p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Наименование</w:t>
            </w:r>
          </w:p>
          <w:p w:rsidR="00A0787A" w:rsidRPr="00E864A4" w:rsidRDefault="00A0787A" w:rsidP="00E03424">
            <w:pPr>
              <w:pStyle w:val="ConsPlusCell"/>
              <w:jc w:val="center"/>
            </w:pPr>
            <w:r w:rsidRPr="00E864A4">
              <w:t>целевого показателя, единица измерения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Значение показателя по годам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2024год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2025 год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Н</w:t>
            </w:r>
            <w:r w:rsidRPr="00E864A4">
              <w:t xml:space="preserve">а момент </w:t>
            </w:r>
          </w:p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окончания реализации муниципальной программы</w:t>
            </w:r>
          </w:p>
        </w:tc>
      </w:tr>
      <w:tr w:rsidR="00954887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9F1B35">
            <w:pPr>
              <w:ind w:left="-59" w:right="-113"/>
            </w:pPr>
            <w:r>
              <w:t>Капитальный ремонт спортивных объекто</w:t>
            </w:r>
            <w:r w:rsidR="009F1B35">
              <w:t>в, находящихся в муниципальной с</w:t>
            </w:r>
            <w:r>
              <w:t>обственности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954887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E03424">
            <w:pPr>
              <w:ind w:left="-113" w:right="-113"/>
              <w:jc w:val="center"/>
            </w:pPr>
            <w:r>
              <w:t>2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r w:rsidRPr="00E864A4">
              <w:rPr>
                <w:lang w:eastAsia="ar-SA"/>
              </w:rPr>
              <w:t>Доля граждан, систематически занимающихся физической культурой и спортом,</w:t>
            </w:r>
            <w:r w:rsidR="000E5D32">
              <w:rPr>
                <w:lang w:eastAsia="ar-SA"/>
              </w:rPr>
              <w:t xml:space="preserve"> от общей численности населения</w:t>
            </w:r>
            <w:r w:rsidRPr="00E864A4">
              <w:rPr>
                <w:lang w:eastAsia="ar-SA"/>
              </w:rPr>
              <w:t>, %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53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53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E03424">
            <w:pPr>
              <w:ind w:left="-113" w:right="-113"/>
              <w:jc w:val="center"/>
            </w:pPr>
            <w:r>
              <w:t>3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r w:rsidRPr="00E864A4">
              <w:rPr>
                <w:lang w:eastAsia="ar-SA"/>
              </w:rPr>
              <w:t>Численность населения, систематически занимающегося</w:t>
            </w:r>
            <w:r w:rsidR="000E5D32">
              <w:rPr>
                <w:lang w:eastAsia="ar-SA"/>
              </w:rPr>
              <w:t xml:space="preserve"> физической культурой и спортом</w:t>
            </w:r>
            <w:r w:rsidR="000E5D32">
              <w:t>,</w:t>
            </w:r>
            <w:r w:rsidRPr="00E864A4"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2 220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2 550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33 200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33 200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4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rPr>
                <w:lang w:eastAsia="ar-SA"/>
              </w:rPr>
              <w:t>Проведение занятий физкультурно-спортивной направленности по месту жительства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единиц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160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5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t>Количество занимающихся</w:t>
            </w:r>
            <w:r w:rsidR="000E5D32">
              <w:t xml:space="preserve">, </w:t>
            </w:r>
            <w:r>
              <w:t>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305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305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6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посетителей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86 700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86 800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86 800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7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</w:pPr>
            <w:r w:rsidRPr="00E864A4">
              <w:rPr>
                <w:bCs/>
                <w:lang w:eastAsia="ar-SA"/>
              </w:rPr>
              <w:t xml:space="preserve">Доля детей в возрасте от 7 до 17 лет, в том числе детей, находящихся в трудной </w:t>
            </w:r>
            <w:r w:rsidRPr="00E864A4">
              <w:rPr>
                <w:bCs/>
                <w:lang w:eastAsia="ar-SA"/>
              </w:rPr>
              <w:lastRenderedPageBreak/>
              <w:t>жизненной ситуации, вовлеченных в различные формы организованного отдыха и оздоровления, от общего количества д</w:t>
            </w:r>
            <w:r w:rsidR="000E5D32">
              <w:rPr>
                <w:bCs/>
                <w:lang w:eastAsia="ar-SA"/>
              </w:rPr>
              <w:t>етей данной возрастной группы</w:t>
            </w:r>
            <w:r w:rsidR="000E5D32">
              <w:t>,</w:t>
            </w:r>
            <w:r w:rsidRPr="00E864A4">
              <w:t xml:space="preserve">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61,5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ind w:left="-113" w:right="-113"/>
              <w:jc w:val="center"/>
            </w:pPr>
            <w:r>
              <w:t>61,5</w:t>
            </w:r>
          </w:p>
        </w:tc>
        <w:tc>
          <w:tcPr>
            <w:tcW w:w="1768" w:type="dxa"/>
          </w:tcPr>
          <w:p w:rsidR="00A0787A" w:rsidRPr="00E864A4" w:rsidRDefault="005B5A47" w:rsidP="00A0787A">
            <w:pPr>
              <w:ind w:left="-113" w:right="-113"/>
              <w:jc w:val="center"/>
            </w:pPr>
            <w:r>
              <w:t>61,5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8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</w:pPr>
            <w:r w:rsidRPr="00E864A4">
              <w:rPr>
                <w:lang w:eastAsia="ar-SA"/>
              </w:rPr>
              <w:t>Доля граждан, охваченных мерами дополнительной социальной поддержки, от общего количества граждан, имеющих право на дополнительную социальную поддержку,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1768" w:type="dxa"/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0E5D32">
            <w:pPr>
              <w:ind w:left="-113" w:right="-113"/>
              <w:jc w:val="center"/>
            </w:pPr>
            <w:r>
              <w:t>9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  <w:rPr>
                <w:lang w:eastAsia="ar-SA"/>
              </w:rPr>
            </w:pPr>
            <w:r w:rsidRPr="00E864A4">
              <w:rPr>
                <w:lang w:eastAsia="ar-SA"/>
              </w:rPr>
              <w:t>Количество участников мероприятий, проведенных для отдельных категорий граждан</w:t>
            </w:r>
            <w:r w:rsidRPr="00E864A4">
              <w:t>,</w:t>
            </w:r>
            <w:r w:rsidRPr="00E864A4"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130</w:t>
            </w:r>
          </w:p>
        </w:tc>
        <w:tc>
          <w:tcPr>
            <w:tcW w:w="1768" w:type="dxa"/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130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 w:val="restart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  <w:r w:rsidRPr="00E864A4"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4844" w:type="dxa"/>
            <w:gridSpan w:val="2"/>
            <w:vMerge w:val="restart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 xml:space="preserve">Источники </w:t>
            </w:r>
          </w:p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финансирования</w:t>
            </w:r>
          </w:p>
        </w:tc>
        <w:tc>
          <w:tcPr>
            <w:tcW w:w="7722" w:type="dxa"/>
            <w:gridSpan w:val="5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Расходы по годам(рублей)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844" w:type="dxa"/>
            <w:gridSpan w:val="2"/>
            <w:vMerge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всего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2023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2024год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2025год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  <w:rPr>
                <w:b/>
              </w:rPr>
            </w:pPr>
            <w:r w:rsidRPr="00E864A4">
              <w:rPr>
                <w:b/>
              </w:rPr>
              <w:t>Всего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E546FB" w:rsidRPr="00FB0EA5" w:rsidRDefault="001C6D62" w:rsidP="00611F6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169 302 362,88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546FB" w:rsidRPr="00FB0EA5" w:rsidRDefault="00F12551" w:rsidP="00611F6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63 403 629,68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E546FB" w:rsidRPr="00FB0EA5" w:rsidRDefault="00F12551" w:rsidP="00E546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52 366 267,60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E546FB" w:rsidRPr="00FB0EA5" w:rsidRDefault="00F12551" w:rsidP="00E546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53 532 465,60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  <w:r w:rsidRPr="00E864A4">
              <w:t>Областной бюджет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575148" w:rsidP="0043640B">
            <w:pPr>
              <w:jc w:val="center"/>
            </w:pPr>
            <w:r>
              <w:t>45 837 996,68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FA486F" w:rsidP="0043640B">
            <w:pPr>
              <w:jc w:val="center"/>
            </w:pPr>
            <w:r>
              <w:t>20 947 630,04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E546FB" w:rsidP="00E546FB">
            <w:pPr>
              <w:jc w:val="center"/>
            </w:pPr>
            <w:r w:rsidRPr="00FB0EA5">
              <w:t>12 445 183,32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E546FB" w:rsidRPr="00FB0EA5" w:rsidRDefault="00E546FB" w:rsidP="00E546FB">
            <w:pPr>
              <w:jc w:val="center"/>
            </w:pPr>
            <w:r w:rsidRPr="00FB0EA5">
              <w:t>12 445 183,32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  <w:r w:rsidRPr="00E864A4">
              <w:t>Местный бюджет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C141A3" w:rsidP="00611F63">
            <w:pPr>
              <w:ind w:left="-113" w:right="-113"/>
              <w:jc w:val="center"/>
            </w:pPr>
            <w:r>
              <w:t>123 464 366,20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F12551" w:rsidP="00611F63">
            <w:pPr>
              <w:ind w:left="-113" w:right="-113"/>
              <w:jc w:val="center"/>
            </w:pPr>
            <w:r>
              <w:t>42 455 999,64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F12551" w:rsidP="00E546FB">
            <w:pPr>
              <w:ind w:left="-113" w:right="-113"/>
              <w:jc w:val="center"/>
            </w:pPr>
            <w:r>
              <w:t>39 921 084,28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E546FB" w:rsidRPr="00EF6B5C" w:rsidRDefault="00E546FB" w:rsidP="00F12551">
            <w:pPr>
              <w:ind w:left="-113" w:right="-113"/>
              <w:jc w:val="center"/>
            </w:pPr>
            <w:r>
              <w:t>41</w:t>
            </w:r>
            <w:r w:rsidR="00F12551">
              <w:t> 087 282,28</w:t>
            </w:r>
          </w:p>
        </w:tc>
      </w:tr>
    </w:tbl>
    <w:p w:rsidR="00802812" w:rsidRDefault="002544A0" w:rsidP="00802812">
      <w:pPr>
        <w:spacing w:line="256" w:lineRule="auto"/>
        <w:jc w:val="center"/>
        <w:rPr>
          <w:b/>
        </w:rPr>
      </w:pPr>
      <w:r>
        <w:br w:type="page"/>
      </w:r>
      <w:r w:rsidR="00802812">
        <w:rPr>
          <w:b/>
        </w:rPr>
        <w:lastRenderedPageBreak/>
        <w:t>Паспорт</w:t>
      </w:r>
    </w:p>
    <w:p w:rsidR="00802812" w:rsidRDefault="00802812" w:rsidP="00802812">
      <w:pPr>
        <w:jc w:val="center"/>
        <w:rPr>
          <w:b/>
        </w:rPr>
      </w:pPr>
      <w:r>
        <w:rPr>
          <w:b/>
        </w:rPr>
        <w:t>структурного элемента, входящего в проектную часть муниципальной программы</w:t>
      </w:r>
    </w:p>
    <w:p w:rsidR="00802812" w:rsidRDefault="00802812" w:rsidP="00802812">
      <w:pPr>
        <w:jc w:val="center"/>
        <w:rPr>
          <w:b/>
          <w:bCs/>
        </w:rPr>
      </w:pP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 Алексин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«</w:t>
      </w:r>
      <w:r w:rsidR="002F3279">
        <w:rPr>
          <w:b/>
          <w:bCs/>
        </w:rPr>
        <w:t xml:space="preserve">Физическая культура, спорт и дополнительные меры социальной поддержки </w:t>
      </w:r>
      <w:r>
        <w:rPr>
          <w:b/>
          <w:bCs/>
        </w:rPr>
        <w:t>в муниципальном образовании город Алексин»</w:t>
      </w:r>
    </w:p>
    <w:p w:rsidR="00802812" w:rsidRDefault="00802812" w:rsidP="00802812">
      <w:pPr>
        <w:rPr>
          <w:b/>
          <w:bCs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2"/>
        <w:gridCol w:w="643"/>
        <w:gridCol w:w="4391"/>
        <w:gridCol w:w="2276"/>
        <w:gridCol w:w="2126"/>
        <w:gridCol w:w="1985"/>
        <w:gridCol w:w="1773"/>
      </w:tblGrid>
      <w:tr w:rsidR="00802812" w:rsidTr="00802812">
        <w:trPr>
          <w:trHeight w:val="346"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Pr="00262703" w:rsidRDefault="00262703" w:rsidP="00262703">
            <w:pPr>
              <w:pStyle w:val="a6"/>
              <w:numPr>
                <w:ilvl w:val="0"/>
                <w:numId w:val="42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Региональные проекты, не входящие в состав национального проекта</w:t>
            </w:r>
          </w:p>
        </w:tc>
      </w:tr>
      <w:tr w:rsidR="00262703" w:rsidTr="00802812">
        <w:trPr>
          <w:trHeight w:val="346"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03" w:rsidRDefault="00262703" w:rsidP="002627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1). Региональный проект «</w:t>
            </w:r>
            <w:r w:rsidRPr="00262703">
              <w:rPr>
                <w:b/>
                <w:lang w:eastAsia="en-US"/>
              </w:rPr>
              <w:t>Совершенствование спортивной инфраструктуры и материально-технической базы</w:t>
            </w:r>
            <w:r>
              <w:rPr>
                <w:b/>
                <w:lang w:eastAsia="en-US"/>
              </w:rPr>
              <w:t xml:space="preserve"> для занятий физической культурой</w:t>
            </w:r>
            <w:r w:rsidRPr="00262703">
              <w:rPr>
                <w:b/>
                <w:lang w:eastAsia="en-US"/>
              </w:rPr>
              <w:t xml:space="preserve"> и массовым спортом»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этап: 2023 год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 w:rsidP="009178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  <w:r w:rsidR="009178C8">
              <w:rPr>
                <w:lang w:eastAsia="en-US"/>
              </w:rPr>
              <w:t>СЦ</w:t>
            </w:r>
            <w:r>
              <w:rPr>
                <w:lang w:eastAsia="en-US"/>
              </w:rPr>
              <w:t xml:space="preserve"> «</w:t>
            </w:r>
            <w:r w:rsidR="009178C8">
              <w:rPr>
                <w:lang w:eastAsia="en-US"/>
              </w:rPr>
              <w:t>Возрождение</w:t>
            </w:r>
            <w:r>
              <w:rPr>
                <w:lang w:eastAsia="en-US"/>
              </w:rPr>
              <w:t>».</w:t>
            </w:r>
          </w:p>
        </w:tc>
      </w:tr>
      <w:tr w:rsidR="00802812" w:rsidTr="00802812">
        <w:trPr>
          <w:trHeight w:val="79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 w:rsidP="00AC4A7A">
            <w:pPr>
              <w:spacing w:line="25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</w:t>
            </w:r>
            <w:r w:rsidR="009178C8">
              <w:rPr>
                <w:lang w:eastAsia="en-US"/>
              </w:rPr>
              <w:t>уровня обеспеченности нас</w:t>
            </w:r>
            <w:r w:rsidR="00AC4A7A">
              <w:rPr>
                <w:lang w:eastAsia="en-US"/>
              </w:rPr>
              <w:t>еления спортивными сооружениями.</w:t>
            </w:r>
          </w:p>
        </w:tc>
      </w:tr>
      <w:tr w:rsidR="00802812" w:rsidTr="00802812">
        <w:trPr>
          <w:trHeight w:val="44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Default="00AC4A7A" w:rsidP="00AC4A7A">
            <w:pPr>
              <w:suppressAutoHyphens/>
              <w:rPr>
                <w:lang w:eastAsia="en-US"/>
              </w:rPr>
            </w:pPr>
            <w:r>
              <w:rPr>
                <w:lang w:eastAsia="ar-SA"/>
              </w:rPr>
              <w:t>Увеличение пропускной способности объекта спорта.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показателя, единица измерения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по годам</w:t>
            </w:r>
          </w:p>
        </w:tc>
      </w:tr>
      <w:tr w:rsidR="00802812" w:rsidTr="00802812">
        <w:trPr>
          <w:trHeight w:val="1239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момент окончания</w:t>
            </w:r>
          </w:p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муниципальной программы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спортивных объектов, находящихся в муниципальной собственности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02812" w:rsidTr="00802812">
        <w:trPr>
          <w:trHeight w:val="424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Параметры финансового </w:t>
            </w:r>
            <w:r>
              <w:rPr>
                <w:lang w:eastAsia="en-US"/>
              </w:rPr>
              <w:lastRenderedPageBreak/>
              <w:t>обеспечения регионального проекта        всего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Источники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по годам (рублей)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802812" w:rsidTr="00802812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02812" w:rsidTr="00802812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02812" w:rsidTr="00802812">
        <w:trPr>
          <w:trHeight w:val="41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02812" w:rsidTr="00802812">
        <w:trPr>
          <w:trHeight w:val="444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по годам (рублей)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C4A7A" w:rsidTr="002F3279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AC4A7A" w:rsidTr="002F3279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C4A7A" w:rsidTr="002F3279">
        <w:trPr>
          <w:trHeight w:val="40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C4A7A" w:rsidTr="002F3279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802812" w:rsidRDefault="00802812" w:rsidP="00802812">
      <w:pPr>
        <w:rPr>
          <w:b/>
        </w:rPr>
      </w:pPr>
      <w:r>
        <w:rPr>
          <w:b/>
        </w:rPr>
        <w:br w:type="page"/>
      </w:r>
    </w:p>
    <w:p w:rsidR="002544A0" w:rsidRPr="007B0CAA" w:rsidRDefault="002544A0" w:rsidP="002544A0">
      <w:pPr>
        <w:jc w:val="center"/>
        <w:rPr>
          <w:b/>
        </w:rPr>
      </w:pPr>
      <w:r w:rsidRPr="007B0CAA">
        <w:rPr>
          <w:b/>
        </w:rPr>
        <w:lastRenderedPageBreak/>
        <w:t>Паспорт</w:t>
      </w:r>
    </w:p>
    <w:p w:rsidR="002544A0" w:rsidRDefault="002544A0" w:rsidP="002544A0">
      <w:pPr>
        <w:jc w:val="center"/>
        <w:rPr>
          <w:b/>
        </w:rPr>
      </w:pPr>
      <w:r w:rsidRPr="007B0CAA">
        <w:rPr>
          <w:b/>
        </w:rPr>
        <w:t>структурного элемента, входящего в процессорную часть муниципальной программы</w:t>
      </w:r>
    </w:p>
    <w:p w:rsidR="002544A0" w:rsidRPr="00E864A4" w:rsidRDefault="002544A0" w:rsidP="002544A0">
      <w:pPr>
        <w:jc w:val="center"/>
        <w:rPr>
          <w:b/>
          <w:u w:val="single"/>
        </w:rPr>
      </w:pPr>
      <w:r w:rsidRPr="00E864A4">
        <w:rPr>
          <w:b/>
          <w:u w:val="single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2544A0" w:rsidRDefault="002544A0" w:rsidP="002544A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125"/>
        <w:gridCol w:w="8"/>
        <w:gridCol w:w="136"/>
        <w:gridCol w:w="1557"/>
        <w:gridCol w:w="8"/>
        <w:gridCol w:w="1697"/>
        <w:gridCol w:w="1705"/>
      </w:tblGrid>
      <w:tr w:rsidR="002544A0" w:rsidRPr="00FB0EA5" w:rsidTr="000E5D32">
        <w:trPr>
          <w:trHeight w:val="320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Комплексы процессных мероприятий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3F05AB" w:rsidP="00AA0C66">
            <w:pPr>
              <w:suppressAutoHyphens/>
              <w:ind w:left="299" w:hanging="15"/>
              <w:jc w:val="both"/>
            </w:pPr>
            <w:r>
              <w:rPr>
                <w:lang w:eastAsia="ar-SA"/>
              </w:rPr>
              <w:t>МБ</w:t>
            </w:r>
            <w:r w:rsidR="002544A0" w:rsidRPr="00FB0EA5">
              <w:rPr>
                <w:lang w:eastAsia="ar-SA"/>
              </w:rPr>
              <w:t>У «КЦМ «Чайка» (Физкультурно-оздоровительный комплекс)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jc w:val="center"/>
            </w:pPr>
            <w:r w:rsidRPr="00FB0EA5">
              <w:t>год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544A0" w:rsidRPr="00FB0EA5" w:rsidRDefault="002544A0" w:rsidP="000E5D32"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численности, %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jc w:val="center"/>
            </w:pPr>
            <w:r w:rsidRPr="00FB0EA5">
              <w:t>53</w:t>
            </w:r>
          </w:p>
        </w:tc>
        <w:tc>
          <w:tcPr>
            <w:tcW w:w="1705" w:type="dxa"/>
          </w:tcPr>
          <w:p w:rsidR="002544A0" w:rsidRPr="00FB0EA5" w:rsidRDefault="002544A0" w:rsidP="00E03424">
            <w:pPr>
              <w:jc w:val="center"/>
            </w:pPr>
            <w:r w:rsidRPr="00FB0EA5">
              <w:t>53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544A0" w:rsidRPr="00FB0EA5" w:rsidRDefault="002544A0" w:rsidP="000E5D32">
            <w:pPr>
              <w:rPr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</w:t>
            </w:r>
            <w:r w:rsidR="000E5D32">
              <w:rPr>
                <w:lang w:eastAsia="ar-SA"/>
              </w:rPr>
              <w:t>рой и спортом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jc w:val="center"/>
            </w:pPr>
            <w:r w:rsidRPr="00FB0EA5">
              <w:t>33 200</w:t>
            </w:r>
          </w:p>
        </w:tc>
        <w:tc>
          <w:tcPr>
            <w:tcW w:w="1705" w:type="dxa"/>
          </w:tcPr>
          <w:p w:rsidR="002544A0" w:rsidRPr="00FB0EA5" w:rsidRDefault="002544A0" w:rsidP="00E03424">
            <w:pPr>
              <w:jc w:val="center"/>
            </w:pPr>
            <w:r w:rsidRPr="00FB0EA5">
              <w:t>33 200</w:t>
            </w:r>
          </w:p>
        </w:tc>
      </w:tr>
      <w:tr w:rsidR="002544A0" w:rsidRPr="00FB0EA5" w:rsidTr="00E03424">
        <w:trPr>
          <w:trHeight w:val="27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1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2544A0" w:rsidRPr="00FB0EA5" w:rsidTr="00AA0C66">
        <w:trPr>
          <w:trHeight w:val="35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</w:tcPr>
          <w:p w:rsidR="002544A0" w:rsidRPr="00FB0EA5" w:rsidRDefault="002544A0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701" w:type="dxa"/>
            <w:gridSpan w:val="3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2544A0" w:rsidRPr="00FB0EA5" w:rsidTr="00AA0C66">
        <w:trPr>
          <w:trHeight w:val="40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2544A0" w:rsidRPr="00FB0EA5" w:rsidRDefault="006A377F" w:rsidP="00E03424">
            <w:pPr>
              <w:jc w:val="center"/>
              <w:rPr>
                <w:b/>
              </w:rPr>
            </w:pPr>
            <w:r>
              <w:rPr>
                <w:b/>
              </w:rPr>
              <w:t>15 791 218,00</w:t>
            </w:r>
          </w:p>
        </w:tc>
        <w:tc>
          <w:tcPr>
            <w:tcW w:w="1701" w:type="dxa"/>
            <w:gridSpan w:val="3"/>
            <w:vAlign w:val="center"/>
          </w:tcPr>
          <w:p w:rsidR="002544A0" w:rsidRPr="00FB0EA5" w:rsidRDefault="002544A0" w:rsidP="00E03424">
            <w:pPr>
              <w:jc w:val="center"/>
              <w:rPr>
                <w:b/>
              </w:rPr>
            </w:pPr>
            <w:r w:rsidRPr="00FB0EA5">
              <w:rPr>
                <w:b/>
              </w:rPr>
              <w:t>5 428 445,00</w:t>
            </w:r>
          </w:p>
        </w:tc>
        <w:tc>
          <w:tcPr>
            <w:tcW w:w="1705" w:type="dxa"/>
            <w:gridSpan w:val="2"/>
            <w:vAlign w:val="center"/>
          </w:tcPr>
          <w:p w:rsidR="002544A0" w:rsidRPr="00FB0EA5" w:rsidRDefault="002544A0" w:rsidP="006A377F">
            <w:pPr>
              <w:jc w:val="center"/>
              <w:rPr>
                <w:b/>
              </w:rPr>
            </w:pPr>
            <w:r w:rsidRPr="00FB0EA5">
              <w:rPr>
                <w:b/>
              </w:rPr>
              <w:t>5</w:t>
            </w:r>
            <w:r w:rsidR="006A377F">
              <w:rPr>
                <w:b/>
              </w:rPr>
              <w:t> 056 640,00</w:t>
            </w:r>
          </w:p>
        </w:tc>
        <w:tc>
          <w:tcPr>
            <w:tcW w:w="1705" w:type="dxa"/>
            <w:vAlign w:val="center"/>
          </w:tcPr>
          <w:p w:rsidR="002544A0" w:rsidRPr="00FB0EA5" w:rsidRDefault="006A377F" w:rsidP="00E03424">
            <w:pPr>
              <w:jc w:val="center"/>
              <w:rPr>
                <w:b/>
              </w:rPr>
            </w:pPr>
            <w:r>
              <w:rPr>
                <w:b/>
              </w:rPr>
              <w:t>5 306 133,00</w:t>
            </w:r>
          </w:p>
        </w:tc>
      </w:tr>
      <w:tr w:rsidR="002544A0" w:rsidRPr="00FB0EA5" w:rsidTr="00AA0C66">
        <w:trPr>
          <w:trHeight w:val="39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125" w:type="dxa"/>
            <w:vAlign w:val="center"/>
          </w:tcPr>
          <w:p w:rsidR="002544A0" w:rsidRPr="00FB0EA5" w:rsidRDefault="006A377F" w:rsidP="00E03424">
            <w:pPr>
              <w:jc w:val="center"/>
            </w:pPr>
            <w:r>
              <w:rPr>
                <w:b/>
              </w:rPr>
              <w:t>15 791 218,00</w:t>
            </w:r>
          </w:p>
        </w:tc>
        <w:tc>
          <w:tcPr>
            <w:tcW w:w="1701" w:type="dxa"/>
            <w:gridSpan w:val="3"/>
            <w:vAlign w:val="center"/>
          </w:tcPr>
          <w:p w:rsidR="002544A0" w:rsidRPr="00FB0EA5" w:rsidRDefault="002544A0" w:rsidP="00E03424">
            <w:pPr>
              <w:jc w:val="center"/>
            </w:pPr>
            <w:r w:rsidRPr="00FB0EA5">
              <w:t>5 428 445,00</w:t>
            </w:r>
          </w:p>
        </w:tc>
        <w:tc>
          <w:tcPr>
            <w:tcW w:w="1705" w:type="dxa"/>
            <w:gridSpan w:val="2"/>
            <w:vAlign w:val="center"/>
          </w:tcPr>
          <w:p w:rsidR="002544A0" w:rsidRPr="00FB0EA5" w:rsidRDefault="002544A0" w:rsidP="006A377F">
            <w:pPr>
              <w:jc w:val="center"/>
            </w:pPr>
            <w:r w:rsidRPr="00FB0EA5">
              <w:t>5</w:t>
            </w:r>
            <w:r w:rsidR="006A377F">
              <w:t> 056 640,00</w:t>
            </w:r>
          </w:p>
        </w:tc>
        <w:tc>
          <w:tcPr>
            <w:tcW w:w="1705" w:type="dxa"/>
            <w:vAlign w:val="center"/>
          </w:tcPr>
          <w:p w:rsidR="002544A0" w:rsidRPr="00FB0EA5" w:rsidRDefault="006A377F" w:rsidP="00E03424">
            <w:pPr>
              <w:jc w:val="center"/>
            </w:pPr>
            <w:r>
              <w:t>5 306 133,00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</w:t>
            </w:r>
          </w:p>
        </w:tc>
      </w:tr>
      <w:tr w:rsidR="002544A0" w:rsidRPr="00FB0EA5" w:rsidTr="00E03424">
        <w:trPr>
          <w:trHeight w:val="42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suppressAutoHyphens/>
              <w:ind w:left="299" w:hanging="15"/>
              <w:jc w:val="both"/>
            </w:pPr>
            <w:r w:rsidRPr="00FB0EA5">
              <w:rPr>
                <w:lang w:eastAsia="ar-SA"/>
              </w:rPr>
              <w:t>МБУ «СЦ «Возрождение»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E03424">
        <w:trPr>
          <w:trHeight w:val="57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 массовой физической культуры и спорта в районе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A0787A" w:rsidRPr="00FB0EA5" w:rsidRDefault="00A0787A" w:rsidP="00E03424">
            <w:pPr>
              <w:jc w:val="center"/>
            </w:pPr>
            <w:r w:rsidRPr="00FB0EA5">
              <w:t>год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A0787A" w:rsidRPr="00FB0EA5" w:rsidRDefault="00A0787A" w:rsidP="00A0787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rPr>
                <w:lang w:eastAsia="ar-SA"/>
              </w:rPr>
              <w:t>Проведение занятий физкультурно-спортивной направленности по месту жительства</w:t>
            </w:r>
            <w:r w:rsidR="000E5D3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единиц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160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t>Количество занимающихся</w:t>
            </w:r>
            <w:r w:rsidR="000E5D32">
              <w:t xml:space="preserve">, </w:t>
            </w:r>
            <w:r>
              <w:t>человек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305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305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посетителей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человек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86 700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86 800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86 800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2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2544A0" w:rsidRDefault="002544A0" w:rsidP="00A0787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A0787A" w:rsidRPr="00FB0EA5" w:rsidRDefault="00A0787A" w:rsidP="00A0787A">
            <w:pPr>
              <w:ind w:left="-113" w:right="-113"/>
              <w:jc w:val="center"/>
            </w:pPr>
          </w:p>
        </w:tc>
      </w:tr>
      <w:tr w:rsidR="002544A0" w:rsidRPr="00FB0EA5" w:rsidTr="00E03424">
        <w:trPr>
          <w:trHeight w:val="5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</w:tcPr>
          <w:p w:rsidR="002544A0" w:rsidRPr="00FB0EA5" w:rsidRDefault="002544A0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709" w:type="dxa"/>
            <w:gridSpan w:val="4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2544A0" w:rsidRPr="00FB0EA5" w:rsidRDefault="002544A0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79</w:t>
            </w:r>
            <w:r w:rsidR="004152BA">
              <w:rPr>
                <w:b/>
              </w:rPr>
              <w:t> 172 443,19</w:t>
            </w:r>
          </w:p>
        </w:tc>
        <w:tc>
          <w:tcPr>
            <w:tcW w:w="1709" w:type="dxa"/>
            <w:gridSpan w:val="4"/>
            <w:vAlign w:val="center"/>
          </w:tcPr>
          <w:p w:rsidR="002544A0" w:rsidRPr="00FB0EA5" w:rsidRDefault="00A91554" w:rsidP="004152B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152BA">
              <w:rPr>
                <w:b/>
              </w:rPr>
              <w:t> 271 584</w:t>
            </w:r>
            <w:r>
              <w:rPr>
                <w:b/>
              </w:rPr>
              <w:t>,19</w:t>
            </w:r>
          </w:p>
        </w:tc>
        <w:tc>
          <w:tcPr>
            <w:tcW w:w="1697" w:type="dxa"/>
            <w:vAlign w:val="center"/>
          </w:tcPr>
          <w:p w:rsidR="002544A0" w:rsidRPr="00FB0EA5" w:rsidRDefault="002544A0" w:rsidP="00E03424">
            <w:pPr>
              <w:jc w:val="center"/>
              <w:rPr>
                <w:b/>
              </w:rPr>
            </w:pPr>
            <w:r w:rsidRPr="00FB0EA5">
              <w:rPr>
                <w:b/>
              </w:rPr>
              <w:t>26 509 477,00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jc w:val="center"/>
              <w:rPr>
                <w:b/>
              </w:rPr>
            </w:pPr>
            <w:r w:rsidRPr="00FB0EA5">
              <w:rPr>
                <w:b/>
              </w:rPr>
              <w:t>27 391 382,00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125" w:type="dxa"/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79</w:t>
            </w:r>
            <w:r>
              <w:rPr>
                <w:b/>
              </w:rPr>
              <w:t> 172 443,19</w:t>
            </w:r>
          </w:p>
        </w:tc>
        <w:tc>
          <w:tcPr>
            <w:tcW w:w="1709" w:type="dxa"/>
            <w:gridSpan w:val="4"/>
            <w:vAlign w:val="center"/>
          </w:tcPr>
          <w:p w:rsidR="004152BA" w:rsidRPr="00A91554" w:rsidRDefault="004152BA" w:rsidP="004152BA">
            <w:pPr>
              <w:jc w:val="center"/>
            </w:pPr>
            <w:r>
              <w:rPr>
                <w:b/>
              </w:rPr>
              <w:t>25 271 584,19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26 509 477,00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27 391 382,00</w:t>
            </w:r>
          </w:p>
        </w:tc>
      </w:tr>
      <w:tr w:rsidR="004152BA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4152BA" w:rsidRPr="00FB0EA5" w:rsidRDefault="004152BA" w:rsidP="004152BA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lastRenderedPageBreak/>
              <w:t>«Мероприятия по развитию физической культуры и спорта»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lastRenderedPageBreak/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4152BA" w:rsidRPr="00FB0EA5" w:rsidTr="00E03424">
        <w:trPr>
          <w:trHeight w:val="42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suppressAutoHyphens/>
              <w:ind w:firstLine="284"/>
              <w:jc w:val="both"/>
            </w:pPr>
            <w:r w:rsidRPr="00FB0EA5">
              <w:t>-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autoSpaceDE w:val="0"/>
              <w:autoSpaceDN w:val="0"/>
              <w:adjustRightInd w:val="0"/>
              <w:ind w:left="299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4152BA" w:rsidRPr="00FB0EA5" w:rsidTr="00E03424">
        <w:trPr>
          <w:trHeight w:val="57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2269" w:type="dxa"/>
            <w:gridSpan w:val="3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2023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565" w:type="dxa"/>
            <w:gridSpan w:val="2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2024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2025</w:t>
            </w:r>
          </w:p>
          <w:p w:rsidR="004152BA" w:rsidRPr="00FB0EA5" w:rsidRDefault="004152BA" w:rsidP="004152BA">
            <w:pPr>
              <w:jc w:val="center"/>
            </w:pPr>
            <w:r w:rsidRPr="00FB0EA5">
              <w:t>год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 населения, %</w:t>
            </w:r>
          </w:p>
        </w:tc>
        <w:tc>
          <w:tcPr>
            <w:tcW w:w="2269" w:type="dxa"/>
            <w:gridSpan w:val="3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53</w:t>
            </w: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53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культурой и спортом человек</w:t>
            </w:r>
          </w:p>
        </w:tc>
        <w:tc>
          <w:tcPr>
            <w:tcW w:w="2269" w:type="dxa"/>
            <w:gridSpan w:val="3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32 220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33 200</w:t>
            </w: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33 200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3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right="-113"/>
            </w:pPr>
            <w:r w:rsidRPr="00FB0EA5">
              <w:t xml:space="preserve">Источники </w:t>
            </w:r>
          </w:p>
          <w:p w:rsidR="004152BA" w:rsidRPr="00FB0EA5" w:rsidRDefault="004152BA" w:rsidP="004152BA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4152BA" w:rsidRDefault="004152BA" w:rsidP="004152B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4152BA" w:rsidRPr="00FB0EA5" w:rsidTr="002D59BE">
        <w:trPr>
          <w:trHeight w:val="66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2269" w:type="dxa"/>
            <w:gridSpan w:val="3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всего</w:t>
            </w:r>
          </w:p>
        </w:tc>
        <w:tc>
          <w:tcPr>
            <w:tcW w:w="1565" w:type="dxa"/>
            <w:gridSpan w:val="2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2023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2025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gridSpan w:val="3"/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1 741 800,00</w:t>
            </w:r>
          </w:p>
        </w:tc>
        <w:tc>
          <w:tcPr>
            <w:tcW w:w="1565" w:type="dxa"/>
            <w:gridSpan w:val="2"/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580 600,00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580 600,00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580 600,00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gridSpan w:val="3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1 741 800,00</w:t>
            </w:r>
          </w:p>
        </w:tc>
        <w:tc>
          <w:tcPr>
            <w:tcW w:w="1565" w:type="dxa"/>
            <w:gridSpan w:val="2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580 600,00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580 600,00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580 600,00</w:t>
            </w:r>
          </w:p>
        </w:tc>
      </w:tr>
    </w:tbl>
    <w:p w:rsidR="002544A0" w:rsidRDefault="002544A0" w:rsidP="002544A0"/>
    <w:p w:rsidR="00DE5D3A" w:rsidRPr="00FB0EA5" w:rsidRDefault="00DE5D3A" w:rsidP="002544A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269"/>
        <w:gridCol w:w="1565"/>
        <w:gridCol w:w="1697"/>
        <w:gridCol w:w="1705"/>
      </w:tblGrid>
      <w:tr w:rsidR="002544A0" w:rsidRPr="00FB0EA5" w:rsidTr="00E03424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2544A0" w:rsidRPr="00FB0EA5" w:rsidRDefault="002544A0" w:rsidP="003F05AB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lastRenderedPageBreak/>
              <w:t>Комплекс процессных мероприятий</w:t>
            </w:r>
          </w:p>
          <w:p w:rsidR="002544A0" w:rsidRPr="00FB0EA5" w:rsidRDefault="00A473B7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«Молодежь- будущее Алексина»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2544A0" w:rsidRPr="00FB0EA5" w:rsidRDefault="002544A0" w:rsidP="00CA4693">
            <w:pPr>
              <w:ind w:left="299" w:right="-113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ind w:left="299" w:right="82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A473B7" w:rsidP="00CA4693">
            <w:pPr>
              <w:ind w:left="299" w:right="-113"/>
            </w:pPr>
            <w:r>
              <w:rPr>
                <w:lang w:eastAsia="ar-SA"/>
              </w:rPr>
              <w:t>МКУ «КЦМ «Чайка»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473B7">
            <w:pPr>
              <w:pStyle w:val="a6"/>
              <w:ind w:left="299" w:right="142"/>
            </w:pPr>
            <w:r w:rsidRPr="00FB0EA5">
              <w:t xml:space="preserve">Обеспечение </w:t>
            </w:r>
            <w:r w:rsidR="00A473B7">
              <w:t>условий для успешной социализации и эффективной самореализации молодежи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A473B7" w:rsidP="00CA4693">
            <w:pPr>
              <w:pStyle w:val="a6"/>
              <w:shd w:val="clear" w:color="auto" w:fill="FFFFFF" w:themeFill="background1"/>
              <w:ind w:left="299" w:right="142"/>
            </w:pPr>
            <w:r>
              <w:t xml:space="preserve">Вовлечение молодежи в социальную </w:t>
            </w:r>
            <w:r w:rsidRPr="00FB0EA5">
              <w:t>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56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jc w:val="center"/>
            </w:pPr>
            <w:r w:rsidRPr="00FB0EA5">
              <w:t>год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2544A0" w:rsidRPr="00FB0EA5" w:rsidRDefault="002544A0" w:rsidP="00E03424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2544A0" w:rsidRPr="00FB0EA5" w:rsidRDefault="002544A0" w:rsidP="00E03424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0E5D32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 xml:space="preserve">Доля детей и молодежи  – членов детских, молодежных, патриотических объединений и волонтерского движения  от общей численности детей и молодежи </w:t>
            </w:r>
            <w:r w:rsidRPr="00FB0EA5">
              <w:t>(годовая периодичность, за отчетный период)</w:t>
            </w:r>
            <w:r w:rsidRPr="00FB0EA5">
              <w:rPr>
                <w:lang w:eastAsia="ar-SA"/>
              </w:rPr>
              <w:t>, %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41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43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43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0E5D32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Численность детей и молодежи, участвующих в мероприятиях патриотической, научной, творческой, культурной направленности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6 565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6 700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6 700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Default="00A473B7" w:rsidP="00E03424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A473B7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Количество мероприятий для детей и молодежи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единиц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165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180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180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A473B7" w:rsidRPr="00FB0EA5" w:rsidRDefault="00A473B7" w:rsidP="003F05AB">
            <w:r w:rsidRPr="00FB0EA5">
              <w:lastRenderedPageBreak/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</w:t>
            </w:r>
            <w:r>
              <w:rPr>
                <w:rFonts w:eastAsia="Calibri"/>
                <w:b/>
              </w:rPr>
              <w:t>ессных мероприятий 4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right="-113"/>
            </w:pPr>
            <w:r w:rsidRPr="00FB0EA5">
              <w:t xml:space="preserve">Источники </w:t>
            </w:r>
          </w:p>
          <w:p w:rsidR="00A473B7" w:rsidRPr="00FB0EA5" w:rsidRDefault="00A473B7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4"/>
          </w:tcPr>
          <w:p w:rsidR="00A473B7" w:rsidRPr="00FB0EA5" w:rsidRDefault="00A473B7" w:rsidP="00E03424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A473B7" w:rsidRPr="00FB0EA5" w:rsidTr="00447190">
        <w:trPr>
          <w:trHeight w:val="54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A473B7" w:rsidRPr="00FB0EA5" w:rsidRDefault="00A473B7" w:rsidP="00447190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565" w:type="dxa"/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697" w:type="dxa"/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A473B7" w:rsidRPr="00FB0EA5" w:rsidTr="00A473B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2 498 910,11</w:t>
            </w:r>
          </w:p>
        </w:tc>
        <w:tc>
          <w:tcPr>
            <w:tcW w:w="1565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2 498 910,11</w:t>
            </w:r>
          </w:p>
        </w:tc>
        <w:tc>
          <w:tcPr>
            <w:tcW w:w="1697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1577" w:rsidRPr="00FB0EA5" w:rsidTr="002F081C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021577" w:rsidRPr="00FB0EA5" w:rsidRDefault="00021577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021577" w:rsidRPr="00FB0EA5" w:rsidRDefault="00021577" w:rsidP="00E03424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</w:tcPr>
          <w:p w:rsidR="00021577" w:rsidRDefault="00021577" w:rsidP="002F081C">
            <w:r>
              <w:t>2 498 910,11</w:t>
            </w:r>
          </w:p>
        </w:tc>
        <w:tc>
          <w:tcPr>
            <w:tcW w:w="1565" w:type="dxa"/>
          </w:tcPr>
          <w:p w:rsidR="00021577" w:rsidRDefault="00021577" w:rsidP="002F081C">
            <w:r>
              <w:t>2 498 910,11</w:t>
            </w:r>
          </w:p>
        </w:tc>
        <w:tc>
          <w:tcPr>
            <w:tcW w:w="1697" w:type="dxa"/>
          </w:tcPr>
          <w:p w:rsidR="00021577" w:rsidRDefault="00021577" w:rsidP="002F081C">
            <w:r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021577" w:rsidRDefault="00021577" w:rsidP="002F081C">
            <w:r>
              <w:t>0</w:t>
            </w:r>
          </w:p>
        </w:tc>
      </w:tr>
    </w:tbl>
    <w:p w:rsidR="002544A0" w:rsidRDefault="002544A0" w:rsidP="002544A0"/>
    <w:tbl>
      <w:tblPr>
        <w:tblStyle w:val="a3"/>
        <w:tblW w:w="0" w:type="auto"/>
        <w:tblLook w:val="04A0"/>
      </w:tblPr>
      <w:tblGrid>
        <w:gridCol w:w="3613"/>
        <w:gridCol w:w="1209"/>
        <w:gridCol w:w="2997"/>
        <w:gridCol w:w="1412"/>
        <w:gridCol w:w="15"/>
        <w:gridCol w:w="207"/>
        <w:gridCol w:w="1385"/>
        <w:gridCol w:w="43"/>
        <w:gridCol w:w="168"/>
        <w:gridCol w:w="1818"/>
        <w:gridCol w:w="15"/>
        <w:gridCol w:w="23"/>
        <w:gridCol w:w="1881"/>
      </w:tblGrid>
      <w:tr w:rsidR="009A7364" w:rsidTr="00612296">
        <w:tc>
          <w:tcPr>
            <w:tcW w:w="3613" w:type="dxa"/>
          </w:tcPr>
          <w:p w:rsidR="009A7364" w:rsidRDefault="009A7364" w:rsidP="009A7364">
            <w:pPr>
              <w:suppressAutoHyphens/>
              <w:ind w:left="1353" w:right="-113"/>
              <w:jc w:val="center"/>
              <w:rPr>
                <w:rFonts w:eastAsia="Calibri"/>
                <w:b/>
              </w:rPr>
            </w:pPr>
          </w:p>
          <w:p w:rsidR="009A7364" w:rsidRDefault="009A7364" w:rsidP="009A7364">
            <w:pPr>
              <w:jc w:val="center"/>
            </w:pPr>
          </w:p>
        </w:tc>
        <w:tc>
          <w:tcPr>
            <w:tcW w:w="11173" w:type="dxa"/>
            <w:gridSpan w:val="12"/>
          </w:tcPr>
          <w:p w:rsidR="00A473B7" w:rsidRPr="00A473B7" w:rsidRDefault="009A7364" w:rsidP="00A473B7">
            <w:pPr>
              <w:suppressAutoHyphens/>
              <w:ind w:left="993" w:right="-113"/>
              <w:jc w:val="center"/>
              <w:rPr>
                <w:rFonts w:eastAsia="Calibri"/>
                <w:b/>
              </w:rPr>
            </w:pPr>
            <w:r w:rsidRPr="00A473B7">
              <w:rPr>
                <w:rFonts w:eastAsia="Calibri"/>
                <w:b/>
              </w:rPr>
              <w:t>5</w:t>
            </w:r>
            <w:r w:rsidR="00A473B7">
              <w:rPr>
                <w:rFonts w:eastAsia="Calibri"/>
                <w:b/>
              </w:rPr>
              <w:t>.</w:t>
            </w:r>
            <w:r w:rsidR="00A473B7" w:rsidRPr="00A473B7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9A7364" w:rsidRDefault="00A473B7" w:rsidP="00A473B7">
            <w:pPr>
              <w:jc w:val="center"/>
            </w:pPr>
            <w:r w:rsidRPr="00FB0EA5">
              <w:rPr>
                <w:b/>
                <w:bCs/>
              </w:rPr>
              <w:t>«Организация отдыха, оздоровления и временной занятости детей»</w:t>
            </w:r>
            <w:r w:rsidR="000D0965">
              <w:rPr>
                <w:b/>
                <w:bCs/>
              </w:rPr>
              <w:t>.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Сроки реализации</w:t>
            </w:r>
          </w:p>
        </w:tc>
        <w:tc>
          <w:tcPr>
            <w:tcW w:w="11173" w:type="dxa"/>
            <w:gridSpan w:val="12"/>
          </w:tcPr>
          <w:p w:rsidR="009A7364" w:rsidRDefault="009A7364" w:rsidP="009A7364">
            <w:r w:rsidRPr="00FB0EA5">
              <w:t>2023-2025 годы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Ответственный исполнитель</w:t>
            </w:r>
          </w:p>
        </w:tc>
        <w:tc>
          <w:tcPr>
            <w:tcW w:w="11173" w:type="dxa"/>
            <w:gridSpan w:val="12"/>
          </w:tcPr>
          <w:p w:rsidR="009A7364" w:rsidRDefault="009A7364" w:rsidP="009A7364"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Соисполнители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rPr>
                <w:lang w:eastAsia="ar-SA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Цели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t>Обеспечение детей и подростков современными и качественными   услугами отдыха и оздоровления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Задачи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t>Обеспечение доступности оздоровительных услуг для детей, проживающих на территории района</w:t>
            </w:r>
          </w:p>
        </w:tc>
      </w:tr>
      <w:tr w:rsidR="009172DF" w:rsidTr="00612296">
        <w:trPr>
          <w:trHeight w:val="1270"/>
        </w:trPr>
        <w:tc>
          <w:tcPr>
            <w:tcW w:w="3613" w:type="dxa"/>
            <w:vMerge w:val="restart"/>
          </w:tcPr>
          <w:p w:rsidR="009172DF" w:rsidRDefault="009172DF" w:rsidP="009172DF">
            <w:pPr>
              <w:jc w:val="center"/>
            </w:pPr>
          </w:p>
          <w:p w:rsidR="009172DF" w:rsidRDefault="009172DF" w:rsidP="009172DF">
            <w:pPr>
              <w:jc w:val="center"/>
            </w:pPr>
            <w:r>
              <w:t>Целевые показатели</w:t>
            </w:r>
          </w:p>
          <w:p w:rsidR="009172DF" w:rsidRDefault="009172DF" w:rsidP="009172DF">
            <w:pPr>
              <w:jc w:val="center"/>
            </w:pPr>
          </w:p>
        </w:tc>
        <w:tc>
          <w:tcPr>
            <w:tcW w:w="1209" w:type="dxa"/>
            <w:vMerge w:val="restart"/>
          </w:tcPr>
          <w:p w:rsidR="009172DF" w:rsidRDefault="009172DF" w:rsidP="009A7364">
            <w:r>
              <w:t>№ п\п</w:t>
            </w:r>
          </w:p>
        </w:tc>
        <w:tc>
          <w:tcPr>
            <w:tcW w:w="2997" w:type="dxa"/>
            <w:vMerge w:val="restart"/>
          </w:tcPr>
          <w:p w:rsidR="009172DF" w:rsidRDefault="009172DF" w:rsidP="00F26B56">
            <w:pPr>
              <w:ind w:right="-113"/>
              <w:jc w:val="center"/>
            </w:pPr>
            <w:r w:rsidRPr="00FB0EA5">
              <w:t>Наименование</w:t>
            </w:r>
          </w:p>
          <w:p w:rsidR="009172DF" w:rsidRDefault="009172DF" w:rsidP="00F26B56">
            <w:pPr>
              <w:ind w:left="-113" w:right="-113"/>
              <w:jc w:val="center"/>
            </w:pPr>
            <w:r w:rsidRPr="00FB0EA5">
              <w:t>целевого показателя,</w:t>
            </w:r>
          </w:p>
          <w:p w:rsidR="009172DF" w:rsidRDefault="009172DF" w:rsidP="009172DF">
            <w:pPr>
              <w:ind w:left="-113" w:right="-113"/>
              <w:jc w:val="center"/>
            </w:pPr>
            <w:r w:rsidRPr="00FB0EA5">
              <w:t>единица измерения</w:t>
            </w:r>
          </w:p>
        </w:tc>
        <w:tc>
          <w:tcPr>
            <w:tcW w:w="6967" w:type="dxa"/>
            <w:gridSpan w:val="10"/>
          </w:tcPr>
          <w:p w:rsidR="009172DF" w:rsidRDefault="009172DF" w:rsidP="009172DF">
            <w:pPr>
              <w:spacing w:after="160" w:line="259" w:lineRule="auto"/>
              <w:jc w:val="center"/>
            </w:pPr>
            <w:r>
              <w:t>Значения показателя по годам.</w:t>
            </w:r>
          </w:p>
        </w:tc>
      </w:tr>
      <w:tr w:rsidR="009172DF" w:rsidTr="00612296">
        <w:trPr>
          <w:trHeight w:val="1137"/>
        </w:trPr>
        <w:tc>
          <w:tcPr>
            <w:tcW w:w="3613" w:type="dxa"/>
            <w:vMerge/>
          </w:tcPr>
          <w:p w:rsidR="009172DF" w:rsidRDefault="009172DF" w:rsidP="009172DF">
            <w:pPr>
              <w:jc w:val="center"/>
            </w:pPr>
          </w:p>
        </w:tc>
        <w:tc>
          <w:tcPr>
            <w:tcW w:w="1209" w:type="dxa"/>
            <w:vMerge/>
          </w:tcPr>
          <w:p w:rsidR="009172DF" w:rsidRDefault="009172DF" w:rsidP="009A7364"/>
        </w:tc>
        <w:tc>
          <w:tcPr>
            <w:tcW w:w="2997" w:type="dxa"/>
            <w:vMerge/>
          </w:tcPr>
          <w:p w:rsidR="009172DF" w:rsidRPr="00FB0EA5" w:rsidRDefault="009172DF" w:rsidP="009172DF">
            <w:pPr>
              <w:ind w:left="-113" w:right="-113"/>
              <w:jc w:val="center"/>
            </w:pPr>
          </w:p>
        </w:tc>
        <w:tc>
          <w:tcPr>
            <w:tcW w:w="1412" w:type="dxa"/>
          </w:tcPr>
          <w:p w:rsidR="009172DF" w:rsidRDefault="009172DF" w:rsidP="009172DF">
            <w:pPr>
              <w:jc w:val="center"/>
            </w:pPr>
            <w:r>
              <w:t>2023</w:t>
            </w:r>
          </w:p>
          <w:p w:rsidR="009172DF" w:rsidRDefault="009172DF" w:rsidP="009172DF">
            <w:pPr>
              <w:jc w:val="center"/>
            </w:pPr>
            <w:r>
              <w:t xml:space="preserve"> 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1607" w:type="dxa"/>
            <w:gridSpan w:val="3"/>
          </w:tcPr>
          <w:p w:rsidR="009172DF" w:rsidRDefault="009172DF" w:rsidP="009172DF">
            <w:pPr>
              <w:jc w:val="center"/>
            </w:pPr>
            <w:r>
              <w:t>2024</w:t>
            </w:r>
          </w:p>
          <w:p w:rsidR="009172DF" w:rsidRDefault="009172DF" w:rsidP="009172DF">
            <w:pPr>
              <w:jc w:val="center"/>
            </w:pPr>
            <w:r>
              <w:t>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2029" w:type="dxa"/>
            <w:gridSpan w:val="3"/>
          </w:tcPr>
          <w:p w:rsidR="009172DF" w:rsidRDefault="009172DF" w:rsidP="009172DF">
            <w:pPr>
              <w:jc w:val="center"/>
            </w:pPr>
            <w:r>
              <w:t>2025</w:t>
            </w:r>
          </w:p>
          <w:p w:rsidR="009172DF" w:rsidRDefault="009172DF" w:rsidP="009172DF">
            <w:pPr>
              <w:jc w:val="center"/>
            </w:pPr>
            <w:r>
              <w:t>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1919" w:type="dxa"/>
            <w:gridSpan w:val="3"/>
          </w:tcPr>
          <w:p w:rsidR="009172DF" w:rsidRPr="00FB0EA5" w:rsidRDefault="009172DF" w:rsidP="009172DF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9172DF" w:rsidRDefault="009172DF" w:rsidP="009172DF">
            <w:pPr>
              <w:spacing w:after="160" w:line="259" w:lineRule="auto"/>
              <w:jc w:val="center"/>
            </w:pPr>
            <w:r w:rsidRPr="00FB0EA5">
              <w:t>муниципальной программы</w:t>
            </w:r>
          </w:p>
          <w:p w:rsidR="009172DF" w:rsidRDefault="009172DF" w:rsidP="009172DF">
            <w:pPr>
              <w:ind w:right="-113"/>
            </w:pPr>
          </w:p>
        </w:tc>
      </w:tr>
      <w:tr w:rsidR="000D0965" w:rsidTr="00612296">
        <w:trPr>
          <w:trHeight w:val="2246"/>
        </w:trPr>
        <w:tc>
          <w:tcPr>
            <w:tcW w:w="3613" w:type="dxa"/>
            <w:vMerge/>
          </w:tcPr>
          <w:p w:rsidR="000D0965" w:rsidRDefault="000D0965" w:rsidP="002544A0"/>
        </w:tc>
        <w:tc>
          <w:tcPr>
            <w:tcW w:w="1209" w:type="dxa"/>
          </w:tcPr>
          <w:p w:rsidR="000D0965" w:rsidRDefault="000D0965" w:rsidP="009172DF">
            <w:pPr>
              <w:jc w:val="center"/>
            </w:pPr>
            <w:r>
              <w:t>1.</w:t>
            </w:r>
          </w:p>
        </w:tc>
        <w:tc>
          <w:tcPr>
            <w:tcW w:w="2997" w:type="dxa"/>
          </w:tcPr>
          <w:p w:rsidR="000D0965" w:rsidRDefault="000D0965" w:rsidP="009172DF">
            <w:r w:rsidRPr="00FB0EA5">
              <w:rPr>
                <w:bCs/>
                <w:lang w:eastAsia="ar-SA"/>
              </w:rPr>
              <w:t xml:space="preserve">Доля детей в возрасте от 7 до 17 лет, в том числе детей, находящихся в трудной жизненной ситуации, вовлеченных в различные формы организованного отдыха и оздоровления, от общего количества детей данной возрастной группы </w:t>
            </w:r>
            <w:r w:rsidRPr="00FB0EA5">
              <w:t>(годовая периодичность, за отчетный период), %</w:t>
            </w:r>
          </w:p>
        </w:tc>
        <w:tc>
          <w:tcPr>
            <w:tcW w:w="1427" w:type="dxa"/>
            <w:gridSpan w:val="2"/>
          </w:tcPr>
          <w:p w:rsidR="000D0965" w:rsidRPr="00FB0EA5" w:rsidRDefault="000D0965" w:rsidP="002F08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1635" w:type="dxa"/>
            <w:gridSpan w:val="3"/>
          </w:tcPr>
          <w:p w:rsidR="000D0965" w:rsidRPr="00FB0EA5" w:rsidRDefault="000D0965" w:rsidP="002F08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2001" w:type="dxa"/>
            <w:gridSpan w:val="3"/>
          </w:tcPr>
          <w:p w:rsidR="000D0965" w:rsidRPr="00FB0EA5" w:rsidRDefault="000D0965" w:rsidP="002F081C">
            <w:pPr>
              <w:jc w:val="center"/>
            </w:pPr>
            <w:r>
              <w:t>61,5</w:t>
            </w:r>
          </w:p>
        </w:tc>
        <w:tc>
          <w:tcPr>
            <w:tcW w:w="1904" w:type="dxa"/>
            <w:gridSpan w:val="2"/>
          </w:tcPr>
          <w:p w:rsidR="000D0965" w:rsidRPr="00FB0EA5" w:rsidRDefault="000D0965" w:rsidP="002F081C">
            <w:pPr>
              <w:jc w:val="center"/>
            </w:pPr>
            <w:r>
              <w:t>61,5</w:t>
            </w:r>
          </w:p>
        </w:tc>
      </w:tr>
      <w:tr w:rsidR="00F26B56" w:rsidTr="00612296">
        <w:trPr>
          <w:trHeight w:val="420"/>
        </w:trPr>
        <w:tc>
          <w:tcPr>
            <w:tcW w:w="3613" w:type="dxa"/>
            <w:vMerge w:val="restart"/>
          </w:tcPr>
          <w:p w:rsidR="00F26B56" w:rsidRDefault="00F26B56" w:rsidP="002544A0">
            <w:r w:rsidRPr="00FB0EA5">
              <w:lastRenderedPageBreak/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 xml:space="preserve">5                       </w:t>
            </w:r>
          </w:p>
        </w:tc>
        <w:tc>
          <w:tcPr>
            <w:tcW w:w="4206" w:type="dxa"/>
            <w:gridSpan w:val="2"/>
            <w:vMerge w:val="restart"/>
          </w:tcPr>
          <w:p w:rsidR="00F26B56" w:rsidRDefault="00F26B56" w:rsidP="009A7364">
            <w:r w:rsidRPr="00FB0EA5">
              <w:t>Источники финансирования</w:t>
            </w:r>
          </w:p>
        </w:tc>
        <w:tc>
          <w:tcPr>
            <w:tcW w:w="6967" w:type="dxa"/>
            <w:gridSpan w:val="10"/>
          </w:tcPr>
          <w:p w:rsidR="00F26B56" w:rsidRDefault="00F26B56" w:rsidP="00F26B56">
            <w:pPr>
              <w:jc w:val="center"/>
            </w:pPr>
            <w:r>
              <w:t>Расходы по годам (рублей)</w:t>
            </w:r>
          </w:p>
        </w:tc>
      </w:tr>
      <w:tr w:rsidR="00F26B56" w:rsidTr="00612296">
        <w:trPr>
          <w:trHeight w:val="390"/>
        </w:trPr>
        <w:tc>
          <w:tcPr>
            <w:tcW w:w="3613" w:type="dxa"/>
            <w:vMerge/>
          </w:tcPr>
          <w:p w:rsidR="00F26B56" w:rsidRPr="00FB0EA5" w:rsidRDefault="00F26B56" w:rsidP="002544A0"/>
        </w:tc>
        <w:tc>
          <w:tcPr>
            <w:tcW w:w="4206" w:type="dxa"/>
            <w:gridSpan w:val="2"/>
            <w:vMerge/>
          </w:tcPr>
          <w:p w:rsidR="00F26B56" w:rsidRPr="00FB0EA5" w:rsidRDefault="00F26B56" w:rsidP="009A7364"/>
        </w:tc>
        <w:tc>
          <w:tcPr>
            <w:tcW w:w="1634" w:type="dxa"/>
            <w:gridSpan w:val="3"/>
          </w:tcPr>
          <w:p w:rsidR="00F26B56" w:rsidRPr="00F26B56" w:rsidRDefault="00F26B56" w:rsidP="00F26B56">
            <w:pPr>
              <w:jc w:val="center"/>
              <w:rPr>
                <w:b/>
              </w:rPr>
            </w:pPr>
            <w:r w:rsidRPr="00F26B56">
              <w:rPr>
                <w:b/>
              </w:rPr>
              <w:t>Всего</w:t>
            </w:r>
          </w:p>
        </w:tc>
        <w:tc>
          <w:tcPr>
            <w:tcW w:w="1596" w:type="dxa"/>
            <w:gridSpan w:val="3"/>
          </w:tcPr>
          <w:p w:rsidR="00F26B56" w:rsidRDefault="00F26B56" w:rsidP="00F26B56">
            <w:pPr>
              <w:jc w:val="center"/>
            </w:pPr>
            <w:r>
              <w:t>2023 год</w:t>
            </w:r>
          </w:p>
        </w:tc>
        <w:tc>
          <w:tcPr>
            <w:tcW w:w="1856" w:type="dxa"/>
            <w:gridSpan w:val="3"/>
          </w:tcPr>
          <w:p w:rsidR="00F26B56" w:rsidRDefault="00F26B56" w:rsidP="00F26B56">
            <w:pPr>
              <w:jc w:val="center"/>
            </w:pPr>
            <w:r>
              <w:t>2024 год</w:t>
            </w:r>
          </w:p>
        </w:tc>
        <w:tc>
          <w:tcPr>
            <w:tcW w:w="1881" w:type="dxa"/>
          </w:tcPr>
          <w:p w:rsidR="00F26B56" w:rsidRDefault="00F26B56" w:rsidP="00F26B56">
            <w:pPr>
              <w:jc w:val="center"/>
            </w:pPr>
            <w:r>
              <w:t>2025 год</w:t>
            </w:r>
          </w:p>
        </w:tc>
      </w:tr>
      <w:tr w:rsidR="000D0965" w:rsidTr="00612296">
        <w:trPr>
          <w:trHeight w:val="563"/>
        </w:trPr>
        <w:tc>
          <w:tcPr>
            <w:tcW w:w="3613" w:type="dxa"/>
          </w:tcPr>
          <w:p w:rsidR="000D0965" w:rsidRDefault="000D0965" w:rsidP="002544A0"/>
          <w:p w:rsidR="000D0965" w:rsidRDefault="000D0965" w:rsidP="002544A0"/>
          <w:p w:rsidR="000D0965" w:rsidRDefault="000D0965" w:rsidP="00F26B56">
            <w:pPr>
              <w:jc w:val="center"/>
            </w:pPr>
          </w:p>
        </w:tc>
        <w:tc>
          <w:tcPr>
            <w:tcW w:w="4206" w:type="dxa"/>
            <w:gridSpan w:val="2"/>
          </w:tcPr>
          <w:p w:rsidR="000D0965" w:rsidRPr="00F26B56" w:rsidRDefault="000D0965" w:rsidP="002544A0">
            <w:pPr>
              <w:rPr>
                <w:b/>
              </w:rPr>
            </w:pPr>
            <w:r w:rsidRPr="00F26B56">
              <w:rPr>
                <w:b/>
              </w:rPr>
              <w:t>Всего:</w:t>
            </w:r>
          </w:p>
        </w:tc>
        <w:tc>
          <w:tcPr>
            <w:tcW w:w="1634" w:type="dxa"/>
            <w:gridSpan w:val="3"/>
            <w:vAlign w:val="center"/>
          </w:tcPr>
          <w:p w:rsidR="000D0965" w:rsidRPr="00FB0EA5" w:rsidRDefault="00736898" w:rsidP="00E56C50">
            <w:pPr>
              <w:jc w:val="center"/>
              <w:rPr>
                <w:b/>
              </w:rPr>
            </w:pPr>
            <w:r>
              <w:rPr>
                <w:b/>
              </w:rPr>
              <w:t>46 274 453,80</w:t>
            </w:r>
          </w:p>
        </w:tc>
        <w:tc>
          <w:tcPr>
            <w:tcW w:w="1596" w:type="dxa"/>
            <w:gridSpan w:val="3"/>
            <w:vAlign w:val="center"/>
          </w:tcPr>
          <w:p w:rsidR="000D0965" w:rsidRPr="00FB0EA5" w:rsidRDefault="000C3842" w:rsidP="0073689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36898">
              <w:rPr>
                <w:b/>
              </w:rPr>
              <w:t> 680 752,60</w:t>
            </w:r>
          </w:p>
        </w:tc>
        <w:tc>
          <w:tcPr>
            <w:tcW w:w="1856" w:type="dxa"/>
            <w:gridSpan w:val="3"/>
            <w:vAlign w:val="center"/>
          </w:tcPr>
          <w:p w:rsidR="000D0965" w:rsidRPr="00FB0EA5" w:rsidRDefault="000D0965" w:rsidP="002F081C">
            <w:pPr>
              <w:jc w:val="center"/>
              <w:rPr>
                <w:b/>
              </w:rPr>
            </w:pPr>
            <w:r w:rsidRPr="00FB0EA5">
              <w:rPr>
                <w:b/>
              </w:rPr>
              <w:t>15 281 950,60</w:t>
            </w:r>
          </w:p>
        </w:tc>
        <w:tc>
          <w:tcPr>
            <w:tcW w:w="1881" w:type="dxa"/>
            <w:vAlign w:val="center"/>
          </w:tcPr>
          <w:p w:rsidR="000D0965" w:rsidRPr="00FB0EA5" w:rsidRDefault="000D0965" w:rsidP="002F081C">
            <w:pPr>
              <w:jc w:val="center"/>
              <w:rPr>
                <w:b/>
              </w:rPr>
            </w:pPr>
            <w:r w:rsidRPr="00FB0EA5">
              <w:rPr>
                <w:b/>
              </w:rPr>
              <w:t>15 311 750,60</w:t>
            </w:r>
          </w:p>
        </w:tc>
      </w:tr>
      <w:tr w:rsidR="002F081C" w:rsidTr="00612296">
        <w:trPr>
          <w:trHeight w:val="278"/>
        </w:trPr>
        <w:tc>
          <w:tcPr>
            <w:tcW w:w="3613" w:type="dxa"/>
          </w:tcPr>
          <w:p w:rsidR="002F081C" w:rsidRDefault="002F081C" w:rsidP="002544A0"/>
        </w:tc>
        <w:tc>
          <w:tcPr>
            <w:tcW w:w="4206" w:type="dxa"/>
            <w:gridSpan w:val="2"/>
          </w:tcPr>
          <w:p w:rsidR="002F081C" w:rsidRDefault="002F081C" w:rsidP="002544A0">
            <w:r>
              <w:t>Местный бюджет</w:t>
            </w:r>
          </w:p>
        </w:tc>
        <w:tc>
          <w:tcPr>
            <w:tcW w:w="1634" w:type="dxa"/>
            <w:gridSpan w:val="3"/>
            <w:vAlign w:val="center"/>
          </w:tcPr>
          <w:p w:rsidR="002F081C" w:rsidRPr="00FB0EA5" w:rsidRDefault="000C3842" w:rsidP="00736898">
            <w:pPr>
              <w:jc w:val="center"/>
            </w:pPr>
            <w:r>
              <w:t>8 </w:t>
            </w:r>
            <w:r w:rsidR="00736898">
              <w:t>938903,84</w:t>
            </w:r>
          </w:p>
        </w:tc>
        <w:tc>
          <w:tcPr>
            <w:tcW w:w="1596" w:type="dxa"/>
            <w:gridSpan w:val="3"/>
            <w:vAlign w:val="center"/>
          </w:tcPr>
          <w:p w:rsidR="002F081C" w:rsidRPr="00FB0EA5" w:rsidRDefault="00736898" w:rsidP="00310FF7">
            <w:pPr>
              <w:jc w:val="center"/>
            </w:pPr>
            <w:r>
              <w:t>3 235 569,28</w:t>
            </w:r>
          </w:p>
        </w:tc>
        <w:tc>
          <w:tcPr>
            <w:tcW w:w="1856" w:type="dxa"/>
            <w:gridSpan w:val="3"/>
            <w:vAlign w:val="center"/>
          </w:tcPr>
          <w:p w:rsidR="002F081C" w:rsidRPr="00FB0EA5" w:rsidRDefault="002F081C" w:rsidP="002F081C">
            <w:pPr>
              <w:jc w:val="center"/>
            </w:pPr>
            <w:r>
              <w:t>2 836 767,28</w:t>
            </w:r>
          </w:p>
        </w:tc>
        <w:tc>
          <w:tcPr>
            <w:tcW w:w="1881" w:type="dxa"/>
            <w:vAlign w:val="center"/>
          </w:tcPr>
          <w:p w:rsidR="002F081C" w:rsidRPr="00FB0EA5" w:rsidRDefault="002F081C" w:rsidP="002F081C">
            <w:pPr>
              <w:jc w:val="center"/>
            </w:pPr>
            <w:r>
              <w:t>2 866 567,28</w:t>
            </w:r>
          </w:p>
        </w:tc>
      </w:tr>
      <w:tr w:rsidR="00612296" w:rsidTr="00612296">
        <w:trPr>
          <w:trHeight w:val="278"/>
        </w:trPr>
        <w:tc>
          <w:tcPr>
            <w:tcW w:w="3613" w:type="dxa"/>
          </w:tcPr>
          <w:p w:rsidR="00612296" w:rsidRDefault="00612296" w:rsidP="002544A0"/>
        </w:tc>
        <w:tc>
          <w:tcPr>
            <w:tcW w:w="4206" w:type="dxa"/>
            <w:gridSpan w:val="2"/>
          </w:tcPr>
          <w:p w:rsidR="00612296" w:rsidRDefault="00612296" w:rsidP="002544A0">
            <w:r>
              <w:t>Областной бюджет</w:t>
            </w:r>
          </w:p>
        </w:tc>
        <w:tc>
          <w:tcPr>
            <w:tcW w:w="1634" w:type="dxa"/>
            <w:gridSpan w:val="3"/>
            <w:vAlign w:val="center"/>
          </w:tcPr>
          <w:p w:rsidR="00612296" w:rsidRPr="00FB0EA5" w:rsidRDefault="00A05097" w:rsidP="002F081C">
            <w:pPr>
              <w:jc w:val="center"/>
            </w:pPr>
            <w:r>
              <w:t>37 335 549,96</w:t>
            </w:r>
          </w:p>
        </w:tc>
        <w:tc>
          <w:tcPr>
            <w:tcW w:w="1596" w:type="dxa"/>
            <w:gridSpan w:val="3"/>
            <w:vAlign w:val="center"/>
          </w:tcPr>
          <w:p w:rsidR="00612296" w:rsidRPr="00FB0EA5" w:rsidRDefault="002F081C" w:rsidP="002F081C">
            <w:pPr>
              <w:jc w:val="center"/>
            </w:pPr>
            <w:r>
              <w:t>12 445 183,32</w:t>
            </w:r>
          </w:p>
        </w:tc>
        <w:tc>
          <w:tcPr>
            <w:tcW w:w="1856" w:type="dxa"/>
            <w:gridSpan w:val="3"/>
            <w:vAlign w:val="center"/>
          </w:tcPr>
          <w:p w:rsidR="00612296" w:rsidRPr="00FB0EA5" w:rsidRDefault="002F081C" w:rsidP="002F081C">
            <w:pPr>
              <w:jc w:val="center"/>
            </w:pPr>
            <w:r>
              <w:t>12 445 183,32</w:t>
            </w:r>
          </w:p>
        </w:tc>
        <w:tc>
          <w:tcPr>
            <w:tcW w:w="1881" w:type="dxa"/>
            <w:vAlign w:val="center"/>
          </w:tcPr>
          <w:p w:rsidR="00612296" w:rsidRPr="00FB0EA5" w:rsidRDefault="002F081C" w:rsidP="002F081C">
            <w:pPr>
              <w:jc w:val="center"/>
            </w:pPr>
            <w:r>
              <w:t>12 445 183,32</w:t>
            </w:r>
          </w:p>
        </w:tc>
      </w:tr>
    </w:tbl>
    <w:p w:rsidR="009A7364" w:rsidRDefault="009A7364" w:rsidP="002544A0"/>
    <w:tbl>
      <w:tblPr>
        <w:tblpPr w:leftFromText="180" w:rightFromText="180" w:vertAnchor="text" w:horzAnchor="margin" w:tblpY="4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269"/>
        <w:gridCol w:w="1565"/>
        <w:gridCol w:w="1697"/>
        <w:gridCol w:w="1705"/>
      </w:tblGrid>
      <w:tr w:rsidR="00F26B56" w:rsidRPr="00FB0EA5" w:rsidTr="00F26B56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6</w:t>
            </w:r>
            <w:r w:rsidRPr="00FB0EA5">
              <w:rPr>
                <w:b/>
                <w:bCs/>
              </w:rPr>
              <w:t>.</w:t>
            </w:r>
            <w:r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«Социальная поддержка отдельных категорий граждан»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97" w:right="-113" w:hanging="7"/>
              <w:jc w:val="both"/>
            </w:pPr>
            <w:r w:rsidRPr="00FB0EA5">
              <w:t>2023-2025 годы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-113" w:hanging="7"/>
            </w:pPr>
            <w:r w:rsidRPr="00FB0EA5">
              <w:rPr>
                <w:lang w:eastAsia="ar-SA"/>
              </w:rPr>
              <w:t>-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Default="00F26B56" w:rsidP="00F26B56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F26B56">
            <w:pPr>
              <w:pStyle w:val="a6"/>
              <w:ind w:left="97" w:hanging="7"/>
            </w:pP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 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</w:t>
            </w:r>
          </w:p>
          <w:p w:rsidR="00F26B56" w:rsidRPr="00FB0EA5" w:rsidRDefault="00F26B56" w:rsidP="00F26B56">
            <w:pPr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F26B56" w:rsidRPr="00FB0EA5" w:rsidRDefault="00F26B56" w:rsidP="00F26B56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>Количество участников мероприятий, проведенных для отдельных категорий граждан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130</w:t>
            </w: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130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r w:rsidRPr="00FB0EA5">
              <w:t xml:space="preserve">Параметры финансового </w:t>
            </w:r>
            <w:r w:rsidRPr="00FB0EA5">
              <w:lastRenderedPageBreak/>
              <w:t xml:space="preserve">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lastRenderedPageBreak/>
              <w:t xml:space="preserve">Источники </w:t>
            </w:r>
          </w:p>
          <w:p w:rsidR="00F26B56" w:rsidRPr="00FB0EA5" w:rsidRDefault="00F26B56" w:rsidP="00F26B56">
            <w:pPr>
              <w:ind w:right="-113"/>
            </w:pPr>
            <w:r w:rsidRPr="00FB0EA5">
              <w:lastRenderedPageBreak/>
              <w:t>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lastRenderedPageBreak/>
              <w:t>Расходы по годам (рублей)</w:t>
            </w:r>
          </w:p>
        </w:tc>
      </w:tr>
      <w:tr w:rsidR="00F26B56" w:rsidRPr="00FB0EA5" w:rsidTr="00F26B56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2025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120 000,00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40 000,00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40 000,00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40 000,00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120 000,00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40 000,00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40 000,00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40 000,00</w:t>
            </w:r>
          </w:p>
        </w:tc>
      </w:tr>
      <w:tr w:rsidR="00F26B56" w:rsidRPr="00FB0EA5" w:rsidTr="00F26B56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7</w:t>
            </w:r>
            <w:r w:rsidRPr="00FB0EA5">
              <w:rPr>
                <w:b/>
                <w:bCs/>
              </w:rPr>
              <w:t>.</w:t>
            </w:r>
            <w:r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«Меры дополнительной поддержки отдельных категорий граждан</w:t>
            </w:r>
            <w:r>
              <w:rPr>
                <w:b/>
                <w:bCs/>
              </w:rPr>
              <w:t>»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97" w:right="-113" w:hanging="7"/>
              <w:jc w:val="both"/>
            </w:pPr>
            <w:r w:rsidRPr="00FB0EA5">
              <w:t>2023-2025 годы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lang w:eastAsia="ar-SA"/>
              </w:rPr>
            </w:pPr>
            <w:r w:rsidRPr="00FB0EA5">
              <w:rPr>
                <w:lang w:eastAsia="ar-SA"/>
              </w:rPr>
              <w:t>Управление по бюджету и финансам администрации МО город Алексин</w:t>
            </w:r>
          </w:p>
          <w:p w:rsidR="00F26B56" w:rsidRPr="00FB0EA5" w:rsidRDefault="00F26B56" w:rsidP="00F26B56">
            <w:pPr>
              <w:ind w:left="97" w:right="-113" w:hanging="7"/>
            </w:pPr>
            <w:r w:rsidRPr="00FB0EA5">
              <w:rPr>
                <w:lang w:eastAsia="ar-SA"/>
              </w:rPr>
              <w:t>Администрация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Default="00F26B56" w:rsidP="00F26B56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F26B56">
            <w:pPr>
              <w:pStyle w:val="a6"/>
              <w:ind w:left="97" w:hanging="7"/>
            </w:pP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 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</w:t>
            </w:r>
          </w:p>
          <w:p w:rsidR="00F26B56" w:rsidRPr="00FB0EA5" w:rsidRDefault="00F26B56" w:rsidP="00F26B56">
            <w:pPr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F26B56" w:rsidRPr="00FB0EA5" w:rsidRDefault="00F26B56" w:rsidP="00F26B56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>Доля граждан, охваченных мерами дополнительной социальной поддержки, от общего количества граждан, имеющих право на дополнительную социальную поддержку, %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100</w:t>
            </w: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t xml:space="preserve">Источники </w:t>
            </w:r>
          </w:p>
          <w:p w:rsidR="00F26B56" w:rsidRPr="00FB0EA5" w:rsidRDefault="00F26B56" w:rsidP="00F26B56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F26B56" w:rsidRPr="00FB0EA5" w:rsidTr="00F26B56">
        <w:trPr>
          <w:trHeight w:val="5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2025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14 694 800,00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4 894 600,00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4 897 600,00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4 902 600,00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14 694 800,00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4 894 600,00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4 897 600,00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4 902 600,00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ВСЕГО: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t>Источники 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F26B56" w:rsidRPr="00FB0EA5" w:rsidTr="00F26B56">
        <w:trPr>
          <w:trHeight w:val="54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634F52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634F52" w:rsidRPr="00FB0EA5" w:rsidRDefault="00634F52" w:rsidP="00634F5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169 777 062,88</w:t>
            </w:r>
          </w:p>
        </w:tc>
        <w:tc>
          <w:tcPr>
            <w:tcW w:w="1565" w:type="dxa"/>
          </w:tcPr>
          <w:p w:rsidR="00634F52" w:rsidRPr="00FB0EA5" w:rsidRDefault="00634F52" w:rsidP="00634F5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63 403 629,68</w:t>
            </w:r>
          </w:p>
        </w:tc>
        <w:tc>
          <w:tcPr>
            <w:tcW w:w="1697" w:type="dxa"/>
          </w:tcPr>
          <w:p w:rsidR="00634F52" w:rsidRPr="00FB0EA5" w:rsidRDefault="00634F52" w:rsidP="00BB42B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42BF">
              <w:rPr>
                <w:b/>
              </w:rPr>
              <w:t>2 366 267</w:t>
            </w:r>
            <w:r>
              <w:rPr>
                <w:b/>
              </w:rPr>
              <w:t>,60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634F52" w:rsidRPr="00FB0EA5" w:rsidRDefault="00BB42BF" w:rsidP="00634F5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53 532 465,60</w:t>
            </w:r>
          </w:p>
        </w:tc>
      </w:tr>
      <w:tr w:rsidR="00634F52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  <w:r w:rsidRPr="00FB0EA5">
              <w:t>Областной бюджет</w:t>
            </w:r>
          </w:p>
        </w:tc>
        <w:tc>
          <w:tcPr>
            <w:tcW w:w="2269" w:type="dxa"/>
            <w:vAlign w:val="center"/>
          </w:tcPr>
          <w:p w:rsidR="00634F52" w:rsidRPr="00FB0EA5" w:rsidRDefault="00634F52" w:rsidP="00634F52">
            <w:pPr>
              <w:jc w:val="center"/>
            </w:pPr>
            <w:r>
              <w:t>45 837 996,68</w:t>
            </w:r>
          </w:p>
        </w:tc>
        <w:tc>
          <w:tcPr>
            <w:tcW w:w="1565" w:type="dxa"/>
            <w:vAlign w:val="center"/>
          </w:tcPr>
          <w:p w:rsidR="00634F52" w:rsidRPr="00FB0EA5" w:rsidRDefault="00634F52" w:rsidP="00634F52">
            <w:pPr>
              <w:jc w:val="center"/>
            </w:pPr>
            <w:r>
              <w:t>20 947 630,04</w:t>
            </w:r>
          </w:p>
        </w:tc>
        <w:tc>
          <w:tcPr>
            <w:tcW w:w="1697" w:type="dxa"/>
            <w:vAlign w:val="center"/>
          </w:tcPr>
          <w:p w:rsidR="00634F52" w:rsidRPr="00FB0EA5" w:rsidRDefault="00634F52" w:rsidP="00634F52">
            <w:pPr>
              <w:jc w:val="center"/>
            </w:pPr>
            <w:r w:rsidRPr="00FB0EA5">
              <w:t>12 445 183,32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634F52" w:rsidRPr="00FB0EA5" w:rsidRDefault="00634F52" w:rsidP="00634F52">
            <w:pPr>
              <w:jc w:val="center"/>
            </w:pPr>
            <w:r w:rsidRPr="00FB0EA5">
              <w:t>12 445 183,32</w:t>
            </w:r>
          </w:p>
        </w:tc>
      </w:tr>
      <w:tr w:rsidR="00634F52" w:rsidRPr="00EF6B5C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634F52" w:rsidRPr="00FB0EA5" w:rsidRDefault="00634F52" w:rsidP="00634F52">
            <w:pPr>
              <w:ind w:left="-113" w:right="-113"/>
              <w:jc w:val="center"/>
            </w:pPr>
            <w:r>
              <w:t>123 933 066,20</w:t>
            </w:r>
          </w:p>
        </w:tc>
        <w:tc>
          <w:tcPr>
            <w:tcW w:w="1565" w:type="dxa"/>
            <w:vAlign w:val="center"/>
          </w:tcPr>
          <w:p w:rsidR="00634F52" w:rsidRPr="00FB0EA5" w:rsidRDefault="00634F52" w:rsidP="00634F52">
            <w:pPr>
              <w:ind w:left="-113" w:right="-113"/>
              <w:jc w:val="center"/>
            </w:pPr>
            <w:r>
              <w:t>42 455 999,64</w:t>
            </w:r>
          </w:p>
        </w:tc>
        <w:tc>
          <w:tcPr>
            <w:tcW w:w="1697" w:type="dxa"/>
            <w:vAlign w:val="center"/>
          </w:tcPr>
          <w:p w:rsidR="00634F52" w:rsidRPr="00FB0EA5" w:rsidRDefault="00BB42BF" w:rsidP="00634F52">
            <w:pPr>
              <w:ind w:left="-113" w:right="-113"/>
              <w:jc w:val="center"/>
            </w:pPr>
            <w:r>
              <w:t>39 921 084</w:t>
            </w:r>
            <w:r w:rsidR="00634F52">
              <w:t>,28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634F52" w:rsidRPr="00EF6B5C" w:rsidRDefault="00634F52" w:rsidP="00BB42BF">
            <w:pPr>
              <w:ind w:left="-113" w:right="-113"/>
              <w:jc w:val="center"/>
            </w:pPr>
            <w:r>
              <w:t>41</w:t>
            </w:r>
            <w:r w:rsidR="00BB42BF">
              <w:t> 087 282,28</w:t>
            </w:r>
          </w:p>
        </w:tc>
      </w:tr>
    </w:tbl>
    <w:p w:rsidR="009A7364" w:rsidRDefault="009A7364" w:rsidP="002544A0"/>
    <w:p w:rsidR="009A7364" w:rsidRDefault="009A7364" w:rsidP="002544A0"/>
    <w:p w:rsidR="009A7364" w:rsidRDefault="009A7364" w:rsidP="002544A0"/>
    <w:p w:rsidR="009A7364" w:rsidRDefault="009A7364" w:rsidP="002544A0"/>
    <w:p w:rsidR="000E7FC1" w:rsidRDefault="000E7FC1" w:rsidP="00F35FEB"/>
    <w:p w:rsidR="00E02342" w:rsidRDefault="00E02342" w:rsidP="00F35FEB">
      <w:r>
        <w:t xml:space="preserve">Председатель комитета по культуре, молодежной политике и спорту </w:t>
      </w:r>
    </w:p>
    <w:p w:rsidR="00E02342" w:rsidRPr="00E02342" w:rsidRDefault="00E02342" w:rsidP="00F35FEB">
      <w:r>
        <w:t>администрации муниципального образования город Алексин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Зайцева</w:t>
      </w:r>
    </w:p>
    <w:sectPr w:rsidR="00E02342" w:rsidRPr="00E02342" w:rsidSect="00F26B5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17" w:rsidRDefault="00034817" w:rsidP="00EA1C32">
      <w:r>
        <w:separator/>
      </w:r>
    </w:p>
  </w:endnote>
  <w:endnote w:type="continuationSeparator" w:id="1">
    <w:p w:rsidR="00034817" w:rsidRDefault="00034817" w:rsidP="00EA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Default="00E542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Default="00E542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Default="00E542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17" w:rsidRDefault="00034817" w:rsidP="00EA1C32">
      <w:r>
        <w:separator/>
      </w:r>
    </w:p>
  </w:footnote>
  <w:footnote w:type="continuationSeparator" w:id="1">
    <w:p w:rsidR="00034817" w:rsidRDefault="00034817" w:rsidP="00EA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Default="00E542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9" w:rsidRPr="003F1581" w:rsidRDefault="00AE2F89" w:rsidP="00E05699">
    <w:pPr>
      <w:pStyle w:val="a7"/>
      <w:tabs>
        <w:tab w:val="center" w:pos="5173"/>
        <w:tab w:val="left" w:pos="6915"/>
      </w:tabs>
      <w:jc w:val="center"/>
      <w:rPr>
        <w:sz w:val="32"/>
        <w:szCs w:val="32"/>
      </w:rPr>
    </w:pPr>
    <w:bookmarkStart w:id="0" w:name="_GoBack"/>
    <w:bookmarkEnd w:id="0"/>
    <w:r>
      <w:tab/>
    </w:r>
    <w:r>
      <w:tab/>
    </w:r>
    <w:sdt>
      <w:sdtPr>
        <w:id w:val="2068526643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Default="00E542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D2EC9"/>
    <w:multiLevelType w:val="hybridMultilevel"/>
    <w:tmpl w:val="D8A48576"/>
    <w:lvl w:ilvl="0" w:tplc="9E2A244C">
      <w:start w:val="4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F2B63"/>
    <w:multiLevelType w:val="hybridMultilevel"/>
    <w:tmpl w:val="89C85930"/>
    <w:lvl w:ilvl="0" w:tplc="06A0A8F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20576ECD"/>
    <w:multiLevelType w:val="hybridMultilevel"/>
    <w:tmpl w:val="8E70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9462D"/>
    <w:multiLevelType w:val="hybridMultilevel"/>
    <w:tmpl w:val="FADC75B6"/>
    <w:lvl w:ilvl="0" w:tplc="9E2454A6">
      <w:start w:val="3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9">
    <w:nsid w:val="315D7690"/>
    <w:multiLevelType w:val="hybridMultilevel"/>
    <w:tmpl w:val="182008BA"/>
    <w:lvl w:ilvl="0" w:tplc="10ACFB8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2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22537"/>
    <w:multiLevelType w:val="hybridMultilevel"/>
    <w:tmpl w:val="5B927DBA"/>
    <w:lvl w:ilvl="0" w:tplc="5184C7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945F3"/>
    <w:multiLevelType w:val="hybridMultilevel"/>
    <w:tmpl w:val="6756B00C"/>
    <w:lvl w:ilvl="0" w:tplc="17047A04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3F653E8F"/>
    <w:multiLevelType w:val="hybridMultilevel"/>
    <w:tmpl w:val="2AD8FF7E"/>
    <w:lvl w:ilvl="0" w:tplc="B4C6B444">
      <w:start w:val="1"/>
      <w:numFmt w:val="upperRoman"/>
      <w:lvlText w:val="%1."/>
      <w:lvlJc w:val="left"/>
      <w:pPr>
        <w:ind w:left="9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9457502"/>
    <w:multiLevelType w:val="hybridMultilevel"/>
    <w:tmpl w:val="267AA024"/>
    <w:lvl w:ilvl="0" w:tplc="EBB8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64A8"/>
    <w:multiLevelType w:val="hybridMultilevel"/>
    <w:tmpl w:val="E402B7FC"/>
    <w:lvl w:ilvl="0" w:tplc="1DFA7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7F29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>
    <w:nsid w:val="632001B2"/>
    <w:multiLevelType w:val="hybridMultilevel"/>
    <w:tmpl w:val="5B9E2386"/>
    <w:lvl w:ilvl="0" w:tplc="0E7E6E8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C90A60"/>
    <w:multiLevelType w:val="hybridMultilevel"/>
    <w:tmpl w:val="A01AA834"/>
    <w:lvl w:ilvl="0" w:tplc="F9D4ECE4">
      <w:start w:val="4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E6366D"/>
    <w:multiLevelType w:val="hybridMultilevel"/>
    <w:tmpl w:val="EF3ED4B0"/>
    <w:lvl w:ilvl="0" w:tplc="CA1656D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A9701A"/>
    <w:multiLevelType w:val="hybridMultilevel"/>
    <w:tmpl w:val="5AB8E23C"/>
    <w:lvl w:ilvl="0" w:tplc="059A2F2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3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39"/>
  </w:num>
  <w:num w:numId="3">
    <w:abstractNumId w:val="43"/>
  </w:num>
  <w:num w:numId="4">
    <w:abstractNumId w:val="36"/>
  </w:num>
  <w:num w:numId="5">
    <w:abstractNumId w:val="15"/>
  </w:num>
  <w:num w:numId="6">
    <w:abstractNumId w:val="20"/>
  </w:num>
  <w:num w:numId="7">
    <w:abstractNumId w:val="28"/>
  </w:num>
  <w:num w:numId="8">
    <w:abstractNumId w:val="7"/>
  </w:num>
  <w:num w:numId="9">
    <w:abstractNumId w:val="6"/>
  </w:num>
  <w:num w:numId="10">
    <w:abstractNumId w:val="11"/>
  </w:num>
  <w:num w:numId="11">
    <w:abstractNumId w:val="42"/>
  </w:num>
  <w:num w:numId="12">
    <w:abstractNumId w:val="18"/>
  </w:num>
  <w:num w:numId="13">
    <w:abstractNumId w:val="27"/>
  </w:num>
  <w:num w:numId="14">
    <w:abstractNumId w:val="17"/>
  </w:num>
  <w:num w:numId="15">
    <w:abstractNumId w:val="21"/>
  </w:num>
  <w:num w:numId="16">
    <w:abstractNumId w:val="26"/>
  </w:num>
  <w:num w:numId="17">
    <w:abstractNumId w:val="3"/>
  </w:num>
  <w:num w:numId="18">
    <w:abstractNumId w:val="13"/>
  </w:num>
  <w:num w:numId="19">
    <w:abstractNumId w:val="40"/>
  </w:num>
  <w:num w:numId="20">
    <w:abstractNumId w:val="41"/>
  </w:num>
  <w:num w:numId="21">
    <w:abstractNumId w:val="16"/>
  </w:num>
  <w:num w:numId="22">
    <w:abstractNumId w:val="33"/>
  </w:num>
  <w:num w:numId="23">
    <w:abstractNumId w:val="37"/>
  </w:num>
  <w:num w:numId="24">
    <w:abstractNumId w:val="9"/>
  </w:num>
  <w:num w:numId="25">
    <w:abstractNumId w:val="5"/>
  </w:num>
  <w:num w:numId="26">
    <w:abstractNumId w:val="22"/>
  </w:num>
  <w:num w:numId="27">
    <w:abstractNumId w:val="1"/>
  </w:num>
  <w:num w:numId="2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3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30"/>
  </w:num>
  <w:num w:numId="41">
    <w:abstractNumId w:val="38"/>
  </w:num>
  <w:num w:numId="42">
    <w:abstractNumId w:val="25"/>
  </w:num>
  <w:num w:numId="43">
    <w:abstractNumId w:val="3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FD"/>
    <w:rsid w:val="000102B4"/>
    <w:rsid w:val="0001643F"/>
    <w:rsid w:val="0002064B"/>
    <w:rsid w:val="00021577"/>
    <w:rsid w:val="000230EC"/>
    <w:rsid w:val="00023C4F"/>
    <w:rsid w:val="00025D8D"/>
    <w:rsid w:val="00031EDD"/>
    <w:rsid w:val="00034817"/>
    <w:rsid w:val="00040219"/>
    <w:rsid w:val="00043EAF"/>
    <w:rsid w:val="000443A6"/>
    <w:rsid w:val="00045A8E"/>
    <w:rsid w:val="00045B96"/>
    <w:rsid w:val="0005346F"/>
    <w:rsid w:val="000534DC"/>
    <w:rsid w:val="00070A43"/>
    <w:rsid w:val="00071E56"/>
    <w:rsid w:val="0007475B"/>
    <w:rsid w:val="00077543"/>
    <w:rsid w:val="00082EF5"/>
    <w:rsid w:val="000914BE"/>
    <w:rsid w:val="000A08CE"/>
    <w:rsid w:val="000A2D3B"/>
    <w:rsid w:val="000B3243"/>
    <w:rsid w:val="000B77D2"/>
    <w:rsid w:val="000C3842"/>
    <w:rsid w:val="000C3CE3"/>
    <w:rsid w:val="000D0965"/>
    <w:rsid w:val="000D16F1"/>
    <w:rsid w:val="000D23F5"/>
    <w:rsid w:val="000D35CB"/>
    <w:rsid w:val="000D37F9"/>
    <w:rsid w:val="000E2F59"/>
    <w:rsid w:val="000E3602"/>
    <w:rsid w:val="000E5D32"/>
    <w:rsid w:val="000E6159"/>
    <w:rsid w:val="000E7FC1"/>
    <w:rsid w:val="00105A1B"/>
    <w:rsid w:val="0010798E"/>
    <w:rsid w:val="00116EA3"/>
    <w:rsid w:val="00126BE2"/>
    <w:rsid w:val="00127ADC"/>
    <w:rsid w:val="00136A1B"/>
    <w:rsid w:val="00151E37"/>
    <w:rsid w:val="00163F2B"/>
    <w:rsid w:val="00167070"/>
    <w:rsid w:val="0018259E"/>
    <w:rsid w:val="00187F17"/>
    <w:rsid w:val="001B09E1"/>
    <w:rsid w:val="001B140F"/>
    <w:rsid w:val="001C2248"/>
    <w:rsid w:val="001C348D"/>
    <w:rsid w:val="001C6D62"/>
    <w:rsid w:val="001E51B6"/>
    <w:rsid w:val="001E5E41"/>
    <w:rsid w:val="001F1F92"/>
    <w:rsid w:val="001F2F98"/>
    <w:rsid w:val="001F4368"/>
    <w:rsid w:val="00207D40"/>
    <w:rsid w:val="00212744"/>
    <w:rsid w:val="00214047"/>
    <w:rsid w:val="0021475F"/>
    <w:rsid w:val="002161BE"/>
    <w:rsid w:val="00223CFE"/>
    <w:rsid w:val="00225469"/>
    <w:rsid w:val="0022585A"/>
    <w:rsid w:val="002369EB"/>
    <w:rsid w:val="00237276"/>
    <w:rsid w:val="0024471A"/>
    <w:rsid w:val="00252A8E"/>
    <w:rsid w:val="002544A0"/>
    <w:rsid w:val="002613E4"/>
    <w:rsid w:val="00262703"/>
    <w:rsid w:val="00266D60"/>
    <w:rsid w:val="002878F7"/>
    <w:rsid w:val="00290C89"/>
    <w:rsid w:val="002A3ADB"/>
    <w:rsid w:val="002B1469"/>
    <w:rsid w:val="002C6BD6"/>
    <w:rsid w:val="002D59BE"/>
    <w:rsid w:val="002E059F"/>
    <w:rsid w:val="002E24D5"/>
    <w:rsid w:val="002E3157"/>
    <w:rsid w:val="002F081C"/>
    <w:rsid w:val="002F3279"/>
    <w:rsid w:val="002F333E"/>
    <w:rsid w:val="002F4048"/>
    <w:rsid w:val="00310FF7"/>
    <w:rsid w:val="00326F2E"/>
    <w:rsid w:val="00331DE5"/>
    <w:rsid w:val="00333E66"/>
    <w:rsid w:val="0033473E"/>
    <w:rsid w:val="00376B27"/>
    <w:rsid w:val="0037793B"/>
    <w:rsid w:val="00381D16"/>
    <w:rsid w:val="00387F01"/>
    <w:rsid w:val="00393A8D"/>
    <w:rsid w:val="003A1AF5"/>
    <w:rsid w:val="003A2444"/>
    <w:rsid w:val="003A253A"/>
    <w:rsid w:val="003A68B1"/>
    <w:rsid w:val="003B20E4"/>
    <w:rsid w:val="003C03C5"/>
    <w:rsid w:val="003D269F"/>
    <w:rsid w:val="003E1F79"/>
    <w:rsid w:val="003E251B"/>
    <w:rsid w:val="003F05AB"/>
    <w:rsid w:val="003F1581"/>
    <w:rsid w:val="003F5A75"/>
    <w:rsid w:val="00401164"/>
    <w:rsid w:val="0040485F"/>
    <w:rsid w:val="0040630C"/>
    <w:rsid w:val="004152BA"/>
    <w:rsid w:val="00417019"/>
    <w:rsid w:val="004275A5"/>
    <w:rsid w:val="00432BE5"/>
    <w:rsid w:val="0043640B"/>
    <w:rsid w:val="004431AC"/>
    <w:rsid w:val="00447190"/>
    <w:rsid w:val="00447F39"/>
    <w:rsid w:val="004631D6"/>
    <w:rsid w:val="00463576"/>
    <w:rsid w:val="0047026B"/>
    <w:rsid w:val="00476658"/>
    <w:rsid w:val="00477CD5"/>
    <w:rsid w:val="00480A92"/>
    <w:rsid w:val="004812B2"/>
    <w:rsid w:val="004827B4"/>
    <w:rsid w:val="00485A91"/>
    <w:rsid w:val="004977FB"/>
    <w:rsid w:val="004A1BF4"/>
    <w:rsid w:val="004A3D15"/>
    <w:rsid w:val="004A4362"/>
    <w:rsid w:val="004B36FD"/>
    <w:rsid w:val="004D27D8"/>
    <w:rsid w:val="004D3D49"/>
    <w:rsid w:val="004D5677"/>
    <w:rsid w:val="004D71C1"/>
    <w:rsid w:val="004E1DD6"/>
    <w:rsid w:val="004E3A68"/>
    <w:rsid w:val="004E456F"/>
    <w:rsid w:val="004E6654"/>
    <w:rsid w:val="004F31E3"/>
    <w:rsid w:val="004F4E6A"/>
    <w:rsid w:val="00503007"/>
    <w:rsid w:val="00503C02"/>
    <w:rsid w:val="00510A53"/>
    <w:rsid w:val="00511183"/>
    <w:rsid w:val="00511E24"/>
    <w:rsid w:val="0051462D"/>
    <w:rsid w:val="00520FBE"/>
    <w:rsid w:val="00522D85"/>
    <w:rsid w:val="005250D4"/>
    <w:rsid w:val="005370F4"/>
    <w:rsid w:val="00537E91"/>
    <w:rsid w:val="005416E4"/>
    <w:rsid w:val="00542F52"/>
    <w:rsid w:val="005431F2"/>
    <w:rsid w:val="00554389"/>
    <w:rsid w:val="00575148"/>
    <w:rsid w:val="005A159E"/>
    <w:rsid w:val="005B5A47"/>
    <w:rsid w:val="005C042F"/>
    <w:rsid w:val="005E07C8"/>
    <w:rsid w:val="005E577F"/>
    <w:rsid w:val="005F3EA5"/>
    <w:rsid w:val="00600CC6"/>
    <w:rsid w:val="006033A2"/>
    <w:rsid w:val="00611F63"/>
    <w:rsid w:val="00612296"/>
    <w:rsid w:val="00615C73"/>
    <w:rsid w:val="006206C4"/>
    <w:rsid w:val="006279C7"/>
    <w:rsid w:val="00634F52"/>
    <w:rsid w:val="00636588"/>
    <w:rsid w:val="00653D9F"/>
    <w:rsid w:val="00655A6C"/>
    <w:rsid w:val="00663115"/>
    <w:rsid w:val="006632F0"/>
    <w:rsid w:val="00664D56"/>
    <w:rsid w:val="00666DC2"/>
    <w:rsid w:val="00670C92"/>
    <w:rsid w:val="00677B80"/>
    <w:rsid w:val="00681CE9"/>
    <w:rsid w:val="00683B92"/>
    <w:rsid w:val="00685692"/>
    <w:rsid w:val="00692FA5"/>
    <w:rsid w:val="006948F4"/>
    <w:rsid w:val="006A27AB"/>
    <w:rsid w:val="006A377F"/>
    <w:rsid w:val="006A540C"/>
    <w:rsid w:val="006A5BF1"/>
    <w:rsid w:val="006B2390"/>
    <w:rsid w:val="006B3C9F"/>
    <w:rsid w:val="006B4E5E"/>
    <w:rsid w:val="006B5909"/>
    <w:rsid w:val="006B681E"/>
    <w:rsid w:val="006C2D25"/>
    <w:rsid w:val="006C33E4"/>
    <w:rsid w:val="006D154A"/>
    <w:rsid w:val="006D2DEC"/>
    <w:rsid w:val="006E003D"/>
    <w:rsid w:val="00701C30"/>
    <w:rsid w:val="007022DE"/>
    <w:rsid w:val="007067E3"/>
    <w:rsid w:val="00706B82"/>
    <w:rsid w:val="007076A9"/>
    <w:rsid w:val="00722A59"/>
    <w:rsid w:val="00722AC4"/>
    <w:rsid w:val="0073037D"/>
    <w:rsid w:val="0073109C"/>
    <w:rsid w:val="00733416"/>
    <w:rsid w:val="00736898"/>
    <w:rsid w:val="00736ECD"/>
    <w:rsid w:val="00746A0A"/>
    <w:rsid w:val="00757E99"/>
    <w:rsid w:val="00760028"/>
    <w:rsid w:val="00763E6F"/>
    <w:rsid w:val="00770265"/>
    <w:rsid w:val="0077178B"/>
    <w:rsid w:val="00773EB3"/>
    <w:rsid w:val="007841C0"/>
    <w:rsid w:val="00793C32"/>
    <w:rsid w:val="00796343"/>
    <w:rsid w:val="007976A6"/>
    <w:rsid w:val="007A4873"/>
    <w:rsid w:val="007D6D10"/>
    <w:rsid w:val="007E18B9"/>
    <w:rsid w:val="007E3AB9"/>
    <w:rsid w:val="007E5779"/>
    <w:rsid w:val="007F4BC0"/>
    <w:rsid w:val="00802812"/>
    <w:rsid w:val="008331CE"/>
    <w:rsid w:val="008339BE"/>
    <w:rsid w:val="00835C5C"/>
    <w:rsid w:val="00837E7C"/>
    <w:rsid w:val="00844D1B"/>
    <w:rsid w:val="00856DF2"/>
    <w:rsid w:val="00857202"/>
    <w:rsid w:val="00864260"/>
    <w:rsid w:val="008648FE"/>
    <w:rsid w:val="00871513"/>
    <w:rsid w:val="00872441"/>
    <w:rsid w:val="00874734"/>
    <w:rsid w:val="00874F1D"/>
    <w:rsid w:val="008846AB"/>
    <w:rsid w:val="008A375E"/>
    <w:rsid w:val="008A58B1"/>
    <w:rsid w:val="008A7225"/>
    <w:rsid w:val="008A7ACA"/>
    <w:rsid w:val="008C25BF"/>
    <w:rsid w:val="008C5C2C"/>
    <w:rsid w:val="008D3C0B"/>
    <w:rsid w:val="008F69CC"/>
    <w:rsid w:val="00901725"/>
    <w:rsid w:val="0090367C"/>
    <w:rsid w:val="00907F89"/>
    <w:rsid w:val="009172DF"/>
    <w:rsid w:val="009178C8"/>
    <w:rsid w:val="0092305A"/>
    <w:rsid w:val="00923B5F"/>
    <w:rsid w:val="009420E4"/>
    <w:rsid w:val="00942FF3"/>
    <w:rsid w:val="009471E3"/>
    <w:rsid w:val="009546F1"/>
    <w:rsid w:val="00954887"/>
    <w:rsid w:val="009624DC"/>
    <w:rsid w:val="009626B8"/>
    <w:rsid w:val="00964DCF"/>
    <w:rsid w:val="0097605B"/>
    <w:rsid w:val="00981299"/>
    <w:rsid w:val="00990B5B"/>
    <w:rsid w:val="009919B3"/>
    <w:rsid w:val="009923F6"/>
    <w:rsid w:val="00992BEE"/>
    <w:rsid w:val="009A7364"/>
    <w:rsid w:val="009B2806"/>
    <w:rsid w:val="009B4B7A"/>
    <w:rsid w:val="009D47A3"/>
    <w:rsid w:val="009D650D"/>
    <w:rsid w:val="009E1367"/>
    <w:rsid w:val="009E7745"/>
    <w:rsid w:val="009F1B35"/>
    <w:rsid w:val="00A03631"/>
    <w:rsid w:val="00A05097"/>
    <w:rsid w:val="00A0787A"/>
    <w:rsid w:val="00A14EFA"/>
    <w:rsid w:val="00A1779C"/>
    <w:rsid w:val="00A20363"/>
    <w:rsid w:val="00A27C0E"/>
    <w:rsid w:val="00A36CCF"/>
    <w:rsid w:val="00A473B7"/>
    <w:rsid w:val="00A542A5"/>
    <w:rsid w:val="00A56069"/>
    <w:rsid w:val="00A6703E"/>
    <w:rsid w:val="00A817B5"/>
    <w:rsid w:val="00A848B0"/>
    <w:rsid w:val="00A91554"/>
    <w:rsid w:val="00AA0C66"/>
    <w:rsid w:val="00AA1ADB"/>
    <w:rsid w:val="00AA611F"/>
    <w:rsid w:val="00AB063D"/>
    <w:rsid w:val="00AB52F8"/>
    <w:rsid w:val="00AB7358"/>
    <w:rsid w:val="00AC16F6"/>
    <w:rsid w:val="00AC3C3F"/>
    <w:rsid w:val="00AC4A7A"/>
    <w:rsid w:val="00AD6DCA"/>
    <w:rsid w:val="00AE2F89"/>
    <w:rsid w:val="00AF68C7"/>
    <w:rsid w:val="00B01177"/>
    <w:rsid w:val="00B04AA2"/>
    <w:rsid w:val="00B15AF5"/>
    <w:rsid w:val="00B210BA"/>
    <w:rsid w:val="00B2775C"/>
    <w:rsid w:val="00B3218D"/>
    <w:rsid w:val="00B32D46"/>
    <w:rsid w:val="00B5359C"/>
    <w:rsid w:val="00B602DD"/>
    <w:rsid w:val="00B6049D"/>
    <w:rsid w:val="00B622CE"/>
    <w:rsid w:val="00B717A8"/>
    <w:rsid w:val="00B76A02"/>
    <w:rsid w:val="00B778B5"/>
    <w:rsid w:val="00B87A37"/>
    <w:rsid w:val="00BB42BF"/>
    <w:rsid w:val="00BB5F0E"/>
    <w:rsid w:val="00BC2B7C"/>
    <w:rsid w:val="00BC2D6D"/>
    <w:rsid w:val="00BC4A0A"/>
    <w:rsid w:val="00BD46C7"/>
    <w:rsid w:val="00BE05B1"/>
    <w:rsid w:val="00C01A95"/>
    <w:rsid w:val="00C0248E"/>
    <w:rsid w:val="00C06A37"/>
    <w:rsid w:val="00C141A3"/>
    <w:rsid w:val="00C23F20"/>
    <w:rsid w:val="00C24FB9"/>
    <w:rsid w:val="00C37F20"/>
    <w:rsid w:val="00C43FB6"/>
    <w:rsid w:val="00C5318F"/>
    <w:rsid w:val="00C671E1"/>
    <w:rsid w:val="00C93F8D"/>
    <w:rsid w:val="00CA4693"/>
    <w:rsid w:val="00CB192F"/>
    <w:rsid w:val="00CB4D90"/>
    <w:rsid w:val="00CC527A"/>
    <w:rsid w:val="00CD017A"/>
    <w:rsid w:val="00CD0F21"/>
    <w:rsid w:val="00CE5609"/>
    <w:rsid w:val="00CF2A9A"/>
    <w:rsid w:val="00CF2E51"/>
    <w:rsid w:val="00CF39B0"/>
    <w:rsid w:val="00CF7C57"/>
    <w:rsid w:val="00D07BF0"/>
    <w:rsid w:val="00D1024C"/>
    <w:rsid w:val="00D12790"/>
    <w:rsid w:val="00D17DAC"/>
    <w:rsid w:val="00D20B31"/>
    <w:rsid w:val="00D22005"/>
    <w:rsid w:val="00D35415"/>
    <w:rsid w:val="00D4354C"/>
    <w:rsid w:val="00D469AA"/>
    <w:rsid w:val="00D53C8B"/>
    <w:rsid w:val="00D5406C"/>
    <w:rsid w:val="00D547F6"/>
    <w:rsid w:val="00D64E2A"/>
    <w:rsid w:val="00D715D0"/>
    <w:rsid w:val="00D82023"/>
    <w:rsid w:val="00D8454D"/>
    <w:rsid w:val="00D84EDD"/>
    <w:rsid w:val="00D94E65"/>
    <w:rsid w:val="00D97761"/>
    <w:rsid w:val="00DB4AB7"/>
    <w:rsid w:val="00DB5DCC"/>
    <w:rsid w:val="00DD13FC"/>
    <w:rsid w:val="00DD7F24"/>
    <w:rsid w:val="00DE121E"/>
    <w:rsid w:val="00DE49D3"/>
    <w:rsid w:val="00DE5D3A"/>
    <w:rsid w:val="00DF0958"/>
    <w:rsid w:val="00E02342"/>
    <w:rsid w:val="00E02E04"/>
    <w:rsid w:val="00E03424"/>
    <w:rsid w:val="00E04801"/>
    <w:rsid w:val="00E05699"/>
    <w:rsid w:val="00E1443B"/>
    <w:rsid w:val="00E14EBD"/>
    <w:rsid w:val="00E42835"/>
    <w:rsid w:val="00E5020B"/>
    <w:rsid w:val="00E54261"/>
    <w:rsid w:val="00E546FB"/>
    <w:rsid w:val="00E56C50"/>
    <w:rsid w:val="00E60B1B"/>
    <w:rsid w:val="00E63FFA"/>
    <w:rsid w:val="00E64EC7"/>
    <w:rsid w:val="00E83014"/>
    <w:rsid w:val="00E864A4"/>
    <w:rsid w:val="00E86A43"/>
    <w:rsid w:val="00E910F8"/>
    <w:rsid w:val="00E931F6"/>
    <w:rsid w:val="00EA1C32"/>
    <w:rsid w:val="00EB406B"/>
    <w:rsid w:val="00EB770C"/>
    <w:rsid w:val="00EC24C3"/>
    <w:rsid w:val="00ED0C70"/>
    <w:rsid w:val="00ED5439"/>
    <w:rsid w:val="00ED6C15"/>
    <w:rsid w:val="00EE05D0"/>
    <w:rsid w:val="00EF6B5C"/>
    <w:rsid w:val="00F0080D"/>
    <w:rsid w:val="00F02098"/>
    <w:rsid w:val="00F02980"/>
    <w:rsid w:val="00F12551"/>
    <w:rsid w:val="00F26B56"/>
    <w:rsid w:val="00F30DB1"/>
    <w:rsid w:val="00F33DDC"/>
    <w:rsid w:val="00F35316"/>
    <w:rsid w:val="00F35FEB"/>
    <w:rsid w:val="00F51807"/>
    <w:rsid w:val="00F6693C"/>
    <w:rsid w:val="00F7052F"/>
    <w:rsid w:val="00F8435B"/>
    <w:rsid w:val="00F85DB8"/>
    <w:rsid w:val="00FA486F"/>
    <w:rsid w:val="00FC4768"/>
    <w:rsid w:val="00FC595E"/>
    <w:rsid w:val="00FC7054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A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8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8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6B4E5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D64E2A"/>
  </w:style>
  <w:style w:type="character" w:customStyle="1" w:styleId="ConsPlusNormal0">
    <w:name w:val="ConsPlusNormal Знак"/>
    <w:link w:val="ConsPlusNormal"/>
    <w:locked/>
    <w:rsid w:val="002127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D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87AF114DEB08E7EC05E2998C8ECEB5F0AF1FA8AFB3B68666D07A3947106B22E13200B854A4ED42DDB27148C54C02t73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65EF674CC51AA032EBF99A20721B503E4E45BE99A8B8690ECA2A948F7FFB5E3C626D62F7A001F6223EA6158F40AFDBE0396BE7253D94D0162469D1CtE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1361-9722-4C8A-B776-A8A48F6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kruglikova.tatyana</cp:lastModifiedBy>
  <cp:revision>3</cp:revision>
  <cp:lastPrinted>2023-06-05T08:41:00Z</cp:lastPrinted>
  <dcterms:created xsi:type="dcterms:W3CDTF">2023-06-13T07:01:00Z</dcterms:created>
  <dcterms:modified xsi:type="dcterms:W3CDTF">2023-06-13T14:07:00Z</dcterms:modified>
</cp:coreProperties>
</file>