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24" w:rsidRDefault="00E26324">
      <w:pPr>
        <w:pStyle w:val="ConsPlusTitlePage"/>
      </w:pPr>
      <w:r>
        <w:t xml:space="preserve">Документ предоставлен </w:t>
      </w:r>
      <w:hyperlink r:id="rId4">
        <w:r>
          <w:rPr>
            <w:color w:val="0000FF"/>
          </w:rPr>
          <w:t>КонсультантПлюс</w:t>
        </w:r>
      </w:hyperlink>
      <w:r>
        <w:br/>
      </w:r>
    </w:p>
    <w:p w:rsidR="00E26324" w:rsidRDefault="00E26324">
      <w:pPr>
        <w:pStyle w:val="ConsPlusNormal"/>
        <w:jc w:val="both"/>
        <w:outlineLvl w:val="0"/>
      </w:pPr>
    </w:p>
    <w:p w:rsidR="00E26324" w:rsidRDefault="00E26324">
      <w:pPr>
        <w:pStyle w:val="ConsPlusTitle"/>
        <w:jc w:val="center"/>
        <w:outlineLvl w:val="0"/>
      </w:pPr>
      <w:r>
        <w:t>ПРАВИТЕЛЬСТВО ТУЛЬСКОЙ ОБЛАСТИ</w:t>
      </w:r>
    </w:p>
    <w:p w:rsidR="00E26324" w:rsidRDefault="00E26324">
      <w:pPr>
        <w:pStyle w:val="ConsPlusTitle"/>
        <w:jc w:val="center"/>
      </w:pPr>
    </w:p>
    <w:p w:rsidR="00E26324" w:rsidRDefault="00E26324">
      <w:pPr>
        <w:pStyle w:val="ConsPlusTitle"/>
        <w:jc w:val="center"/>
      </w:pPr>
      <w:r>
        <w:t>ПОСТАНОВЛЕНИЕ</w:t>
      </w:r>
    </w:p>
    <w:p w:rsidR="00E26324" w:rsidRDefault="00E26324">
      <w:pPr>
        <w:pStyle w:val="ConsPlusTitle"/>
        <w:jc w:val="center"/>
      </w:pPr>
      <w:r>
        <w:t>от 1 июня 2017 г. N 214</w:t>
      </w:r>
    </w:p>
    <w:p w:rsidR="00E26324" w:rsidRDefault="00E26324">
      <w:pPr>
        <w:pStyle w:val="ConsPlusTitle"/>
        <w:jc w:val="center"/>
      </w:pPr>
    </w:p>
    <w:p w:rsidR="00E26324" w:rsidRDefault="00E26324">
      <w:pPr>
        <w:pStyle w:val="ConsPlusTitle"/>
        <w:jc w:val="center"/>
      </w:pPr>
      <w:r>
        <w:t>О МЕРАХ ПО РЕАЛИЗАЦИИ ОТДЕЛЬНЫХ ПОЛОЖЕНИЙ ЗАКОНА ТУЛЬСКОЙ</w:t>
      </w:r>
    </w:p>
    <w:p w:rsidR="00E26324" w:rsidRDefault="00E26324">
      <w:pPr>
        <w:pStyle w:val="ConsPlusTitle"/>
        <w:jc w:val="center"/>
      </w:pPr>
      <w:r>
        <w:t>ОБЛАСТИ ОТ 15 ИЮЛЯ 2016 ГОДА N 61-ЗТО "ОБ УСТАНОВЛЕНИИ</w:t>
      </w:r>
    </w:p>
    <w:p w:rsidR="00E26324" w:rsidRDefault="00E26324">
      <w:pPr>
        <w:pStyle w:val="ConsPlusTitle"/>
        <w:jc w:val="center"/>
      </w:pPr>
      <w:r>
        <w:t>КРИТЕРИЕВ, КОТОРЫМ ДОЛЖНЫ СООТВЕТСТВОВАТЬ ОБЪЕКТЫ</w:t>
      </w:r>
    </w:p>
    <w:p w:rsidR="00E26324" w:rsidRDefault="00E26324">
      <w:pPr>
        <w:pStyle w:val="ConsPlusTitle"/>
        <w:jc w:val="center"/>
      </w:pPr>
      <w:r>
        <w:t>СОЦИАЛЬНО-КУЛЬТУРНОГО И КОММУНАЛЬНО-БЫТОВОГО НАЗНАЧЕНИЯ,</w:t>
      </w:r>
    </w:p>
    <w:p w:rsidR="00E26324" w:rsidRDefault="00E26324">
      <w:pPr>
        <w:pStyle w:val="ConsPlusTitle"/>
        <w:jc w:val="center"/>
      </w:pPr>
      <w:r>
        <w:t>МАСШТАБНЫЕ ИНВЕСТИЦИОННЫЕ ПРОЕКТЫ, ДЛЯ РАЗМЕЩЕНИЯ</w:t>
      </w:r>
    </w:p>
    <w:p w:rsidR="00E26324" w:rsidRDefault="00E26324">
      <w:pPr>
        <w:pStyle w:val="ConsPlusTitle"/>
        <w:jc w:val="center"/>
      </w:pPr>
      <w:r>
        <w:t>(РЕАЛИЗАЦИИ) КОТОРЫХ ДОПУСКАЕТСЯ ПРЕДОСТАВЛЕНИЕ ЗЕМЕЛЬНОГО</w:t>
      </w:r>
    </w:p>
    <w:p w:rsidR="00E26324" w:rsidRDefault="00E26324">
      <w:pPr>
        <w:pStyle w:val="ConsPlusTitle"/>
        <w:jc w:val="center"/>
      </w:pPr>
      <w:r>
        <w:t>УЧАСТКА, НАХОДЯЩЕГОСЯ В ГОСУДАРСТВЕННОЙ ИЛИ МУНИЦИПАЛЬНОЙ</w:t>
      </w:r>
    </w:p>
    <w:p w:rsidR="00E26324" w:rsidRDefault="00E26324">
      <w:pPr>
        <w:pStyle w:val="ConsPlusTitle"/>
        <w:jc w:val="center"/>
      </w:pPr>
      <w:r>
        <w:t>СОБСТВЕННОСТИ, В АРЕНДУ БЕЗ ПРОВЕДЕНИЯ ТОРГОВ"</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(в ред. Постановлений правительства Тульской области</w:t>
            </w:r>
          </w:p>
          <w:p w:rsidR="00E26324" w:rsidRDefault="00E26324">
            <w:pPr>
              <w:pStyle w:val="ConsPlusNormal"/>
              <w:jc w:val="center"/>
            </w:pPr>
            <w:r>
              <w:rPr>
                <w:color w:val="392C69"/>
              </w:rPr>
              <w:t xml:space="preserve">от 30.10.2017 </w:t>
            </w:r>
            <w:hyperlink r:id="rId5">
              <w:r>
                <w:rPr>
                  <w:color w:val="0000FF"/>
                </w:rPr>
                <w:t>N 502</w:t>
              </w:r>
            </w:hyperlink>
            <w:r>
              <w:rPr>
                <w:color w:val="392C69"/>
              </w:rPr>
              <w:t xml:space="preserve">, от 06.02.2019 </w:t>
            </w:r>
            <w:hyperlink r:id="rId6">
              <w:r>
                <w:rPr>
                  <w:color w:val="0000FF"/>
                </w:rPr>
                <w:t>N 49</w:t>
              </w:r>
            </w:hyperlink>
            <w:r>
              <w:rPr>
                <w:color w:val="392C69"/>
              </w:rPr>
              <w:t xml:space="preserve">, от 04.07.2019 </w:t>
            </w:r>
            <w:hyperlink r:id="rId7">
              <w:r>
                <w:rPr>
                  <w:color w:val="0000FF"/>
                </w:rPr>
                <w:t>N 262</w:t>
              </w:r>
            </w:hyperlink>
            <w:r>
              <w:rPr>
                <w:color w:val="392C69"/>
              </w:rPr>
              <w:t>,</w:t>
            </w:r>
          </w:p>
          <w:p w:rsidR="00E26324" w:rsidRDefault="00E26324">
            <w:pPr>
              <w:pStyle w:val="ConsPlusNormal"/>
              <w:jc w:val="center"/>
            </w:pPr>
            <w:r>
              <w:rPr>
                <w:color w:val="392C69"/>
              </w:rPr>
              <w:t xml:space="preserve">от 02.09.2019 </w:t>
            </w:r>
            <w:hyperlink r:id="rId8">
              <w:r>
                <w:rPr>
                  <w:color w:val="0000FF"/>
                </w:rPr>
                <w:t>N 401</w:t>
              </w:r>
            </w:hyperlink>
            <w:r>
              <w:rPr>
                <w:color w:val="392C69"/>
              </w:rPr>
              <w:t xml:space="preserve">, от 17.09.2019 </w:t>
            </w:r>
            <w:hyperlink r:id="rId9">
              <w:r>
                <w:rPr>
                  <w:color w:val="0000FF"/>
                </w:rPr>
                <w:t>N 435</w:t>
              </w:r>
            </w:hyperlink>
            <w:r>
              <w:rPr>
                <w:color w:val="392C69"/>
              </w:rPr>
              <w:t xml:space="preserve">, от 21.01.2020 </w:t>
            </w:r>
            <w:hyperlink r:id="rId10">
              <w:r>
                <w:rPr>
                  <w:color w:val="0000FF"/>
                </w:rPr>
                <w:t>N 9</w:t>
              </w:r>
            </w:hyperlink>
            <w:r>
              <w:rPr>
                <w:color w:val="392C69"/>
              </w:rPr>
              <w:t>,</w:t>
            </w:r>
          </w:p>
          <w:p w:rsidR="00E26324" w:rsidRDefault="00E26324">
            <w:pPr>
              <w:pStyle w:val="ConsPlusNormal"/>
              <w:jc w:val="center"/>
            </w:pPr>
            <w:r>
              <w:rPr>
                <w:color w:val="392C69"/>
              </w:rPr>
              <w:t xml:space="preserve">от 31.01.2020 </w:t>
            </w:r>
            <w:hyperlink r:id="rId11">
              <w:r>
                <w:rPr>
                  <w:color w:val="0000FF"/>
                </w:rPr>
                <w:t>N 33</w:t>
              </w:r>
            </w:hyperlink>
            <w:r>
              <w:rPr>
                <w:color w:val="392C69"/>
              </w:rPr>
              <w:t xml:space="preserve">, от 04.05.2021 </w:t>
            </w:r>
            <w:hyperlink r:id="rId12">
              <w:r>
                <w:rPr>
                  <w:color w:val="0000FF"/>
                </w:rPr>
                <w:t>N 234</w:t>
              </w:r>
            </w:hyperlink>
            <w:r>
              <w:rPr>
                <w:color w:val="392C69"/>
              </w:rPr>
              <w:t xml:space="preserve">, от 27.09.2021 </w:t>
            </w:r>
            <w:hyperlink r:id="rId13">
              <w:r>
                <w:rPr>
                  <w:color w:val="0000FF"/>
                </w:rPr>
                <w:t>N 604</w:t>
              </w:r>
            </w:hyperlink>
            <w:r>
              <w:rPr>
                <w:color w:val="392C69"/>
              </w:rPr>
              <w:t>,</w:t>
            </w:r>
          </w:p>
          <w:p w:rsidR="00E26324" w:rsidRDefault="00E26324">
            <w:pPr>
              <w:pStyle w:val="ConsPlusNormal"/>
              <w:jc w:val="center"/>
            </w:pPr>
            <w:r>
              <w:rPr>
                <w:color w:val="392C69"/>
              </w:rPr>
              <w:t xml:space="preserve">от 24.11.2021 </w:t>
            </w:r>
            <w:hyperlink r:id="rId14">
              <w:r>
                <w:rPr>
                  <w:color w:val="0000FF"/>
                </w:rPr>
                <w:t>N 782</w:t>
              </w:r>
            </w:hyperlink>
            <w:r>
              <w:rPr>
                <w:color w:val="392C69"/>
              </w:rPr>
              <w:t xml:space="preserve">, от 23.11.2022 </w:t>
            </w:r>
            <w:hyperlink r:id="rId15">
              <w:r>
                <w:rPr>
                  <w:color w:val="0000FF"/>
                </w:rPr>
                <w:t>N 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ind w:firstLine="540"/>
        <w:jc w:val="both"/>
      </w:pPr>
      <w:r>
        <w:t xml:space="preserve">В соответствии с </w:t>
      </w:r>
      <w:hyperlink r:id="rId16">
        <w:r>
          <w:rPr>
            <w:color w:val="0000FF"/>
          </w:rPr>
          <w:t>подпунктом 3 пункта 2 статьи 39.6</w:t>
        </w:r>
      </w:hyperlink>
      <w:r>
        <w:t xml:space="preserve"> Земельного кодекса Российской Федерации, </w:t>
      </w:r>
      <w:hyperlink r:id="rId17">
        <w:r>
          <w:rPr>
            <w:color w:val="0000FF"/>
          </w:rPr>
          <w:t>Законом</w:t>
        </w:r>
      </w:hyperlink>
      <w:r>
        <w:t xml:space="preserve"> Тульской области от 15 июля 2016 года </w:t>
      </w:r>
      <w:hyperlink r:id="rId18">
        <w:r>
          <w:rPr>
            <w:color w:val="0000FF"/>
          </w:rPr>
          <w:t>N 61-ЗТО</w:t>
        </w:r>
      </w:hyperlink>
      <w: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на основании </w:t>
      </w:r>
      <w:hyperlink r:id="rId19">
        <w:r>
          <w:rPr>
            <w:color w:val="0000FF"/>
          </w:rPr>
          <w:t>статьи 46</w:t>
        </w:r>
      </w:hyperlink>
      <w:r>
        <w:t xml:space="preserve"> Устава (Основного Закона) Тульской области правительство Тульской области постановляет:</w:t>
      </w:r>
    </w:p>
    <w:p w:rsidR="00E26324" w:rsidRDefault="00E26324">
      <w:pPr>
        <w:pStyle w:val="ConsPlusNormal"/>
        <w:jc w:val="both"/>
      </w:pPr>
      <w:r>
        <w:t xml:space="preserve">(в ред. </w:t>
      </w:r>
      <w:hyperlink r:id="rId20">
        <w:r>
          <w:rPr>
            <w:color w:val="0000FF"/>
          </w:rPr>
          <w:t>Постановления</w:t>
        </w:r>
      </w:hyperlink>
      <w:r>
        <w:t xml:space="preserve"> Правительства Тульской области от 23.11.2022 N 748)</w:t>
      </w:r>
    </w:p>
    <w:p w:rsidR="00E26324" w:rsidRDefault="00E26324">
      <w:pPr>
        <w:pStyle w:val="ConsPlusNormal"/>
        <w:spacing w:before="220"/>
        <w:ind w:firstLine="540"/>
        <w:jc w:val="both"/>
      </w:pPr>
      <w:r>
        <w:t xml:space="preserve">1. Утвердить Порядок принятия решения о соответствии (несоответствии) объекта социально-культурного и коммунально-бытового назначения и (или) масштабных инвестиционных проектов критериям, установленным </w:t>
      </w:r>
      <w:hyperlink r:id="rId21">
        <w:r>
          <w:rPr>
            <w:color w:val="0000FF"/>
          </w:rPr>
          <w:t>статьями 2</w:t>
        </w:r>
      </w:hyperlink>
      <w:r>
        <w:t xml:space="preserve"> и (или) </w:t>
      </w:r>
      <w:hyperlink r:id="rId22">
        <w:r>
          <w:rPr>
            <w:color w:val="0000FF"/>
          </w:rPr>
          <w:t>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в целях предоставления земельного участка, находящегося в государственной или муниципальной собственности, в аренду юридическому лицу без проведения торгов согласно </w:t>
      </w:r>
      <w:hyperlink w:anchor="P47">
        <w:r>
          <w:rPr>
            <w:color w:val="0000FF"/>
          </w:rPr>
          <w:t>приложению N 1</w:t>
        </w:r>
      </w:hyperlink>
      <w:r>
        <w:t>.</w:t>
      </w:r>
    </w:p>
    <w:p w:rsidR="00E26324" w:rsidRDefault="00E26324">
      <w:pPr>
        <w:pStyle w:val="ConsPlusNormal"/>
        <w:spacing w:before="220"/>
        <w:ind w:firstLine="540"/>
        <w:jc w:val="both"/>
      </w:pPr>
      <w:r>
        <w:t xml:space="preserve">2. Утвердить форму заявления юридического лица о предоставлении земельного участка, находящегося в государственной или муниципальной собственности, в аренду без проведения торгов в соответствии с </w:t>
      </w:r>
      <w:hyperlink r:id="rId23">
        <w:r>
          <w:rPr>
            <w:color w:val="0000FF"/>
          </w:rPr>
          <w:t>подпунктом 3 пункта 2 статьи 39.6</w:t>
        </w:r>
      </w:hyperlink>
      <w:r>
        <w:t xml:space="preserve"> Земельного кодекса Российской Федерации, перечень документов, прилагаемых к нему, и порядок их подачи согласно </w:t>
      </w:r>
      <w:hyperlink w:anchor="P124">
        <w:r>
          <w:rPr>
            <w:color w:val="0000FF"/>
          </w:rPr>
          <w:t>приложению N 2</w:t>
        </w:r>
      </w:hyperlink>
      <w:r>
        <w:t>.</w:t>
      </w:r>
    </w:p>
    <w:p w:rsidR="00E26324" w:rsidRDefault="00E26324">
      <w:pPr>
        <w:pStyle w:val="ConsPlusNormal"/>
        <w:spacing w:before="220"/>
        <w:ind w:firstLine="540"/>
        <w:jc w:val="both"/>
      </w:pPr>
      <w:r>
        <w:t>3. Определить, что извещение заявителя о предоставлении (об отказе в предоставлении) земельных участков, находящихся в государственной или муниципальной собственности, в аренду без проведения торгов осуществляется министерством экономического развития Тульской области в течение 3 рабочих дней со дня принятия соответствующего решения.</w:t>
      </w:r>
    </w:p>
    <w:p w:rsidR="00E26324" w:rsidRDefault="00E26324">
      <w:pPr>
        <w:pStyle w:val="ConsPlusNormal"/>
        <w:jc w:val="both"/>
      </w:pPr>
      <w:r>
        <w:lastRenderedPageBreak/>
        <w:t xml:space="preserve">(п. 3 введен </w:t>
      </w:r>
      <w:hyperlink r:id="rId24">
        <w:r>
          <w:rPr>
            <w:color w:val="0000FF"/>
          </w:rPr>
          <w:t>Постановлением</w:t>
        </w:r>
      </w:hyperlink>
      <w:r>
        <w:t xml:space="preserve"> правительства Тульской области от 30.10.2017 N 502)</w:t>
      </w:r>
    </w:p>
    <w:p w:rsidR="00E26324" w:rsidRDefault="00E26324">
      <w:pPr>
        <w:pStyle w:val="ConsPlusNormal"/>
        <w:spacing w:before="220"/>
        <w:ind w:firstLine="540"/>
        <w:jc w:val="both"/>
      </w:pPr>
      <w:r>
        <w:t xml:space="preserve">4. Определить требования к содержанию объявления инвестора (инвесторов) в средствах массовой информации о намерении предоставить гражданам-вкладчикам, имеющим право по договорам инвестиционного вклада получить свой вклад в виде жилых помещений в многоквартирном доме, строительство которого не завершено либо не осуществлено, и признанным в порядке, установленном уголовно-процессуальным законодательством, потерпевшими по уголовным делам, связанным с неисполнением стороной по договору своих обязательств в виде передачи жилого помещения, меру поддержки в виде выплаты инвестором (инвесторами) единовременной денежной выплаты, периодичности его размещения и перечень средств массовой информации, в которых инвестор (инвесторы) в соответствии с </w:t>
      </w:r>
      <w:hyperlink r:id="rId25">
        <w:r>
          <w:rPr>
            <w:color w:val="0000FF"/>
          </w:rPr>
          <w:t>пунктом 4 статьи 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обязан (обязаны) опубликовать объявление </w:t>
      </w:r>
      <w:hyperlink w:anchor="P285">
        <w:r>
          <w:rPr>
            <w:color w:val="0000FF"/>
          </w:rPr>
          <w:t>(приложение N 3)</w:t>
        </w:r>
      </w:hyperlink>
      <w:r>
        <w:t>.</w:t>
      </w:r>
    </w:p>
    <w:p w:rsidR="00E26324" w:rsidRDefault="00E26324">
      <w:pPr>
        <w:pStyle w:val="ConsPlusNormal"/>
        <w:jc w:val="both"/>
      </w:pPr>
      <w:r>
        <w:t xml:space="preserve">(п. 4 введен </w:t>
      </w:r>
      <w:hyperlink r:id="rId26">
        <w:r>
          <w:rPr>
            <w:color w:val="0000FF"/>
          </w:rPr>
          <w:t>Постановлением</w:t>
        </w:r>
      </w:hyperlink>
      <w:r>
        <w:t xml:space="preserve"> правительства Тульской области от 21.01.2020 N 9)</w:t>
      </w:r>
    </w:p>
    <w:p w:rsidR="00E26324" w:rsidRDefault="00E26324">
      <w:pPr>
        <w:pStyle w:val="ConsPlusNormal"/>
        <w:spacing w:before="220"/>
        <w:ind w:firstLine="540"/>
        <w:jc w:val="both"/>
      </w:pPr>
      <w:r>
        <w:t xml:space="preserve">5. Определить меры, применяемые в соответствии с договорами аренды земельных участков к юридическим лицам, которым земельные участки предоставлены в аренду без проведения торгов по основаниям, установленным </w:t>
      </w:r>
      <w:hyperlink r:id="rId27">
        <w:r>
          <w:rPr>
            <w:color w:val="0000FF"/>
          </w:rPr>
          <w:t>пунктами 2</w:t>
        </w:r>
      </w:hyperlink>
      <w:r>
        <w:t xml:space="preserve">, </w:t>
      </w:r>
      <w:hyperlink r:id="rId28">
        <w:r>
          <w:rPr>
            <w:color w:val="0000FF"/>
          </w:rPr>
          <w:t>2.1</w:t>
        </w:r>
      </w:hyperlink>
      <w:r>
        <w:t xml:space="preserve">, </w:t>
      </w:r>
      <w:hyperlink r:id="rId29">
        <w:r>
          <w:rPr>
            <w:color w:val="0000FF"/>
          </w:rPr>
          <w:t>2.2</w:t>
        </w:r>
      </w:hyperlink>
      <w:r>
        <w:t xml:space="preserve">, </w:t>
      </w:r>
      <w:hyperlink r:id="rId30">
        <w:r>
          <w:rPr>
            <w:color w:val="0000FF"/>
          </w:rPr>
          <w:t>2.3 статьи 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за нарушение обязательств при реализации масштабных инвестиционных проектов </w:t>
      </w:r>
      <w:hyperlink w:anchor="P334">
        <w:r>
          <w:rPr>
            <w:color w:val="0000FF"/>
          </w:rPr>
          <w:t>(приложение N 4)</w:t>
        </w:r>
      </w:hyperlink>
      <w:r>
        <w:t>.</w:t>
      </w:r>
    </w:p>
    <w:p w:rsidR="00E26324" w:rsidRDefault="00E26324">
      <w:pPr>
        <w:pStyle w:val="ConsPlusNormal"/>
        <w:jc w:val="both"/>
      </w:pPr>
      <w:r>
        <w:t xml:space="preserve">(п. 5 введен </w:t>
      </w:r>
      <w:hyperlink r:id="rId31">
        <w:r>
          <w:rPr>
            <w:color w:val="0000FF"/>
          </w:rPr>
          <w:t>Постановлением</w:t>
        </w:r>
      </w:hyperlink>
      <w:r>
        <w:t xml:space="preserve"> правительства Тульской области от 27.09.2021 N 604; в ред. </w:t>
      </w:r>
      <w:hyperlink r:id="rId32">
        <w:r>
          <w:rPr>
            <w:color w:val="0000FF"/>
          </w:rPr>
          <w:t>Постановления</w:t>
        </w:r>
      </w:hyperlink>
      <w:r>
        <w:t xml:space="preserve"> правительства Тульской области от 24.11.2021 N 782)</w:t>
      </w:r>
    </w:p>
    <w:p w:rsidR="00E26324" w:rsidRDefault="00E26324">
      <w:pPr>
        <w:pStyle w:val="ConsPlusNormal"/>
        <w:spacing w:before="220"/>
        <w:ind w:firstLine="540"/>
        <w:jc w:val="both"/>
      </w:pPr>
      <w:hyperlink r:id="rId33">
        <w:r>
          <w:rPr>
            <w:color w:val="0000FF"/>
          </w:rPr>
          <w:t>6</w:t>
        </w:r>
      </w:hyperlink>
      <w:r>
        <w:t>. Постановление вступает в силу со дня официального опубликования.</w:t>
      </w:r>
    </w:p>
    <w:p w:rsidR="00E26324" w:rsidRDefault="00E26324">
      <w:pPr>
        <w:pStyle w:val="ConsPlusNormal"/>
        <w:jc w:val="both"/>
      </w:pPr>
    </w:p>
    <w:p w:rsidR="00E26324" w:rsidRDefault="00E26324">
      <w:pPr>
        <w:pStyle w:val="ConsPlusNormal"/>
        <w:jc w:val="right"/>
      </w:pPr>
      <w:r>
        <w:t>Первый заместитель Губернатора</w:t>
      </w:r>
    </w:p>
    <w:p w:rsidR="00E26324" w:rsidRDefault="00E26324">
      <w:pPr>
        <w:pStyle w:val="ConsPlusNormal"/>
        <w:jc w:val="right"/>
      </w:pPr>
      <w:r>
        <w:t>Тульской области - председатель</w:t>
      </w:r>
    </w:p>
    <w:p w:rsidR="00E26324" w:rsidRDefault="00E26324">
      <w:pPr>
        <w:pStyle w:val="ConsPlusNormal"/>
        <w:jc w:val="right"/>
      </w:pPr>
      <w:r>
        <w:t>правительства Тульской области</w:t>
      </w:r>
    </w:p>
    <w:p w:rsidR="00E26324" w:rsidRDefault="00E26324">
      <w:pPr>
        <w:pStyle w:val="ConsPlusNormal"/>
        <w:jc w:val="right"/>
      </w:pPr>
      <w:r>
        <w:t>Ю.М.АНДРИАНОВ</w:t>
      </w: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right"/>
        <w:outlineLvl w:val="0"/>
      </w:pPr>
      <w:r>
        <w:t>Приложение N 1</w:t>
      </w:r>
    </w:p>
    <w:p w:rsidR="00E26324" w:rsidRDefault="00E26324">
      <w:pPr>
        <w:pStyle w:val="ConsPlusNormal"/>
        <w:jc w:val="right"/>
      </w:pPr>
      <w:r>
        <w:t>к Постановлению правительства</w:t>
      </w:r>
    </w:p>
    <w:p w:rsidR="00E26324" w:rsidRDefault="00E26324">
      <w:pPr>
        <w:pStyle w:val="ConsPlusNormal"/>
        <w:jc w:val="right"/>
      </w:pPr>
      <w:r>
        <w:t>Тульской области</w:t>
      </w:r>
    </w:p>
    <w:p w:rsidR="00E26324" w:rsidRDefault="00E26324">
      <w:pPr>
        <w:pStyle w:val="ConsPlusNormal"/>
        <w:jc w:val="right"/>
      </w:pPr>
      <w:r>
        <w:t>от 01.06.2017 N 214</w:t>
      </w:r>
    </w:p>
    <w:p w:rsidR="00E26324" w:rsidRDefault="00E26324">
      <w:pPr>
        <w:pStyle w:val="ConsPlusNormal"/>
        <w:jc w:val="both"/>
      </w:pPr>
    </w:p>
    <w:p w:rsidR="00E26324" w:rsidRDefault="00E26324">
      <w:pPr>
        <w:pStyle w:val="ConsPlusTitle"/>
        <w:jc w:val="center"/>
      </w:pPr>
      <w:bookmarkStart w:id="0" w:name="P47"/>
      <w:bookmarkEnd w:id="0"/>
      <w:r>
        <w:t>ПОРЯДОК</w:t>
      </w:r>
    </w:p>
    <w:p w:rsidR="00E26324" w:rsidRDefault="00E26324">
      <w:pPr>
        <w:pStyle w:val="ConsPlusTitle"/>
        <w:jc w:val="center"/>
      </w:pPr>
      <w:r>
        <w:t>ПРИНЯТИЯ РЕШЕНИЯ О СООТВЕТСТВИИ (НЕСООТВЕТСТВИИ) ОБЪЕКТА</w:t>
      </w:r>
    </w:p>
    <w:p w:rsidR="00E26324" w:rsidRDefault="00E26324">
      <w:pPr>
        <w:pStyle w:val="ConsPlusTitle"/>
        <w:jc w:val="center"/>
      </w:pPr>
      <w:r>
        <w:t>СОЦИАЛЬНО-КУЛЬТУРНОГО И КОММУНАЛЬНО-БЫТОВОГО НАЗНАЧЕНИЯ</w:t>
      </w:r>
    </w:p>
    <w:p w:rsidR="00E26324" w:rsidRDefault="00E26324">
      <w:pPr>
        <w:pStyle w:val="ConsPlusTitle"/>
        <w:jc w:val="center"/>
      </w:pPr>
      <w:r>
        <w:t>И (ИЛИ) МАСШТАБНЫХ ИНВЕСТИЦИОННЫХ ПРОЕКТОВ КРИТЕРИЯМ,</w:t>
      </w:r>
    </w:p>
    <w:p w:rsidR="00E26324" w:rsidRDefault="00E26324">
      <w:pPr>
        <w:pStyle w:val="ConsPlusTitle"/>
        <w:jc w:val="center"/>
      </w:pPr>
      <w:r>
        <w:t>УСТАНОВЛЕННЫМ СТАТЬЯМИ 2 И (ИЛИ) 3 ЗАКОНА ТУЛЬСКОЙ ОБЛАСТИ</w:t>
      </w:r>
    </w:p>
    <w:p w:rsidR="00E26324" w:rsidRDefault="00E26324">
      <w:pPr>
        <w:pStyle w:val="ConsPlusTitle"/>
        <w:jc w:val="center"/>
      </w:pPr>
      <w:r>
        <w:t>ОТ 15 ИЮЛЯ 2016 ГОДА N 61-ЗТО "ОБ УСТАНОВЛЕНИИ КРИТЕРИЕВ,</w:t>
      </w:r>
    </w:p>
    <w:p w:rsidR="00E26324" w:rsidRDefault="00E26324">
      <w:pPr>
        <w:pStyle w:val="ConsPlusTitle"/>
        <w:jc w:val="center"/>
      </w:pPr>
      <w:r>
        <w:t>КОТОРЫМ ДОЛЖНЫ СООТВЕТСТВОВАТЬ ОБЪЕКТЫ СОЦИАЛЬНО-КУЛЬТУРНОГО</w:t>
      </w:r>
    </w:p>
    <w:p w:rsidR="00E26324" w:rsidRDefault="00E26324">
      <w:pPr>
        <w:pStyle w:val="ConsPlusTitle"/>
        <w:jc w:val="center"/>
      </w:pPr>
      <w:r>
        <w:lastRenderedPageBreak/>
        <w:t>И КОММУНАЛЬНО-БЫТОВОГО НАЗНАЧЕНИЯ, МАСШТАБНЫЕ ИНВЕСТИЦИОННЫЕ</w:t>
      </w:r>
    </w:p>
    <w:p w:rsidR="00E26324" w:rsidRDefault="00E26324">
      <w:pPr>
        <w:pStyle w:val="ConsPlusTitle"/>
        <w:jc w:val="center"/>
      </w:pPr>
      <w:r>
        <w:t>ПРОЕКТЫ, ДЛЯ РАЗМЕЩЕНИЯ (РЕАЛИЗАЦИИ) КОТОРЫХ ДОПУСКАЕТСЯ</w:t>
      </w:r>
    </w:p>
    <w:p w:rsidR="00E26324" w:rsidRDefault="00E26324">
      <w:pPr>
        <w:pStyle w:val="ConsPlusTitle"/>
        <w:jc w:val="center"/>
      </w:pPr>
      <w:r>
        <w:t>ПРЕДОСТАВЛЕНИЕ ЗЕМЕЛЬНОГО УЧАСТКА, НАХОДЯЩЕГОСЯ</w:t>
      </w:r>
    </w:p>
    <w:p w:rsidR="00E26324" w:rsidRDefault="00E26324">
      <w:pPr>
        <w:pStyle w:val="ConsPlusTitle"/>
        <w:jc w:val="center"/>
      </w:pPr>
      <w:r>
        <w:t>В ГОСУДАРСТВЕННОЙ ИЛИ МУНИЦИПАЛЬНОЙ СОБСТВЕННОСТИ, В АРЕНДУ</w:t>
      </w:r>
    </w:p>
    <w:p w:rsidR="00E26324" w:rsidRDefault="00E26324">
      <w:pPr>
        <w:pStyle w:val="ConsPlusTitle"/>
        <w:jc w:val="center"/>
      </w:pPr>
      <w:r>
        <w:t>БЕЗ ПРОВЕДЕНИЯ ТОРГОВ", В ЦЕЛЯХ ПРЕДОСТАВЛЕНИЯ ЗЕМЕЛЬНОГО</w:t>
      </w:r>
    </w:p>
    <w:p w:rsidR="00E26324" w:rsidRDefault="00E26324">
      <w:pPr>
        <w:pStyle w:val="ConsPlusTitle"/>
        <w:jc w:val="center"/>
      </w:pPr>
      <w:r>
        <w:t>УЧАСТКА, НАХОДЯЩЕГОСЯ В ГОСУДАРСТВЕННОЙ ИЛИ МУНИЦИПАЛЬНОЙ</w:t>
      </w:r>
    </w:p>
    <w:p w:rsidR="00E26324" w:rsidRDefault="00E26324">
      <w:pPr>
        <w:pStyle w:val="ConsPlusTitle"/>
        <w:jc w:val="center"/>
      </w:pPr>
      <w:r>
        <w:t>СОБСТВЕННОСТИ, В АРЕНДУ ЮРИДИЧЕСКОМУ ЛИЦУ БЕЗ</w:t>
      </w:r>
    </w:p>
    <w:p w:rsidR="00E26324" w:rsidRDefault="00E26324">
      <w:pPr>
        <w:pStyle w:val="ConsPlusTitle"/>
        <w:jc w:val="center"/>
      </w:pPr>
      <w:r>
        <w:t>ПРОВЕДЕНИЯ ТОРГОВ</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(в ред. Постановлений правительства Тульской области</w:t>
            </w:r>
          </w:p>
          <w:p w:rsidR="00E26324" w:rsidRDefault="00E26324">
            <w:pPr>
              <w:pStyle w:val="ConsPlusNormal"/>
              <w:jc w:val="center"/>
            </w:pPr>
            <w:r>
              <w:rPr>
                <w:color w:val="392C69"/>
              </w:rPr>
              <w:t xml:space="preserve">от 30.10.2017 </w:t>
            </w:r>
            <w:hyperlink r:id="rId34">
              <w:r>
                <w:rPr>
                  <w:color w:val="0000FF"/>
                </w:rPr>
                <w:t>N 502</w:t>
              </w:r>
            </w:hyperlink>
            <w:r>
              <w:rPr>
                <w:color w:val="392C69"/>
              </w:rPr>
              <w:t xml:space="preserve">, от 21.01.2020 </w:t>
            </w:r>
            <w:hyperlink r:id="rId35">
              <w:r>
                <w:rPr>
                  <w:color w:val="0000FF"/>
                </w:rPr>
                <w:t>N 9</w:t>
              </w:r>
            </w:hyperlink>
            <w:r>
              <w:rPr>
                <w:color w:val="392C69"/>
              </w:rPr>
              <w:t xml:space="preserve">, от 04.05.2021 </w:t>
            </w:r>
            <w:hyperlink r:id="rId36">
              <w:r>
                <w:rPr>
                  <w:color w:val="0000FF"/>
                </w:rPr>
                <w:t>N 234</w:t>
              </w:r>
            </w:hyperlink>
            <w:r>
              <w:rPr>
                <w:color w:val="392C69"/>
              </w:rPr>
              <w:t>,</w:t>
            </w:r>
          </w:p>
          <w:p w:rsidR="00E26324" w:rsidRDefault="00E26324">
            <w:pPr>
              <w:pStyle w:val="ConsPlusNormal"/>
              <w:jc w:val="center"/>
            </w:pPr>
            <w:r>
              <w:rPr>
                <w:color w:val="392C69"/>
              </w:rPr>
              <w:t xml:space="preserve">от 27.09.2021 </w:t>
            </w:r>
            <w:hyperlink r:id="rId37">
              <w:r>
                <w:rPr>
                  <w:color w:val="0000FF"/>
                </w:rPr>
                <w:t>N 604</w:t>
              </w:r>
            </w:hyperlink>
            <w:r>
              <w:rPr>
                <w:color w:val="392C69"/>
              </w:rPr>
              <w:t xml:space="preserve">, от 24.11.2021 </w:t>
            </w:r>
            <w:hyperlink r:id="rId38">
              <w:r>
                <w:rPr>
                  <w:color w:val="0000FF"/>
                </w:rPr>
                <w:t>N 782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ind w:firstLine="540"/>
        <w:jc w:val="both"/>
      </w:pPr>
      <w:r>
        <w:t xml:space="preserve">1. Настоящий Порядок разработан в соответствии с </w:t>
      </w:r>
      <w:hyperlink r:id="rId39">
        <w:r>
          <w:rPr>
            <w:color w:val="0000FF"/>
          </w:rPr>
          <w:t>подпунктом 3 пункта 2 статьи 39.6</w:t>
        </w:r>
      </w:hyperlink>
      <w:r>
        <w:t xml:space="preserve"> Земельного кодекса Российской Федерации, </w:t>
      </w:r>
      <w:hyperlink r:id="rId40">
        <w:r>
          <w:rPr>
            <w:color w:val="0000FF"/>
          </w:rPr>
          <w:t>Законом</w:t>
        </w:r>
      </w:hyperlink>
      <w:r>
        <w:t xml:space="preserve">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Закон) и устанавливает правила принятия решения о соответствии (несоответствии) объектов социально-культурного и коммунально-бытового назначения и (или) масштабных инвестиционных проектов критериям, установленным </w:t>
      </w:r>
      <w:hyperlink r:id="rId41">
        <w:r>
          <w:rPr>
            <w:color w:val="0000FF"/>
          </w:rPr>
          <w:t>статьями 2</w:t>
        </w:r>
      </w:hyperlink>
      <w:r>
        <w:t xml:space="preserve"> и (или) </w:t>
      </w:r>
      <w:hyperlink r:id="rId42">
        <w:r>
          <w:rPr>
            <w:color w:val="0000FF"/>
          </w:rPr>
          <w:t>3</w:t>
        </w:r>
      </w:hyperlink>
      <w:r>
        <w:t xml:space="preserve"> Закона, в целях предоставления земельного участка, находящегося в государственной или муниципальной собственности, в аренду юридическому лицу без проведения торгов (далее - Решение).</w:t>
      </w:r>
    </w:p>
    <w:p w:rsidR="00E26324" w:rsidRDefault="00E26324">
      <w:pPr>
        <w:pStyle w:val="ConsPlusNormal"/>
        <w:spacing w:before="220"/>
        <w:ind w:firstLine="540"/>
        <w:jc w:val="both"/>
      </w:pPr>
      <w:r>
        <w:t xml:space="preserve">2. Решение принимается региональной инвестиционной комиссией по проведению отбора инвестиционных проектов, претендующих на получение государственной поддержки за счет средств бюджета Тульской области (далее - Комиссия), по заключению министерства экономического развития Тульской области (далее - министерство) на основании заявления юридического лица о предоставлении ему земельного участка в аренду без проведения торгов в соответствии с </w:t>
      </w:r>
      <w:hyperlink r:id="rId43">
        <w:r>
          <w:rPr>
            <w:color w:val="0000FF"/>
          </w:rPr>
          <w:t>подпунктом 3 пункта 2 статьи 39.6</w:t>
        </w:r>
      </w:hyperlink>
      <w:r>
        <w:t xml:space="preserve"> Земельного кодекса Российской Федерации и приложенных к нему документов о соответствии (несоответствии) объектов социально-культурного и коммунально-бытового назначения и (или) масштабных инвестиционных проектов критериям, установленным </w:t>
      </w:r>
      <w:hyperlink r:id="rId44">
        <w:r>
          <w:rPr>
            <w:color w:val="0000FF"/>
          </w:rPr>
          <w:t>статьями 2</w:t>
        </w:r>
      </w:hyperlink>
      <w:r>
        <w:t xml:space="preserve"> и (или) </w:t>
      </w:r>
      <w:hyperlink r:id="rId45">
        <w:r>
          <w:rPr>
            <w:color w:val="0000FF"/>
          </w:rPr>
          <w:t>3</w:t>
        </w:r>
      </w:hyperlink>
      <w:r>
        <w:t xml:space="preserve"> Закона, поданных на имя Губернатора Тульской области (далее - заявитель, заявление и документы соответственно).</w:t>
      </w:r>
    </w:p>
    <w:p w:rsidR="00E26324" w:rsidRDefault="00E26324">
      <w:pPr>
        <w:pStyle w:val="ConsPlusNormal"/>
        <w:spacing w:before="220"/>
        <w:ind w:firstLine="540"/>
        <w:jc w:val="both"/>
      </w:pPr>
      <w:r>
        <w:t>3. Министерство осуществляет регистрацию поступившего заявления в день его поступления в журнале регистрации заявлений, который нумеруется, прошнуровывается и скрепляется печатью.</w:t>
      </w:r>
    </w:p>
    <w:p w:rsidR="00E26324" w:rsidRDefault="00E26324">
      <w:pPr>
        <w:pStyle w:val="ConsPlusNormal"/>
        <w:spacing w:before="220"/>
        <w:ind w:firstLine="540"/>
        <w:jc w:val="both"/>
      </w:pPr>
      <w:r>
        <w:t>Заявление, поступившее в виде электронного документа, подлежит обязательной регистрации в порядке общего делопроизводства не позднее одного рабочего дня, следующего за днем его поступления в министерство.</w:t>
      </w:r>
    </w:p>
    <w:p w:rsidR="00E26324" w:rsidRDefault="00E26324">
      <w:pPr>
        <w:pStyle w:val="ConsPlusNormal"/>
        <w:spacing w:before="220"/>
        <w:ind w:firstLine="540"/>
        <w:jc w:val="both"/>
      </w:pPr>
      <w:r>
        <w:t>Заявление и документы представляются в министерство следующими способами:</w:t>
      </w:r>
    </w:p>
    <w:p w:rsidR="00E26324" w:rsidRDefault="00E26324">
      <w:pPr>
        <w:pStyle w:val="ConsPlusNormal"/>
        <w:spacing w:before="220"/>
        <w:ind w:firstLine="540"/>
        <w:jc w:val="both"/>
      </w:pPr>
      <w:r>
        <w:t>а) на бумажном носителе по адресу: 300041, г. Тула, пр-т Ленина, д. 2 нарочно или почтовым отправлением;</w:t>
      </w:r>
    </w:p>
    <w:p w:rsidR="00E26324" w:rsidRDefault="00E26324">
      <w:pPr>
        <w:pStyle w:val="ConsPlusNormal"/>
        <w:spacing w:before="220"/>
        <w:ind w:firstLine="540"/>
        <w:jc w:val="both"/>
      </w:pPr>
      <w:r>
        <w:t>б) в электронном виде в виде электронного документа в формате "pdf" на электронных носителях информации любого типа или по адресу электронной почты: mineconom@tularegion.ru.</w:t>
      </w:r>
    </w:p>
    <w:p w:rsidR="00E26324" w:rsidRDefault="00E26324">
      <w:pPr>
        <w:pStyle w:val="ConsPlusNormal"/>
        <w:spacing w:before="220"/>
        <w:ind w:firstLine="540"/>
        <w:jc w:val="both"/>
      </w:pPr>
      <w:r>
        <w:t xml:space="preserve">В случае направления документов в министерство способом, указанным в подпункте "б" </w:t>
      </w:r>
      <w:r>
        <w:lastRenderedPageBreak/>
        <w:t>настоящего пункта, юридическое лицо в течение 3 рабочих дней со дня их направления представляет такие документы на бумажном носителе (оригиналы) для сверки, после чего оригиналы документов возвращаются юридическому лицу.</w:t>
      </w:r>
    </w:p>
    <w:p w:rsidR="00E26324" w:rsidRDefault="00E26324">
      <w:pPr>
        <w:pStyle w:val="ConsPlusNormal"/>
        <w:spacing w:before="220"/>
        <w:ind w:firstLine="540"/>
        <w:jc w:val="both"/>
      </w:pPr>
      <w:r>
        <w:t xml:space="preserve">3.1. Юридические лица, заинтересованные в предоставлении земельного участка в аренду без проведения торгов в целях реализации масштабного инвестиционного проекта, реализация которого предполагает строительство многоквартирного дома (многоквартирных домов) инвестором (инвесторами), берущим (берущими) на себя обязательства по предоставлению мер поддержки и (или) содействия в восстановлении нарушенных прав граждан, включенных в реестр пострадавших граждан, должны отвечать требованиям, указанным в </w:t>
      </w:r>
      <w:hyperlink r:id="rId46">
        <w:r>
          <w:rPr>
            <w:color w:val="0000FF"/>
          </w:rPr>
          <w:t>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26324" w:rsidRDefault="00E26324">
      <w:pPr>
        <w:pStyle w:val="ConsPlusNormal"/>
        <w:jc w:val="both"/>
      </w:pPr>
      <w:r>
        <w:t xml:space="preserve">(п. 3.1 введен </w:t>
      </w:r>
      <w:hyperlink r:id="rId47">
        <w:r>
          <w:rPr>
            <w:color w:val="0000FF"/>
          </w:rPr>
          <w:t>Постановлением</w:t>
        </w:r>
      </w:hyperlink>
      <w:r>
        <w:t xml:space="preserve"> правительства Тульской области от 30.10.2017 N 502)</w:t>
      </w:r>
    </w:p>
    <w:p w:rsidR="00E26324" w:rsidRDefault="00E26324">
      <w:pPr>
        <w:pStyle w:val="ConsPlusNormal"/>
        <w:spacing w:before="220"/>
        <w:ind w:firstLine="540"/>
        <w:jc w:val="both"/>
      </w:pPr>
      <w:r>
        <w:t>4. Министерство в течение 5 (пяти) рабочих дней со дня регистрации заявления в министерстве рассматривает заявление и приложенные к нему документы на предмет соответствия их критериям, установленным Законом, а также на соответствие заявления установленной форме, прилагаемых к такому заявлению документов установленному перечню и соблюдения установленного порядка подачи заявления и документов и уведомляет любыми доступными средствами заявителя о дальнейшем рассмотрении заявления в соответствии с настоящим Порядком либо отказывает в рассмотрении заявления по основаниям, указанным в пункте 5 настоящего Порядка.</w:t>
      </w:r>
    </w:p>
    <w:p w:rsidR="00E26324" w:rsidRDefault="00E26324">
      <w:pPr>
        <w:pStyle w:val="ConsPlusNormal"/>
        <w:spacing w:before="220"/>
        <w:ind w:firstLine="540"/>
        <w:jc w:val="both"/>
      </w:pPr>
      <w:bookmarkStart w:id="1" w:name="P78"/>
      <w:bookmarkEnd w:id="1"/>
      <w:r>
        <w:t>5. Министерство отказывает в рассмотрении заявления в случае, если:</w:t>
      </w:r>
    </w:p>
    <w:p w:rsidR="00E26324" w:rsidRDefault="00E26324">
      <w:pPr>
        <w:pStyle w:val="ConsPlusNormal"/>
        <w:spacing w:before="220"/>
        <w:ind w:firstLine="540"/>
        <w:jc w:val="both"/>
      </w:pPr>
      <w:r>
        <w:t>а) с заявлением обратилось ненадлежащее лицо;</w:t>
      </w:r>
    </w:p>
    <w:p w:rsidR="00E26324" w:rsidRDefault="00E26324">
      <w:pPr>
        <w:pStyle w:val="ConsPlusNormal"/>
        <w:spacing w:before="220"/>
        <w:ind w:firstLine="540"/>
        <w:jc w:val="both"/>
      </w:pPr>
      <w:r>
        <w:t>б) заявление оформлено не по установленной форме и (или) прилагаемые к такому заявлению документы не соответствуют установленному перечню и (или) не соблюден порядок подачи заявления и документов;</w:t>
      </w:r>
    </w:p>
    <w:p w:rsidR="00E26324" w:rsidRDefault="00E26324">
      <w:pPr>
        <w:pStyle w:val="ConsPlusNormal"/>
        <w:spacing w:before="220"/>
        <w:ind w:firstLine="540"/>
        <w:jc w:val="both"/>
      </w:pPr>
      <w:r>
        <w:t>в) выявлен факт представления заявителем недостоверных сведений;</w:t>
      </w:r>
    </w:p>
    <w:p w:rsidR="00E26324" w:rsidRDefault="00E26324">
      <w:pPr>
        <w:pStyle w:val="ConsPlusNormal"/>
        <w:spacing w:before="220"/>
        <w:ind w:firstLine="540"/>
        <w:jc w:val="both"/>
      </w:pPr>
      <w:r>
        <w:t>г) не представлены юридическим лицом документы в течение 3 рабочих дней со дня их направления в министерство в электронном виде на бумажном носителе (оригиналы).</w:t>
      </w:r>
    </w:p>
    <w:p w:rsidR="00E26324" w:rsidRDefault="00E26324">
      <w:pPr>
        <w:pStyle w:val="ConsPlusNormal"/>
        <w:spacing w:before="220"/>
        <w:ind w:firstLine="540"/>
        <w:jc w:val="both"/>
      </w:pPr>
      <w:r>
        <w:t xml:space="preserve">6. Заявление, не подлежащее рассмотрению по основаниям, установленным </w:t>
      </w:r>
      <w:hyperlink w:anchor="P78">
        <w:r>
          <w:rPr>
            <w:color w:val="0000FF"/>
          </w:rPr>
          <w:t>пунктом 5</w:t>
        </w:r>
      </w:hyperlink>
      <w:r>
        <w:t xml:space="preserve"> настоящего Порядка, со всеми документами подлежит возврату заявителю в течение 5 (пяти) рабочих дней со дня его регистрации в министерстве с письменным уведомлением заявителя с указанием причин, послуживших основанием для отказа в рассмотрении заявления.</w:t>
      </w:r>
    </w:p>
    <w:p w:rsidR="00E26324" w:rsidRDefault="00E26324">
      <w:pPr>
        <w:pStyle w:val="ConsPlusNormal"/>
        <w:spacing w:before="220"/>
        <w:ind w:firstLine="540"/>
        <w:jc w:val="both"/>
      </w:pPr>
      <w:r>
        <w:t xml:space="preserve">В случае отсутствия оснований для отказа в рассмотрении заявления, установленных </w:t>
      </w:r>
      <w:hyperlink w:anchor="P78">
        <w:r>
          <w:rPr>
            <w:color w:val="0000FF"/>
          </w:rPr>
          <w:t>пунктом 5</w:t>
        </w:r>
      </w:hyperlink>
      <w:r>
        <w:t xml:space="preserve"> настоящего Порядка, министерство принимает заявление к рассмотрению.</w:t>
      </w:r>
    </w:p>
    <w:p w:rsidR="00E26324" w:rsidRDefault="00E26324">
      <w:pPr>
        <w:pStyle w:val="ConsPlusNormal"/>
        <w:spacing w:before="220"/>
        <w:ind w:firstLine="540"/>
        <w:jc w:val="both"/>
      </w:pPr>
      <w:bookmarkStart w:id="2" w:name="P85"/>
      <w:bookmarkEnd w:id="2"/>
      <w:r>
        <w:t>7. В случае принятия заявления к рассмотрению министерство в течение 10 (десяти) рабочих дней со дня принятия его к рассмотрению направляет копии заявления и прилагаемых к нему документов:</w:t>
      </w:r>
    </w:p>
    <w:p w:rsidR="00E26324" w:rsidRDefault="00E26324">
      <w:pPr>
        <w:pStyle w:val="ConsPlusNormal"/>
        <w:spacing w:before="220"/>
        <w:ind w:firstLine="540"/>
        <w:jc w:val="both"/>
      </w:pPr>
      <w:r>
        <w:t>в соответствующие органы исполнительной власти или местного самоуправления Тульской области, уполномоченные на предоставление земельных участков, для:</w:t>
      </w:r>
    </w:p>
    <w:p w:rsidR="00E26324" w:rsidRDefault="00E26324">
      <w:pPr>
        <w:pStyle w:val="ConsPlusNormal"/>
        <w:jc w:val="both"/>
      </w:pPr>
      <w:r>
        <w:t xml:space="preserve">(в ред. </w:t>
      </w:r>
      <w:hyperlink r:id="rId48">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 xml:space="preserve">подготовки мотивированного заключения о возможности последующего предоставления земельного участка с учетом документов территориального планирования муниципального образования, об ожидаемых результатах влияния размещения объекта социально-культурного, </w:t>
      </w:r>
      <w:r>
        <w:lastRenderedPageBreak/>
        <w:t>коммунально-бытового назначения или масштабного инвестиционного проекта на социально-экономическое развитие муниципального образования, а также на соответствие копий заявления и прилагаемых к нему документов требованиям Закона;</w:t>
      </w:r>
    </w:p>
    <w:p w:rsidR="00E26324" w:rsidRDefault="00E26324">
      <w:pPr>
        <w:pStyle w:val="ConsPlusNormal"/>
        <w:jc w:val="both"/>
      </w:pPr>
      <w:r>
        <w:t xml:space="preserve">(абзац введен </w:t>
      </w:r>
      <w:hyperlink r:id="rId49">
        <w:r>
          <w:rPr>
            <w:color w:val="0000FF"/>
          </w:rPr>
          <w:t>Постановлением</w:t>
        </w:r>
      </w:hyperlink>
      <w:r>
        <w:t xml:space="preserve"> правительства Тульской области от 21.01.2020 N 9)</w:t>
      </w:r>
    </w:p>
    <w:p w:rsidR="00E26324" w:rsidRDefault="00E26324">
      <w:pPr>
        <w:pStyle w:val="ConsPlusNormal"/>
        <w:spacing w:before="220"/>
        <w:ind w:firstLine="540"/>
        <w:jc w:val="both"/>
      </w:pPr>
      <w:r>
        <w:t xml:space="preserve">обеспечения выполнения мероприятий по проведению независимой оценки рыночной стоимости права аренды земельного участка в целях реализации масштабных инвестиционных проектов в соответствии с </w:t>
      </w:r>
      <w:hyperlink r:id="rId50">
        <w:r>
          <w:rPr>
            <w:color w:val="0000FF"/>
          </w:rPr>
          <w:t>пунктом 6 статьи 3</w:t>
        </w:r>
      </w:hyperlink>
      <w:r>
        <w:t xml:space="preserve"> Закона;</w:t>
      </w:r>
    </w:p>
    <w:p w:rsidR="00E26324" w:rsidRDefault="00E26324">
      <w:pPr>
        <w:pStyle w:val="ConsPlusNormal"/>
        <w:jc w:val="both"/>
      </w:pPr>
      <w:r>
        <w:t xml:space="preserve">(абзац введен </w:t>
      </w:r>
      <w:hyperlink r:id="rId51">
        <w:r>
          <w:rPr>
            <w:color w:val="0000FF"/>
          </w:rPr>
          <w:t>Постановлением</w:t>
        </w:r>
      </w:hyperlink>
      <w:r>
        <w:t xml:space="preserve"> правительства Тульской области от 21.01.2020 N 9)</w:t>
      </w:r>
    </w:p>
    <w:p w:rsidR="00E26324" w:rsidRDefault="00E26324">
      <w:pPr>
        <w:pStyle w:val="ConsPlusNormal"/>
        <w:spacing w:before="220"/>
        <w:ind w:firstLine="540"/>
        <w:jc w:val="both"/>
      </w:pPr>
      <w:r>
        <w:t>в орган исполнительной власти Тульской области, уполномоченный на проведение государственной политики в соответствующей объекту социально-культурного, коммунально-бытового назначения или масштабного инвестиционного проекта сфере деятельности (далее - профильный орган), для подготовки заключения о целесообразности размещения объекта социально-культурного, коммунально-бытового назначения или реализации масштабного инвестиционного проекта, а также на соответствие копий заявления и прилагаемых к нему документов требованиям Закона;</w:t>
      </w:r>
    </w:p>
    <w:p w:rsidR="00E26324" w:rsidRDefault="00E26324">
      <w:pPr>
        <w:pStyle w:val="ConsPlusNormal"/>
        <w:spacing w:before="220"/>
        <w:ind w:firstLine="540"/>
        <w:jc w:val="both"/>
      </w:pPr>
      <w:r>
        <w:t>в министерство природных ресурсов и экологии Тульской области, министерство транспорта и дорожного хозяйства Тульской области, министерство сельского хозяйства Тульской области, министерство промышленности и торговли Тульской области, инспекцию Тульской области по государственному архитектурно-строительному надзору для подготовки заключений о возможности размещения объекта социально-культурного, коммунально-бытового назначения или реализации масштабного инвестиционного проекта на испрашиваемой территории либо земельном участке, а также на соответствие копий заявления и прилагаемых к нему документов требованиям Закона.</w:t>
      </w:r>
    </w:p>
    <w:p w:rsidR="00E26324" w:rsidRDefault="00E26324">
      <w:pPr>
        <w:pStyle w:val="ConsPlusNormal"/>
        <w:jc w:val="both"/>
      </w:pPr>
      <w:r>
        <w:t xml:space="preserve">(в ред. Постановлений правительства Тульской области от 21.01.2020 </w:t>
      </w:r>
      <w:hyperlink r:id="rId52">
        <w:r>
          <w:rPr>
            <w:color w:val="0000FF"/>
          </w:rPr>
          <w:t>N 9</w:t>
        </w:r>
      </w:hyperlink>
      <w:r>
        <w:t xml:space="preserve">, от 04.05.2021 </w:t>
      </w:r>
      <w:hyperlink r:id="rId53">
        <w:r>
          <w:rPr>
            <w:color w:val="0000FF"/>
          </w:rPr>
          <w:t>N 234</w:t>
        </w:r>
      </w:hyperlink>
      <w:r>
        <w:t>)</w:t>
      </w:r>
    </w:p>
    <w:p w:rsidR="00E26324" w:rsidRDefault="00E26324">
      <w:pPr>
        <w:pStyle w:val="ConsPlusNormal"/>
        <w:spacing w:before="220"/>
        <w:ind w:firstLine="540"/>
        <w:jc w:val="both"/>
      </w:pPr>
      <w:bookmarkStart w:id="3" w:name="P95"/>
      <w:bookmarkEnd w:id="3"/>
      <w:r>
        <w:t xml:space="preserve">8. Органы исполнительной власти и местного самоуправления Тульской области, указанные в </w:t>
      </w:r>
      <w:hyperlink w:anchor="P85">
        <w:r>
          <w:rPr>
            <w:color w:val="0000FF"/>
          </w:rPr>
          <w:t>пункте 7</w:t>
        </w:r>
      </w:hyperlink>
      <w:r>
        <w:t xml:space="preserve"> настоящего Порядка, в течение 15 (пятнадцати) рабочих дней со дня получения заявления и прилагаемых к нему документов осуществляют рассмотрение заявления и прилагаемых к нему документов, подготовку и направление в министерство заключений по результатам их рассмотрения.</w:t>
      </w:r>
    </w:p>
    <w:p w:rsidR="00E26324" w:rsidRDefault="00E26324">
      <w:pPr>
        <w:pStyle w:val="ConsPlusNormal"/>
        <w:spacing w:before="220"/>
        <w:ind w:firstLine="540"/>
        <w:jc w:val="both"/>
      </w:pPr>
      <w:r>
        <w:t xml:space="preserve">В данный срок не включаются периоды, в течение которых соответствующими органами исполнительной власти или местного самоуправления Тульской области, уполномоченными на предоставление земельных участков, обеспечивалось выполнение мероприятий по проведению независимой оценки рыночной стоимости права аренды земельного участка в соответствии с Федеральным </w:t>
      </w:r>
      <w:hyperlink r:id="rId5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6324" w:rsidRDefault="00E26324">
      <w:pPr>
        <w:pStyle w:val="ConsPlusNormal"/>
        <w:jc w:val="both"/>
      </w:pPr>
      <w:r>
        <w:t xml:space="preserve">(п. 8 в ред. </w:t>
      </w:r>
      <w:hyperlink r:id="rId55">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 xml:space="preserve">9. Министерство в течение 5 (пяти) рабочих дней со дня поступления заключений, указанных в </w:t>
      </w:r>
      <w:hyperlink w:anchor="P95">
        <w:r>
          <w:rPr>
            <w:color w:val="0000FF"/>
          </w:rPr>
          <w:t>пункте 8</w:t>
        </w:r>
      </w:hyperlink>
      <w:r>
        <w:t xml:space="preserve"> настоящего Порядка, готовит одно из следующих заключений:</w:t>
      </w:r>
    </w:p>
    <w:p w:rsidR="00E26324" w:rsidRDefault="00E26324">
      <w:pPr>
        <w:pStyle w:val="ConsPlusNormal"/>
        <w:spacing w:before="220"/>
        <w:ind w:firstLine="540"/>
        <w:jc w:val="both"/>
      </w:pPr>
      <w:r>
        <w:t>а) о соответствии заявления и документов критериям, установленным Законом;</w:t>
      </w:r>
    </w:p>
    <w:p w:rsidR="00E26324" w:rsidRDefault="00E26324">
      <w:pPr>
        <w:pStyle w:val="ConsPlusNormal"/>
        <w:spacing w:before="220"/>
        <w:ind w:firstLine="540"/>
        <w:jc w:val="both"/>
      </w:pPr>
      <w:r>
        <w:t>б) о несоответствии заявления и документов критериям, установленным Законом.</w:t>
      </w:r>
    </w:p>
    <w:p w:rsidR="00E26324" w:rsidRDefault="00E26324">
      <w:pPr>
        <w:pStyle w:val="ConsPlusNormal"/>
        <w:spacing w:before="220"/>
        <w:ind w:firstLine="540"/>
        <w:jc w:val="both"/>
      </w:pPr>
      <w:r>
        <w:t xml:space="preserve">10. Заключение министерства в течение 2 (двух) рабочих дней со дня его подготовки вместе с заявлением и документами, а также заключениями, указанными в </w:t>
      </w:r>
      <w:hyperlink w:anchor="P95">
        <w:r>
          <w:rPr>
            <w:color w:val="0000FF"/>
          </w:rPr>
          <w:t>пункте 8</w:t>
        </w:r>
      </w:hyperlink>
      <w:r>
        <w:t xml:space="preserve"> настоящего Порядка (далее - комплект документов), направляется министерством для рассмотрения в Комиссию.</w:t>
      </w:r>
    </w:p>
    <w:p w:rsidR="00E26324" w:rsidRDefault="00E26324">
      <w:pPr>
        <w:pStyle w:val="ConsPlusNormal"/>
        <w:spacing w:before="220"/>
        <w:ind w:firstLine="540"/>
        <w:jc w:val="both"/>
      </w:pPr>
      <w:bookmarkStart w:id="4" w:name="P102"/>
      <w:bookmarkEnd w:id="4"/>
      <w:r>
        <w:t>11. Комиссия рассматривает комплект документов в течение 15 (пятнадцати) календарных дней со дня их поступления и принимает одно из следующих решений:</w:t>
      </w:r>
    </w:p>
    <w:p w:rsidR="00E26324" w:rsidRDefault="00E26324">
      <w:pPr>
        <w:pStyle w:val="ConsPlusNormal"/>
        <w:spacing w:before="220"/>
        <w:ind w:firstLine="540"/>
        <w:jc w:val="both"/>
      </w:pPr>
      <w:r>
        <w:lastRenderedPageBreak/>
        <w:t xml:space="preserve">а) о соответствии объектов социально-культурного и коммунально-бытового назначения и (или) масштабных инвестиционных проектов критериям, установленным </w:t>
      </w:r>
      <w:hyperlink r:id="rId56">
        <w:r>
          <w:rPr>
            <w:color w:val="0000FF"/>
          </w:rPr>
          <w:t>статьями 2</w:t>
        </w:r>
      </w:hyperlink>
      <w:r>
        <w:t xml:space="preserve"> и (или) </w:t>
      </w:r>
      <w:hyperlink r:id="rId57">
        <w:r>
          <w:rPr>
            <w:color w:val="0000FF"/>
          </w:rPr>
          <w:t>3</w:t>
        </w:r>
      </w:hyperlink>
      <w:r>
        <w:t xml:space="preserve"> Закона;</w:t>
      </w:r>
    </w:p>
    <w:p w:rsidR="00E26324" w:rsidRDefault="00E26324">
      <w:pPr>
        <w:pStyle w:val="ConsPlusNormal"/>
        <w:spacing w:before="220"/>
        <w:ind w:firstLine="540"/>
        <w:jc w:val="both"/>
      </w:pPr>
      <w:r>
        <w:t xml:space="preserve">б) о несоответствии объектов социально-культурного и коммунально-бытового назначения и (или) масштабных инвестиционных проектов критериям, установленным </w:t>
      </w:r>
      <w:hyperlink r:id="rId58">
        <w:r>
          <w:rPr>
            <w:color w:val="0000FF"/>
          </w:rPr>
          <w:t>статьями 2</w:t>
        </w:r>
      </w:hyperlink>
      <w:r>
        <w:t xml:space="preserve"> и (или) </w:t>
      </w:r>
      <w:hyperlink r:id="rId59">
        <w:r>
          <w:rPr>
            <w:color w:val="0000FF"/>
          </w:rPr>
          <w:t>3</w:t>
        </w:r>
      </w:hyperlink>
      <w:r>
        <w:t xml:space="preserve"> Закона.</w:t>
      </w:r>
    </w:p>
    <w:p w:rsidR="00E26324" w:rsidRDefault="00E26324">
      <w:pPr>
        <w:pStyle w:val="ConsPlusNormal"/>
        <w:spacing w:before="220"/>
        <w:ind w:firstLine="540"/>
        <w:jc w:val="both"/>
      </w:pPr>
      <w:r>
        <w:t>12. Решение должно содержать следующую информацию:</w:t>
      </w:r>
    </w:p>
    <w:p w:rsidR="00E26324" w:rsidRDefault="00E26324">
      <w:pPr>
        <w:pStyle w:val="ConsPlusNormal"/>
        <w:spacing w:before="220"/>
        <w:ind w:firstLine="540"/>
        <w:jc w:val="both"/>
      </w:pPr>
      <w:r>
        <w:t>а) наименование заявителя, которому предлагается предоставить земельный участок в аренду без проведения торгов для размещения объекта социально-культурного, коммунально-бытового назначения или масштабного инвестиционного проекта;</w:t>
      </w:r>
    </w:p>
    <w:p w:rsidR="00E26324" w:rsidRDefault="00E26324">
      <w:pPr>
        <w:pStyle w:val="ConsPlusNormal"/>
        <w:spacing w:before="220"/>
        <w:ind w:firstLine="540"/>
        <w:jc w:val="both"/>
      </w:pPr>
      <w:r>
        <w:t>б) наименование объекта социально-культурного, коммунально-бытового назначения или масштабного инвестиционного проекта;</w:t>
      </w:r>
    </w:p>
    <w:p w:rsidR="00E26324" w:rsidRDefault="00E26324">
      <w:pPr>
        <w:pStyle w:val="ConsPlusNormal"/>
        <w:spacing w:before="220"/>
        <w:ind w:firstLine="540"/>
        <w:jc w:val="both"/>
      </w:pPr>
      <w:r>
        <w:t xml:space="preserve">в) вывод о соответствии (несоответствии) объекта социально-культурного, коммунально-бытового назначения или масштабного инвестиционного проекта критериям, установленным </w:t>
      </w:r>
      <w:hyperlink r:id="rId60">
        <w:r>
          <w:rPr>
            <w:color w:val="0000FF"/>
          </w:rPr>
          <w:t>статьями 2</w:t>
        </w:r>
      </w:hyperlink>
      <w:r>
        <w:t xml:space="preserve">, </w:t>
      </w:r>
      <w:hyperlink r:id="rId61">
        <w:r>
          <w:rPr>
            <w:color w:val="0000FF"/>
          </w:rPr>
          <w:t>3</w:t>
        </w:r>
      </w:hyperlink>
      <w:r>
        <w:t xml:space="preserve"> Закона;</w:t>
      </w:r>
    </w:p>
    <w:p w:rsidR="00E26324" w:rsidRDefault="00E26324">
      <w:pPr>
        <w:pStyle w:val="ConsPlusNormal"/>
        <w:spacing w:before="220"/>
        <w:ind w:firstLine="540"/>
        <w:jc w:val="both"/>
      </w:pPr>
      <w:r>
        <w:t>г) сведения о земельном участке (либо территории), на котором предполагается размещение объекта социально-культурного, коммунально-бытового назначения или масштабного инвестиционного проекта;</w:t>
      </w:r>
    </w:p>
    <w:p w:rsidR="00E26324" w:rsidRDefault="00E26324">
      <w:pPr>
        <w:pStyle w:val="ConsPlusNormal"/>
        <w:jc w:val="both"/>
      </w:pPr>
      <w:r>
        <w:t xml:space="preserve">(в ред. </w:t>
      </w:r>
      <w:hyperlink r:id="rId62">
        <w:r>
          <w:rPr>
            <w:color w:val="0000FF"/>
          </w:rPr>
          <w:t>Постановления</w:t>
        </w:r>
      </w:hyperlink>
      <w:r>
        <w:t xml:space="preserve"> правительства Тульской области от 27.09.2021 N 604)</w:t>
      </w:r>
    </w:p>
    <w:p w:rsidR="00E26324" w:rsidRDefault="00E26324">
      <w:pPr>
        <w:pStyle w:val="ConsPlusNormal"/>
        <w:spacing w:before="220"/>
        <w:ind w:firstLine="540"/>
        <w:jc w:val="both"/>
      </w:pPr>
      <w:r>
        <w:t xml:space="preserve">д) указание на необходимость установления в договоре аренды земельного участка, предоставляемого для реализации масштабного инвестиционного проекта, мер ответственности, применяемых к юридическим лицам, которым земельные участки предоставлены в аренду без проведения торгов по основаниям, установленным </w:t>
      </w:r>
      <w:hyperlink r:id="rId63">
        <w:r>
          <w:rPr>
            <w:color w:val="0000FF"/>
          </w:rPr>
          <w:t>пунктами 2</w:t>
        </w:r>
      </w:hyperlink>
      <w:r>
        <w:t xml:space="preserve">, </w:t>
      </w:r>
      <w:hyperlink r:id="rId64">
        <w:r>
          <w:rPr>
            <w:color w:val="0000FF"/>
          </w:rPr>
          <w:t>2.1</w:t>
        </w:r>
      </w:hyperlink>
      <w:r>
        <w:t xml:space="preserve">, </w:t>
      </w:r>
      <w:hyperlink r:id="rId65">
        <w:r>
          <w:rPr>
            <w:color w:val="0000FF"/>
          </w:rPr>
          <w:t>2.2</w:t>
        </w:r>
      </w:hyperlink>
      <w:r>
        <w:t xml:space="preserve">, </w:t>
      </w:r>
      <w:hyperlink r:id="rId66">
        <w:r>
          <w:rPr>
            <w:color w:val="0000FF"/>
          </w:rPr>
          <w:t>2.3 статьи 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за нарушение обязательств при реализации масштабных инвестиционных проектов.</w:t>
      </w:r>
    </w:p>
    <w:p w:rsidR="00E26324" w:rsidRDefault="00E26324">
      <w:pPr>
        <w:pStyle w:val="ConsPlusNormal"/>
        <w:jc w:val="both"/>
      </w:pPr>
      <w:r>
        <w:t xml:space="preserve">(пп. "д" введен </w:t>
      </w:r>
      <w:hyperlink r:id="rId67">
        <w:r>
          <w:rPr>
            <w:color w:val="0000FF"/>
          </w:rPr>
          <w:t>Постановлением</w:t>
        </w:r>
      </w:hyperlink>
      <w:r>
        <w:t xml:space="preserve"> правительства Тульской области от 27.09.2021 N 604; в ред. </w:t>
      </w:r>
      <w:hyperlink r:id="rId68">
        <w:r>
          <w:rPr>
            <w:color w:val="0000FF"/>
          </w:rPr>
          <w:t>Постановления</w:t>
        </w:r>
      </w:hyperlink>
      <w:r>
        <w:t xml:space="preserve"> правительства Тульской области от 24.11.2021 N 782)</w:t>
      </w:r>
    </w:p>
    <w:p w:rsidR="00E26324" w:rsidRDefault="00E26324">
      <w:pPr>
        <w:pStyle w:val="ConsPlusNormal"/>
        <w:spacing w:before="220"/>
        <w:ind w:firstLine="540"/>
        <w:jc w:val="both"/>
      </w:pPr>
      <w:r>
        <w:t xml:space="preserve">13. Решение Комиссии, указанное в </w:t>
      </w:r>
      <w:hyperlink w:anchor="P102">
        <w:r>
          <w:rPr>
            <w:color w:val="0000FF"/>
          </w:rPr>
          <w:t>пункте 11</w:t>
        </w:r>
      </w:hyperlink>
      <w:r>
        <w:t xml:space="preserve"> настоящего Порядка, направляется не позднее 5 (пяти) рабочих дней после его принятия Губернатору Тульской области.</w:t>
      </w: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right"/>
        <w:outlineLvl w:val="0"/>
      </w:pPr>
      <w:r>
        <w:t>Приложение N 2</w:t>
      </w:r>
    </w:p>
    <w:p w:rsidR="00E26324" w:rsidRDefault="00E26324">
      <w:pPr>
        <w:pStyle w:val="ConsPlusNormal"/>
        <w:jc w:val="right"/>
      </w:pPr>
      <w:r>
        <w:t>к Постановлению правительства</w:t>
      </w:r>
    </w:p>
    <w:p w:rsidR="00E26324" w:rsidRDefault="00E26324">
      <w:pPr>
        <w:pStyle w:val="ConsPlusNormal"/>
        <w:jc w:val="right"/>
      </w:pPr>
      <w:r>
        <w:t>Тульской области</w:t>
      </w:r>
    </w:p>
    <w:p w:rsidR="00E26324" w:rsidRDefault="00E26324">
      <w:pPr>
        <w:pStyle w:val="ConsPlusNormal"/>
        <w:jc w:val="right"/>
      </w:pPr>
      <w:r>
        <w:t>от 01.06.2017 N 214</w:t>
      </w:r>
    </w:p>
    <w:p w:rsidR="00E26324" w:rsidRDefault="00E26324">
      <w:pPr>
        <w:pStyle w:val="ConsPlusNormal"/>
        <w:jc w:val="both"/>
      </w:pPr>
    </w:p>
    <w:p w:rsidR="00E26324" w:rsidRDefault="00E26324">
      <w:pPr>
        <w:pStyle w:val="ConsPlusTitle"/>
        <w:jc w:val="center"/>
      </w:pPr>
      <w:bookmarkStart w:id="5" w:name="P124"/>
      <w:bookmarkEnd w:id="5"/>
      <w:r>
        <w:t>ФОРМА</w:t>
      </w:r>
    </w:p>
    <w:p w:rsidR="00E26324" w:rsidRDefault="00E26324">
      <w:pPr>
        <w:pStyle w:val="ConsPlusTitle"/>
        <w:jc w:val="center"/>
      </w:pPr>
      <w:r>
        <w:t>ЗАЯВЛЕНИЯ ЮРИДИЧЕСКОГО ЛИЦА О ПРЕДОСТАВЛЕНИИ ЗЕМЕЛЬНОГО</w:t>
      </w:r>
    </w:p>
    <w:p w:rsidR="00E26324" w:rsidRDefault="00E26324">
      <w:pPr>
        <w:pStyle w:val="ConsPlusTitle"/>
        <w:jc w:val="center"/>
      </w:pPr>
      <w:r>
        <w:t>УЧАСТКА, НАХОДЯЩЕГОСЯ В ГОСУДАРСТВЕННОЙ ИЛИ МУНИЦИПАЛЬНОЙ</w:t>
      </w:r>
    </w:p>
    <w:p w:rsidR="00E26324" w:rsidRDefault="00E26324">
      <w:pPr>
        <w:pStyle w:val="ConsPlusTitle"/>
        <w:jc w:val="center"/>
      </w:pPr>
      <w:r>
        <w:t>СОБСТВЕННОСТИ, В АРЕНДУ БЕЗ ПРОВЕДЕНИЯ ТОРГОВ В СООТВЕТСТВИИ</w:t>
      </w:r>
    </w:p>
    <w:p w:rsidR="00E26324" w:rsidRDefault="00E26324">
      <w:pPr>
        <w:pStyle w:val="ConsPlusTitle"/>
        <w:jc w:val="center"/>
      </w:pPr>
      <w:r>
        <w:lastRenderedPageBreak/>
        <w:t>С ПОДПУНКТОМ 3 ПУНКТА 2 СТАТЬИ 39.6 ЗЕМЕЛЬНОГО КОДЕКСА</w:t>
      </w:r>
    </w:p>
    <w:p w:rsidR="00E26324" w:rsidRDefault="00E26324">
      <w:pPr>
        <w:pStyle w:val="ConsPlusTitle"/>
        <w:jc w:val="center"/>
      </w:pPr>
      <w:r>
        <w:t>РОССИЙСКОЙ ФЕДЕРАЦИИ, ПЕРЕЧЕНЬ ДОКУМЕНТОВ, ПРИЛАГАЕМЫХ</w:t>
      </w:r>
    </w:p>
    <w:p w:rsidR="00E26324" w:rsidRDefault="00E26324">
      <w:pPr>
        <w:pStyle w:val="ConsPlusTitle"/>
        <w:jc w:val="center"/>
      </w:pPr>
      <w:r>
        <w:t>К НЕМУ, И ПОРЯДОК ИХ ПОДАЧИ</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(в ред. Постановлений правительства Тульской области</w:t>
            </w:r>
          </w:p>
          <w:p w:rsidR="00E26324" w:rsidRDefault="00E26324">
            <w:pPr>
              <w:pStyle w:val="ConsPlusNormal"/>
              <w:jc w:val="center"/>
            </w:pPr>
            <w:r>
              <w:rPr>
                <w:color w:val="392C69"/>
              </w:rPr>
              <w:t xml:space="preserve">от 30.10.2017 </w:t>
            </w:r>
            <w:hyperlink r:id="rId69">
              <w:r>
                <w:rPr>
                  <w:color w:val="0000FF"/>
                </w:rPr>
                <w:t>N 502</w:t>
              </w:r>
            </w:hyperlink>
            <w:r>
              <w:rPr>
                <w:color w:val="392C69"/>
              </w:rPr>
              <w:t xml:space="preserve">, от 06.02.2019 </w:t>
            </w:r>
            <w:hyperlink r:id="rId70">
              <w:r>
                <w:rPr>
                  <w:color w:val="0000FF"/>
                </w:rPr>
                <w:t>N 49</w:t>
              </w:r>
            </w:hyperlink>
            <w:r>
              <w:rPr>
                <w:color w:val="392C69"/>
              </w:rPr>
              <w:t xml:space="preserve">, от 04.07.2019 </w:t>
            </w:r>
            <w:hyperlink r:id="rId71">
              <w:r>
                <w:rPr>
                  <w:color w:val="0000FF"/>
                </w:rPr>
                <w:t>N 262</w:t>
              </w:r>
            </w:hyperlink>
            <w:r>
              <w:rPr>
                <w:color w:val="392C69"/>
              </w:rPr>
              <w:t>,</w:t>
            </w:r>
          </w:p>
          <w:p w:rsidR="00E26324" w:rsidRDefault="00E26324">
            <w:pPr>
              <w:pStyle w:val="ConsPlusNormal"/>
              <w:jc w:val="center"/>
            </w:pPr>
            <w:r>
              <w:rPr>
                <w:color w:val="392C69"/>
              </w:rPr>
              <w:t xml:space="preserve">от 02.09.2019 </w:t>
            </w:r>
            <w:hyperlink r:id="rId72">
              <w:r>
                <w:rPr>
                  <w:color w:val="0000FF"/>
                </w:rPr>
                <w:t>N 401</w:t>
              </w:r>
            </w:hyperlink>
            <w:r>
              <w:rPr>
                <w:color w:val="392C69"/>
              </w:rPr>
              <w:t xml:space="preserve">, от 17.09.2019 </w:t>
            </w:r>
            <w:hyperlink r:id="rId73">
              <w:r>
                <w:rPr>
                  <w:color w:val="0000FF"/>
                </w:rPr>
                <w:t>N 435</w:t>
              </w:r>
            </w:hyperlink>
            <w:r>
              <w:rPr>
                <w:color w:val="392C69"/>
              </w:rPr>
              <w:t xml:space="preserve">, от 21.01.2020 </w:t>
            </w:r>
            <w:hyperlink r:id="rId74">
              <w:r>
                <w:rPr>
                  <w:color w:val="0000FF"/>
                </w:rPr>
                <w:t>N 9</w:t>
              </w:r>
            </w:hyperlink>
            <w:r>
              <w:rPr>
                <w:color w:val="392C69"/>
              </w:rPr>
              <w:t>,</w:t>
            </w:r>
          </w:p>
          <w:p w:rsidR="00E26324" w:rsidRDefault="00E26324">
            <w:pPr>
              <w:pStyle w:val="ConsPlusNormal"/>
              <w:jc w:val="center"/>
            </w:pPr>
            <w:r>
              <w:rPr>
                <w:color w:val="392C69"/>
              </w:rPr>
              <w:t xml:space="preserve">от 31.01.2020 </w:t>
            </w:r>
            <w:hyperlink r:id="rId75">
              <w:r>
                <w:rPr>
                  <w:color w:val="0000FF"/>
                </w:rPr>
                <w:t>N 33</w:t>
              </w:r>
            </w:hyperlink>
            <w:r>
              <w:rPr>
                <w:color w:val="392C69"/>
              </w:rPr>
              <w:t xml:space="preserve">, от 04.05.2021 </w:t>
            </w:r>
            <w:hyperlink r:id="rId76">
              <w:r>
                <w:rPr>
                  <w:color w:val="0000FF"/>
                </w:rPr>
                <w:t>N 234</w:t>
              </w:r>
            </w:hyperlink>
            <w:r>
              <w:rPr>
                <w:color w:val="392C69"/>
              </w:rPr>
              <w:t xml:space="preserve">, от 27.09.2021 </w:t>
            </w:r>
            <w:hyperlink r:id="rId77">
              <w:r>
                <w:rPr>
                  <w:color w:val="0000FF"/>
                </w:rPr>
                <w:t>N 604</w:t>
              </w:r>
            </w:hyperlink>
            <w:r>
              <w:rPr>
                <w:color w:val="392C69"/>
              </w:rPr>
              <w:t>,</w:t>
            </w:r>
          </w:p>
          <w:p w:rsidR="00E26324" w:rsidRDefault="00E26324">
            <w:pPr>
              <w:pStyle w:val="ConsPlusNormal"/>
              <w:jc w:val="center"/>
            </w:pPr>
            <w:r>
              <w:rPr>
                <w:color w:val="392C69"/>
              </w:rPr>
              <w:t xml:space="preserve">от 24.11.2021 </w:t>
            </w:r>
            <w:hyperlink r:id="rId78">
              <w:r>
                <w:rPr>
                  <w:color w:val="0000FF"/>
                </w:rPr>
                <w:t>N 782</w:t>
              </w:r>
            </w:hyperlink>
            <w:r>
              <w:rPr>
                <w:color w:val="392C69"/>
              </w:rPr>
              <w:t xml:space="preserve">, от 23.11.2022 </w:t>
            </w:r>
            <w:hyperlink r:id="rId79">
              <w:r>
                <w:rPr>
                  <w:color w:val="0000FF"/>
                </w:rPr>
                <w:t>N 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ind w:firstLine="540"/>
        <w:jc w:val="both"/>
      </w:pPr>
      <w:r>
        <w:t xml:space="preserve">1. Форма заявления юридического лица о предоставлении земельного участка, находящегося в государственной или муниципальной собственности, в аренду без проведения торгов в соответствии с </w:t>
      </w:r>
      <w:hyperlink r:id="rId80">
        <w:r>
          <w:rPr>
            <w:color w:val="0000FF"/>
          </w:rPr>
          <w:t>подпунктом 3 пункта 2 статьи 39.6</w:t>
        </w:r>
      </w:hyperlink>
      <w:r>
        <w:t xml:space="preserve"> Земельного кодекса Российской Федерации приведена в </w:t>
      </w:r>
      <w:hyperlink w:anchor="P216">
        <w:r>
          <w:rPr>
            <w:color w:val="0000FF"/>
          </w:rPr>
          <w:t>приложении</w:t>
        </w:r>
      </w:hyperlink>
      <w:r>
        <w:t>.</w:t>
      </w:r>
    </w:p>
    <w:p w:rsidR="00E26324" w:rsidRDefault="00E26324">
      <w:pPr>
        <w:pStyle w:val="ConsPlusNormal"/>
        <w:spacing w:before="220"/>
        <w:ind w:firstLine="540"/>
        <w:jc w:val="both"/>
      </w:pPr>
      <w:r>
        <w:t xml:space="preserve">2. К заявлению юридического лица о предоставлении земельного участка, находящегося в государственной или муниципальной собственности, в аренду без проведения торгов в соответствии с </w:t>
      </w:r>
      <w:hyperlink r:id="rId81">
        <w:r>
          <w:rPr>
            <w:color w:val="0000FF"/>
          </w:rPr>
          <w:t>подпунктом 3 пункта 2 статьи 39.6</w:t>
        </w:r>
      </w:hyperlink>
      <w:r>
        <w:t xml:space="preserve"> Земельного кодекса Российской Федерации (далее - заявление) прилагаются документы согласно следующему перечню (далее - документы):</w:t>
      </w:r>
    </w:p>
    <w:p w:rsidR="00E26324" w:rsidRDefault="00E26324">
      <w:pPr>
        <w:pStyle w:val="ConsPlusNormal"/>
        <w:spacing w:before="220"/>
        <w:ind w:firstLine="540"/>
        <w:jc w:val="both"/>
      </w:pPr>
      <w:r>
        <w:t>а) документ, подтверждающий полномочие лица, подписавшего заявление;</w:t>
      </w:r>
    </w:p>
    <w:p w:rsidR="00E26324" w:rsidRDefault="00E26324">
      <w:pPr>
        <w:pStyle w:val="ConsPlusNormal"/>
        <w:spacing w:before="220"/>
        <w:ind w:firstLine="540"/>
        <w:jc w:val="both"/>
      </w:pPr>
      <w:r>
        <w:t>б) заверенные в установленном порядке копии учредительных документов о государственной регистрации юридического лица, о постановке на учет в налоговом органе;</w:t>
      </w:r>
    </w:p>
    <w:p w:rsidR="00E26324" w:rsidRDefault="00E26324">
      <w:pPr>
        <w:pStyle w:val="ConsPlusNormal"/>
        <w:spacing w:before="220"/>
        <w:ind w:firstLine="540"/>
        <w:jc w:val="both"/>
      </w:pPr>
      <w:r>
        <w:t>в) документ (справка), подтверждающий отсутствие недоимки по налогам, сборам и другим обязательным платежам в бюджеты бюджетной системы всех уровней, выданный налоговым органом не ранее чем за 30 календарных дней до даты подачи заявления;</w:t>
      </w:r>
    </w:p>
    <w:p w:rsidR="00E26324" w:rsidRDefault="00E26324">
      <w:pPr>
        <w:pStyle w:val="ConsPlusNormal"/>
        <w:spacing w:before="220"/>
        <w:ind w:firstLine="540"/>
        <w:jc w:val="both"/>
      </w:pPr>
      <w:r>
        <w:t>г) справка, заверенная руководителем юридического лица, об отсутствии следующих обстоятельств:</w:t>
      </w:r>
    </w:p>
    <w:p w:rsidR="00E26324" w:rsidRDefault="00E26324">
      <w:pPr>
        <w:pStyle w:val="ConsPlusNormal"/>
        <w:spacing w:before="220"/>
        <w:ind w:firstLine="540"/>
        <w:jc w:val="both"/>
      </w:pPr>
      <w:r>
        <w:t>прохождения юридическим лицом процедуры реорганизации, ликвидации или нахождения в процедуре, применяемой в деле о банкротстве;</w:t>
      </w:r>
    </w:p>
    <w:p w:rsidR="00E26324" w:rsidRDefault="00E26324">
      <w:pPr>
        <w:pStyle w:val="ConsPlusNormal"/>
        <w:spacing w:before="220"/>
        <w:ind w:firstLine="540"/>
        <w:jc w:val="both"/>
      </w:pPr>
      <w:r>
        <w:t>наложения ареста или обращения взыскания на имущество юридического лица в связи с причинением вреда бюджетам бюджетной системы Российской Федерации;</w:t>
      </w:r>
    </w:p>
    <w:p w:rsidR="00E26324" w:rsidRDefault="00E26324">
      <w:pPr>
        <w:pStyle w:val="ConsPlusNormal"/>
        <w:jc w:val="both"/>
      </w:pPr>
      <w:r>
        <w:t xml:space="preserve">(в ред. </w:t>
      </w:r>
      <w:hyperlink r:id="rId82">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прекращения хозяйственной деятельности юридического лица либо ее приостановления органами государственной власти;</w:t>
      </w:r>
    </w:p>
    <w:p w:rsidR="00E26324" w:rsidRDefault="00E26324">
      <w:pPr>
        <w:pStyle w:val="ConsPlusNormal"/>
        <w:spacing w:before="220"/>
        <w:ind w:firstLine="540"/>
        <w:jc w:val="both"/>
      </w:pPr>
      <w:r>
        <w:t>наличия просроченной (неурегулированной) задолженности по денежным обязательствам перед Российской Федерацией, Тульской областью, муниципальными образованиями Тульской области;</w:t>
      </w:r>
    </w:p>
    <w:p w:rsidR="00E26324" w:rsidRDefault="00E26324">
      <w:pPr>
        <w:pStyle w:val="ConsPlusNormal"/>
        <w:jc w:val="both"/>
      </w:pPr>
      <w:r>
        <w:t xml:space="preserve">(в ред. </w:t>
      </w:r>
      <w:hyperlink r:id="rId83">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наличия задолженности по заработной плате;</w:t>
      </w:r>
    </w:p>
    <w:p w:rsidR="00E26324" w:rsidRDefault="00E26324">
      <w:pPr>
        <w:pStyle w:val="ConsPlusNormal"/>
        <w:spacing w:before="220"/>
        <w:ind w:firstLine="540"/>
        <w:jc w:val="both"/>
      </w:pPr>
      <w:r>
        <w:t>наличия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реестре недобросовестных застройщиков;</w:t>
      </w:r>
    </w:p>
    <w:p w:rsidR="00E26324" w:rsidRDefault="00E26324">
      <w:pPr>
        <w:pStyle w:val="ConsPlusNormal"/>
        <w:spacing w:before="220"/>
        <w:ind w:firstLine="540"/>
        <w:jc w:val="both"/>
      </w:pPr>
      <w:bookmarkStart w:id="6" w:name="P152"/>
      <w:bookmarkEnd w:id="6"/>
      <w:r>
        <w:lastRenderedPageBreak/>
        <w:t>д) бизнес-план строительства объекта социально-культурного, коммунально-бытового назначения или реализации масштабного инвестиционного проекта, который должен содержать:</w:t>
      </w:r>
    </w:p>
    <w:p w:rsidR="00E26324" w:rsidRDefault="00E26324">
      <w:pPr>
        <w:pStyle w:val="ConsPlusNormal"/>
        <w:spacing w:before="220"/>
        <w:ind w:firstLine="540"/>
        <w:jc w:val="both"/>
      </w:pPr>
      <w:r>
        <w:t xml:space="preserve">обоснование целесообразности строительства (реализации) объекта социально-культурного, коммунально-бытового назначения или масштабного инвестиционного проекта на территории Тульской области и конкретного муниципального образования (не предусматривает строительство предприятий оптовой и розничной торговли, а также административно-офисных центров; его реализация предусматривает строительство многоквартирного дома (многоквартирных домов) и (или) домов блокированной застройки, не менее 25 процентов общей площади жилых помещений в котором (которых) будет предложено приобрести в собственность области Правительству Тульской области, организации, созданной Правительством Тульской области, и (или) в муниципальную собственность органам местного самоуправления в Тульской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15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соответствующий квартал показатель средней рыночной стоимости одного квадратного метра общей площади жилого помещения по Тульской области в целях обеспечения жилищных прав граждан в Тульской области; его реализация предполагает строительство организацией, созданной Правительством Тульской области, многоквартирного дома (многоквартирных домов) и (или) индивидуальных жилых домов, в котором (которых) не менее 25 процентов общей площади жилых помещений в многоквартирном доме (многоквартирных домах) и (или) не менее 25 процентов общей площади всех построенных индивидуальных жилых домов, но не менее одного такого дома будет предложено приобрести в собственность области Правительству Тульской области и (или) в муниципальную собственность органам местного самоуправления в Тульской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15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соответствующий квартал показатель средней рыночной стоимости одного квадратного метра общей площади жилого помещения по области, или не менее 5 процентов общей площади жилых помещений в многоквартирном доме (многоквартирных домах) и (или) не менее 5 процентов общей площади всех построенных индивидуальных жилых домов, но не менее одного такого дома будет предложено безвозмездно передать Правительству Тульской области; его реализация предусматривает строительство многоквартирного дома (многоквартирных домов), включая внутреннюю отделку жилых помещений в нем (в них), не менее 90 процентов общей площади жилых помещений в котором (которых) будет предложено приобрести в собственность области Правительству Тульской области и (или) в муниципальную собственность органам местного самоуправления в Тульской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70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соответствующее полугодие норматив стоимости одного квадратного метра общей площади жилого помещения по Российской Федерации; его реализация предполагает строительство не более чем за 20 месяцев со дня государственной регистрации договора аренды предоставленного земельного участка организацией, ранее осуществившей в целях реализации мероприятий по переселению граждан из аварийного жилья для муниципальных или государственных нужд строительство многоквартирных домов или продажу, передачу жилых помещений, в том числе по договору участия в долевом строительстве, не менее 20 индивидуальных жилых домов, включая </w:t>
      </w:r>
      <w:r>
        <w:lastRenderedPageBreak/>
        <w:t xml:space="preserve">внутреннюю отделку помещений в них, оборудование сетями и системами инженерно-технического обеспечения, благоустройство прилегающей территории, обеспечение улично-дорожной сетью в пределах предоставленного земельного участка и благоустройство его территории, а также подачу соответствующей требованиям Федерального </w:t>
      </w:r>
      <w:hyperlink r:id="rId8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заявки на участие в процедуре определения поставщика на заключение контракта по поставке индивидуальных жилых домов, проводимой заказчиком для нужд области);</w:t>
      </w:r>
    </w:p>
    <w:p w:rsidR="00E26324" w:rsidRDefault="00E26324">
      <w:pPr>
        <w:pStyle w:val="ConsPlusNormal"/>
        <w:jc w:val="both"/>
      </w:pPr>
      <w:r>
        <w:t xml:space="preserve">(в ред. </w:t>
      </w:r>
      <w:hyperlink r:id="rId85">
        <w:r>
          <w:rPr>
            <w:color w:val="0000FF"/>
          </w:rPr>
          <w:t>Постановления</w:t>
        </w:r>
      </w:hyperlink>
      <w:r>
        <w:t xml:space="preserve"> Правительства Тульской области от 23.11.2022 N 748)</w:t>
      </w:r>
    </w:p>
    <w:p w:rsidR="00E26324" w:rsidRDefault="00E26324">
      <w:pPr>
        <w:pStyle w:val="ConsPlusNormal"/>
        <w:spacing w:before="220"/>
        <w:ind w:firstLine="540"/>
        <w:jc w:val="both"/>
      </w:pPr>
      <w:bookmarkStart w:id="7" w:name="P155"/>
      <w:bookmarkEnd w:id="7"/>
      <w:r>
        <w:t>финансовое обоснование по созданию (реконструкции), модернизации объекта социально-культурного, коммунально-бытового назначения или масштабного инвестиционного проекта, содержащее данные о доходах и расходах юридического лица при его строительстве (реализации);</w:t>
      </w:r>
    </w:p>
    <w:p w:rsidR="00E26324" w:rsidRDefault="00E26324">
      <w:pPr>
        <w:pStyle w:val="ConsPlusNormal"/>
        <w:spacing w:before="220"/>
        <w:ind w:firstLine="540"/>
        <w:jc w:val="both"/>
      </w:pPr>
      <w:r>
        <w:t>сроки, этапы строительства объекта социально-культурного, коммунально-бытового назначения или реализации масштабного инвестиционного проекта с указанием планируемых сроков ввода в эксплуатацию объектов, необходимых для его строительства (реализации);</w:t>
      </w:r>
    </w:p>
    <w:p w:rsidR="00E26324" w:rsidRDefault="00E26324">
      <w:pPr>
        <w:pStyle w:val="ConsPlusNormal"/>
        <w:spacing w:before="220"/>
        <w:ind w:firstLine="540"/>
        <w:jc w:val="both"/>
      </w:pPr>
      <w:r>
        <w:t>сведения о передаче объектов социально-культурного, коммунально-бытового назначения, объектов от реализации масштабных инвестиционных проектов в государственную или муниципальную собственность, срок и условия передачи (в случае, если планируется такая передача);</w:t>
      </w:r>
    </w:p>
    <w:p w:rsidR="00E26324" w:rsidRDefault="00E26324">
      <w:pPr>
        <w:pStyle w:val="ConsPlusNormal"/>
        <w:spacing w:before="220"/>
        <w:ind w:firstLine="540"/>
        <w:jc w:val="both"/>
      </w:pPr>
      <w:bookmarkStart w:id="8" w:name="P158"/>
      <w:bookmarkEnd w:id="8"/>
      <w:r>
        <w:t>предполагаемый общий объем инвестиций и источники финансирования, необходимые для размещения объекта социально-культурного, коммунально-бытового назначения или реализации масштабного инвестиционного проекта (капитальные вложения в объеме не менее 50 миллионов рублей - для объекта социально-культурного, коммунально-бытового назначения в течение пяти лет начиная со дня предоставления земельного участка в аренду юридическому лицу без проведения торгов, не менее 150 миллионов рублей - для масштабного инвестиционного проекта в течение пяти лет начиная с года начала реализации проекта);</w:t>
      </w:r>
    </w:p>
    <w:p w:rsidR="00E26324" w:rsidRDefault="00E26324">
      <w:pPr>
        <w:pStyle w:val="ConsPlusNormal"/>
        <w:jc w:val="both"/>
      </w:pPr>
      <w:r>
        <w:t xml:space="preserve">(в ред. </w:t>
      </w:r>
      <w:hyperlink r:id="rId86">
        <w:r>
          <w:rPr>
            <w:color w:val="0000FF"/>
          </w:rPr>
          <w:t>Постановления</w:t>
        </w:r>
      </w:hyperlink>
      <w:r>
        <w:t xml:space="preserve"> правительства Тульской области от 04.07.2019 N 262)</w:t>
      </w:r>
    </w:p>
    <w:p w:rsidR="00E26324" w:rsidRDefault="00E26324">
      <w:pPr>
        <w:pStyle w:val="ConsPlusNormal"/>
        <w:spacing w:before="220"/>
        <w:ind w:firstLine="540"/>
        <w:jc w:val="both"/>
      </w:pPr>
      <w:r>
        <w:t>срок окупаемости создания (реконструкции), модернизации масштабного инвестиционного проекта;</w:t>
      </w:r>
    </w:p>
    <w:p w:rsidR="00E26324" w:rsidRDefault="00E26324">
      <w:pPr>
        <w:pStyle w:val="ConsPlusNormal"/>
        <w:spacing w:before="220"/>
        <w:ind w:firstLine="540"/>
        <w:jc w:val="both"/>
      </w:pPr>
      <w:r>
        <w:t xml:space="preserve">абзац исключен. - </w:t>
      </w:r>
      <w:hyperlink r:id="rId87">
        <w:r>
          <w:rPr>
            <w:color w:val="0000FF"/>
          </w:rPr>
          <w:t>Постановление</w:t>
        </w:r>
      </w:hyperlink>
      <w:r>
        <w:t xml:space="preserve"> правительства Тульской области от 06.02.2019 N 49;</w:t>
      </w:r>
    </w:p>
    <w:p w:rsidR="00E26324" w:rsidRDefault="00E26324">
      <w:pPr>
        <w:pStyle w:val="ConsPlusNormal"/>
        <w:spacing w:before="220"/>
        <w:ind w:firstLine="540"/>
        <w:jc w:val="both"/>
      </w:pPr>
      <w:bookmarkStart w:id="9" w:name="P162"/>
      <w:bookmarkEnd w:id="9"/>
      <w:r>
        <w:t>сведения о планируемом к созданию количестве рабочих мест в муниципальном образовании Тульской области, на территории которого будет осуществляться размещение объекта социально-культурного, коммунально-бытового назначения или реализация масштабного инвестиционного проекта (сведения об увеличении в течение пяти лет, начиная с года начала реализации проекта, количества рабочих мест в муниципальном образовании, на территории которого он будет реализован, не менее чем на 50 рабочих мест, а в случае, если его реализация будет осуществлена на территории нескольких муниципальных образований, не менее чем на 150 рабочих мест на территории области).</w:t>
      </w:r>
    </w:p>
    <w:p w:rsidR="00E26324" w:rsidRDefault="00E26324">
      <w:pPr>
        <w:pStyle w:val="ConsPlusNormal"/>
        <w:spacing w:before="220"/>
        <w:ind w:firstLine="540"/>
        <w:jc w:val="both"/>
      </w:pPr>
      <w:r>
        <w:t xml:space="preserve">В случае предполагаемого строительства многоквартирного (многоквартирных домов) и (или) индивидуальных жилых домов и (или) домов блокированной застройки информация, предусмотренная </w:t>
      </w:r>
      <w:hyperlink w:anchor="P155">
        <w:r>
          <w:rPr>
            <w:color w:val="0000FF"/>
          </w:rPr>
          <w:t>абзацами 3</w:t>
        </w:r>
      </w:hyperlink>
      <w:r>
        <w:t xml:space="preserve">, </w:t>
      </w:r>
      <w:hyperlink w:anchor="P158">
        <w:r>
          <w:rPr>
            <w:color w:val="0000FF"/>
          </w:rPr>
          <w:t>6</w:t>
        </w:r>
      </w:hyperlink>
      <w:r>
        <w:t xml:space="preserve"> - </w:t>
      </w:r>
      <w:hyperlink w:anchor="P162">
        <w:r>
          <w:rPr>
            <w:color w:val="0000FF"/>
          </w:rPr>
          <w:t>8</w:t>
        </w:r>
      </w:hyperlink>
      <w:r>
        <w:t>, в бизнес-план не включается;</w:t>
      </w:r>
    </w:p>
    <w:p w:rsidR="00E26324" w:rsidRDefault="00E26324">
      <w:pPr>
        <w:pStyle w:val="ConsPlusNormal"/>
        <w:jc w:val="both"/>
      </w:pPr>
      <w:r>
        <w:t xml:space="preserve">(абзац введен </w:t>
      </w:r>
      <w:hyperlink r:id="rId88">
        <w:r>
          <w:rPr>
            <w:color w:val="0000FF"/>
          </w:rPr>
          <w:t>Постановлением</w:t>
        </w:r>
      </w:hyperlink>
      <w:r>
        <w:t xml:space="preserve"> правительства Тульской области от 02.09.2019 N 401; в ред. Постановлений правительства Тульской области от 04.05.2021 </w:t>
      </w:r>
      <w:hyperlink r:id="rId89">
        <w:r>
          <w:rPr>
            <w:color w:val="0000FF"/>
          </w:rPr>
          <w:t>N 234</w:t>
        </w:r>
      </w:hyperlink>
      <w:r>
        <w:t xml:space="preserve">, от 23.11.2022 </w:t>
      </w:r>
      <w:hyperlink r:id="rId90">
        <w:r>
          <w:rPr>
            <w:color w:val="0000FF"/>
          </w:rPr>
          <w:t>N 748</w:t>
        </w:r>
      </w:hyperlink>
      <w:r>
        <w:t>)</w:t>
      </w:r>
    </w:p>
    <w:p w:rsidR="00E26324" w:rsidRDefault="00E26324">
      <w:pPr>
        <w:pStyle w:val="ConsPlusNormal"/>
        <w:spacing w:before="220"/>
        <w:ind w:firstLine="540"/>
        <w:jc w:val="both"/>
      </w:pPr>
      <w:bookmarkStart w:id="10" w:name="P165"/>
      <w:bookmarkEnd w:id="10"/>
      <w:r>
        <w:t xml:space="preserve">е) решение учредителя (учредителей) о возможности финансирования масштабного инвестиционного проекта в размере не менее 30 процентов от объема капитальных вложений, за </w:t>
      </w:r>
      <w:r>
        <w:lastRenderedPageBreak/>
        <w:t>исключением строительства многоквартирного дома (многоквартирных домов) и (или) индивидуальных жилых домов и (или) домов блокированной застройки;</w:t>
      </w:r>
    </w:p>
    <w:p w:rsidR="00E26324" w:rsidRDefault="00E26324">
      <w:pPr>
        <w:pStyle w:val="ConsPlusNormal"/>
        <w:jc w:val="both"/>
      </w:pPr>
      <w:r>
        <w:t xml:space="preserve">(в ред. Постановлений правительства Тульской области от 02.09.2019 </w:t>
      </w:r>
      <w:hyperlink r:id="rId91">
        <w:r>
          <w:rPr>
            <w:color w:val="0000FF"/>
          </w:rPr>
          <w:t>N 401</w:t>
        </w:r>
      </w:hyperlink>
      <w:r>
        <w:t xml:space="preserve">, от 04.05.2021 </w:t>
      </w:r>
      <w:hyperlink r:id="rId92">
        <w:r>
          <w:rPr>
            <w:color w:val="0000FF"/>
          </w:rPr>
          <w:t>N 234</w:t>
        </w:r>
      </w:hyperlink>
      <w:r>
        <w:t xml:space="preserve">, от 23.11.2022 </w:t>
      </w:r>
      <w:hyperlink r:id="rId93">
        <w:r>
          <w:rPr>
            <w:color w:val="0000FF"/>
          </w:rPr>
          <w:t>N 748</w:t>
        </w:r>
      </w:hyperlink>
      <w:r>
        <w:t>)</w:t>
      </w:r>
    </w:p>
    <w:p w:rsidR="00E26324" w:rsidRDefault="00E26324">
      <w:pPr>
        <w:pStyle w:val="ConsPlusNormal"/>
        <w:spacing w:before="220"/>
        <w:ind w:firstLine="540"/>
        <w:jc w:val="both"/>
      </w:pPr>
      <w:r>
        <w:t>ж) схема территории с координатным описанием местоположения земельного участка, который предполагается сформировать для размещения объекта социально-культурного, коммунально-бытового назначения или реализации масштабного инвестиционного проекта;</w:t>
      </w:r>
    </w:p>
    <w:p w:rsidR="00E26324" w:rsidRDefault="00E26324">
      <w:pPr>
        <w:pStyle w:val="ConsPlusNormal"/>
        <w:spacing w:before="220"/>
        <w:ind w:firstLine="540"/>
        <w:jc w:val="both"/>
      </w:pPr>
      <w:r>
        <w:t xml:space="preserve">з) в случае реализации масштабного инвестиционного проекта в соответствии с </w:t>
      </w:r>
      <w:hyperlink r:id="rId94">
        <w:r>
          <w:rPr>
            <w:color w:val="0000FF"/>
          </w:rPr>
          <w:t>пунктом 3 статьи 3</w:t>
        </w:r>
      </w:hyperlink>
      <w:r>
        <w:t xml:space="preserve"> Закона:</w:t>
      </w:r>
    </w:p>
    <w:p w:rsidR="00E26324" w:rsidRDefault="00E26324">
      <w:pPr>
        <w:pStyle w:val="ConsPlusNormal"/>
        <w:spacing w:before="220"/>
        <w:ind w:firstLine="540"/>
        <w:jc w:val="both"/>
      </w:pPr>
      <w:r>
        <w:t xml:space="preserve">обязательство по предоставлению мер поддержки и (или) содействия в восстановлении нарушенных прав граждан, включенных в реестр пострадавших граждан в соответствии со </w:t>
      </w:r>
      <w:hyperlink r:id="rId95">
        <w:r>
          <w:rPr>
            <w:color w:val="0000FF"/>
          </w:rPr>
          <w:t>статьей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состоянию на 27 июня 2019 года, в количестве не менее 25 человек в порядке очередности с учетом даты и времени включения в указанный реестр либо в количестве не менее 30 человек независимо от даты и времени включения в указанный реестр (в случае если реализация масштабного инвестиционного проекта предполагает строительство многоквартирного дома (многоквартирных домов) инвестором (инвесторами), берущим (берущими) на себя обязательства по предоставлению мер поддержки и (или) содействия в восстановлении нарушенных прав граждан, включенных в реестр пострадавших граждан);</w:t>
      </w:r>
    </w:p>
    <w:p w:rsidR="00E26324" w:rsidRDefault="00E26324">
      <w:pPr>
        <w:pStyle w:val="ConsPlusNormal"/>
        <w:jc w:val="both"/>
      </w:pPr>
      <w:r>
        <w:t xml:space="preserve">(в ред. Постановлений правительства Тульской области от 21.01.2020 </w:t>
      </w:r>
      <w:hyperlink r:id="rId96">
        <w:r>
          <w:rPr>
            <w:color w:val="0000FF"/>
          </w:rPr>
          <w:t>N 9</w:t>
        </w:r>
      </w:hyperlink>
      <w:r>
        <w:t xml:space="preserve">, от 31.01.2020 </w:t>
      </w:r>
      <w:hyperlink r:id="rId97">
        <w:r>
          <w:rPr>
            <w:color w:val="0000FF"/>
          </w:rPr>
          <w:t>N 33</w:t>
        </w:r>
      </w:hyperlink>
      <w:r>
        <w:t>)</w:t>
      </w:r>
    </w:p>
    <w:p w:rsidR="00E26324" w:rsidRDefault="00E26324">
      <w:pPr>
        <w:pStyle w:val="ConsPlusNormal"/>
        <w:spacing w:before="220"/>
        <w:ind w:firstLine="540"/>
        <w:jc w:val="both"/>
      </w:pPr>
      <w:r>
        <w:t xml:space="preserve">и) в случае реализации масштабного инвестиционного проекта в соответствии с </w:t>
      </w:r>
      <w:hyperlink r:id="rId98">
        <w:r>
          <w:rPr>
            <w:color w:val="0000FF"/>
          </w:rPr>
          <w:t>пунктом 4 статьи 3</w:t>
        </w:r>
      </w:hyperlink>
      <w:r>
        <w:t xml:space="preserve"> Закона:</w:t>
      </w:r>
    </w:p>
    <w:p w:rsidR="00E26324" w:rsidRDefault="00E26324">
      <w:pPr>
        <w:pStyle w:val="ConsPlusNormal"/>
        <w:spacing w:before="220"/>
        <w:ind w:firstLine="540"/>
        <w:jc w:val="both"/>
      </w:pPr>
      <w:r>
        <w:t>документы, подтверждающие обязательство по предоставлению меры поддержки гражданам-вкладчикам, имеющим право по договорам инвестиционного вклада получить свой вклад в виде жилых помещений в многоквартирном доме, строительство которого не завершено либо не осуществлено (далее - проблемный объект), и признанным в порядке, установленном уголовно-процессуальным законодательством, потерпевшими по уголовным делам, связанным с неисполнением стороной по договору своих обязательств в виде передачи жилого помещения (далее - пострадавшие вкладчики), посредством выплаты инвестором (инвесторами) единовременной денежной выплаты пострадавшим вкладчикам, с приложением копий постановлений о признании пострадавших вкладчиков потерпевшими;</w:t>
      </w:r>
    </w:p>
    <w:p w:rsidR="00E26324" w:rsidRDefault="00E26324">
      <w:pPr>
        <w:pStyle w:val="ConsPlusNormal"/>
        <w:jc w:val="both"/>
      </w:pPr>
      <w:r>
        <w:t xml:space="preserve">(пп. "и" в ред. </w:t>
      </w:r>
      <w:hyperlink r:id="rId99">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 xml:space="preserve">к) в случае реализации масштабного инвестиционного проекта в соответствии с </w:t>
      </w:r>
      <w:hyperlink r:id="rId100">
        <w:r>
          <w:rPr>
            <w:color w:val="0000FF"/>
          </w:rPr>
          <w:t>пунктом 5 статьи 3</w:t>
        </w:r>
      </w:hyperlink>
      <w:r>
        <w:t xml:space="preserve"> Закона:</w:t>
      </w:r>
    </w:p>
    <w:p w:rsidR="00E26324" w:rsidRDefault="00E26324">
      <w:pPr>
        <w:pStyle w:val="ConsPlusNormal"/>
        <w:spacing w:before="220"/>
        <w:ind w:firstLine="540"/>
        <w:jc w:val="both"/>
      </w:pPr>
      <w:r>
        <w:t xml:space="preserve">копии документов, подтверждающих принятие заявителем обязательств застройщика по строительству (завершению строительства) многоквартирного дома, предыдущий застройщик которого нарушил обязательства по договору участия в долевом строительстве жилого помещения (далее - проблемный объект жилищного строительства) и передачи жилых помещений пострадавшим дольщикам, не подлежавшим включению в реестр пострадавших граждан в соответствии со </w:t>
      </w:r>
      <w:hyperlink r:id="rId101">
        <w:r>
          <w:rPr>
            <w:color w:val="0000FF"/>
          </w:rPr>
          <w:t>статьей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состоянию на 27 июня 2019 года (далее - пострадавшие дольщики), в том числе правоустанавливающие документы на земельный участок, на котором расположены такие объекты, либо обязательство о предоставлении мер поддержки пострадавшим дольщикам по данному проблемному объекту жилищного строительства;</w:t>
      </w:r>
    </w:p>
    <w:p w:rsidR="00E26324" w:rsidRDefault="00E26324">
      <w:pPr>
        <w:pStyle w:val="ConsPlusNormal"/>
        <w:jc w:val="both"/>
      </w:pPr>
      <w:r>
        <w:lastRenderedPageBreak/>
        <w:t xml:space="preserve">(пп. "к" в ред. </w:t>
      </w:r>
      <w:hyperlink r:id="rId102">
        <w:r>
          <w:rPr>
            <w:color w:val="0000FF"/>
          </w:rPr>
          <w:t>Постановления</w:t>
        </w:r>
      </w:hyperlink>
      <w:r>
        <w:t xml:space="preserve"> правительства Тульской области от 21.01.2020 N 9)</w:t>
      </w:r>
    </w:p>
    <w:p w:rsidR="00E26324" w:rsidRDefault="00E26324">
      <w:pPr>
        <w:pStyle w:val="ConsPlusNormal"/>
        <w:spacing w:before="220"/>
        <w:ind w:firstLine="540"/>
        <w:jc w:val="both"/>
      </w:pPr>
      <w:r>
        <w:t xml:space="preserve">л) в случае реализации масштабного инвестиционного проекта в соответствии с </w:t>
      </w:r>
      <w:hyperlink r:id="rId103">
        <w:r>
          <w:rPr>
            <w:color w:val="0000FF"/>
          </w:rPr>
          <w:t>пунктом 6 статьи 3</w:t>
        </w:r>
      </w:hyperlink>
      <w:r>
        <w:t xml:space="preserve"> Закона:</w:t>
      </w:r>
    </w:p>
    <w:p w:rsidR="00E26324" w:rsidRDefault="00E26324">
      <w:pPr>
        <w:pStyle w:val="ConsPlusNormal"/>
        <w:spacing w:before="220"/>
        <w:ind w:firstLine="540"/>
        <w:jc w:val="both"/>
      </w:pPr>
      <w:r>
        <w:t>копии документов, подтверждающих завершение заявителем строительства проблемного объекта жилищного строительства и передачу жилых помещений пострадавшим дольщикам:</w:t>
      </w:r>
    </w:p>
    <w:p w:rsidR="00E26324" w:rsidRDefault="00E26324">
      <w:pPr>
        <w:pStyle w:val="ConsPlusNormal"/>
        <w:spacing w:before="220"/>
        <w:ind w:firstLine="540"/>
        <w:jc w:val="both"/>
      </w:pPr>
      <w:r>
        <w:t>соглашение о передаче имущества и прав застройщика к инвестору (инвесторам);</w:t>
      </w:r>
    </w:p>
    <w:p w:rsidR="00E26324" w:rsidRDefault="00E26324">
      <w:pPr>
        <w:pStyle w:val="ConsPlusNormal"/>
        <w:spacing w:before="220"/>
        <w:ind w:firstLine="540"/>
        <w:jc w:val="both"/>
      </w:pPr>
      <w:r>
        <w:t>согласие на переход права на землю от пострадавших дольщиков инвестору (инвесторам);</w:t>
      </w:r>
    </w:p>
    <w:p w:rsidR="00E26324" w:rsidRDefault="00E26324">
      <w:pPr>
        <w:pStyle w:val="ConsPlusNormal"/>
        <w:spacing w:before="220"/>
        <w:ind w:firstLine="540"/>
        <w:jc w:val="both"/>
      </w:pPr>
      <w:r>
        <w:t>разрешение на ввод проблемного объекта в эксплуатацию;</w:t>
      </w:r>
    </w:p>
    <w:p w:rsidR="00E26324" w:rsidRDefault="00E26324">
      <w:pPr>
        <w:pStyle w:val="ConsPlusNormal"/>
        <w:spacing w:before="220"/>
        <w:ind w:firstLine="540"/>
        <w:jc w:val="both"/>
      </w:pPr>
      <w:r>
        <w:t>договор долевого участия (уступки права требования) с пострадавшим дольщиком;</w:t>
      </w:r>
    </w:p>
    <w:p w:rsidR="00E26324" w:rsidRDefault="00E26324">
      <w:pPr>
        <w:pStyle w:val="ConsPlusNormal"/>
        <w:spacing w:before="220"/>
        <w:ind w:firstLine="540"/>
        <w:jc w:val="both"/>
      </w:pPr>
      <w:r>
        <w:t>передаточный акт о передаче жилого помещения пострадавшему дольщику;</w:t>
      </w:r>
    </w:p>
    <w:p w:rsidR="00E26324" w:rsidRDefault="00E26324">
      <w:pPr>
        <w:pStyle w:val="ConsPlusNormal"/>
        <w:spacing w:before="220"/>
        <w:ind w:firstLine="540"/>
        <w:jc w:val="both"/>
      </w:pPr>
      <w:r>
        <w:t>экспертное заключение, подтверждающее стоимость обязанностей по завершению строительства проблемного объекта жилищного строительства, перешедшего к инвестору (инвесторам).</w:t>
      </w:r>
    </w:p>
    <w:p w:rsidR="00E26324" w:rsidRDefault="00E26324">
      <w:pPr>
        <w:pStyle w:val="ConsPlusNormal"/>
        <w:jc w:val="both"/>
      </w:pPr>
      <w:r>
        <w:t xml:space="preserve">(пп. "л" введен </w:t>
      </w:r>
      <w:hyperlink r:id="rId104">
        <w:r>
          <w:rPr>
            <w:color w:val="0000FF"/>
          </w:rPr>
          <w:t>Постановлением</w:t>
        </w:r>
      </w:hyperlink>
      <w:r>
        <w:t xml:space="preserve"> правительства Тульской области от 21.01.2020 N 9)</w:t>
      </w:r>
    </w:p>
    <w:p w:rsidR="00E26324" w:rsidRDefault="00E26324">
      <w:pPr>
        <w:pStyle w:val="ConsPlusNormal"/>
        <w:spacing w:before="220"/>
        <w:ind w:firstLine="540"/>
        <w:jc w:val="both"/>
      </w:pPr>
      <w:r>
        <w:t xml:space="preserve">В случае реализации масштабного инвестиционного проекта в соответствии с </w:t>
      </w:r>
      <w:hyperlink r:id="rId105">
        <w:r>
          <w:rPr>
            <w:color w:val="0000FF"/>
          </w:rPr>
          <w:t>пунктами 3</w:t>
        </w:r>
      </w:hyperlink>
      <w:r>
        <w:t xml:space="preserve"> - </w:t>
      </w:r>
      <w:hyperlink r:id="rId106">
        <w:r>
          <w:rPr>
            <w:color w:val="0000FF"/>
          </w:rPr>
          <w:t>6 статьи 3</w:t>
        </w:r>
      </w:hyperlink>
      <w:r>
        <w:t xml:space="preserve"> Закона представление заявителем документов, предусмотренных </w:t>
      </w:r>
      <w:hyperlink w:anchor="P152">
        <w:r>
          <w:rPr>
            <w:color w:val="0000FF"/>
          </w:rPr>
          <w:t>подпунктами "д"</w:t>
        </w:r>
      </w:hyperlink>
      <w:r>
        <w:t xml:space="preserve">, </w:t>
      </w:r>
      <w:hyperlink w:anchor="P165">
        <w:r>
          <w:rPr>
            <w:color w:val="0000FF"/>
          </w:rPr>
          <w:t>"е"</w:t>
        </w:r>
      </w:hyperlink>
      <w:r>
        <w:t xml:space="preserve"> настоящего пункта, не требуется.</w:t>
      </w:r>
    </w:p>
    <w:p w:rsidR="00E26324" w:rsidRDefault="00E26324">
      <w:pPr>
        <w:pStyle w:val="ConsPlusNormal"/>
        <w:jc w:val="both"/>
      </w:pPr>
      <w:r>
        <w:t xml:space="preserve">(абзац введен </w:t>
      </w:r>
      <w:hyperlink r:id="rId107">
        <w:r>
          <w:rPr>
            <w:color w:val="0000FF"/>
          </w:rPr>
          <w:t>Постановлением</w:t>
        </w:r>
      </w:hyperlink>
      <w:r>
        <w:t xml:space="preserve"> правительства Тульской области от 21.01.2020 N 9)</w:t>
      </w:r>
    </w:p>
    <w:p w:rsidR="00E26324" w:rsidRDefault="00E26324">
      <w:pPr>
        <w:pStyle w:val="ConsPlusNormal"/>
        <w:spacing w:before="220"/>
        <w:ind w:firstLine="540"/>
        <w:jc w:val="both"/>
      </w:pPr>
      <w:r>
        <w:t>В случае если земельный участок поставлен на государственный кадастровый учет, представляются сведения из Единого государственного реестра недвижимости.</w:t>
      </w:r>
    </w:p>
    <w:p w:rsidR="00E26324" w:rsidRDefault="00E26324">
      <w:pPr>
        <w:pStyle w:val="ConsPlusNormal"/>
        <w:spacing w:before="220"/>
        <w:ind w:firstLine="540"/>
        <w:jc w:val="both"/>
      </w:pPr>
      <w:r>
        <w:t>Документы, указанные в настоящем пункте, сшиваются в одну (общую) папку и скрепляются печатью юридического лица.</w:t>
      </w:r>
    </w:p>
    <w:p w:rsidR="00E26324" w:rsidRDefault="00E26324">
      <w:pPr>
        <w:pStyle w:val="ConsPlusNormal"/>
        <w:spacing w:before="220"/>
        <w:ind w:firstLine="540"/>
        <w:jc w:val="both"/>
      </w:pPr>
      <w:r>
        <w:t>3. Заявление и документы представляются на имя Губернатора Тульской области в министерство экономического развития Тульской области следующими способами:</w:t>
      </w:r>
    </w:p>
    <w:p w:rsidR="00E26324" w:rsidRDefault="00E26324">
      <w:pPr>
        <w:pStyle w:val="ConsPlusNormal"/>
        <w:spacing w:before="220"/>
        <w:ind w:firstLine="540"/>
        <w:jc w:val="both"/>
      </w:pPr>
      <w:r>
        <w:t>а) на бумажном носителе по адресу: 300041, г. Тула, пр-т Ленина, д. 2 нарочно или почтовым отправлением;</w:t>
      </w:r>
    </w:p>
    <w:p w:rsidR="00E26324" w:rsidRDefault="00E26324">
      <w:pPr>
        <w:pStyle w:val="ConsPlusNormal"/>
        <w:spacing w:before="220"/>
        <w:ind w:firstLine="540"/>
        <w:jc w:val="both"/>
      </w:pPr>
      <w:r>
        <w:t>б) в электронном виде в виде электронного документа в формате "pdf" на электронных носителях информации любого типа или по адресу электронной почты: mineconom@tularegion.ru.</w:t>
      </w:r>
    </w:p>
    <w:p w:rsidR="00E26324" w:rsidRDefault="00E26324">
      <w:pPr>
        <w:pStyle w:val="ConsPlusNormal"/>
        <w:spacing w:before="220"/>
        <w:ind w:firstLine="540"/>
        <w:jc w:val="both"/>
      </w:pPr>
      <w:bookmarkStart w:id="11" w:name="P193"/>
      <w:bookmarkEnd w:id="11"/>
      <w:r>
        <w:t>4. В случае направления документов способом, указанным в подпункте "б" пункта 3, юридическое лицо в течение 3 рабочих дней со дня их направления представляет такие документы на бумажном носителе (оригиналы) для сверки, после чего оригиналы документов возвращаются юридическому лицу.</w:t>
      </w:r>
    </w:p>
    <w:p w:rsidR="00E26324" w:rsidRDefault="00E26324">
      <w:pPr>
        <w:pStyle w:val="ConsPlusNormal"/>
        <w:spacing w:before="220"/>
        <w:ind w:firstLine="540"/>
        <w:jc w:val="both"/>
      </w:pPr>
      <w:r>
        <w:t xml:space="preserve">5. В случае непредставления юридическим лицом документов в соответствии с </w:t>
      </w:r>
      <w:hyperlink w:anchor="P193">
        <w:r>
          <w:rPr>
            <w:color w:val="0000FF"/>
          </w:rPr>
          <w:t>пунктом 4</w:t>
        </w:r>
      </w:hyperlink>
      <w:r>
        <w:t xml:space="preserve"> министерство экономического развития Тульской области отказывает в рассмотрении заявления.</w:t>
      </w:r>
    </w:p>
    <w:p w:rsidR="00E26324" w:rsidRDefault="00E26324">
      <w:pPr>
        <w:pStyle w:val="ConsPlusNormal"/>
        <w:spacing w:before="220"/>
        <w:ind w:firstLine="540"/>
        <w:jc w:val="both"/>
      </w:pPr>
      <w:r>
        <w:t>6. От имени юридических лиц заявление и документы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right"/>
        <w:outlineLvl w:val="1"/>
      </w:pPr>
      <w:r>
        <w:t>Приложение</w:t>
      </w:r>
    </w:p>
    <w:p w:rsidR="00E26324" w:rsidRDefault="00E26324">
      <w:pPr>
        <w:pStyle w:val="ConsPlusNormal"/>
        <w:jc w:val="right"/>
      </w:pPr>
      <w:r>
        <w:t>к форме заявления юридического</w:t>
      </w:r>
    </w:p>
    <w:p w:rsidR="00E26324" w:rsidRDefault="00E26324">
      <w:pPr>
        <w:pStyle w:val="ConsPlusNormal"/>
        <w:jc w:val="right"/>
      </w:pPr>
      <w:r>
        <w:t>лица о предоставлении земельного</w:t>
      </w:r>
    </w:p>
    <w:p w:rsidR="00E26324" w:rsidRDefault="00E26324">
      <w:pPr>
        <w:pStyle w:val="ConsPlusNormal"/>
        <w:jc w:val="right"/>
      </w:pPr>
      <w:r>
        <w:t>участка, находящегося в государственной</w:t>
      </w:r>
    </w:p>
    <w:p w:rsidR="00E26324" w:rsidRDefault="00E26324">
      <w:pPr>
        <w:pStyle w:val="ConsPlusNormal"/>
        <w:jc w:val="right"/>
      </w:pPr>
      <w:r>
        <w:t>или муниципальной собственности,</w:t>
      </w:r>
    </w:p>
    <w:p w:rsidR="00E26324" w:rsidRDefault="00E26324">
      <w:pPr>
        <w:pStyle w:val="ConsPlusNormal"/>
        <w:jc w:val="right"/>
      </w:pPr>
      <w:r>
        <w:t>в аренду без проведения торгов</w:t>
      </w:r>
    </w:p>
    <w:p w:rsidR="00E26324" w:rsidRDefault="00E26324">
      <w:pPr>
        <w:pStyle w:val="ConsPlusNormal"/>
        <w:jc w:val="right"/>
      </w:pPr>
      <w:r>
        <w:t>в соответствии с подпунктом 3 пункта 2</w:t>
      </w:r>
    </w:p>
    <w:p w:rsidR="00E26324" w:rsidRDefault="00E26324">
      <w:pPr>
        <w:pStyle w:val="ConsPlusNormal"/>
        <w:jc w:val="right"/>
      </w:pPr>
      <w:r>
        <w:t>статьи 39.6 Земельного кодекса</w:t>
      </w:r>
    </w:p>
    <w:p w:rsidR="00E26324" w:rsidRDefault="00E26324">
      <w:pPr>
        <w:pStyle w:val="ConsPlusNormal"/>
        <w:jc w:val="right"/>
      </w:pPr>
      <w:r>
        <w:t>Российской Федерации, перечню</w:t>
      </w:r>
    </w:p>
    <w:p w:rsidR="00E26324" w:rsidRDefault="00E26324">
      <w:pPr>
        <w:pStyle w:val="ConsPlusNormal"/>
        <w:jc w:val="right"/>
      </w:pPr>
      <w:r>
        <w:t>документов, прилагаемых к нему,</w:t>
      </w:r>
    </w:p>
    <w:p w:rsidR="00E26324" w:rsidRDefault="00E26324">
      <w:pPr>
        <w:pStyle w:val="ConsPlusNormal"/>
        <w:jc w:val="right"/>
      </w:pPr>
      <w:r>
        <w:t>и порядку их подачи</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Тульской области</w:t>
            </w:r>
          </w:p>
          <w:p w:rsidR="00E26324" w:rsidRDefault="00E26324">
            <w:pPr>
              <w:pStyle w:val="ConsPlusNormal"/>
              <w:jc w:val="center"/>
            </w:pPr>
            <w:r>
              <w:rPr>
                <w:color w:val="392C69"/>
              </w:rPr>
              <w:t>от 23.11.2022 N 748)</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jc w:val="center"/>
      </w:pPr>
      <w:bookmarkStart w:id="12" w:name="P216"/>
      <w:bookmarkEnd w:id="12"/>
      <w:r>
        <w:t>ФОРМА</w:t>
      </w:r>
    </w:p>
    <w:p w:rsidR="00E26324" w:rsidRDefault="00E26324">
      <w:pPr>
        <w:pStyle w:val="ConsPlusNormal"/>
        <w:jc w:val="center"/>
      </w:pPr>
      <w:r>
        <w:t>заявления юридического лица о предоставлении земельного</w:t>
      </w:r>
    </w:p>
    <w:p w:rsidR="00E26324" w:rsidRDefault="00E26324">
      <w:pPr>
        <w:pStyle w:val="ConsPlusNormal"/>
        <w:jc w:val="center"/>
      </w:pPr>
      <w:r>
        <w:t>участка, находящегося в государственной или муниципальной</w:t>
      </w:r>
    </w:p>
    <w:p w:rsidR="00E26324" w:rsidRDefault="00E26324">
      <w:pPr>
        <w:pStyle w:val="ConsPlusNormal"/>
        <w:jc w:val="center"/>
      </w:pPr>
      <w:r>
        <w:t>собственности, в аренду без проведения торгов в соответствии</w:t>
      </w:r>
    </w:p>
    <w:p w:rsidR="00E26324" w:rsidRDefault="00E26324">
      <w:pPr>
        <w:pStyle w:val="ConsPlusNormal"/>
        <w:jc w:val="center"/>
      </w:pPr>
      <w:r>
        <w:t>с подпунктом 3 пункта 2 статьи 39.6 Земельного кодекса</w:t>
      </w:r>
    </w:p>
    <w:p w:rsidR="00E26324" w:rsidRDefault="00E26324">
      <w:pPr>
        <w:pStyle w:val="ConsPlusNormal"/>
        <w:jc w:val="center"/>
      </w:pPr>
      <w:r>
        <w:t>Российской Федерации</w:t>
      </w:r>
    </w:p>
    <w:p w:rsidR="00E26324" w:rsidRDefault="00E26324">
      <w:pPr>
        <w:pStyle w:val="ConsPlusNormal"/>
        <w:jc w:val="both"/>
      </w:pPr>
    </w:p>
    <w:p w:rsidR="00E26324" w:rsidRDefault="00E26324">
      <w:pPr>
        <w:pStyle w:val="ConsPlusNonformat"/>
        <w:jc w:val="both"/>
      </w:pPr>
      <w:r>
        <w:t xml:space="preserve">                                 Заявление</w:t>
      </w:r>
    </w:p>
    <w:p w:rsidR="00E26324" w:rsidRDefault="00E26324">
      <w:pPr>
        <w:pStyle w:val="ConsPlusNonformat"/>
        <w:jc w:val="both"/>
      </w:pPr>
    </w:p>
    <w:p w:rsidR="00E26324" w:rsidRDefault="00E26324">
      <w:pPr>
        <w:pStyle w:val="ConsPlusNonformat"/>
        <w:jc w:val="both"/>
      </w:pPr>
      <w:r>
        <w:t>от _______________________________________________________________________,</w:t>
      </w:r>
    </w:p>
    <w:p w:rsidR="00E26324" w:rsidRDefault="00E26324">
      <w:pPr>
        <w:pStyle w:val="ConsPlusNonformat"/>
        <w:jc w:val="both"/>
      </w:pPr>
      <w:r>
        <w:t xml:space="preserve">                     (наименование юридического лица)</w:t>
      </w:r>
    </w:p>
    <w:p w:rsidR="00E26324" w:rsidRDefault="00E26324">
      <w:pPr>
        <w:pStyle w:val="ConsPlusNonformat"/>
        <w:jc w:val="both"/>
      </w:pPr>
      <w:r>
        <w:t>__________________________________________________________________________,</w:t>
      </w:r>
    </w:p>
    <w:p w:rsidR="00E26324" w:rsidRDefault="00E26324">
      <w:pPr>
        <w:pStyle w:val="ConsPlusNonformat"/>
        <w:jc w:val="both"/>
      </w:pPr>
      <w:r>
        <w:t xml:space="preserve">    (Ф.И.О., должность руководителя юридического лица, представителя &lt;*&gt;)</w:t>
      </w:r>
    </w:p>
    <w:p w:rsidR="00E26324" w:rsidRDefault="00E26324">
      <w:pPr>
        <w:pStyle w:val="ConsPlusNonformat"/>
        <w:jc w:val="both"/>
      </w:pPr>
      <w:r>
        <w:t>__________________________________________________________________________,</w:t>
      </w:r>
    </w:p>
    <w:p w:rsidR="00E26324" w:rsidRDefault="00E26324">
      <w:pPr>
        <w:pStyle w:val="ConsPlusNonformat"/>
        <w:jc w:val="both"/>
      </w:pPr>
      <w:r>
        <w:t xml:space="preserve">    (основной вид деятельности по </w:t>
      </w:r>
      <w:hyperlink r:id="rId109">
        <w:r>
          <w:rPr>
            <w:color w:val="0000FF"/>
          </w:rPr>
          <w:t>ОКВЭД</w:t>
        </w:r>
      </w:hyperlink>
      <w:r>
        <w:t xml:space="preserve"> (указать номер и расшифровать))</w:t>
      </w:r>
    </w:p>
    <w:p w:rsidR="00E26324" w:rsidRDefault="00E26324">
      <w:pPr>
        <w:pStyle w:val="ConsPlusNonformat"/>
        <w:jc w:val="both"/>
      </w:pPr>
      <w:r>
        <w:t>__________________________________________________________________________,</w:t>
      </w:r>
    </w:p>
    <w:p w:rsidR="00E26324" w:rsidRDefault="00E26324">
      <w:pPr>
        <w:pStyle w:val="ConsPlusNonformat"/>
        <w:jc w:val="both"/>
      </w:pPr>
      <w:r>
        <w:t xml:space="preserve">    (адрес места регистрации и места нахождения (индекс, город, район))</w:t>
      </w:r>
    </w:p>
    <w:p w:rsidR="00E26324" w:rsidRDefault="00E26324">
      <w:pPr>
        <w:pStyle w:val="ConsPlusNonformat"/>
        <w:jc w:val="both"/>
      </w:pPr>
      <w:r>
        <w:t>__________________________________________________________________________,</w:t>
      </w:r>
    </w:p>
    <w:p w:rsidR="00E26324" w:rsidRDefault="00E26324">
      <w:pPr>
        <w:pStyle w:val="ConsPlusNonformat"/>
        <w:jc w:val="both"/>
      </w:pPr>
      <w:r>
        <w:t xml:space="preserve">                 (телефон, факс, адрес электронной почты)</w:t>
      </w:r>
    </w:p>
    <w:p w:rsidR="00E26324" w:rsidRDefault="00E26324">
      <w:pPr>
        <w:pStyle w:val="ConsPlusNonformat"/>
        <w:jc w:val="both"/>
      </w:pPr>
      <w:r>
        <w:t>серия  и  номер  свидетельства  о  внесении записи в Единый государственный</w:t>
      </w:r>
    </w:p>
    <w:p w:rsidR="00E26324" w:rsidRDefault="00E26324">
      <w:pPr>
        <w:pStyle w:val="ConsPlusNonformat"/>
        <w:jc w:val="both"/>
      </w:pPr>
      <w:r>
        <w:t>реестр юридических лиц: __________________________________________________,</w:t>
      </w:r>
    </w:p>
    <w:p w:rsidR="00E26324" w:rsidRDefault="00E26324">
      <w:pPr>
        <w:pStyle w:val="ConsPlusNonformat"/>
        <w:jc w:val="both"/>
      </w:pPr>
      <w:r>
        <w:t>кем и когда выдано: _______________________________________________________</w:t>
      </w:r>
    </w:p>
    <w:p w:rsidR="00E26324" w:rsidRDefault="00E26324">
      <w:pPr>
        <w:pStyle w:val="ConsPlusNonformat"/>
        <w:jc w:val="both"/>
      </w:pPr>
      <w:r>
        <w:t>ОГРН___________________, ИНН __________________, КПП______________________.</w:t>
      </w:r>
    </w:p>
    <w:p w:rsidR="00E26324" w:rsidRDefault="00E26324">
      <w:pPr>
        <w:pStyle w:val="ConsPlusNonformat"/>
        <w:jc w:val="both"/>
      </w:pPr>
      <w:r>
        <w:t xml:space="preserve">    В  целях размещения объекта социально-культурного, коммунально-бытового</w:t>
      </w:r>
    </w:p>
    <w:p w:rsidR="00E26324" w:rsidRDefault="00E26324">
      <w:pPr>
        <w:pStyle w:val="ConsPlusNonformat"/>
        <w:jc w:val="both"/>
      </w:pPr>
      <w:r>
        <w:t>назначения,   реализации   масштабного   инвестиционного   проекта  (нужное</w:t>
      </w:r>
    </w:p>
    <w:p w:rsidR="00E26324" w:rsidRDefault="00E26324">
      <w:pPr>
        <w:pStyle w:val="ConsPlusNonformat"/>
        <w:jc w:val="both"/>
      </w:pPr>
      <w:r>
        <w:t>подчеркнуть): ____________________________________________________________,</w:t>
      </w:r>
    </w:p>
    <w:p w:rsidR="00E26324" w:rsidRDefault="00E26324">
      <w:pPr>
        <w:pStyle w:val="ConsPlusNonformat"/>
        <w:jc w:val="both"/>
      </w:pPr>
      <w:r>
        <w:t xml:space="preserve">                       (наименование проекта (объекта))</w:t>
      </w:r>
    </w:p>
    <w:p w:rsidR="00E26324" w:rsidRDefault="00E26324">
      <w:pPr>
        <w:pStyle w:val="ConsPlusNonformat"/>
        <w:jc w:val="both"/>
      </w:pPr>
      <w:r>
        <w:t xml:space="preserve">соответствующего  критериям,  установленным  </w:t>
      </w:r>
      <w:hyperlink r:id="rId110">
        <w:r>
          <w:rPr>
            <w:color w:val="0000FF"/>
          </w:rPr>
          <w:t>Законом</w:t>
        </w:r>
      </w:hyperlink>
      <w:r>
        <w:t xml:space="preserve"> Тульской области от 15</w:t>
      </w:r>
    </w:p>
    <w:p w:rsidR="00E26324" w:rsidRDefault="00E26324">
      <w:pPr>
        <w:pStyle w:val="ConsPlusNonformat"/>
        <w:jc w:val="both"/>
      </w:pPr>
      <w:r>
        <w:t>июля   2016  года  N  61-ЗТО  "Об  установлении  критериев,  которым должны</w:t>
      </w:r>
    </w:p>
    <w:p w:rsidR="00E26324" w:rsidRDefault="00E26324">
      <w:pPr>
        <w:pStyle w:val="ConsPlusNonformat"/>
        <w:jc w:val="both"/>
      </w:pPr>
      <w:r>
        <w:t>соответствовать   объекты   социально-культурного   и  коммунально-бытового</w:t>
      </w:r>
    </w:p>
    <w:p w:rsidR="00E26324" w:rsidRDefault="00E26324">
      <w:pPr>
        <w:pStyle w:val="ConsPlusNonformat"/>
        <w:jc w:val="both"/>
      </w:pPr>
      <w:r>
        <w:t>назначения,  масштабные инвестиционные проекты, для размещения (реализации)</w:t>
      </w:r>
    </w:p>
    <w:p w:rsidR="00E26324" w:rsidRDefault="00E26324">
      <w:pPr>
        <w:pStyle w:val="ConsPlusNonformat"/>
        <w:jc w:val="both"/>
      </w:pPr>
      <w:r>
        <w:t>которых  допускается  предоставление  земельного  участка,  находящегося  в</w:t>
      </w:r>
    </w:p>
    <w:p w:rsidR="00E26324" w:rsidRDefault="00E26324">
      <w:pPr>
        <w:pStyle w:val="ConsPlusNonformat"/>
        <w:jc w:val="both"/>
      </w:pPr>
      <w:r>
        <w:t>государственной  или  муниципальной  собственности, в аренду без проведения</w:t>
      </w:r>
    </w:p>
    <w:p w:rsidR="00E26324" w:rsidRDefault="00E26324">
      <w:pPr>
        <w:pStyle w:val="ConsPlusNonformat"/>
        <w:jc w:val="both"/>
      </w:pPr>
      <w:r>
        <w:t>торгов",   прошу   предоставить  (согласовать  возможность  предоставления)</w:t>
      </w:r>
    </w:p>
    <w:p w:rsidR="00E26324" w:rsidRDefault="00E26324">
      <w:pPr>
        <w:pStyle w:val="ConsPlusNonformat"/>
        <w:jc w:val="both"/>
      </w:pPr>
      <w:r>
        <w:t>земельного участка (территории) ___________________________________________</w:t>
      </w:r>
    </w:p>
    <w:p w:rsidR="00E26324" w:rsidRDefault="00E26324">
      <w:pPr>
        <w:pStyle w:val="ConsPlusNonformat"/>
        <w:jc w:val="both"/>
      </w:pPr>
      <w:r>
        <w:t xml:space="preserve">                       (кадастровый номер, площадь, местоположение)</w:t>
      </w:r>
    </w:p>
    <w:p w:rsidR="00E26324" w:rsidRDefault="00E26324">
      <w:pPr>
        <w:pStyle w:val="ConsPlusNonformat"/>
        <w:jc w:val="both"/>
      </w:pPr>
      <w:r>
        <w:t>в  целях  последующего  заключения  договора  аренды  без проведения торгов</w:t>
      </w:r>
    </w:p>
    <w:p w:rsidR="00E26324" w:rsidRDefault="00E26324">
      <w:pPr>
        <w:pStyle w:val="ConsPlusNonformat"/>
        <w:jc w:val="both"/>
      </w:pPr>
      <w:r>
        <w:t>__________________________________ на срок (в случае реализации масштабного</w:t>
      </w:r>
    </w:p>
    <w:p w:rsidR="00E26324" w:rsidRDefault="00E26324">
      <w:pPr>
        <w:pStyle w:val="ConsPlusNonformat"/>
        <w:jc w:val="both"/>
      </w:pPr>
      <w:r>
        <w:t xml:space="preserve">  (кадастровый номер,</w:t>
      </w:r>
    </w:p>
    <w:p w:rsidR="00E26324" w:rsidRDefault="00E26324">
      <w:pPr>
        <w:pStyle w:val="ConsPlusNonformat"/>
        <w:jc w:val="both"/>
      </w:pPr>
      <w:r>
        <w:t>инвестиционного   проекта   испрашиваемый  срок  действия  договора  аренды</w:t>
      </w:r>
    </w:p>
    <w:p w:rsidR="00E26324" w:rsidRDefault="00E26324">
      <w:pPr>
        <w:pStyle w:val="ConsPlusNonformat"/>
        <w:jc w:val="both"/>
      </w:pPr>
      <w:r>
        <w:lastRenderedPageBreak/>
        <w:t>земельного  участка  должен  соответствовать  сроку  реализации масштабного</w:t>
      </w:r>
    </w:p>
    <w:p w:rsidR="00E26324" w:rsidRDefault="00E26324">
      <w:pPr>
        <w:pStyle w:val="ConsPlusNonformat"/>
        <w:jc w:val="both"/>
      </w:pPr>
      <w:r>
        <w:t>инвестиционного проекта) _________________________________________________.</w:t>
      </w:r>
    </w:p>
    <w:p w:rsidR="00E26324" w:rsidRDefault="00E26324">
      <w:pPr>
        <w:pStyle w:val="ConsPlusNonformat"/>
        <w:jc w:val="both"/>
      </w:pPr>
      <w:r>
        <w:t>сведения  о правах на земельный участок, местоположение, категория, площадь</w:t>
      </w:r>
    </w:p>
    <w:p w:rsidR="00E26324" w:rsidRDefault="00E26324">
      <w:pPr>
        <w:pStyle w:val="ConsPlusNonformat"/>
        <w:jc w:val="both"/>
      </w:pPr>
      <w:r>
        <w:t>земельного участка) &lt;**&gt;</w:t>
      </w:r>
    </w:p>
    <w:p w:rsidR="00E26324" w:rsidRDefault="00E26324">
      <w:pPr>
        <w:pStyle w:val="ConsPlusNonformat"/>
        <w:jc w:val="both"/>
      </w:pPr>
      <w:r>
        <w:t>___________________________________________________________________________</w:t>
      </w:r>
    </w:p>
    <w:p w:rsidR="00E26324" w:rsidRDefault="00E26324">
      <w:pPr>
        <w:pStyle w:val="ConsPlusNonformat"/>
        <w:jc w:val="both"/>
      </w:pPr>
      <w:r>
        <w:t xml:space="preserve">                           (иная информация &lt;***&gt;)</w:t>
      </w:r>
    </w:p>
    <w:p w:rsidR="00E26324" w:rsidRDefault="00E26324">
      <w:pPr>
        <w:pStyle w:val="ConsPlusNonformat"/>
        <w:jc w:val="both"/>
      </w:pPr>
    </w:p>
    <w:p w:rsidR="00E26324" w:rsidRDefault="00E26324">
      <w:pPr>
        <w:pStyle w:val="ConsPlusNonformat"/>
        <w:jc w:val="both"/>
      </w:pPr>
      <w:r>
        <w:t>Приложение:</w:t>
      </w:r>
    </w:p>
    <w:p w:rsidR="00E26324" w:rsidRDefault="00E26324">
      <w:pPr>
        <w:pStyle w:val="ConsPlusNonformat"/>
        <w:jc w:val="both"/>
      </w:pPr>
    </w:p>
    <w:p w:rsidR="00E26324" w:rsidRDefault="00E26324">
      <w:pPr>
        <w:pStyle w:val="ConsPlusNonformat"/>
        <w:jc w:val="both"/>
      </w:pPr>
      <w:r>
        <w:t>Руководитель юридического лица (представитель) _____________________ Ф.И.О.</w:t>
      </w:r>
    </w:p>
    <w:p w:rsidR="00E26324" w:rsidRDefault="00E26324">
      <w:pPr>
        <w:pStyle w:val="ConsPlusNonformat"/>
        <w:jc w:val="both"/>
      </w:pPr>
      <w:r>
        <w:t xml:space="preserve">                                                     (подпись)</w:t>
      </w:r>
    </w:p>
    <w:p w:rsidR="00E26324" w:rsidRDefault="00E26324">
      <w:pPr>
        <w:pStyle w:val="ConsPlusNonformat"/>
        <w:jc w:val="both"/>
      </w:pPr>
      <w:r>
        <w:t>Дата М.П.</w:t>
      </w:r>
    </w:p>
    <w:p w:rsidR="00E26324" w:rsidRDefault="00E26324">
      <w:pPr>
        <w:pStyle w:val="ConsPlusNonformat"/>
        <w:jc w:val="both"/>
      </w:pPr>
      <w:r>
        <w:t xml:space="preserve">    --------------------------------</w:t>
      </w:r>
    </w:p>
    <w:p w:rsidR="00E26324" w:rsidRDefault="00E26324">
      <w:pPr>
        <w:pStyle w:val="ConsPlusNonformat"/>
        <w:jc w:val="both"/>
      </w:pPr>
      <w:r>
        <w:t>&lt;*&gt; В случае    подачи   заявления   представителем   им  предъявляются</w:t>
      </w:r>
    </w:p>
    <w:p w:rsidR="00E26324" w:rsidRDefault="00E26324">
      <w:pPr>
        <w:pStyle w:val="ConsPlusNonformat"/>
        <w:jc w:val="both"/>
      </w:pPr>
      <w:r>
        <w:t>доверенность и паспорт гражданина Российской Федерации.</w:t>
      </w:r>
    </w:p>
    <w:p w:rsidR="00E26324" w:rsidRDefault="00E26324">
      <w:pPr>
        <w:pStyle w:val="ConsPlusNonformat"/>
        <w:jc w:val="both"/>
      </w:pPr>
      <w:r>
        <w:t>&lt;**&gt; При наличии в государственном  кадастре  недвижимости  сведений  о</w:t>
      </w:r>
    </w:p>
    <w:p w:rsidR="00E26324" w:rsidRDefault="00E26324">
      <w:pPr>
        <w:pStyle w:val="ConsPlusNonformat"/>
        <w:jc w:val="both"/>
      </w:pPr>
      <w:r>
        <w:t>таком земельном участке.</w:t>
      </w:r>
    </w:p>
    <w:p w:rsidR="00E26324" w:rsidRDefault="00E26324">
      <w:pPr>
        <w:pStyle w:val="ConsPlusNonformat"/>
        <w:jc w:val="both"/>
      </w:pPr>
      <w:r>
        <w:t>&lt;***&gt; Заявление   может   содержать   иную   информацию  по  усмотрению</w:t>
      </w:r>
    </w:p>
    <w:p w:rsidR="00E26324" w:rsidRDefault="00E26324">
      <w:pPr>
        <w:pStyle w:val="ConsPlusNonformat"/>
        <w:jc w:val="both"/>
      </w:pPr>
      <w:r>
        <w:t>юридического лица.</w:t>
      </w: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right"/>
        <w:outlineLvl w:val="0"/>
      </w:pPr>
      <w:r>
        <w:t>Приложение N 3</w:t>
      </w:r>
    </w:p>
    <w:p w:rsidR="00E26324" w:rsidRDefault="00E26324">
      <w:pPr>
        <w:pStyle w:val="ConsPlusNormal"/>
        <w:jc w:val="right"/>
      </w:pPr>
      <w:r>
        <w:t>к Постановлению правительства</w:t>
      </w:r>
    </w:p>
    <w:p w:rsidR="00E26324" w:rsidRDefault="00E26324">
      <w:pPr>
        <w:pStyle w:val="ConsPlusNormal"/>
        <w:jc w:val="right"/>
      </w:pPr>
      <w:r>
        <w:t>Тульской области</w:t>
      </w:r>
    </w:p>
    <w:p w:rsidR="00E26324" w:rsidRDefault="00E26324">
      <w:pPr>
        <w:pStyle w:val="ConsPlusNormal"/>
        <w:jc w:val="right"/>
      </w:pPr>
      <w:r>
        <w:t>от 01.06.2017 N 214</w:t>
      </w:r>
    </w:p>
    <w:p w:rsidR="00E26324" w:rsidRDefault="00E26324">
      <w:pPr>
        <w:pStyle w:val="ConsPlusNormal"/>
        <w:jc w:val="both"/>
      </w:pPr>
    </w:p>
    <w:p w:rsidR="00E26324" w:rsidRDefault="00E26324">
      <w:pPr>
        <w:pStyle w:val="ConsPlusTitle"/>
        <w:jc w:val="center"/>
      </w:pPr>
      <w:bookmarkStart w:id="13" w:name="P285"/>
      <w:bookmarkEnd w:id="13"/>
      <w:r>
        <w:t>ТРЕБОВАНИЯ</w:t>
      </w:r>
    </w:p>
    <w:p w:rsidR="00E26324" w:rsidRDefault="00E26324">
      <w:pPr>
        <w:pStyle w:val="ConsPlusTitle"/>
        <w:jc w:val="center"/>
      </w:pPr>
      <w:r>
        <w:t>К СОДЕРЖАНИЮ ОБЪЯВЛЕНИЯ ИНВЕСТОРА (ИНВЕСТОРОВ) В СРЕДСТВАХ</w:t>
      </w:r>
    </w:p>
    <w:p w:rsidR="00E26324" w:rsidRDefault="00E26324">
      <w:pPr>
        <w:pStyle w:val="ConsPlusTitle"/>
        <w:jc w:val="center"/>
      </w:pPr>
      <w:r>
        <w:t>МАССОВОЙ ИНФОРМАЦИИ О НАМЕРЕНИИ ПРЕДОСТАВИТЬ</w:t>
      </w:r>
    </w:p>
    <w:p w:rsidR="00E26324" w:rsidRDefault="00E26324">
      <w:pPr>
        <w:pStyle w:val="ConsPlusTitle"/>
        <w:jc w:val="center"/>
      </w:pPr>
      <w:r>
        <w:t>ГРАЖДАНАМ-ВКЛАДЧИКАМ, ИМЕЮЩИМ ПРАВО ПО ДОГОВОРАМ</w:t>
      </w:r>
    </w:p>
    <w:p w:rsidR="00E26324" w:rsidRDefault="00E26324">
      <w:pPr>
        <w:pStyle w:val="ConsPlusTitle"/>
        <w:jc w:val="center"/>
      </w:pPr>
      <w:r>
        <w:t>ИНВЕСТИЦИОННОГО ВКЛАДА ПОЛУЧИТЬ СВОЙ ВКЛАД В ВИДЕ ЖИЛЫХ</w:t>
      </w:r>
    </w:p>
    <w:p w:rsidR="00E26324" w:rsidRDefault="00E26324">
      <w:pPr>
        <w:pStyle w:val="ConsPlusTitle"/>
        <w:jc w:val="center"/>
      </w:pPr>
      <w:r>
        <w:t>ПОМЕЩЕНИЙ В МНОГОКВАРТИРНОМ ДОМЕ, СТРОИТЕЛЬСТВО КОТОРОГО</w:t>
      </w:r>
    </w:p>
    <w:p w:rsidR="00E26324" w:rsidRDefault="00E26324">
      <w:pPr>
        <w:pStyle w:val="ConsPlusTitle"/>
        <w:jc w:val="center"/>
      </w:pPr>
      <w:r>
        <w:t>НЕ ЗАВЕРШЕНО ЛИБО НЕ ОСУЩЕСТВЛЕНО, И ПРИЗНАННЫМ В ПОРЯДКЕ,</w:t>
      </w:r>
    </w:p>
    <w:p w:rsidR="00E26324" w:rsidRDefault="00E26324">
      <w:pPr>
        <w:pStyle w:val="ConsPlusTitle"/>
        <w:jc w:val="center"/>
      </w:pPr>
      <w:r>
        <w:t>УСТАНОВЛЕННОМ УГОЛОВНО-ПРОЦЕССУАЛЬНЫМ ЗАКОНОДАТЕЛЬСТВОМ,</w:t>
      </w:r>
    </w:p>
    <w:p w:rsidR="00E26324" w:rsidRDefault="00E26324">
      <w:pPr>
        <w:pStyle w:val="ConsPlusTitle"/>
        <w:jc w:val="center"/>
      </w:pPr>
      <w:r>
        <w:t>ПОТЕРПЕВШИМИ ПО УГОЛОВНЫМ ДЕЛАМ, СВЯЗАННЫМ С НЕИСПОЛНЕНИЕМ</w:t>
      </w:r>
    </w:p>
    <w:p w:rsidR="00E26324" w:rsidRDefault="00E26324">
      <w:pPr>
        <w:pStyle w:val="ConsPlusTitle"/>
        <w:jc w:val="center"/>
      </w:pPr>
      <w:r>
        <w:t>СТОРОНОЙ ПО ДОГОВОРУ СВОИХ ОБЯЗАТЕЛЬСТВ В ВИДЕ ПЕРЕДАЧИ</w:t>
      </w:r>
    </w:p>
    <w:p w:rsidR="00E26324" w:rsidRDefault="00E26324">
      <w:pPr>
        <w:pStyle w:val="ConsPlusTitle"/>
        <w:jc w:val="center"/>
      </w:pPr>
      <w:r>
        <w:t>ЖИЛОГО ПОМЕЩЕНИЯ, МЕРУ ПОДДЕРЖКИ В ВИДЕ ВЫПЛАТЫ ИНВЕСТОРОМ</w:t>
      </w:r>
    </w:p>
    <w:p w:rsidR="00E26324" w:rsidRDefault="00E26324">
      <w:pPr>
        <w:pStyle w:val="ConsPlusTitle"/>
        <w:jc w:val="center"/>
      </w:pPr>
      <w:r>
        <w:t>(ИНВЕСТОРАМИ) ЕДИНОВРЕМЕННОЙ ДЕНЕЖНОЙ ВЫПЛАТЫ, ПЕРИОДИЧНОСТИ</w:t>
      </w:r>
    </w:p>
    <w:p w:rsidR="00E26324" w:rsidRDefault="00E26324">
      <w:pPr>
        <w:pStyle w:val="ConsPlusTitle"/>
        <w:jc w:val="center"/>
      </w:pPr>
      <w:r>
        <w:t>ЕГО РАЗМЕЩЕНИЯ И ПЕРЕЧЕНЬ СРЕДСТВ МАССОВОЙ ИНФОРМАЦИИ,</w:t>
      </w:r>
    </w:p>
    <w:p w:rsidR="00E26324" w:rsidRDefault="00E26324">
      <w:pPr>
        <w:pStyle w:val="ConsPlusTitle"/>
        <w:jc w:val="center"/>
      </w:pPr>
      <w:r>
        <w:t>В КОТОРЫХ ИНВЕСТОР (ИНВЕСТОРЫ) В СООТВЕТСТВИИ С ПУНКТОМ 4</w:t>
      </w:r>
    </w:p>
    <w:p w:rsidR="00E26324" w:rsidRDefault="00E26324">
      <w:pPr>
        <w:pStyle w:val="ConsPlusTitle"/>
        <w:jc w:val="center"/>
      </w:pPr>
      <w:r>
        <w:t>СТАТЬИ 3 ЗАКОНА ТУЛЬСКОЙ ОБЛАСТИ ОТ 15 ИЮЛЯ 2016 ГОДА</w:t>
      </w:r>
    </w:p>
    <w:p w:rsidR="00E26324" w:rsidRDefault="00E26324">
      <w:pPr>
        <w:pStyle w:val="ConsPlusTitle"/>
        <w:jc w:val="center"/>
      </w:pPr>
      <w:r>
        <w:t>N 61-ЗТО "ОБ УСТАНОВЛЕНИИ КРИТЕРИЕВ, КОТОРЫМ ДОЛЖНЫ</w:t>
      </w:r>
    </w:p>
    <w:p w:rsidR="00E26324" w:rsidRDefault="00E26324">
      <w:pPr>
        <w:pStyle w:val="ConsPlusTitle"/>
        <w:jc w:val="center"/>
      </w:pPr>
      <w:r>
        <w:t>СООТВЕТСТВОВАТЬ ОБЪЕКТЫ СОЦИАЛЬНО-КУЛЬТУРНОГО</w:t>
      </w:r>
    </w:p>
    <w:p w:rsidR="00E26324" w:rsidRDefault="00E26324">
      <w:pPr>
        <w:pStyle w:val="ConsPlusTitle"/>
        <w:jc w:val="center"/>
      </w:pPr>
      <w:r>
        <w:t>И КОММУНАЛЬНО-БЫТОВОГО НАЗНАЧЕНИЯ, МАСШТАБНЫЕ ИНВЕСТИЦИОННЫЕ</w:t>
      </w:r>
    </w:p>
    <w:p w:rsidR="00E26324" w:rsidRDefault="00E26324">
      <w:pPr>
        <w:pStyle w:val="ConsPlusTitle"/>
        <w:jc w:val="center"/>
      </w:pPr>
      <w:r>
        <w:t>ПРОЕКТЫ, ДЛЯ РАЗМЕЩЕНИЯ (РЕАЛИЗАЦИИ) КОТОРЫХ ДОПУСКАЕТСЯ</w:t>
      </w:r>
    </w:p>
    <w:p w:rsidR="00E26324" w:rsidRDefault="00E26324">
      <w:pPr>
        <w:pStyle w:val="ConsPlusTitle"/>
        <w:jc w:val="center"/>
      </w:pPr>
      <w:r>
        <w:t>ПРЕДОСТАВЛЕНИЕ ЗЕМЕЛЬНОГО УЧАСТКА, НАХОДЯЩЕГОСЯ</w:t>
      </w:r>
    </w:p>
    <w:p w:rsidR="00E26324" w:rsidRDefault="00E26324">
      <w:pPr>
        <w:pStyle w:val="ConsPlusTitle"/>
        <w:jc w:val="center"/>
      </w:pPr>
      <w:r>
        <w:t>В ГОСУДАРСТВЕННОЙ ИЛИ МУНИЦИПАЛЬНОЙ СОБСТВЕННОСТИ,</w:t>
      </w:r>
    </w:p>
    <w:p w:rsidR="00E26324" w:rsidRDefault="00E26324">
      <w:pPr>
        <w:pStyle w:val="ConsPlusTitle"/>
        <w:jc w:val="center"/>
      </w:pPr>
      <w:r>
        <w:t>В АРЕНДУ БЕЗ ПРОВЕДЕНИЯ ТОРГОВ" ОБЯЗАН (ОБЯЗАНЫ)</w:t>
      </w:r>
    </w:p>
    <w:p w:rsidR="00E26324" w:rsidRDefault="00E26324">
      <w:pPr>
        <w:pStyle w:val="ConsPlusTitle"/>
        <w:jc w:val="center"/>
      </w:pPr>
      <w:r>
        <w:t>ОПУБЛИКОВАТЬ ОБЪЯВЛЕНИЕ</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Тульской области</w:t>
            </w:r>
          </w:p>
          <w:p w:rsidR="00E26324" w:rsidRDefault="00E26324">
            <w:pPr>
              <w:pStyle w:val="ConsPlusNormal"/>
              <w:jc w:val="center"/>
            </w:pPr>
            <w:r>
              <w:rPr>
                <w:color w:val="392C69"/>
              </w:rPr>
              <w:t>от 04.05.2021 N 234)</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ind w:firstLine="540"/>
        <w:jc w:val="both"/>
      </w:pPr>
      <w:r>
        <w:t>1. Объявление инвестора (инвесторов) в средствах массовой информации о намерении предоставить гражданам-вкладчикам, имеющим право по договорам инвестиционного вклада получить свой вклад в виде жилых помещений в многоквартирном доме, строительство которого не завершено либо не осуществлено, и признанным в порядке, установленном уголовно-процессуальным законодательством, потерпевшими по уголовным делам, связанным с неисполнением стороной по договору своих обязательств в виде передачи жилого помещения (далее - пострадавшим вкладчикам), меру поддержки в виде выплаты инвестором (инвесторами) единовременной денежной выплаты (далее - объявление) должно содержать следующие сведения:</w:t>
      </w:r>
    </w:p>
    <w:p w:rsidR="00E26324" w:rsidRDefault="00E26324">
      <w:pPr>
        <w:pStyle w:val="ConsPlusNormal"/>
        <w:spacing w:before="220"/>
        <w:ind w:firstLine="540"/>
        <w:jc w:val="both"/>
      </w:pPr>
      <w:r>
        <w:t>наименование инвестора (инвесторов), его (их) местонахождение, контактная информация;</w:t>
      </w:r>
    </w:p>
    <w:p w:rsidR="00E26324" w:rsidRDefault="00E26324">
      <w:pPr>
        <w:pStyle w:val="ConsPlusNormal"/>
        <w:spacing w:before="220"/>
        <w:ind w:firstLine="540"/>
        <w:jc w:val="both"/>
      </w:pPr>
      <w:r>
        <w:t>наименование и местонахождение проблемного объекта;</w:t>
      </w:r>
    </w:p>
    <w:p w:rsidR="00E26324" w:rsidRDefault="00E26324">
      <w:pPr>
        <w:pStyle w:val="ConsPlusNormal"/>
        <w:spacing w:before="220"/>
        <w:ind w:firstLine="540"/>
        <w:jc w:val="both"/>
      </w:pPr>
      <w:r>
        <w:t>текст объявления о намерении предоставить пострадавшим вкладчикам меру поддержки в виде выплаты инвестором (инвесторами) единовременной денежной выплаты;</w:t>
      </w:r>
    </w:p>
    <w:p w:rsidR="00E26324" w:rsidRDefault="00E26324">
      <w:pPr>
        <w:pStyle w:val="ConsPlusNormal"/>
        <w:spacing w:before="220"/>
        <w:ind w:firstLine="540"/>
        <w:jc w:val="both"/>
      </w:pPr>
      <w:r>
        <w:t>место и время приема инвестором (инвесторами) документов от пострадавших вкладчиков;</w:t>
      </w:r>
    </w:p>
    <w:p w:rsidR="00E26324" w:rsidRDefault="00E26324">
      <w:pPr>
        <w:pStyle w:val="ConsPlusNormal"/>
        <w:spacing w:before="220"/>
        <w:ind w:firstLine="540"/>
        <w:jc w:val="both"/>
      </w:pPr>
      <w:r>
        <w:t>перечень необходимых документов для предоставления инвестором (инвесторами) меры поддержки пострадавшим вкладчикам;</w:t>
      </w:r>
    </w:p>
    <w:p w:rsidR="00E26324" w:rsidRDefault="00E26324">
      <w:pPr>
        <w:pStyle w:val="ConsPlusNormal"/>
        <w:spacing w:before="220"/>
        <w:ind w:firstLine="540"/>
        <w:jc w:val="both"/>
      </w:pPr>
      <w:r>
        <w:t>сроки начала и окончания приема инвестором (инвесторами) документов от пострадавших вкладчиков.</w:t>
      </w:r>
    </w:p>
    <w:p w:rsidR="00E26324" w:rsidRDefault="00E26324">
      <w:pPr>
        <w:pStyle w:val="ConsPlusNormal"/>
        <w:spacing w:before="220"/>
        <w:ind w:firstLine="540"/>
        <w:jc w:val="both"/>
      </w:pPr>
      <w:r>
        <w:t>2. Дата первой публикации объявления определяется инвестором (инвесторами) самостоятельно.</w:t>
      </w:r>
    </w:p>
    <w:p w:rsidR="00E26324" w:rsidRDefault="00E26324">
      <w:pPr>
        <w:pStyle w:val="ConsPlusNormal"/>
        <w:spacing w:before="220"/>
        <w:ind w:firstLine="540"/>
        <w:jc w:val="both"/>
      </w:pPr>
      <w:r>
        <w:t>В целях выявления пострадавших вкладчиков по каждому проблемному объекту инвестором (инвесторами) обеспечивается ежемесячная публикация объявления в средствах массовой информации в течение 12 месяцев со дня предоставления в аренду инвестору (инвесторам) земельного участка не позднее 5 числа каждого текущего месяца.</w:t>
      </w:r>
    </w:p>
    <w:p w:rsidR="00E26324" w:rsidRDefault="00E26324">
      <w:pPr>
        <w:pStyle w:val="ConsPlusNormal"/>
        <w:spacing w:before="220"/>
        <w:ind w:firstLine="540"/>
        <w:jc w:val="both"/>
      </w:pPr>
      <w:r>
        <w:t>3. Объявление подлежит опубликованию в следующих средствах массовой информации:</w:t>
      </w:r>
    </w:p>
    <w:p w:rsidR="00E26324" w:rsidRDefault="00E26324">
      <w:pPr>
        <w:pStyle w:val="ConsPlusNormal"/>
        <w:spacing w:before="220"/>
        <w:ind w:firstLine="540"/>
        <w:jc w:val="both"/>
      </w:pPr>
      <w:r>
        <w:t>газете "Тульские известия";</w:t>
      </w:r>
    </w:p>
    <w:p w:rsidR="00E26324" w:rsidRDefault="00E26324">
      <w:pPr>
        <w:pStyle w:val="ConsPlusNormal"/>
        <w:spacing w:before="220"/>
        <w:ind w:firstLine="540"/>
        <w:jc w:val="both"/>
      </w:pPr>
      <w:r>
        <w:t>в источниках официального опубликования муниципальных правовых актов, определенных уставом поселения, городского округа, муниципального района по месту нахождения проблемного объекта.</w:t>
      </w: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both"/>
      </w:pPr>
    </w:p>
    <w:p w:rsidR="00E26324" w:rsidRDefault="00E26324">
      <w:pPr>
        <w:pStyle w:val="ConsPlusNormal"/>
        <w:jc w:val="right"/>
        <w:outlineLvl w:val="0"/>
      </w:pPr>
      <w:r>
        <w:t>Приложение N 4</w:t>
      </w:r>
    </w:p>
    <w:p w:rsidR="00E26324" w:rsidRDefault="00E26324">
      <w:pPr>
        <w:pStyle w:val="ConsPlusNormal"/>
        <w:jc w:val="right"/>
      </w:pPr>
      <w:r>
        <w:t>к Постановлению правительства</w:t>
      </w:r>
    </w:p>
    <w:p w:rsidR="00E26324" w:rsidRDefault="00E26324">
      <w:pPr>
        <w:pStyle w:val="ConsPlusNormal"/>
        <w:jc w:val="right"/>
      </w:pPr>
      <w:r>
        <w:t>Тульской области</w:t>
      </w:r>
    </w:p>
    <w:p w:rsidR="00E26324" w:rsidRDefault="00E26324">
      <w:pPr>
        <w:pStyle w:val="ConsPlusNormal"/>
        <w:jc w:val="right"/>
      </w:pPr>
      <w:r>
        <w:t>от 01.06.2017 N 214</w:t>
      </w:r>
    </w:p>
    <w:p w:rsidR="00E26324" w:rsidRDefault="00E26324">
      <w:pPr>
        <w:pStyle w:val="ConsPlusNormal"/>
        <w:jc w:val="both"/>
      </w:pPr>
    </w:p>
    <w:p w:rsidR="00E26324" w:rsidRDefault="00E26324">
      <w:pPr>
        <w:pStyle w:val="ConsPlusTitle"/>
        <w:jc w:val="center"/>
      </w:pPr>
      <w:bookmarkStart w:id="14" w:name="P334"/>
      <w:bookmarkEnd w:id="14"/>
      <w:r>
        <w:t>МЕРЫ,</w:t>
      </w:r>
    </w:p>
    <w:p w:rsidR="00E26324" w:rsidRDefault="00E26324">
      <w:pPr>
        <w:pStyle w:val="ConsPlusTitle"/>
        <w:jc w:val="center"/>
      </w:pPr>
      <w:r>
        <w:t>ПРИМЕНЯЕМЫЕ В СООТВЕТСТВИИ С ДОГОВОРАМИ АРЕНДЫ ЗЕМЕЛЬНЫХ</w:t>
      </w:r>
    </w:p>
    <w:p w:rsidR="00E26324" w:rsidRDefault="00E26324">
      <w:pPr>
        <w:pStyle w:val="ConsPlusTitle"/>
        <w:jc w:val="center"/>
      </w:pPr>
      <w:r>
        <w:t>УЧАСТКОВ К ЮРИДИЧЕСКИМ ЛИЦАМ, КОТОРЫМ ЗЕМЕЛЬНЫЕ УЧАСТКИ</w:t>
      </w:r>
    </w:p>
    <w:p w:rsidR="00E26324" w:rsidRDefault="00E26324">
      <w:pPr>
        <w:pStyle w:val="ConsPlusTitle"/>
        <w:jc w:val="center"/>
      </w:pPr>
      <w:r>
        <w:t>ПРЕДОСТАВЛЕНЫ В АРЕНДУ БЕЗ ПРОВЕДЕНИЯ ТОРГОВ ПО ОСНОВАНИЯМ,</w:t>
      </w:r>
    </w:p>
    <w:p w:rsidR="00E26324" w:rsidRDefault="00E26324">
      <w:pPr>
        <w:pStyle w:val="ConsPlusTitle"/>
        <w:jc w:val="center"/>
      </w:pPr>
      <w:r>
        <w:t>УСТАНОВЛЕННЫМ ПУНКТАМИ 2, 2.1, 2.2, 2.3 СТАТЬИ 3 ЗАКОНА</w:t>
      </w:r>
    </w:p>
    <w:p w:rsidR="00E26324" w:rsidRDefault="00E26324">
      <w:pPr>
        <w:pStyle w:val="ConsPlusTitle"/>
        <w:jc w:val="center"/>
      </w:pPr>
      <w:r>
        <w:lastRenderedPageBreak/>
        <w:t>ТУЛЬСКОЙ ОБЛАСТИ ОТ 15 ИЮЛЯ 2016 ГОДА N 61-ЗТО</w:t>
      </w:r>
    </w:p>
    <w:p w:rsidR="00E26324" w:rsidRDefault="00E26324">
      <w:pPr>
        <w:pStyle w:val="ConsPlusTitle"/>
        <w:jc w:val="center"/>
      </w:pPr>
      <w:r>
        <w:t>"ОБ УСТАНОВЛЕНИИ КРИТЕРИЕВ, КОТОРЫМ ДОЛЖНЫ СООТВЕТСТВОВАТЬ</w:t>
      </w:r>
    </w:p>
    <w:p w:rsidR="00E26324" w:rsidRDefault="00E26324">
      <w:pPr>
        <w:pStyle w:val="ConsPlusTitle"/>
        <w:jc w:val="center"/>
      </w:pPr>
      <w:r>
        <w:t>ОБЪЕКТЫ СОЦИАЛЬНО-КУЛЬТУРНОГО И КОММУНАЛЬНО-БЫТОВОГО</w:t>
      </w:r>
    </w:p>
    <w:p w:rsidR="00E26324" w:rsidRDefault="00E26324">
      <w:pPr>
        <w:pStyle w:val="ConsPlusTitle"/>
        <w:jc w:val="center"/>
      </w:pPr>
      <w:r>
        <w:t>НАЗНАЧЕНИЯ, МАСШТАБНЫЕ ИНВЕСТИЦИОННЫЕ ПРОЕКТЫ,</w:t>
      </w:r>
    </w:p>
    <w:p w:rsidR="00E26324" w:rsidRDefault="00E26324">
      <w:pPr>
        <w:pStyle w:val="ConsPlusTitle"/>
        <w:jc w:val="center"/>
      </w:pPr>
      <w:r>
        <w:t>ДЛЯ РАЗМЕЩЕНИЯ (РЕАЛИЗАЦИИ) КОТОРЫХ ДОПУСКАЕТСЯ</w:t>
      </w:r>
    </w:p>
    <w:p w:rsidR="00E26324" w:rsidRDefault="00E26324">
      <w:pPr>
        <w:pStyle w:val="ConsPlusTitle"/>
        <w:jc w:val="center"/>
      </w:pPr>
      <w:r>
        <w:t>ПРЕДОСТАВЛЕНИЕ ЗЕМЕЛЬНОГО УЧАСТКА, НАХОДЯЩЕГОСЯ</w:t>
      </w:r>
    </w:p>
    <w:p w:rsidR="00E26324" w:rsidRDefault="00E26324">
      <w:pPr>
        <w:pStyle w:val="ConsPlusTitle"/>
        <w:jc w:val="center"/>
      </w:pPr>
      <w:r>
        <w:t>В ГОСУДАРСТВЕННОЙ ИЛИ МУНИЦИПАЛЬНОЙ СОБСТВЕННОСТИ, В АРЕНДУ</w:t>
      </w:r>
    </w:p>
    <w:p w:rsidR="00E26324" w:rsidRDefault="00E26324">
      <w:pPr>
        <w:pStyle w:val="ConsPlusTitle"/>
        <w:jc w:val="center"/>
      </w:pPr>
      <w:r>
        <w:t>БЕЗ ПРОВЕДЕНИЯ ТОРГОВ", ЗА НАРУШЕНИЕ ОБЯЗАТЕЛЬСТВ</w:t>
      </w:r>
    </w:p>
    <w:p w:rsidR="00E26324" w:rsidRDefault="00E26324">
      <w:pPr>
        <w:pStyle w:val="ConsPlusTitle"/>
        <w:jc w:val="center"/>
      </w:pPr>
      <w:r>
        <w:t>ПРИ РЕАЛИЗАЦИИ МАСШТАБНЫХ ИНВЕСТИЦИОННЫХ ПРОЕКТОВ</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center"/>
            </w:pPr>
            <w:r>
              <w:rPr>
                <w:color w:val="392C69"/>
              </w:rPr>
              <w:t>Список изменяющих документов</w:t>
            </w:r>
          </w:p>
          <w:p w:rsidR="00E26324" w:rsidRDefault="00E26324">
            <w:pPr>
              <w:pStyle w:val="ConsPlusNormal"/>
              <w:jc w:val="center"/>
            </w:pPr>
            <w:r>
              <w:rPr>
                <w:color w:val="392C69"/>
              </w:rPr>
              <w:t xml:space="preserve">(введены </w:t>
            </w:r>
            <w:hyperlink r:id="rId112">
              <w:r>
                <w:rPr>
                  <w:color w:val="0000FF"/>
                </w:rPr>
                <w:t>Постановлением</w:t>
              </w:r>
            </w:hyperlink>
            <w:r>
              <w:rPr>
                <w:color w:val="392C69"/>
              </w:rPr>
              <w:t xml:space="preserve"> правительства Тульской области</w:t>
            </w:r>
          </w:p>
          <w:p w:rsidR="00E26324" w:rsidRDefault="00E26324">
            <w:pPr>
              <w:pStyle w:val="ConsPlusNormal"/>
              <w:jc w:val="center"/>
            </w:pPr>
            <w:r>
              <w:rPr>
                <w:color w:val="392C69"/>
              </w:rPr>
              <w:t>от 27.09.2021 N 604;</w:t>
            </w:r>
          </w:p>
          <w:p w:rsidR="00E26324" w:rsidRDefault="00E26324">
            <w:pPr>
              <w:pStyle w:val="ConsPlusNormal"/>
              <w:jc w:val="center"/>
            </w:pPr>
            <w:r>
              <w:rPr>
                <w:color w:val="392C69"/>
              </w:rPr>
              <w:t>в ред. Постановлений правительства Тульской области</w:t>
            </w:r>
          </w:p>
          <w:p w:rsidR="00E26324" w:rsidRDefault="00E26324">
            <w:pPr>
              <w:pStyle w:val="ConsPlusNormal"/>
              <w:jc w:val="center"/>
            </w:pPr>
            <w:r>
              <w:rPr>
                <w:color w:val="392C69"/>
              </w:rPr>
              <w:t xml:space="preserve">от 24.11.2021 </w:t>
            </w:r>
            <w:hyperlink r:id="rId113">
              <w:r>
                <w:rPr>
                  <w:color w:val="0000FF"/>
                </w:rPr>
                <w:t>N 782</w:t>
              </w:r>
            </w:hyperlink>
            <w:r>
              <w:rPr>
                <w:color w:val="392C69"/>
              </w:rPr>
              <w:t xml:space="preserve">, от 23.11.2022 </w:t>
            </w:r>
            <w:hyperlink r:id="rId114">
              <w:r>
                <w:rPr>
                  <w:color w:val="0000FF"/>
                </w:rPr>
                <w:t>N 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jc w:val="both"/>
      </w:pPr>
    </w:p>
    <w:p w:rsidR="00E26324" w:rsidRDefault="00E26324">
      <w:pPr>
        <w:pStyle w:val="ConsPlusNormal"/>
        <w:ind w:firstLine="540"/>
        <w:jc w:val="both"/>
      </w:pPr>
      <w:r>
        <w:t xml:space="preserve">1. К юридическим лицам, которым земельные участки предоставлены в аренду без проведения торгов по основаниям, установленным </w:t>
      </w:r>
      <w:hyperlink r:id="rId115">
        <w:r>
          <w:rPr>
            <w:color w:val="0000FF"/>
          </w:rPr>
          <w:t>пунктами 2</w:t>
        </w:r>
      </w:hyperlink>
      <w:r>
        <w:t xml:space="preserve">, </w:t>
      </w:r>
      <w:hyperlink r:id="rId116">
        <w:r>
          <w:rPr>
            <w:color w:val="0000FF"/>
          </w:rPr>
          <w:t>2.1</w:t>
        </w:r>
      </w:hyperlink>
      <w:r>
        <w:t xml:space="preserve">, </w:t>
      </w:r>
      <w:hyperlink r:id="rId117">
        <w:r>
          <w:rPr>
            <w:color w:val="0000FF"/>
          </w:rPr>
          <w:t>2.2</w:t>
        </w:r>
      </w:hyperlink>
      <w:r>
        <w:t xml:space="preserve">, </w:t>
      </w:r>
      <w:hyperlink r:id="rId118">
        <w:r>
          <w:rPr>
            <w:color w:val="0000FF"/>
          </w:rPr>
          <w:t>2.3 статьи 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юридические лица, Закон соответственно), за нарушение обязательств при реализации масштабных инвестиционных проектов применяются в соответствии с договором аренды земельного участка следующие меры ответственности:</w:t>
      </w:r>
    </w:p>
    <w:p w:rsidR="00E26324" w:rsidRDefault="00E26324">
      <w:pPr>
        <w:pStyle w:val="ConsPlusNormal"/>
        <w:jc w:val="both"/>
      </w:pPr>
      <w:r>
        <w:t xml:space="preserve">(в ред. </w:t>
      </w:r>
      <w:hyperlink r:id="rId119">
        <w:r>
          <w:rPr>
            <w:color w:val="0000FF"/>
          </w:rPr>
          <w:t>Постановления</w:t>
        </w:r>
      </w:hyperlink>
      <w:r>
        <w:t xml:space="preserve"> правительства Тульской области от 24.11.2021 N 782)</w:t>
      </w:r>
    </w:p>
    <w:p w:rsidR="00E26324" w:rsidRDefault="00E26324">
      <w:pPr>
        <w:pStyle w:val="ConsPlusNormal"/>
        <w:spacing w:before="220"/>
        <w:ind w:firstLine="540"/>
        <w:jc w:val="both"/>
      </w:pPr>
      <w:r>
        <w:t>выплата юридическим лицом Правительству Тульской области и (или) органу местного самоуправления в Тульской области компенсации в размере разницы между рыночной стоимостью непредложенных жилых помещений в построенном многоквартирном доме (многоквартирных домах) и (или) домах блокированной застройки и стоимостью данных жилых помещений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15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соответствующий квартал показатель средней рыночной стоимости одного квадратного метра общей площади жилого помещения по области, в целях обеспечения жилищных прав граждан в Тульской области;</w:t>
      </w:r>
    </w:p>
    <w:p w:rsidR="00E26324" w:rsidRDefault="00E26324">
      <w:pPr>
        <w:pStyle w:val="ConsPlusNormal"/>
        <w:jc w:val="both"/>
      </w:pPr>
      <w:r>
        <w:t xml:space="preserve">(в ред. </w:t>
      </w:r>
      <w:hyperlink r:id="rId120">
        <w:r>
          <w:rPr>
            <w:color w:val="0000FF"/>
          </w:rPr>
          <w:t>Постановления</w:t>
        </w:r>
      </w:hyperlink>
      <w:r>
        <w:t xml:space="preserve"> Правительства Тульской области от 23.11.2022 N 748)</w:t>
      </w:r>
    </w:p>
    <w:p w:rsidR="00E26324" w:rsidRDefault="00E26324">
      <w:pPr>
        <w:pStyle w:val="ConsPlusNormal"/>
        <w:spacing w:before="220"/>
        <w:ind w:firstLine="540"/>
        <w:jc w:val="both"/>
      </w:pPr>
      <w:r>
        <w:t>выплата юридическим лицом Правительству Тульской области и (или) органу местного самоуправления в Тульской области штрафа в размере кадастровой стоимости земельного участка, предоставленного в аренду без проведения торгов юридическому лицу.</w:t>
      </w:r>
    </w:p>
    <w:p w:rsidR="00E26324" w:rsidRDefault="00E26324">
      <w:pPr>
        <w:pStyle w:val="ConsPlusNormal"/>
        <w:jc w:val="both"/>
      </w:pPr>
      <w:r>
        <w:t xml:space="preserve">(в ред. </w:t>
      </w:r>
      <w:hyperlink r:id="rId121">
        <w:r>
          <w:rPr>
            <w:color w:val="0000FF"/>
          </w:rPr>
          <w:t>Постановления</w:t>
        </w:r>
      </w:hyperlink>
      <w:r>
        <w:t xml:space="preserve"> Правительства Тульской области от 23.11.2022 N 748)</w:t>
      </w:r>
    </w:p>
    <w:p w:rsidR="00E26324" w:rsidRDefault="00E26324">
      <w:pPr>
        <w:pStyle w:val="ConsPlusNormal"/>
        <w:spacing w:before="220"/>
        <w:ind w:firstLine="540"/>
        <w:jc w:val="both"/>
      </w:pPr>
      <w:r>
        <w:t>2. Настоящие меры предусматриваются в условиях договора аренды земельного участка, находящегося в государственной или муниципальной собственности и передаваемого юридическому лицу в целях реализации масштабного инвестиционного проекта, и применяются в совокупности.</w:t>
      </w:r>
    </w:p>
    <w:p w:rsidR="00E26324" w:rsidRDefault="00E26324">
      <w:pPr>
        <w:pStyle w:val="ConsPlusNormal"/>
        <w:spacing w:before="220"/>
        <w:ind w:firstLine="540"/>
        <w:jc w:val="both"/>
      </w:pPr>
      <w:r>
        <w:t xml:space="preserve">3. Орган исполнительной власти Тульской области, осуществляющий управление и распоряжение в пределах своей компетенции имуществом, находящимся в собственности </w:t>
      </w:r>
      <w:r>
        <w:lastRenderedPageBreak/>
        <w:t xml:space="preserve">Тульской области, за исключением средств бюджета Тульской области, бюджетов территориальных внебюджетных фондов и жилищного фонда, принадлежащего на праве собственности области, предоставление земельных участков, государственная собственность на которые не разграничена, расположенных в границах муниципального образования город Тула, или орган местного самоуправления в Тульской области, уполномоченный на предоставление земельных участков (далее - уполномоченный орган), в течение 10 рабочих дней со дня выявления случая несоблюдения юридическим лицом, которому предоставлен земельный участок, находящийся в государственной или муниципальной собственности, в аренду без проведения торгов по основаниям, установленным </w:t>
      </w:r>
      <w:hyperlink r:id="rId122">
        <w:r>
          <w:rPr>
            <w:color w:val="0000FF"/>
          </w:rPr>
          <w:t>пунктами 2</w:t>
        </w:r>
      </w:hyperlink>
      <w:r>
        <w:t xml:space="preserve">, </w:t>
      </w:r>
      <w:hyperlink r:id="rId123">
        <w:r>
          <w:rPr>
            <w:color w:val="0000FF"/>
          </w:rPr>
          <w:t>2.1</w:t>
        </w:r>
      </w:hyperlink>
      <w:r>
        <w:t xml:space="preserve">, </w:t>
      </w:r>
      <w:hyperlink r:id="rId124">
        <w:r>
          <w:rPr>
            <w:color w:val="0000FF"/>
          </w:rPr>
          <w:t>2.2</w:t>
        </w:r>
      </w:hyperlink>
      <w:r>
        <w:t xml:space="preserve">, </w:t>
      </w:r>
      <w:hyperlink r:id="rId125">
        <w:r>
          <w:rPr>
            <w:color w:val="0000FF"/>
          </w:rPr>
          <w:t>2.3 статьи 3</w:t>
        </w:r>
      </w:hyperlink>
      <w:r>
        <w:t xml:space="preserve"> Закона, условий реализации масштабного инвестиционного проекта направляет письменное уведомление об этом юридическому лицу и в региональную инвестиционную комиссию по проведению отбора инвестиционных проектов, претендующих на получение государственной поддержки за счет средств бюджета Тульской области (далее - Комиссия).</w:t>
      </w:r>
    </w:p>
    <w:p w:rsidR="00E26324" w:rsidRDefault="00E26324">
      <w:pPr>
        <w:pStyle w:val="ConsPlusNormal"/>
        <w:jc w:val="both"/>
      </w:pPr>
      <w:r>
        <w:t xml:space="preserve">(в ред. </w:t>
      </w:r>
      <w:hyperlink r:id="rId126">
        <w:r>
          <w:rPr>
            <w:color w:val="0000FF"/>
          </w:rPr>
          <w:t>Постановления</w:t>
        </w:r>
      </w:hyperlink>
      <w:r>
        <w:t xml:space="preserve"> правительства Тульской области от 24.11.2021 N 782)</w:t>
      </w:r>
    </w:p>
    <w:p w:rsidR="00E26324" w:rsidRDefault="00E26324">
      <w:pPr>
        <w:pStyle w:val="ConsPlusNormal"/>
        <w:spacing w:before="220"/>
        <w:ind w:firstLine="540"/>
        <w:jc w:val="both"/>
      </w:pPr>
      <w:r>
        <w:t xml:space="preserve">При получении соответствующего уведомления проводится заседание Комиссии в порядке, установленном </w:t>
      </w:r>
      <w:hyperlink r:id="rId127">
        <w:r>
          <w:rPr>
            <w:color w:val="0000FF"/>
          </w:rPr>
          <w:t>распоряжением</w:t>
        </w:r>
      </w:hyperlink>
      <w:r>
        <w:t xml:space="preserve"> правительства Тульской области от 06.12.2011 N 227-р "О создании региональной инвестиционной комиссии по проведению отбора инвестиционных проектов, претендующих на получение государственной поддержки за счет средств бюджета Тульской области", результаты которого оформляются протоколом и в течение 7 рабочих дней со дня его подписания направляются уполномоченному органу, а также арендодателю по договору аренды земельного участка, предоставленного для реализации масштабного инвестиционного проекта, для принятия соответствующих мер.</w:t>
      </w:r>
    </w:p>
    <w:p w:rsidR="00E26324" w:rsidRDefault="00E26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324" w:rsidRDefault="00E26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324" w:rsidRDefault="00E26324">
            <w:pPr>
              <w:pStyle w:val="ConsPlusNormal"/>
              <w:jc w:val="both"/>
            </w:pPr>
            <w:r>
              <w:rPr>
                <w:color w:val="392C69"/>
              </w:rPr>
              <w:t>КонсультантПлюс: примечание.</w:t>
            </w:r>
          </w:p>
          <w:p w:rsidR="00E26324" w:rsidRDefault="00E26324">
            <w:pPr>
              <w:pStyle w:val="ConsPlusNormal"/>
              <w:jc w:val="both"/>
            </w:pPr>
            <w:r>
              <w:rPr>
                <w:color w:val="392C69"/>
              </w:rPr>
              <w:t>В официальном тексте п. 4, видимо, допущена опечатка: имеются в виду п. 2-1, 2-2, 2-3 ст. 3 Закона Тульской области от 15.07.2016 N 61-ЗТО.</w:t>
            </w:r>
          </w:p>
        </w:tc>
        <w:tc>
          <w:tcPr>
            <w:tcW w:w="113" w:type="dxa"/>
            <w:tcBorders>
              <w:top w:val="nil"/>
              <w:left w:val="nil"/>
              <w:bottom w:val="nil"/>
              <w:right w:val="nil"/>
            </w:tcBorders>
            <w:shd w:val="clear" w:color="auto" w:fill="F4F3F8"/>
            <w:tcMar>
              <w:top w:w="0" w:type="dxa"/>
              <w:left w:w="0" w:type="dxa"/>
              <w:bottom w:w="0" w:type="dxa"/>
              <w:right w:w="0" w:type="dxa"/>
            </w:tcMar>
          </w:tcPr>
          <w:p w:rsidR="00E26324" w:rsidRDefault="00E26324">
            <w:pPr>
              <w:pStyle w:val="ConsPlusNormal"/>
            </w:pPr>
          </w:p>
        </w:tc>
      </w:tr>
    </w:tbl>
    <w:p w:rsidR="00E26324" w:rsidRDefault="00E26324">
      <w:pPr>
        <w:pStyle w:val="ConsPlusNormal"/>
        <w:spacing w:before="280"/>
        <w:ind w:firstLine="540"/>
        <w:jc w:val="both"/>
      </w:pPr>
      <w:r>
        <w:t xml:space="preserve">4. В случае одностороннего отказа юридического лица от договора аренды земельного участка, предоставленного в аренду без проведения торгов, по основаниям, установленным </w:t>
      </w:r>
      <w:hyperlink r:id="rId128">
        <w:r>
          <w:rPr>
            <w:color w:val="0000FF"/>
          </w:rPr>
          <w:t>пунктами 2</w:t>
        </w:r>
      </w:hyperlink>
      <w:r>
        <w:t xml:space="preserve">, </w:t>
      </w:r>
      <w:hyperlink r:id="rId129">
        <w:r>
          <w:rPr>
            <w:color w:val="0000FF"/>
          </w:rPr>
          <w:t>2.1</w:t>
        </w:r>
      </w:hyperlink>
      <w:r>
        <w:t xml:space="preserve">, </w:t>
      </w:r>
      <w:hyperlink r:id="rId130">
        <w:r>
          <w:rPr>
            <w:color w:val="0000FF"/>
          </w:rPr>
          <w:t>2.2</w:t>
        </w:r>
      </w:hyperlink>
      <w:r>
        <w:t xml:space="preserve">, </w:t>
      </w:r>
      <w:hyperlink r:id="rId131">
        <w:r>
          <w:rPr>
            <w:color w:val="0000FF"/>
          </w:rPr>
          <w:t>2.3 статьи 3</w:t>
        </w:r>
      </w:hyperlink>
      <w:r>
        <w:t xml:space="preserve"> Закона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договор аренды), либо расторжения договора аренды земельного участка по соглашению сторон, ввиду отказа юридического лица от реализации масштабного инвестиционного проекта и возврата земельного участка в первоначальном состоянии, такие юридические лица выплачивают Правительству Тульской области и (или) органу местного самоуправления в Тульской области компенсацию, рассчитанную как разница между уплаченной арендной платой, установленной договором аренды и рыночным размером арендной платы, рассчитываемой арендодателем в соответствии с Федеральным </w:t>
      </w:r>
      <w:hyperlink r:id="rId132">
        <w:r>
          <w:rPr>
            <w:color w:val="0000FF"/>
          </w:rPr>
          <w:t>законом</w:t>
        </w:r>
      </w:hyperlink>
      <w:r>
        <w:t xml:space="preserve"> от 29 июля 1998 года N 135-ФЗ "Об оценочной деятельности в Российской Федерации", за период действия договора аренды.</w:t>
      </w:r>
    </w:p>
    <w:p w:rsidR="00E26324" w:rsidRDefault="00E26324">
      <w:pPr>
        <w:pStyle w:val="ConsPlusNormal"/>
        <w:jc w:val="both"/>
      </w:pPr>
      <w:r>
        <w:t xml:space="preserve">(п. 4 введен </w:t>
      </w:r>
      <w:hyperlink r:id="rId133">
        <w:r>
          <w:rPr>
            <w:color w:val="0000FF"/>
          </w:rPr>
          <w:t>Постановлением</w:t>
        </w:r>
      </w:hyperlink>
      <w:r>
        <w:t xml:space="preserve"> Правительства Тульской области от 23.11.2022 N 748)</w:t>
      </w:r>
    </w:p>
    <w:p w:rsidR="00E26324" w:rsidRDefault="00E26324">
      <w:pPr>
        <w:pStyle w:val="ConsPlusNormal"/>
        <w:jc w:val="both"/>
      </w:pPr>
    </w:p>
    <w:p w:rsidR="00E26324" w:rsidRDefault="00E26324">
      <w:pPr>
        <w:pStyle w:val="ConsPlusNormal"/>
        <w:jc w:val="both"/>
      </w:pPr>
    </w:p>
    <w:p w:rsidR="00E26324" w:rsidRDefault="00E26324">
      <w:pPr>
        <w:pStyle w:val="ConsPlusNormal"/>
        <w:pBdr>
          <w:bottom w:val="single" w:sz="6" w:space="0" w:color="auto"/>
        </w:pBdr>
        <w:spacing w:before="100" w:after="100"/>
        <w:jc w:val="both"/>
        <w:rPr>
          <w:sz w:val="2"/>
          <w:szCs w:val="2"/>
        </w:rPr>
      </w:pPr>
    </w:p>
    <w:p w:rsidR="008F6952" w:rsidRDefault="008F6952"/>
    <w:sectPr w:rsidR="008F6952" w:rsidSect="0077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324"/>
    <w:rsid w:val="005E22E4"/>
    <w:rsid w:val="008F6952"/>
    <w:rsid w:val="00E26324"/>
    <w:rsid w:val="00E8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3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6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3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6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3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63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3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3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D32F62CAF4F6141A49FD0892CFB56392E7C7E0A655D65FE378B8D81CC381D5E74DECC66500E455EC2DFD8F01812FB2BBA00B488779852B11E2F1E9y2m1I" TargetMode="External"/><Relationship Id="rId117" Type="http://schemas.openxmlformats.org/officeDocument/2006/relationships/hyperlink" Target="consultantplus://offline/ref=0CD32F62CAF4F6141A49FD0892CFB56392E7C7E0A654DE53ED74B8D81CC381D5E74DECC66500E455EC2DFD8604812FB2BBA00B488779852B11E2F1E9y2m1I" TargetMode="External"/><Relationship Id="rId21" Type="http://schemas.openxmlformats.org/officeDocument/2006/relationships/hyperlink" Target="consultantplus://offline/ref=0CD32F62CAF4F6141A49FD0892CFB56392E7C7E0A654DE53ED74B8D81CC381D5E74DECC66500E455EC2DFD8E09812FB2BBA00B488779852B11E2F1E9y2m1I" TargetMode="External"/><Relationship Id="rId42" Type="http://schemas.openxmlformats.org/officeDocument/2006/relationships/hyperlink" Target="consultantplus://offline/ref=0CD32F62CAF4F6141A49FD0892CFB56392E7C7E0A654DE53ED74B8D81CC381D5E74DECC66500E455EC2DFD8C01812FB2BBA00B488779852B11E2F1E9y2m1I" TargetMode="External"/><Relationship Id="rId47" Type="http://schemas.openxmlformats.org/officeDocument/2006/relationships/hyperlink" Target="consultantplus://offline/ref=0CD32F62CAF4F6141A49FD0892CFB56392E7C7E0AF50DE51E77AE5D2149A8DD7E042B3D16249E854EC2DFC8C0ADE2AA7AAF8044A996783330DE0F3yEm8I" TargetMode="External"/><Relationship Id="rId63" Type="http://schemas.openxmlformats.org/officeDocument/2006/relationships/hyperlink" Target="consultantplus://offline/ref=0CD32F62CAF4F6141A49FD0892CFB56392E7C7E0A654DE53ED74B8D81CC381D5E74DECC66500E455EC2DFD8802812FB2BBA00B488779852B11E2F1E9y2m1I" TargetMode="External"/><Relationship Id="rId68" Type="http://schemas.openxmlformats.org/officeDocument/2006/relationships/hyperlink" Target="consultantplus://offline/ref=0CD32F62CAF4F6141A49FD0892CFB56392E7C7E0A654D550E273B8D81CC381D5E74DECC66500E455EC2DFD8F01812FB2BBA00B488779852B11E2F1E9y2m1I" TargetMode="External"/><Relationship Id="rId84" Type="http://schemas.openxmlformats.org/officeDocument/2006/relationships/hyperlink" Target="consultantplus://offline/ref=0CD32F62CAF4F6141A49E30584A3EB6891E891EFA650DD00B925BE8F43938780B50DB29F2444F754EA33FF8E03y8m9I" TargetMode="External"/><Relationship Id="rId89" Type="http://schemas.openxmlformats.org/officeDocument/2006/relationships/hyperlink" Target="consultantplus://offline/ref=0CD32F62CAF4F6141A49FD0892CFB56392E7C7E0A655DF5FE171B8D81CC381D5E74DECC66500E455EC2DFD8F00812FB2BBA00B488779852B11E2F1E9y2m1I" TargetMode="External"/><Relationship Id="rId112" Type="http://schemas.openxmlformats.org/officeDocument/2006/relationships/hyperlink" Target="consultantplus://offline/ref=0CD32F62CAF4F6141A49FD0892CFB56392E7C7E0A654D453EC70B8D81CC381D5E74DECC66500E455EC2DFD8F09812FB2BBA00B488779852B11E2F1E9y2m1I" TargetMode="External"/><Relationship Id="rId133" Type="http://schemas.openxmlformats.org/officeDocument/2006/relationships/hyperlink" Target="consultantplus://offline/ref=0CD32F62CAF4F6141A49FD0892CFB56392E7C7E0A657D752E177B8D81CC381D5E74DECC66500E455EC2DFD8C03812FB2BBA00B488779852B11E2F1E9y2m1I" TargetMode="External"/><Relationship Id="rId16" Type="http://schemas.openxmlformats.org/officeDocument/2006/relationships/hyperlink" Target="consultantplus://offline/ref=0CD32F62CAF4F6141A49E30584A3EB6891E89FECAE50DD00B925BE8F43938780A70DEA962144E200BD69A883038A65E3F9EB044A85y6m4I" TargetMode="External"/><Relationship Id="rId107" Type="http://schemas.openxmlformats.org/officeDocument/2006/relationships/hyperlink" Target="consultantplus://offline/ref=0CD32F62CAF4F6141A49FD0892CFB56392E7C7E0A655D65FE378B8D81CC381D5E74DECC66500E455EC2DFD8A00812FB2BBA00B488779852B11E2F1E9y2m1I" TargetMode="External"/><Relationship Id="rId11" Type="http://schemas.openxmlformats.org/officeDocument/2006/relationships/hyperlink" Target="consultantplus://offline/ref=0CD32F62CAF4F6141A49FD0892CFB56392E7C7E0A655D754E478B8D81CC381D5E74DECC66500E455EC2DFD8E04812FB2BBA00B488779852B11E2F1E9y2m1I" TargetMode="External"/><Relationship Id="rId32" Type="http://schemas.openxmlformats.org/officeDocument/2006/relationships/hyperlink" Target="consultantplus://offline/ref=0CD32F62CAF4F6141A49FD0892CFB56392E7C7E0A654D550E273B8D81CC381D5E74DECC66500E455EC2DFD8F01812FB2BBA00B488779852B11E2F1E9y2m1I" TargetMode="External"/><Relationship Id="rId37" Type="http://schemas.openxmlformats.org/officeDocument/2006/relationships/hyperlink" Target="consultantplus://offline/ref=0CD32F62CAF4F6141A49FD0892CFB56392E7C7E0A654D453EC70B8D81CC381D5E74DECC66500E455EC2DFD8F03812FB2BBA00B488779852B11E2F1E9y2m1I" TargetMode="External"/><Relationship Id="rId53" Type="http://schemas.openxmlformats.org/officeDocument/2006/relationships/hyperlink" Target="consultantplus://offline/ref=0CD32F62CAF4F6141A49FD0892CFB56392E7C7E0A655DF5FE171B8D81CC381D5E74DECC66500E455EC2DFD8F01812FB2BBA00B488779852B11E2F1E9y2m1I" TargetMode="External"/><Relationship Id="rId58" Type="http://schemas.openxmlformats.org/officeDocument/2006/relationships/hyperlink" Target="consultantplus://offline/ref=0CD32F62CAF4F6141A49FD0892CFB56392E7C7E0A654DE53ED74B8D81CC381D5E74DECC66500E455EC2DFD8E09812FB2BBA00B488779852B11E2F1E9y2m1I" TargetMode="External"/><Relationship Id="rId74" Type="http://schemas.openxmlformats.org/officeDocument/2006/relationships/hyperlink" Target="consultantplus://offline/ref=0CD32F62CAF4F6141A49FD0892CFB56392E7C7E0A655D65FE378B8D81CC381D5E74DECC66500E455EC2DFD8C03812FB2BBA00B488779852B11E2F1E9y2m1I" TargetMode="External"/><Relationship Id="rId79" Type="http://schemas.openxmlformats.org/officeDocument/2006/relationships/hyperlink" Target="consultantplus://offline/ref=0CD32F62CAF4F6141A49FD0892CFB56392E7C7E0A657D752E177B8D81CC381D5E74DECC66500E455EC2DFD8F00812FB2BBA00B488779852B11E2F1E9y2m1I" TargetMode="External"/><Relationship Id="rId102" Type="http://schemas.openxmlformats.org/officeDocument/2006/relationships/hyperlink" Target="consultantplus://offline/ref=0CD32F62CAF4F6141A49FD0892CFB56392E7C7E0A655D65FE378B8D81CC381D5E74DECC66500E455EC2DFD8D01812FB2BBA00B488779852B11E2F1E9y2m1I" TargetMode="External"/><Relationship Id="rId123" Type="http://schemas.openxmlformats.org/officeDocument/2006/relationships/hyperlink" Target="consultantplus://offline/ref=0CD32F62CAF4F6141A49FD0892CFB56392E7C7E0A654DE53ED74B8D81CC381D5E74DECC66500E455EC2DFD8605812FB2BBA00B488779852B11E2F1E9y2m1I" TargetMode="External"/><Relationship Id="rId128" Type="http://schemas.openxmlformats.org/officeDocument/2006/relationships/hyperlink" Target="consultantplus://offline/ref=0CD32F62CAF4F6141A49FD0892CFB56392E7C7E0A654DE53ED74B8D81CC381D5E74DECC66500E455EC2DFD8609812FB2BBA00B488779852B11E2F1E9y2m1I" TargetMode="External"/><Relationship Id="rId5" Type="http://schemas.openxmlformats.org/officeDocument/2006/relationships/hyperlink" Target="consultantplus://offline/ref=0CD32F62CAF4F6141A49FD0892CFB56392E7C7E0AF50DE51E77AE5D2149A8DD7E042B3D16249E854EC2DFD8B0ADE2AA7AAF8044A996783330DE0F3yEm8I" TargetMode="External"/><Relationship Id="rId90" Type="http://schemas.openxmlformats.org/officeDocument/2006/relationships/hyperlink" Target="consultantplus://offline/ref=0CD32F62CAF4F6141A49FD0892CFB56392E7C7E0A657D752E177B8D81CC381D5E74DECC66500E455EC2DFD8F05812FB2BBA00B488779852B11E2F1E9y2m1I" TargetMode="External"/><Relationship Id="rId95" Type="http://schemas.openxmlformats.org/officeDocument/2006/relationships/hyperlink" Target="consultantplus://offline/ref=0CD32F62CAF4F6141A49E30584A3EB6891EF9FEDA154DD00B925BE8F43938780A70DEA932644EA52E526A9DF45DF76E1FFEB064C9965852Fy0mCI" TargetMode="External"/><Relationship Id="rId14" Type="http://schemas.openxmlformats.org/officeDocument/2006/relationships/hyperlink" Target="consultantplus://offline/ref=0CD32F62CAF4F6141A49FD0892CFB56392E7C7E0A654D550E273B8D81CC381D5E74DECC66500E455EC2DFD8E04812FB2BBA00B488779852B11E2F1E9y2m1I" TargetMode="External"/><Relationship Id="rId22" Type="http://schemas.openxmlformats.org/officeDocument/2006/relationships/hyperlink" Target="consultantplus://offline/ref=0CD32F62CAF4F6141A49FD0892CFB56392E7C7E0A654DE53ED74B8D81CC381D5E74DECC66500E455EC2DFD8C01812FB2BBA00B488779852B11E2F1E9y2m1I" TargetMode="External"/><Relationship Id="rId27" Type="http://schemas.openxmlformats.org/officeDocument/2006/relationships/hyperlink" Target="consultantplus://offline/ref=0CD32F62CAF4F6141A49FD0892CFB56392E7C7E0A654DE53ED74B8D81CC381D5E74DECC66500E455EC2DFD8802812FB2BBA00B488779852B11E2F1E9y2m1I" TargetMode="External"/><Relationship Id="rId30" Type="http://schemas.openxmlformats.org/officeDocument/2006/relationships/hyperlink" Target="consultantplus://offline/ref=0CD32F62CAF4F6141A49FD0892CFB56392E7C7E0A654DE53ED74B8D81CC381D5E74DECC66500E455EC2DFD8607812FB2BBA00B488779852B11E2F1E9y2m1I" TargetMode="External"/><Relationship Id="rId35" Type="http://schemas.openxmlformats.org/officeDocument/2006/relationships/hyperlink" Target="consultantplus://offline/ref=0CD32F62CAF4F6141A49FD0892CFB56392E7C7E0A655D65FE378B8D81CC381D5E74DECC66500E455EC2DFD8F03812FB2BBA00B488779852B11E2F1E9y2m1I" TargetMode="External"/><Relationship Id="rId43" Type="http://schemas.openxmlformats.org/officeDocument/2006/relationships/hyperlink" Target="consultantplus://offline/ref=0CD32F62CAF4F6141A49E30584A3EB6891E89FECAE50DD00B925BE8F43938780A70DEA962144E200BD69A883038A65E3F9EB044A85y6m4I" TargetMode="External"/><Relationship Id="rId48" Type="http://schemas.openxmlformats.org/officeDocument/2006/relationships/hyperlink" Target="consultantplus://offline/ref=0CD32F62CAF4F6141A49FD0892CFB56392E7C7E0A655D65FE378B8D81CC381D5E74DECC66500E455EC2DFD8F02812FB2BBA00B488779852B11E2F1E9y2m1I" TargetMode="External"/><Relationship Id="rId56" Type="http://schemas.openxmlformats.org/officeDocument/2006/relationships/hyperlink" Target="consultantplus://offline/ref=0CD32F62CAF4F6141A49FD0892CFB56392E7C7E0A654DE53ED74B8D81CC381D5E74DECC66500E455EC2DFD8E09812FB2BBA00B488779852B11E2F1E9y2m1I" TargetMode="External"/><Relationship Id="rId64" Type="http://schemas.openxmlformats.org/officeDocument/2006/relationships/hyperlink" Target="consultantplus://offline/ref=0CD32F62CAF4F6141A49FD0892CFB56392E7C7E0A654DE53ED74B8D81CC381D5E74DECC66500E455EC2DFD8605812FB2BBA00B488779852B11E2F1E9y2m1I" TargetMode="External"/><Relationship Id="rId69" Type="http://schemas.openxmlformats.org/officeDocument/2006/relationships/hyperlink" Target="consultantplus://offline/ref=0CD32F62CAF4F6141A49FD0892CFB56392E7C7E0AF50DE51E77AE5D2149A8DD7E042B3D16249E854EC2DFC8A0ADE2AA7AAF8044A996783330DE0F3yEm8I" TargetMode="External"/><Relationship Id="rId77" Type="http://schemas.openxmlformats.org/officeDocument/2006/relationships/hyperlink" Target="consultantplus://offline/ref=0CD32F62CAF4F6141A49FD0892CFB56392E7C7E0A654D453EC70B8D81CC381D5E74DECC66500E455EC2DFD8F07812FB2BBA00B488779852B11E2F1E9y2m1I" TargetMode="External"/><Relationship Id="rId100" Type="http://schemas.openxmlformats.org/officeDocument/2006/relationships/hyperlink" Target="consultantplus://offline/ref=0CD32F62CAF4F6141A49FD0892CFB56392E7C7E0A654DE53ED74B8D81CC381D5E74DECC66500E455EC2DFD8902812FB2BBA00B488779852B11E2F1E9y2m1I" TargetMode="External"/><Relationship Id="rId105" Type="http://schemas.openxmlformats.org/officeDocument/2006/relationships/hyperlink" Target="consultantplus://offline/ref=0CD32F62CAF4F6141A49FD0892CFB56392E7C7E0A654DE53ED74B8D81CC381D5E74DECC66500E455EC2DFD8805812FB2BBA00B488779852B11E2F1E9y2m1I" TargetMode="External"/><Relationship Id="rId113" Type="http://schemas.openxmlformats.org/officeDocument/2006/relationships/hyperlink" Target="consultantplus://offline/ref=0CD32F62CAF4F6141A49FD0892CFB56392E7C7E0A654D550E273B8D81CC381D5E74DECC66500E455EC2DFD8F01812FB2BBA00B488779852B11E2F1E9y2m1I" TargetMode="External"/><Relationship Id="rId118" Type="http://schemas.openxmlformats.org/officeDocument/2006/relationships/hyperlink" Target="consultantplus://offline/ref=0CD32F62CAF4F6141A49FD0892CFB56392E7C7E0A654DE53ED74B8D81CC381D5E74DECC66500E455EC2DFD8607812FB2BBA00B488779852B11E2F1E9y2m1I" TargetMode="External"/><Relationship Id="rId126" Type="http://schemas.openxmlformats.org/officeDocument/2006/relationships/hyperlink" Target="consultantplus://offline/ref=0CD32F62CAF4F6141A49FD0892CFB56392E7C7E0A654D550E273B8D81CC381D5E74DECC66500E455EC2DFD8F01812FB2BBA00B488779852B11E2F1E9y2m1I" TargetMode="External"/><Relationship Id="rId134" Type="http://schemas.openxmlformats.org/officeDocument/2006/relationships/fontTable" Target="fontTable.xml"/><Relationship Id="rId8" Type="http://schemas.openxmlformats.org/officeDocument/2006/relationships/hyperlink" Target="consultantplus://offline/ref=0CD32F62CAF4F6141A49FD0892CFB56392E7C7E0AE5DD454E57AE5D2149A8DD7E042B3D16249E854EC2DFD8B0ADE2AA7AAF8044A996783330DE0F3yEm8I" TargetMode="External"/><Relationship Id="rId51" Type="http://schemas.openxmlformats.org/officeDocument/2006/relationships/hyperlink" Target="consultantplus://offline/ref=0CD32F62CAF4F6141A49FD0892CFB56392E7C7E0A655D65FE378B8D81CC381D5E74DECC66500E455EC2DFD8F06812FB2BBA00B488779852B11E2F1E9y2m1I" TargetMode="External"/><Relationship Id="rId72" Type="http://schemas.openxmlformats.org/officeDocument/2006/relationships/hyperlink" Target="consultantplus://offline/ref=0CD32F62CAF4F6141A49FD0892CFB56392E7C7E0AE5DD454E57AE5D2149A8DD7E042B3D16249E854EC2DFC8E0ADE2AA7AAF8044A996783330DE0F3yEm8I" TargetMode="External"/><Relationship Id="rId80" Type="http://schemas.openxmlformats.org/officeDocument/2006/relationships/hyperlink" Target="consultantplus://offline/ref=0CD32F62CAF4F6141A49E30584A3EB6891E89FECAE50DD00B925BE8F43938780A70DEA962144E200BD69A883038A65E3F9EB044A85y6m4I" TargetMode="External"/><Relationship Id="rId85" Type="http://schemas.openxmlformats.org/officeDocument/2006/relationships/hyperlink" Target="consultantplus://offline/ref=0CD32F62CAF4F6141A49FD0892CFB56392E7C7E0A657D752E177B8D81CC381D5E74DECC66500E455EC2DFD8F03812FB2BBA00B488779852B11E2F1E9y2m1I" TargetMode="External"/><Relationship Id="rId93" Type="http://schemas.openxmlformats.org/officeDocument/2006/relationships/hyperlink" Target="consultantplus://offline/ref=0CD32F62CAF4F6141A49FD0892CFB56392E7C7E0A657D752E177B8D81CC381D5E74DECC66500E455EC2DFD8F05812FB2BBA00B488779852B11E2F1E9y2m1I" TargetMode="External"/><Relationship Id="rId98" Type="http://schemas.openxmlformats.org/officeDocument/2006/relationships/hyperlink" Target="consultantplus://offline/ref=0CD32F62CAF4F6141A49FD0892CFB56392E7C7E0A654DE53ED74B8D81CC381D5E74DECC66500E455EC2DFD8804812FB2BBA00B488779852B11E2F1E9y2m1I" TargetMode="External"/><Relationship Id="rId121" Type="http://schemas.openxmlformats.org/officeDocument/2006/relationships/hyperlink" Target="consultantplus://offline/ref=0CD32F62CAF4F6141A49FD0892CFB56392E7C7E0A657D752E177B8D81CC381D5E74DECC66500E455EC2DFD8C01812FB2BBA00B488779852B11E2F1E9y2m1I" TargetMode="External"/><Relationship Id="rId3" Type="http://schemas.openxmlformats.org/officeDocument/2006/relationships/webSettings" Target="webSettings.xml"/><Relationship Id="rId12" Type="http://schemas.openxmlformats.org/officeDocument/2006/relationships/hyperlink" Target="consultantplus://offline/ref=0CD32F62CAF4F6141A49FD0892CFB56392E7C7E0A655DF5FE171B8D81CC381D5E74DECC66500E455EC2DFD8E04812FB2BBA00B488779852B11E2F1E9y2m1I" TargetMode="External"/><Relationship Id="rId17" Type="http://schemas.openxmlformats.org/officeDocument/2006/relationships/hyperlink" Target="consultantplus://offline/ref=0CD32F62CAF4F6141A49FD0892CFB56392E7C7E0A654DE53ED74B8D81CC381D5E74DECC66500E455EC2DFD8D00812FB2BBA00B488779852B11E2F1E9y2m1I" TargetMode="External"/><Relationship Id="rId25" Type="http://schemas.openxmlformats.org/officeDocument/2006/relationships/hyperlink" Target="consultantplus://offline/ref=0CD32F62CAF4F6141A49FD0892CFB56392E7C7E0A654DE53ED74B8D81CC381D5E74DECC66500E455EC2DFD8804812FB2BBA00B488779852B11E2F1E9y2m1I" TargetMode="External"/><Relationship Id="rId33" Type="http://schemas.openxmlformats.org/officeDocument/2006/relationships/hyperlink" Target="consultantplus://offline/ref=0CD32F62CAF4F6141A49FD0892CFB56392E7C7E0A654D453EC70B8D81CC381D5E74DECC66500E455EC2DFD8F00812FB2BBA00B488779852B11E2F1E9y2m1I" TargetMode="External"/><Relationship Id="rId38" Type="http://schemas.openxmlformats.org/officeDocument/2006/relationships/hyperlink" Target="consultantplus://offline/ref=0CD32F62CAF4F6141A49FD0892CFB56392E7C7E0A654D550E273B8D81CC381D5E74DECC66500E455EC2DFD8F01812FB2BBA00B488779852B11E2F1E9y2m1I" TargetMode="External"/><Relationship Id="rId46" Type="http://schemas.openxmlformats.org/officeDocument/2006/relationships/hyperlink" Target="consultantplus://offline/ref=0CD32F62CAF4F6141A49E30584A3EB6891EF9FEDA154DD00B925BE8F43938780A70DEA932644ED57EC26A9DF45DF76E1FFEB064C9965852Fy0mCI" TargetMode="External"/><Relationship Id="rId59" Type="http://schemas.openxmlformats.org/officeDocument/2006/relationships/hyperlink" Target="consultantplus://offline/ref=0CD32F62CAF4F6141A49FD0892CFB56392E7C7E0A654DE53ED74B8D81CC381D5E74DECC66500E455EC2DFD8C01812FB2BBA00B488779852B11E2F1E9y2m1I" TargetMode="External"/><Relationship Id="rId67" Type="http://schemas.openxmlformats.org/officeDocument/2006/relationships/hyperlink" Target="consultantplus://offline/ref=0CD32F62CAF4F6141A49FD0892CFB56392E7C7E0A654D453EC70B8D81CC381D5E74DECC66500E455EC2DFD8F05812FB2BBA00B488779852B11E2F1E9y2m1I" TargetMode="External"/><Relationship Id="rId103" Type="http://schemas.openxmlformats.org/officeDocument/2006/relationships/hyperlink" Target="consultantplus://offline/ref=0CD32F62CAF4F6141A49FD0892CFB56392E7C7E0A654DE53ED74B8D81CC381D5E74DECC66500E455EC2DFD8905812FB2BBA00B488779852B11E2F1E9y2m1I" TargetMode="External"/><Relationship Id="rId108" Type="http://schemas.openxmlformats.org/officeDocument/2006/relationships/hyperlink" Target="consultantplus://offline/ref=0CD32F62CAF4F6141A49FD0892CFB56392E7C7E0A657D752E177B8D81CC381D5E74DECC66500E455EC2DFD8F04812FB2BBA00B488779852B11E2F1E9y2m1I" TargetMode="External"/><Relationship Id="rId116" Type="http://schemas.openxmlformats.org/officeDocument/2006/relationships/hyperlink" Target="consultantplus://offline/ref=0CD32F62CAF4F6141A49FD0892CFB56392E7C7E0A654DE53ED74B8D81CC381D5E74DECC66500E455EC2DFD8605812FB2BBA00B488779852B11E2F1E9y2m1I" TargetMode="External"/><Relationship Id="rId124" Type="http://schemas.openxmlformats.org/officeDocument/2006/relationships/hyperlink" Target="consultantplus://offline/ref=0CD32F62CAF4F6141A49FD0892CFB56392E7C7E0A654DE53ED74B8D81CC381D5E74DECC66500E455EC2DFD8604812FB2BBA00B488779852B11E2F1E9y2m1I" TargetMode="External"/><Relationship Id="rId129" Type="http://schemas.openxmlformats.org/officeDocument/2006/relationships/hyperlink" Target="consultantplus://offline/ref=0CD32F62CAF4F6141A49FD0892CFB56392E7C7E0A654DE53ED74B8D81CC381D5E74DECC66500E455EC2DFD8608812FB2BBA00B488779852B11E2F1E9y2m1I" TargetMode="External"/><Relationship Id="rId20" Type="http://schemas.openxmlformats.org/officeDocument/2006/relationships/hyperlink" Target="consultantplus://offline/ref=0CD32F62CAF4F6141A49FD0892CFB56392E7C7E0A657D752E177B8D81CC381D5E74DECC66500E455EC2DFD8F01812FB2BBA00B488779852B11E2F1E9y2m1I" TargetMode="External"/><Relationship Id="rId41" Type="http://schemas.openxmlformats.org/officeDocument/2006/relationships/hyperlink" Target="consultantplus://offline/ref=0CD32F62CAF4F6141A49FD0892CFB56392E7C7E0A654DE53ED74B8D81CC381D5E74DECC66500E455EC2DFD8E09812FB2BBA00B488779852B11E2F1E9y2m1I" TargetMode="External"/><Relationship Id="rId54" Type="http://schemas.openxmlformats.org/officeDocument/2006/relationships/hyperlink" Target="consultantplus://offline/ref=0CD32F62CAF4F6141A49E30584A3EB6891E891EFA650DD00B925BE8F43938780B50DB29F2444F754EA33FF8E03y8m9I" TargetMode="External"/><Relationship Id="rId62" Type="http://schemas.openxmlformats.org/officeDocument/2006/relationships/hyperlink" Target="consultantplus://offline/ref=0CD32F62CAF4F6141A49FD0892CFB56392E7C7E0A654D453EC70B8D81CC381D5E74DECC66500E455EC2DFD8F02812FB2BBA00B488779852B11E2F1E9y2m1I" TargetMode="External"/><Relationship Id="rId70" Type="http://schemas.openxmlformats.org/officeDocument/2006/relationships/hyperlink" Target="consultantplus://offline/ref=0CD32F62CAF4F6141A49FD0892CFB56392E7C7E0AE51D352ED7AE5D2149A8DD7E042B3D16249E854EC2DFD880ADE2AA7AAF8044A996783330DE0F3yEm8I" TargetMode="External"/><Relationship Id="rId75" Type="http://schemas.openxmlformats.org/officeDocument/2006/relationships/hyperlink" Target="consultantplus://offline/ref=0CD32F62CAF4F6141A49FD0892CFB56392E7C7E0A655D754E478B8D81CC381D5E74DECC66500E455EC2DFD8E07812FB2BBA00B488779852B11E2F1E9y2m1I" TargetMode="External"/><Relationship Id="rId83" Type="http://schemas.openxmlformats.org/officeDocument/2006/relationships/hyperlink" Target="consultantplus://offline/ref=0CD32F62CAF4F6141A49FD0892CFB56392E7C7E0A655D65FE378B8D81CC381D5E74DECC66500E455EC2DFD8C05812FB2BBA00B488779852B11E2F1E9y2m1I" TargetMode="External"/><Relationship Id="rId88" Type="http://schemas.openxmlformats.org/officeDocument/2006/relationships/hyperlink" Target="consultantplus://offline/ref=0CD32F62CAF4F6141A49FD0892CFB56392E7C7E0AE5DD454E57AE5D2149A8DD7E042B3D16249E854EC2DFC8C0ADE2AA7AAF8044A996783330DE0F3yEm8I" TargetMode="External"/><Relationship Id="rId91" Type="http://schemas.openxmlformats.org/officeDocument/2006/relationships/hyperlink" Target="consultantplus://offline/ref=0CD32F62CAF4F6141A49FD0892CFB56392E7C7E0AE5DD454E57AE5D2149A8DD7E042B3D16249E854EC2DFC8A0ADE2AA7AAF8044A996783330DE0F3yEm8I" TargetMode="External"/><Relationship Id="rId96" Type="http://schemas.openxmlformats.org/officeDocument/2006/relationships/hyperlink" Target="consultantplus://offline/ref=0CD32F62CAF4F6141A49FD0892CFB56392E7C7E0A655D65FE378B8D81CC381D5E74DECC66500E455EC2DFD8C04812FB2BBA00B488779852B11E2F1E9y2m1I" TargetMode="External"/><Relationship Id="rId111" Type="http://schemas.openxmlformats.org/officeDocument/2006/relationships/hyperlink" Target="consultantplus://offline/ref=0CD32F62CAF4F6141A49FD0892CFB56392E7C7E0A655DF5FE171B8D81CC381D5E74DECC66500E455EC2DFD8F05812FB2BBA00B488779852B11E2F1E9y2m1I" TargetMode="External"/><Relationship Id="rId132" Type="http://schemas.openxmlformats.org/officeDocument/2006/relationships/hyperlink" Target="consultantplus://offline/ref=0CD32F62CAF4F6141A49E30584A3EB6891EF9DEAA75CDD00B925BE8F43938780B50DB29F2444F754EA33FF8E03y8m9I" TargetMode="External"/><Relationship Id="rId1" Type="http://schemas.openxmlformats.org/officeDocument/2006/relationships/styles" Target="styles.xml"/><Relationship Id="rId6" Type="http://schemas.openxmlformats.org/officeDocument/2006/relationships/hyperlink" Target="consultantplus://offline/ref=0CD32F62CAF4F6141A49FD0892CFB56392E7C7E0AE51D352ED7AE5D2149A8DD7E042B3D16249E854EC2DFD8B0ADE2AA7AAF8044A996783330DE0F3yEm8I" TargetMode="External"/><Relationship Id="rId15" Type="http://schemas.openxmlformats.org/officeDocument/2006/relationships/hyperlink" Target="consultantplus://offline/ref=0CD32F62CAF4F6141A49FD0892CFB56392E7C7E0A657D752E177B8D81CC381D5E74DECC66500E455EC2DFD8E04812FB2BBA00B488779852B11E2F1E9y2m1I" TargetMode="External"/><Relationship Id="rId23" Type="http://schemas.openxmlformats.org/officeDocument/2006/relationships/hyperlink" Target="consultantplus://offline/ref=0CD32F62CAF4F6141A49E30584A3EB6891E89FECAE50DD00B925BE8F43938780A70DEA962144E200BD69A883038A65E3F9EB044A85y6m4I" TargetMode="External"/><Relationship Id="rId28" Type="http://schemas.openxmlformats.org/officeDocument/2006/relationships/hyperlink" Target="consultantplus://offline/ref=0CD32F62CAF4F6141A49FD0892CFB56392E7C7E0A654DE53ED74B8D81CC381D5E74DECC66500E455EC2DFD8605812FB2BBA00B488779852B11E2F1E9y2m1I" TargetMode="External"/><Relationship Id="rId36" Type="http://schemas.openxmlformats.org/officeDocument/2006/relationships/hyperlink" Target="consultantplus://offline/ref=0CD32F62CAF4F6141A49FD0892CFB56392E7C7E0A655DF5FE171B8D81CC381D5E74DECC66500E455EC2DFD8F01812FB2BBA00B488779852B11E2F1E9y2m1I" TargetMode="External"/><Relationship Id="rId49" Type="http://schemas.openxmlformats.org/officeDocument/2006/relationships/hyperlink" Target="consultantplus://offline/ref=0CD32F62CAF4F6141A49FD0892CFB56392E7C7E0A655D65FE378B8D81CC381D5E74DECC66500E455EC2DFD8F04812FB2BBA00B488779852B11E2F1E9y2m1I" TargetMode="External"/><Relationship Id="rId57" Type="http://schemas.openxmlformats.org/officeDocument/2006/relationships/hyperlink" Target="consultantplus://offline/ref=0CD32F62CAF4F6141A49FD0892CFB56392E7C7E0A654DE53ED74B8D81CC381D5E74DECC66500E455EC2DFD8C01812FB2BBA00B488779852B11E2F1E9y2m1I" TargetMode="External"/><Relationship Id="rId106" Type="http://schemas.openxmlformats.org/officeDocument/2006/relationships/hyperlink" Target="consultantplus://offline/ref=0CD32F62CAF4F6141A49FD0892CFB56392E7C7E0A654DE53ED74B8D81CC381D5E74DECC66500E455EC2DFD8905812FB2BBA00B488779852B11E2F1E9y2m1I" TargetMode="External"/><Relationship Id="rId114" Type="http://schemas.openxmlformats.org/officeDocument/2006/relationships/hyperlink" Target="consultantplus://offline/ref=0CD32F62CAF4F6141A49FD0892CFB56392E7C7E0A657D752E177B8D81CC381D5E74DECC66500E455EC2DFD8F08812FB2BBA00B488779852B11E2F1E9y2m1I" TargetMode="External"/><Relationship Id="rId119" Type="http://schemas.openxmlformats.org/officeDocument/2006/relationships/hyperlink" Target="consultantplus://offline/ref=0CD32F62CAF4F6141A49FD0892CFB56392E7C7E0A654D550E273B8D81CC381D5E74DECC66500E455EC2DFD8F01812FB2BBA00B488779852B11E2F1E9y2m1I" TargetMode="External"/><Relationship Id="rId127" Type="http://schemas.openxmlformats.org/officeDocument/2006/relationships/hyperlink" Target="consultantplus://offline/ref=0CD32F62CAF4F6141A49FD0892CFB56392E7C7E0A657D456E576B8D81CC381D5E74DECC67700BC59EE2DE38E079479E3FDyFm6I" TargetMode="External"/><Relationship Id="rId10" Type="http://schemas.openxmlformats.org/officeDocument/2006/relationships/hyperlink" Target="consultantplus://offline/ref=0CD32F62CAF4F6141A49FD0892CFB56392E7C7E0A655D65FE378B8D81CC381D5E74DECC66500E455EC2DFD8E04812FB2BBA00B488779852B11E2F1E9y2m1I" TargetMode="External"/><Relationship Id="rId31" Type="http://schemas.openxmlformats.org/officeDocument/2006/relationships/hyperlink" Target="consultantplus://offline/ref=0CD32F62CAF4F6141A49FD0892CFB56392E7C7E0A654D453EC70B8D81CC381D5E74DECC66500E455EC2DFD8F01812FB2BBA00B488779852B11E2F1E9y2m1I" TargetMode="External"/><Relationship Id="rId44" Type="http://schemas.openxmlformats.org/officeDocument/2006/relationships/hyperlink" Target="consultantplus://offline/ref=0CD32F62CAF4F6141A49FD0892CFB56392E7C7E0A654DE53ED74B8D81CC381D5E74DECC66500E455EC2DFD8E09812FB2BBA00B488779852B11E2F1E9y2m1I" TargetMode="External"/><Relationship Id="rId52" Type="http://schemas.openxmlformats.org/officeDocument/2006/relationships/hyperlink" Target="consultantplus://offline/ref=0CD32F62CAF4F6141A49FD0892CFB56392E7C7E0A655D65FE378B8D81CC381D5E74DECC66500E455EC2DFD8F09812FB2BBA00B488779852B11E2F1E9y2m1I" TargetMode="External"/><Relationship Id="rId60" Type="http://schemas.openxmlformats.org/officeDocument/2006/relationships/hyperlink" Target="consultantplus://offline/ref=0CD32F62CAF4F6141A49FD0892CFB56392E7C7E0A654DE53ED74B8D81CC381D5E74DECC66500E455EC2DFD8E09812FB2BBA00B488779852B11E2F1E9y2m1I" TargetMode="External"/><Relationship Id="rId65" Type="http://schemas.openxmlformats.org/officeDocument/2006/relationships/hyperlink" Target="consultantplus://offline/ref=0CD32F62CAF4F6141A49FD0892CFB56392E7C7E0A654DE53ED74B8D81CC381D5E74DECC66500E455EC2DFD8604812FB2BBA00B488779852B11E2F1E9y2m1I" TargetMode="External"/><Relationship Id="rId73" Type="http://schemas.openxmlformats.org/officeDocument/2006/relationships/hyperlink" Target="consultantplus://offline/ref=0CD32F62CAF4F6141A49FD0892CFB56392E7C7E0AE5DD355ED7AE5D2149A8DD7E042B3D16249E854EC2DFC8E0ADE2AA7AAF8044A996783330DE0F3yEm8I" TargetMode="External"/><Relationship Id="rId78" Type="http://schemas.openxmlformats.org/officeDocument/2006/relationships/hyperlink" Target="consultantplus://offline/ref=0CD32F62CAF4F6141A49FD0892CFB56392E7C7E0A654D550E273B8D81CC381D5E74DECC66500E455EC2DFD8F00812FB2BBA00B488779852B11E2F1E9y2m1I" TargetMode="External"/><Relationship Id="rId81" Type="http://schemas.openxmlformats.org/officeDocument/2006/relationships/hyperlink" Target="consultantplus://offline/ref=0CD32F62CAF4F6141A49E30584A3EB6891E89FECAE50DD00B925BE8F43938780A70DEA962144E200BD69A883038A65E3F9EB044A85y6m4I" TargetMode="External"/><Relationship Id="rId86" Type="http://schemas.openxmlformats.org/officeDocument/2006/relationships/hyperlink" Target="consultantplus://offline/ref=0CD32F62CAF4F6141A49FD0892CFB56392E7C7E0AE52D750E27AE5D2149A8DD7E042B3D16249E854EC2DFC8E0ADE2AA7AAF8044A996783330DE0F3yEm8I" TargetMode="External"/><Relationship Id="rId94" Type="http://schemas.openxmlformats.org/officeDocument/2006/relationships/hyperlink" Target="consultantplus://offline/ref=0CD32F62CAF4F6141A49FD0892CFB56392E7C7E0A654DE53ED74B8D81CC381D5E74DECC66500E455EC2DFD8805812FB2BBA00B488779852B11E2F1E9y2m1I" TargetMode="External"/><Relationship Id="rId99" Type="http://schemas.openxmlformats.org/officeDocument/2006/relationships/hyperlink" Target="consultantplus://offline/ref=0CD32F62CAF4F6141A49FD0892CFB56392E7C7E0A655D65FE378B8D81CC381D5E74DECC66500E455EC2DFD8C09812FB2BBA00B488779852B11E2F1E9y2m1I" TargetMode="External"/><Relationship Id="rId101" Type="http://schemas.openxmlformats.org/officeDocument/2006/relationships/hyperlink" Target="consultantplus://offline/ref=0CD32F62CAF4F6141A49E30584A3EB6891EF9FEDA154DD00B925BE8F43938780A70DEA932644EA52E526A9DF45DF76E1FFEB064C9965852Fy0mCI" TargetMode="External"/><Relationship Id="rId122" Type="http://schemas.openxmlformats.org/officeDocument/2006/relationships/hyperlink" Target="consultantplus://offline/ref=0CD32F62CAF4F6141A49FD0892CFB56392E7C7E0A654DE53ED74B8D81CC381D5E74DECC66500E455EC2DFD8802812FB2BBA00B488779852B11E2F1E9y2m1I" TargetMode="External"/><Relationship Id="rId130" Type="http://schemas.openxmlformats.org/officeDocument/2006/relationships/hyperlink" Target="consultantplus://offline/ref=0CD32F62CAF4F6141A49FD0892CFB56392E7C7E0A654DE53ED74B8D81CC381D5E74DECC66500E455EC2DFD8604812FB2BBA00B488779852B11E2F1E9y2m1I"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CD32F62CAF4F6141A49FD0892CFB56392E7C7E0AE5DD355ED7AE5D2149A8DD7E042B3D16249E854EC2DFD8B0ADE2AA7AAF8044A996783330DE0F3yEm8I" TargetMode="External"/><Relationship Id="rId13" Type="http://schemas.openxmlformats.org/officeDocument/2006/relationships/hyperlink" Target="consultantplus://offline/ref=0CD32F62CAF4F6141A49FD0892CFB56392E7C7E0A654D453EC70B8D81CC381D5E74DECC66500E455EC2DFD8E04812FB2BBA00B488779852B11E2F1E9y2m1I" TargetMode="External"/><Relationship Id="rId18" Type="http://schemas.openxmlformats.org/officeDocument/2006/relationships/hyperlink" Target="consultantplus://offline/ref=0CD32F62CAF4F6141A49FD0892CFB56392E7C7E0A654DE53ED74B8D81CC381D5E74DECC66500E455EC2DFD8D03812FB2BBA00B488779852B11E2F1E9y2m1I" TargetMode="External"/><Relationship Id="rId39" Type="http://schemas.openxmlformats.org/officeDocument/2006/relationships/hyperlink" Target="consultantplus://offline/ref=0CD32F62CAF4F6141A49E30584A3EB6891E89FECAE50DD00B925BE8F43938780A70DEA962144E200BD69A883038A65E3F9EB044A85y6m4I" TargetMode="External"/><Relationship Id="rId109" Type="http://schemas.openxmlformats.org/officeDocument/2006/relationships/hyperlink" Target="consultantplus://offline/ref=0CD32F62CAF4F6141A49E30584A3EB6891E89EEEA75CDD00B925BE8F43938780B50DB29F2444F754EA33FF8E03y8m9I" TargetMode="External"/><Relationship Id="rId34" Type="http://schemas.openxmlformats.org/officeDocument/2006/relationships/hyperlink" Target="consultantplus://offline/ref=0CD32F62CAF4F6141A49FD0892CFB56392E7C7E0AF50DE51E77AE5D2149A8DD7E042B3D16249E854EC2DFC8C0ADE2AA7AAF8044A996783330DE0F3yEm8I" TargetMode="External"/><Relationship Id="rId50" Type="http://schemas.openxmlformats.org/officeDocument/2006/relationships/hyperlink" Target="consultantplus://offline/ref=0CD32F62CAF4F6141A49FD0892CFB56392E7C7E0A654DE53ED74B8D81CC381D5E74DECC66500E455EC2DFD8905812FB2BBA00B488779852B11E2F1E9y2m1I" TargetMode="External"/><Relationship Id="rId55" Type="http://schemas.openxmlformats.org/officeDocument/2006/relationships/hyperlink" Target="consultantplus://offline/ref=0CD32F62CAF4F6141A49FD0892CFB56392E7C7E0A655D65FE378B8D81CC381D5E74DECC66500E455EC2DFD8F08812FB2BBA00B488779852B11E2F1E9y2m1I" TargetMode="External"/><Relationship Id="rId76" Type="http://schemas.openxmlformats.org/officeDocument/2006/relationships/hyperlink" Target="consultantplus://offline/ref=0CD32F62CAF4F6141A49FD0892CFB56392E7C7E0A655DF5FE171B8D81CC381D5E74DECC66500E455EC2DFD8F00812FB2BBA00B488779852B11E2F1E9y2m1I" TargetMode="External"/><Relationship Id="rId97" Type="http://schemas.openxmlformats.org/officeDocument/2006/relationships/hyperlink" Target="consultantplus://offline/ref=0CD32F62CAF4F6141A49FD0892CFB56392E7C7E0A655D754E478B8D81CC381D5E74DECC66500E455EC2DFD8E07812FB2BBA00B488779852B11E2F1E9y2m1I" TargetMode="External"/><Relationship Id="rId104" Type="http://schemas.openxmlformats.org/officeDocument/2006/relationships/hyperlink" Target="consultantplus://offline/ref=0CD32F62CAF4F6141A49FD0892CFB56392E7C7E0A655D65FE378B8D81CC381D5E74DECC66500E455EC2DFD8D03812FB2BBA00B488779852B11E2F1E9y2m1I" TargetMode="External"/><Relationship Id="rId120" Type="http://schemas.openxmlformats.org/officeDocument/2006/relationships/hyperlink" Target="consultantplus://offline/ref=0CD32F62CAF4F6141A49FD0892CFB56392E7C7E0A657D752E177B8D81CC381D5E74DECC66500E455EC2DFD8C01812FB2BBA00B488779852B11E2F1E9y2m1I" TargetMode="External"/><Relationship Id="rId125" Type="http://schemas.openxmlformats.org/officeDocument/2006/relationships/hyperlink" Target="consultantplus://offline/ref=0CD32F62CAF4F6141A49FD0892CFB56392E7C7E0A654DE53ED74B8D81CC381D5E74DECC66500E455EC2DFD8607812FB2BBA00B488779852B11E2F1E9y2m1I" TargetMode="External"/><Relationship Id="rId7" Type="http://schemas.openxmlformats.org/officeDocument/2006/relationships/hyperlink" Target="consultantplus://offline/ref=0CD32F62CAF4F6141A49FD0892CFB56392E7C7E0AE52D750E27AE5D2149A8DD7E042B3D16249E854EC2DFD8B0ADE2AA7AAF8044A996783330DE0F3yEm8I" TargetMode="External"/><Relationship Id="rId71" Type="http://schemas.openxmlformats.org/officeDocument/2006/relationships/hyperlink" Target="consultantplus://offline/ref=0CD32F62CAF4F6141A49FD0892CFB56392E7C7E0AE52D750E27AE5D2149A8DD7E042B3D16249E854EC2DFC8E0ADE2AA7AAF8044A996783330DE0F3yEm8I" TargetMode="External"/><Relationship Id="rId92" Type="http://schemas.openxmlformats.org/officeDocument/2006/relationships/hyperlink" Target="consultantplus://offline/ref=0CD32F62CAF4F6141A49FD0892CFB56392E7C7E0A655DF5FE171B8D81CC381D5E74DECC66500E455EC2DFD8F00812FB2BBA00B488779852B11E2F1E9y2m1I" TargetMode="External"/><Relationship Id="rId2" Type="http://schemas.openxmlformats.org/officeDocument/2006/relationships/settings" Target="settings.xml"/><Relationship Id="rId29" Type="http://schemas.openxmlformats.org/officeDocument/2006/relationships/hyperlink" Target="consultantplus://offline/ref=0CD32F62CAF4F6141A49FD0892CFB56392E7C7E0A654DE53ED74B8D81CC381D5E74DECC66500E455EC2DFD8604812FB2BBA00B488779852B11E2F1E9y2m1I" TargetMode="External"/><Relationship Id="rId24" Type="http://schemas.openxmlformats.org/officeDocument/2006/relationships/hyperlink" Target="consultantplus://offline/ref=0CD32F62CAF4F6141A49FD0892CFB56392E7C7E0AF50DE51E77AE5D2149A8DD7E042B3D16249E854EC2DFC8E0ADE2AA7AAF8044A996783330DE0F3yEm8I" TargetMode="External"/><Relationship Id="rId40" Type="http://schemas.openxmlformats.org/officeDocument/2006/relationships/hyperlink" Target="consultantplus://offline/ref=0CD32F62CAF4F6141A49FD0892CFB56392E7C7E0A654DE53ED74B8D81CC381D5E74DECC66500E455EC2DFD8D03812FB2BBA00B488779852B11E2F1E9y2m1I" TargetMode="External"/><Relationship Id="rId45" Type="http://schemas.openxmlformats.org/officeDocument/2006/relationships/hyperlink" Target="consultantplus://offline/ref=0CD32F62CAF4F6141A49FD0892CFB56392E7C7E0A654DE53ED74B8D81CC381D5E74DECC66500E455EC2DFD8C01812FB2BBA00B488779852B11E2F1E9y2m1I" TargetMode="External"/><Relationship Id="rId66" Type="http://schemas.openxmlformats.org/officeDocument/2006/relationships/hyperlink" Target="consultantplus://offline/ref=0CD32F62CAF4F6141A49FD0892CFB56392E7C7E0A654DE53ED74B8D81CC381D5E74DECC66500E455EC2DFD8607812FB2BBA00B488779852B11E2F1E9y2m1I" TargetMode="External"/><Relationship Id="rId87" Type="http://schemas.openxmlformats.org/officeDocument/2006/relationships/hyperlink" Target="consultantplus://offline/ref=0CD32F62CAF4F6141A49FD0892CFB56392E7C7E0AE51D352ED7AE5D2149A8DD7E042B3D16249E854EC2DFD860ADE2AA7AAF8044A996783330DE0F3yEm8I" TargetMode="External"/><Relationship Id="rId110" Type="http://schemas.openxmlformats.org/officeDocument/2006/relationships/hyperlink" Target="consultantplus://offline/ref=0CD32F62CAF4F6141A49FD0892CFB56392E7C7E0A654DE53ED74B8D81CC381D5E74DECC67700BC59EE2DE38E079479E3FDyFm6I" TargetMode="External"/><Relationship Id="rId115" Type="http://schemas.openxmlformats.org/officeDocument/2006/relationships/hyperlink" Target="consultantplus://offline/ref=0CD32F62CAF4F6141A49FD0892CFB56392E7C7E0A654DE53ED74B8D81CC381D5E74DECC66500E455EC2DFD8802812FB2BBA00B488779852B11E2F1E9y2m1I" TargetMode="External"/><Relationship Id="rId131" Type="http://schemas.openxmlformats.org/officeDocument/2006/relationships/hyperlink" Target="consultantplus://offline/ref=0CD32F62CAF4F6141A49FD0892CFB56392E7C7E0A654DE53ED74B8D81CC381D5E74DECC66500E455EC2DFD8607812FB2BBA00B488779852B11E2F1E9y2m1I" TargetMode="External"/><Relationship Id="rId61" Type="http://schemas.openxmlformats.org/officeDocument/2006/relationships/hyperlink" Target="consultantplus://offline/ref=0CD32F62CAF4F6141A49FD0892CFB56392E7C7E0A654DE53ED74B8D81CC381D5E74DECC66500E455EC2DFD8C01812FB2BBA00B488779852B11E2F1E9y2m1I" TargetMode="External"/><Relationship Id="rId82" Type="http://schemas.openxmlformats.org/officeDocument/2006/relationships/hyperlink" Target="consultantplus://offline/ref=0CD32F62CAF4F6141A49FD0892CFB56392E7C7E0A655D65FE378B8D81CC381D5E74DECC66500E455EC2DFD8C02812FB2BBA00B488779852B11E2F1E9y2m1I" TargetMode="External"/><Relationship Id="rId19" Type="http://schemas.openxmlformats.org/officeDocument/2006/relationships/hyperlink" Target="consultantplus://offline/ref=0CD32F62CAF4F6141A49FD0892CFB56392E7C7E0A654D152E377B8D81CC381D5E74DECC66500E455EC2DF98F01812FB2BBA00B488779852B11E2F1E9y2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10774</Words>
  <Characters>61412</Characters>
  <Application>Microsoft Office Word</Application>
  <DocSecurity>0</DocSecurity>
  <Lines>511</Lines>
  <Paragraphs>144</Paragraphs>
  <ScaleCrop>false</ScaleCrop>
  <Company/>
  <LinksUpToDate>false</LinksUpToDate>
  <CharactersWithSpaces>72042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yakovleva.olgai</dc:creator>
  <cp:lastModifiedBy>yakovleva.olgai</cp:lastModifiedBy>
  <cp:revision>1</cp:revision>
  <dcterms:created xsi:type="dcterms:W3CDTF">2023-06-20T08:38:00Z</dcterms:created>
  <dcterms:modified xsi:type="dcterms:W3CDTF">2023-06-20T08:39:00Z</dcterms:modified>
</cp:coreProperties>
</file>