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4B" w:rsidRPr="00CA5D03" w:rsidRDefault="000E59D6" w:rsidP="0039704B">
      <w:pPr>
        <w:ind w:left="2160" w:firstLine="0"/>
        <w:jc w:val="right"/>
        <w:rPr>
          <w:rFonts w:ascii="Arial" w:hAnsi="Arial" w:cs="Arial"/>
          <w:b/>
          <w:sz w:val="24"/>
          <w:szCs w:val="24"/>
        </w:rPr>
      </w:pPr>
      <w:r>
        <w:rPr>
          <w:rFonts w:ascii="Arial" w:hAnsi="Arial" w:cs="Arial"/>
          <w:b/>
          <w:noProof/>
          <w:sz w:val="24"/>
          <w:szCs w:val="24"/>
        </w:rPr>
        <w:drawing>
          <wp:anchor distT="0" distB="0" distL="114935" distR="114935" simplePos="0" relativeHeight="251657728" behindDoc="0" locked="0" layoutInCell="1" allowOverlap="1">
            <wp:simplePos x="0" y="0"/>
            <wp:positionH relativeFrom="column">
              <wp:posOffset>2628900</wp:posOffset>
            </wp:positionH>
            <wp:positionV relativeFrom="paragraph">
              <wp:posOffset>0</wp:posOffset>
            </wp:positionV>
            <wp:extent cx="593090" cy="6946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090" cy="694690"/>
                    </a:xfrm>
                    <a:prstGeom prst="rect">
                      <a:avLst/>
                    </a:prstGeom>
                    <a:solidFill>
                      <a:srgbClr val="FFFFFF"/>
                    </a:solidFill>
                    <a:ln w="9525">
                      <a:noFill/>
                      <a:miter lim="800000"/>
                      <a:headEnd/>
                      <a:tailEnd/>
                    </a:ln>
                  </pic:spPr>
                </pic:pic>
              </a:graphicData>
            </a:graphic>
          </wp:anchor>
        </w:drawing>
      </w:r>
    </w:p>
    <w:p w:rsidR="0039704B" w:rsidRPr="00CA5D03" w:rsidRDefault="0039704B" w:rsidP="0039704B">
      <w:pPr>
        <w:jc w:val="center"/>
        <w:rPr>
          <w:rFonts w:ascii="Arial" w:hAnsi="Arial" w:cs="Arial"/>
          <w:sz w:val="24"/>
          <w:szCs w:val="24"/>
        </w:rPr>
      </w:pPr>
    </w:p>
    <w:p w:rsidR="0039704B" w:rsidRPr="00CA5D03" w:rsidRDefault="0039704B" w:rsidP="0039704B">
      <w:pPr>
        <w:jc w:val="center"/>
        <w:rPr>
          <w:rFonts w:ascii="Arial" w:hAnsi="Arial" w:cs="Arial"/>
          <w:b/>
          <w:i/>
          <w:sz w:val="24"/>
          <w:szCs w:val="24"/>
        </w:rPr>
      </w:pPr>
    </w:p>
    <w:p w:rsidR="0039704B" w:rsidRPr="00CA5D03" w:rsidRDefault="0039704B" w:rsidP="0039704B">
      <w:pPr>
        <w:jc w:val="center"/>
        <w:rPr>
          <w:rFonts w:ascii="Arial" w:hAnsi="Arial" w:cs="Arial"/>
          <w:b/>
          <w:i/>
          <w:sz w:val="24"/>
          <w:szCs w:val="24"/>
        </w:rPr>
      </w:pP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ТУЛЬСКАЯ ОБЛАСТЬ</w:t>
      </w: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 xml:space="preserve">МУНИЦИПАЛЬНОЕ  ОБРАЗОВАНИЕ </w:t>
      </w:r>
    </w:p>
    <w:p w:rsidR="0039704B" w:rsidRPr="00CA5D03" w:rsidRDefault="0039704B" w:rsidP="0039704B">
      <w:pPr>
        <w:ind w:firstLine="0"/>
        <w:jc w:val="center"/>
        <w:rPr>
          <w:rFonts w:ascii="Arial" w:hAnsi="Arial" w:cs="Arial"/>
          <w:b/>
          <w:sz w:val="24"/>
          <w:szCs w:val="24"/>
        </w:rPr>
      </w:pPr>
      <w:r w:rsidRPr="00CA5D03">
        <w:rPr>
          <w:rFonts w:ascii="Arial" w:hAnsi="Arial" w:cs="Arial"/>
          <w:b/>
          <w:sz w:val="24"/>
          <w:szCs w:val="24"/>
        </w:rPr>
        <w:t>ГОРОД АЛЕКСИН</w:t>
      </w:r>
    </w:p>
    <w:p w:rsidR="0039704B" w:rsidRPr="00CA5D03" w:rsidRDefault="0039704B" w:rsidP="0039704B">
      <w:pPr>
        <w:pStyle w:val="3"/>
        <w:numPr>
          <w:ilvl w:val="0"/>
          <w:numId w:val="0"/>
        </w:numPr>
        <w:tabs>
          <w:tab w:val="left" w:pos="0"/>
        </w:tabs>
        <w:jc w:val="center"/>
        <w:rPr>
          <w:rFonts w:ascii="Arial" w:hAnsi="Arial" w:cs="Arial"/>
          <w:sz w:val="24"/>
        </w:rPr>
      </w:pPr>
      <w:r w:rsidRPr="00CA5D03">
        <w:rPr>
          <w:rFonts w:ascii="Arial" w:hAnsi="Arial" w:cs="Arial"/>
          <w:sz w:val="24"/>
        </w:rPr>
        <w:t>АДМИНИСТРАЦИЯ</w:t>
      </w:r>
    </w:p>
    <w:p w:rsidR="0039704B" w:rsidRPr="00CA5D03" w:rsidRDefault="0039704B" w:rsidP="0039704B">
      <w:pPr>
        <w:pStyle w:val="2"/>
        <w:tabs>
          <w:tab w:val="left" w:pos="0"/>
        </w:tabs>
        <w:suppressAutoHyphens/>
        <w:rPr>
          <w:rFonts w:ascii="Arial" w:hAnsi="Arial" w:cs="Arial"/>
          <w:sz w:val="24"/>
          <w:szCs w:val="24"/>
        </w:rPr>
      </w:pPr>
      <w:r w:rsidRPr="00CA5D03">
        <w:rPr>
          <w:rFonts w:ascii="Arial" w:hAnsi="Arial" w:cs="Arial"/>
          <w:sz w:val="24"/>
          <w:szCs w:val="24"/>
        </w:rPr>
        <w:t>ПОСТАНОВЛЕНИЕ</w:t>
      </w:r>
    </w:p>
    <w:p w:rsidR="0039704B" w:rsidRPr="00CA5D03" w:rsidRDefault="0039704B" w:rsidP="0039704B">
      <w:pPr>
        <w:rPr>
          <w:rFonts w:ascii="Arial" w:hAnsi="Arial" w:cs="Arial"/>
          <w:sz w:val="24"/>
          <w:szCs w:val="24"/>
        </w:rPr>
      </w:pPr>
    </w:p>
    <w:p w:rsidR="0039704B" w:rsidRPr="00CA5D03" w:rsidRDefault="0039704B" w:rsidP="0039704B">
      <w:pPr>
        <w:rPr>
          <w:rFonts w:ascii="Arial" w:hAnsi="Arial" w:cs="Arial"/>
          <w:b/>
          <w:sz w:val="24"/>
          <w:szCs w:val="24"/>
        </w:rPr>
      </w:pPr>
    </w:p>
    <w:p w:rsidR="0039704B" w:rsidRPr="00CA5D03" w:rsidRDefault="0039704B" w:rsidP="0039704B">
      <w:pPr>
        <w:autoSpaceDE w:val="0"/>
        <w:autoSpaceDN w:val="0"/>
        <w:adjustRightInd w:val="0"/>
        <w:ind w:firstLine="0"/>
        <w:jc w:val="center"/>
        <w:rPr>
          <w:rFonts w:ascii="Arial" w:hAnsi="Arial" w:cs="Arial"/>
          <w:b/>
          <w:bCs/>
          <w:sz w:val="24"/>
          <w:szCs w:val="24"/>
        </w:rPr>
      </w:pPr>
      <w:r w:rsidRPr="00CA5D03">
        <w:rPr>
          <w:rFonts w:ascii="Arial" w:hAnsi="Arial" w:cs="Arial"/>
          <w:sz w:val="24"/>
          <w:szCs w:val="24"/>
        </w:rPr>
        <w:t>«</w:t>
      </w:r>
      <w:r w:rsidR="001A139D">
        <w:rPr>
          <w:rFonts w:ascii="Arial" w:hAnsi="Arial" w:cs="Arial"/>
          <w:sz w:val="24"/>
          <w:szCs w:val="24"/>
        </w:rPr>
        <w:t>13</w:t>
      </w:r>
      <w:r w:rsidRPr="00CA5D03">
        <w:rPr>
          <w:rFonts w:ascii="Arial" w:hAnsi="Arial" w:cs="Arial"/>
          <w:sz w:val="24"/>
          <w:szCs w:val="24"/>
        </w:rPr>
        <w:t xml:space="preserve">» </w:t>
      </w:r>
      <w:r w:rsidR="0072092B">
        <w:rPr>
          <w:rFonts w:ascii="Arial" w:hAnsi="Arial" w:cs="Arial"/>
          <w:sz w:val="24"/>
          <w:szCs w:val="24"/>
        </w:rPr>
        <w:t>декабря</w:t>
      </w:r>
      <w:r w:rsidRPr="00CA5D03">
        <w:rPr>
          <w:rFonts w:ascii="Arial" w:hAnsi="Arial" w:cs="Arial"/>
          <w:sz w:val="24"/>
          <w:szCs w:val="24"/>
        </w:rPr>
        <w:t xml:space="preserve"> 20</w:t>
      </w:r>
      <w:r w:rsidR="0072092B">
        <w:rPr>
          <w:rFonts w:ascii="Arial" w:hAnsi="Arial" w:cs="Arial"/>
          <w:sz w:val="24"/>
          <w:szCs w:val="24"/>
        </w:rPr>
        <w:t>2</w:t>
      </w:r>
      <w:r w:rsidR="00377DE6">
        <w:rPr>
          <w:rFonts w:ascii="Arial" w:hAnsi="Arial" w:cs="Arial"/>
          <w:sz w:val="24"/>
          <w:szCs w:val="24"/>
        </w:rPr>
        <w:t>1</w:t>
      </w:r>
      <w:r w:rsidRPr="00CA5D03">
        <w:rPr>
          <w:rFonts w:ascii="Arial" w:hAnsi="Arial" w:cs="Arial"/>
          <w:sz w:val="24"/>
          <w:szCs w:val="24"/>
        </w:rPr>
        <w:t xml:space="preserve"> года</w:t>
      </w:r>
      <w:r w:rsidRPr="00CA5D03">
        <w:rPr>
          <w:rFonts w:ascii="Arial" w:hAnsi="Arial" w:cs="Arial"/>
          <w:sz w:val="24"/>
          <w:szCs w:val="24"/>
        </w:rPr>
        <w:tab/>
      </w:r>
      <w:r w:rsidRPr="00CA5D03">
        <w:rPr>
          <w:rFonts w:ascii="Arial" w:hAnsi="Arial" w:cs="Arial"/>
          <w:sz w:val="24"/>
          <w:szCs w:val="24"/>
        </w:rPr>
        <w:tab/>
      </w:r>
      <w:r w:rsidRPr="00CA5D03">
        <w:rPr>
          <w:rFonts w:ascii="Arial" w:hAnsi="Arial" w:cs="Arial"/>
          <w:sz w:val="24"/>
          <w:szCs w:val="24"/>
        </w:rPr>
        <w:tab/>
      </w:r>
      <w:r w:rsidRPr="00CA5D03">
        <w:rPr>
          <w:rFonts w:ascii="Arial" w:hAnsi="Arial" w:cs="Arial"/>
          <w:sz w:val="24"/>
          <w:szCs w:val="24"/>
        </w:rPr>
        <w:tab/>
      </w:r>
      <w:r w:rsidRPr="00CA5D03">
        <w:rPr>
          <w:rFonts w:ascii="Arial" w:hAnsi="Arial" w:cs="Arial"/>
          <w:sz w:val="24"/>
          <w:szCs w:val="24"/>
        </w:rPr>
        <w:tab/>
      </w:r>
      <w:r w:rsidRPr="00CA5D03">
        <w:rPr>
          <w:rFonts w:ascii="Arial" w:hAnsi="Arial" w:cs="Arial"/>
          <w:sz w:val="24"/>
          <w:szCs w:val="24"/>
        </w:rPr>
        <w:tab/>
        <w:t>№</w:t>
      </w:r>
      <w:r w:rsidR="002A624D">
        <w:rPr>
          <w:rFonts w:ascii="Arial" w:hAnsi="Arial" w:cs="Arial"/>
          <w:sz w:val="24"/>
          <w:szCs w:val="24"/>
        </w:rPr>
        <w:t xml:space="preserve"> </w:t>
      </w:r>
      <w:r w:rsidR="001A139D">
        <w:rPr>
          <w:rFonts w:ascii="Arial" w:hAnsi="Arial" w:cs="Arial"/>
          <w:sz w:val="24"/>
          <w:szCs w:val="24"/>
        </w:rPr>
        <w:t>2043</w:t>
      </w:r>
    </w:p>
    <w:p w:rsidR="0039704B" w:rsidRPr="00CA5D03" w:rsidRDefault="0039704B" w:rsidP="0039704B">
      <w:pPr>
        <w:autoSpaceDE w:val="0"/>
        <w:autoSpaceDN w:val="0"/>
        <w:adjustRightInd w:val="0"/>
        <w:ind w:firstLine="0"/>
        <w:jc w:val="center"/>
        <w:rPr>
          <w:rFonts w:ascii="Arial" w:hAnsi="Arial" w:cs="Arial"/>
          <w:b/>
          <w:bCs/>
          <w:sz w:val="24"/>
          <w:szCs w:val="24"/>
        </w:rPr>
      </w:pPr>
    </w:p>
    <w:p w:rsidR="0039704B" w:rsidRPr="00CA5D03" w:rsidRDefault="0039704B" w:rsidP="0039704B">
      <w:pPr>
        <w:autoSpaceDE w:val="0"/>
        <w:autoSpaceDN w:val="0"/>
        <w:adjustRightInd w:val="0"/>
        <w:ind w:firstLine="0"/>
        <w:jc w:val="center"/>
        <w:rPr>
          <w:rFonts w:ascii="Arial" w:hAnsi="Arial" w:cs="Arial"/>
          <w:b/>
          <w:bCs/>
          <w:sz w:val="24"/>
          <w:szCs w:val="24"/>
        </w:rPr>
      </w:pP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 xml:space="preserve">О внесении изменений в постановление администрации муниципального образования город Алексин </w:t>
      </w:r>
      <w:r w:rsidRPr="0072092B">
        <w:rPr>
          <w:rFonts w:ascii="Arial" w:hAnsi="Arial" w:cs="Arial"/>
          <w:b/>
          <w:sz w:val="24"/>
          <w:szCs w:val="24"/>
        </w:rPr>
        <w:t xml:space="preserve">от </w:t>
      </w:r>
      <w:r w:rsidRPr="0072092B">
        <w:rPr>
          <w:rFonts w:ascii="Arial" w:hAnsi="Arial" w:cs="Arial"/>
          <w:b/>
          <w:bCs/>
          <w:sz w:val="24"/>
          <w:szCs w:val="24"/>
        </w:rPr>
        <w:t>29.12.2018 № 2959 «Об утверждении муниципальной программы муниципального образования</w:t>
      </w: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 xml:space="preserve"> город Алексин «Образование в муниципальном </w:t>
      </w:r>
    </w:p>
    <w:p w:rsidR="0072092B" w:rsidRPr="0072092B" w:rsidRDefault="0072092B" w:rsidP="0072092B">
      <w:pPr>
        <w:autoSpaceDE w:val="0"/>
        <w:autoSpaceDN w:val="0"/>
        <w:adjustRightInd w:val="0"/>
        <w:ind w:firstLine="0"/>
        <w:jc w:val="center"/>
        <w:rPr>
          <w:rFonts w:ascii="Arial" w:hAnsi="Arial" w:cs="Arial"/>
          <w:b/>
          <w:bCs/>
          <w:sz w:val="24"/>
          <w:szCs w:val="24"/>
        </w:rPr>
      </w:pPr>
      <w:r w:rsidRPr="0072092B">
        <w:rPr>
          <w:rFonts w:ascii="Arial" w:hAnsi="Arial" w:cs="Arial"/>
          <w:b/>
          <w:bCs/>
          <w:sz w:val="24"/>
          <w:szCs w:val="24"/>
        </w:rPr>
        <w:t>образовании город Алексин»</w:t>
      </w:r>
    </w:p>
    <w:p w:rsidR="0072092B" w:rsidRPr="0072092B" w:rsidRDefault="0072092B" w:rsidP="0072092B">
      <w:pPr>
        <w:autoSpaceDE w:val="0"/>
        <w:autoSpaceDN w:val="0"/>
        <w:adjustRightInd w:val="0"/>
        <w:rPr>
          <w:rFonts w:ascii="Arial" w:hAnsi="Arial" w:cs="Arial"/>
          <w:sz w:val="24"/>
          <w:szCs w:val="24"/>
        </w:rPr>
      </w:pPr>
    </w:p>
    <w:p w:rsidR="0072092B" w:rsidRPr="0072092B" w:rsidRDefault="0072092B" w:rsidP="0072092B">
      <w:pPr>
        <w:autoSpaceDE w:val="0"/>
        <w:autoSpaceDN w:val="0"/>
        <w:adjustRightInd w:val="0"/>
        <w:ind w:firstLine="720"/>
        <w:rPr>
          <w:rFonts w:ascii="Arial" w:hAnsi="Arial" w:cs="Arial"/>
          <w:sz w:val="24"/>
          <w:szCs w:val="24"/>
        </w:rPr>
      </w:pPr>
      <w:r w:rsidRPr="0072092B">
        <w:rPr>
          <w:rFonts w:ascii="Arial" w:hAnsi="Arial" w:cs="Arial"/>
          <w:sz w:val="24"/>
          <w:szCs w:val="24"/>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город Алексин администрация муниципального образования город Алексин ПОСТАНОВЛЯЕТ:</w:t>
      </w:r>
    </w:p>
    <w:p w:rsidR="0072092B" w:rsidRPr="0072092B" w:rsidRDefault="0072092B" w:rsidP="0072092B">
      <w:pPr>
        <w:pStyle w:val="a3"/>
        <w:numPr>
          <w:ilvl w:val="0"/>
          <w:numId w:val="30"/>
        </w:numPr>
        <w:tabs>
          <w:tab w:val="left" w:pos="993"/>
        </w:tabs>
        <w:autoSpaceDE w:val="0"/>
        <w:autoSpaceDN w:val="0"/>
        <w:adjustRightInd w:val="0"/>
        <w:ind w:left="0" w:firstLine="709"/>
        <w:rPr>
          <w:rFonts w:ascii="Arial" w:hAnsi="Arial" w:cs="Arial"/>
          <w:sz w:val="24"/>
          <w:szCs w:val="24"/>
        </w:rPr>
      </w:pPr>
      <w:r w:rsidRPr="0072092B">
        <w:rPr>
          <w:rFonts w:ascii="Arial" w:hAnsi="Arial" w:cs="Arial"/>
          <w:sz w:val="24"/>
          <w:szCs w:val="24"/>
        </w:rPr>
        <w:t xml:space="preserve">Внести в постановление администрации муниципального образования город Алексин </w:t>
      </w:r>
      <w:bookmarkStart w:id="0" w:name="OLE_LINK6"/>
      <w:bookmarkStart w:id="1" w:name="OLE_LINK7"/>
      <w:bookmarkStart w:id="2" w:name="OLE_LINK8"/>
      <w:r w:rsidRPr="0072092B">
        <w:rPr>
          <w:rFonts w:ascii="Arial" w:hAnsi="Arial" w:cs="Arial"/>
          <w:sz w:val="24"/>
          <w:szCs w:val="24"/>
        </w:rPr>
        <w:t xml:space="preserve">от </w:t>
      </w:r>
      <w:r w:rsidRPr="0072092B">
        <w:rPr>
          <w:rFonts w:ascii="Arial" w:hAnsi="Arial" w:cs="Arial"/>
          <w:bCs/>
          <w:sz w:val="24"/>
          <w:szCs w:val="24"/>
        </w:rPr>
        <w:t>29.12.2018 № 2959</w:t>
      </w:r>
      <w:r w:rsidRPr="0072092B">
        <w:rPr>
          <w:rFonts w:ascii="Arial" w:hAnsi="Arial" w:cs="Arial"/>
          <w:b/>
          <w:bCs/>
          <w:sz w:val="24"/>
          <w:szCs w:val="24"/>
        </w:rPr>
        <w:t xml:space="preserve"> </w:t>
      </w:r>
      <w:bookmarkEnd w:id="0"/>
      <w:bookmarkEnd w:id="1"/>
      <w:bookmarkEnd w:id="2"/>
      <w:r w:rsidRPr="0072092B">
        <w:rPr>
          <w:rFonts w:ascii="Arial" w:hAnsi="Arial" w:cs="Arial"/>
          <w:sz w:val="24"/>
          <w:szCs w:val="24"/>
        </w:rPr>
        <w:t>«Об утверждении муниципальной программы муниципального образования город Алексин «</w:t>
      </w:r>
      <w:r w:rsidRPr="0072092B">
        <w:rPr>
          <w:rFonts w:ascii="Arial" w:hAnsi="Arial" w:cs="Arial"/>
          <w:bCs/>
          <w:sz w:val="24"/>
          <w:szCs w:val="24"/>
        </w:rPr>
        <w:t>Образование в муниципальном образовании город Алексин</w:t>
      </w:r>
      <w:r w:rsidRPr="0072092B">
        <w:rPr>
          <w:rFonts w:ascii="Arial" w:hAnsi="Arial" w:cs="Arial"/>
          <w:sz w:val="24"/>
          <w:szCs w:val="24"/>
        </w:rPr>
        <w:t xml:space="preserve">» изменения, </w:t>
      </w:r>
      <w:bookmarkStart w:id="3" w:name="OLE_LINK81"/>
      <w:bookmarkStart w:id="4" w:name="OLE_LINK82"/>
      <w:bookmarkStart w:id="5" w:name="OLE_LINK83"/>
      <w:r w:rsidRPr="0072092B">
        <w:rPr>
          <w:rFonts w:ascii="Arial" w:hAnsi="Arial" w:cs="Arial"/>
          <w:sz w:val="24"/>
          <w:szCs w:val="24"/>
        </w:rPr>
        <w:t>изложив приложение к постановлению в новой редакции (Приложение).</w:t>
      </w:r>
    </w:p>
    <w:bookmarkEnd w:id="3"/>
    <w:bookmarkEnd w:id="4"/>
    <w:bookmarkEnd w:id="5"/>
    <w:p w:rsidR="0072092B" w:rsidRPr="0072092B" w:rsidRDefault="0072092B" w:rsidP="0072092B">
      <w:pPr>
        <w:pStyle w:val="ConsPlusNormal"/>
        <w:rPr>
          <w:sz w:val="24"/>
          <w:szCs w:val="24"/>
        </w:rPr>
      </w:pPr>
      <w:r w:rsidRPr="0072092B">
        <w:rPr>
          <w:sz w:val="24"/>
          <w:szCs w:val="24"/>
        </w:rPr>
        <w:t xml:space="preserve">2. </w:t>
      </w:r>
      <w:r w:rsidR="00377DE6" w:rsidRPr="00377DE6">
        <w:rPr>
          <w:sz w:val="24"/>
          <w:szCs w:val="24"/>
        </w:rPr>
        <w:t>Управлению по организационной работе и информационному обеспечению</w:t>
      </w:r>
      <w:r w:rsidR="00377DE6" w:rsidRPr="0072092B">
        <w:rPr>
          <w:sz w:val="24"/>
          <w:szCs w:val="24"/>
        </w:rPr>
        <w:t xml:space="preserve"> </w:t>
      </w:r>
      <w:r w:rsidRPr="0072092B">
        <w:rPr>
          <w:sz w:val="24"/>
          <w:szCs w:val="24"/>
        </w:rPr>
        <w:t>администрации муниципального образования город Алексин (</w:t>
      </w:r>
      <w:r w:rsidR="008A7943">
        <w:rPr>
          <w:rFonts w:ascii="Times New Roman" w:hAnsi="Times New Roman" w:cs="Times New Roman"/>
          <w:sz w:val="27"/>
          <w:szCs w:val="27"/>
        </w:rPr>
        <w:t>Панина</w:t>
      </w:r>
      <w:r w:rsidR="008A7943" w:rsidRPr="0021560B">
        <w:rPr>
          <w:rFonts w:ascii="Times New Roman" w:hAnsi="Times New Roman" w:cs="Times New Roman"/>
          <w:sz w:val="27"/>
          <w:szCs w:val="27"/>
        </w:rPr>
        <w:t xml:space="preserve"> Ю.</w:t>
      </w:r>
      <w:r w:rsidR="008A7943">
        <w:rPr>
          <w:rFonts w:ascii="Times New Roman" w:hAnsi="Times New Roman" w:cs="Times New Roman"/>
          <w:sz w:val="27"/>
          <w:szCs w:val="27"/>
        </w:rPr>
        <w:t>А</w:t>
      </w:r>
      <w:r w:rsidR="008A7943" w:rsidRPr="0021560B">
        <w:rPr>
          <w:rFonts w:ascii="Times New Roman" w:hAnsi="Times New Roman" w:cs="Times New Roman"/>
          <w:sz w:val="27"/>
          <w:szCs w:val="27"/>
        </w:rPr>
        <w:t>.</w:t>
      </w:r>
      <w:r w:rsidRPr="0072092B">
        <w:rPr>
          <w:sz w:val="24"/>
          <w:szCs w:val="24"/>
        </w:rPr>
        <w:t>) разместить настоящее постановление на официальном сайте муниципального образования город Алексин в информационно-телекоммуникационной сети «Интернет».</w:t>
      </w:r>
    </w:p>
    <w:p w:rsidR="0072092B" w:rsidRPr="0072092B" w:rsidRDefault="0072092B" w:rsidP="0072092B">
      <w:pPr>
        <w:pStyle w:val="ConsPlusNormal"/>
        <w:ind w:firstLine="709"/>
        <w:rPr>
          <w:sz w:val="24"/>
          <w:szCs w:val="24"/>
        </w:rPr>
      </w:pPr>
      <w:r w:rsidRPr="0072092B">
        <w:rPr>
          <w:sz w:val="24"/>
          <w:szCs w:val="24"/>
        </w:rPr>
        <w:t>3.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72092B" w:rsidRPr="0072092B" w:rsidRDefault="0072092B" w:rsidP="0072092B">
      <w:pPr>
        <w:tabs>
          <w:tab w:val="left" w:pos="993"/>
        </w:tabs>
        <w:autoSpaceDE w:val="0"/>
        <w:autoSpaceDN w:val="0"/>
        <w:adjustRightInd w:val="0"/>
        <w:ind w:firstLine="720"/>
        <w:rPr>
          <w:rFonts w:ascii="Arial" w:hAnsi="Arial" w:cs="Arial"/>
          <w:sz w:val="24"/>
          <w:szCs w:val="24"/>
        </w:rPr>
      </w:pPr>
      <w:r w:rsidRPr="0072092B">
        <w:rPr>
          <w:rFonts w:ascii="Arial" w:hAnsi="Arial" w:cs="Arial"/>
          <w:sz w:val="24"/>
          <w:szCs w:val="24"/>
        </w:rPr>
        <w:t>4. Постановление вступает в силу со дня обнародования.</w:t>
      </w:r>
    </w:p>
    <w:p w:rsidR="0072092B" w:rsidRPr="0072092B" w:rsidRDefault="0072092B" w:rsidP="0072092B">
      <w:pPr>
        <w:tabs>
          <w:tab w:val="left" w:pos="993"/>
        </w:tabs>
        <w:autoSpaceDE w:val="0"/>
        <w:autoSpaceDN w:val="0"/>
        <w:adjustRightInd w:val="0"/>
        <w:rPr>
          <w:rFonts w:ascii="Arial" w:hAnsi="Arial" w:cs="Arial"/>
          <w:sz w:val="24"/>
          <w:szCs w:val="24"/>
        </w:rPr>
      </w:pPr>
    </w:p>
    <w:tbl>
      <w:tblPr>
        <w:tblW w:w="0" w:type="auto"/>
        <w:tblLook w:val="04A0"/>
      </w:tblPr>
      <w:tblGrid>
        <w:gridCol w:w="4785"/>
        <w:gridCol w:w="4786"/>
      </w:tblGrid>
      <w:tr w:rsidR="0072092B" w:rsidRPr="0072092B" w:rsidTr="003612C8">
        <w:tc>
          <w:tcPr>
            <w:tcW w:w="4785" w:type="dxa"/>
          </w:tcPr>
          <w:p w:rsidR="0072092B" w:rsidRPr="0072092B" w:rsidRDefault="0072092B" w:rsidP="003612C8">
            <w:pPr>
              <w:ind w:firstLine="0"/>
              <w:jc w:val="left"/>
              <w:rPr>
                <w:rFonts w:ascii="Arial" w:hAnsi="Arial" w:cs="Arial"/>
                <w:b/>
                <w:sz w:val="24"/>
                <w:szCs w:val="24"/>
              </w:rPr>
            </w:pPr>
            <w:r w:rsidRPr="0072092B">
              <w:rPr>
                <w:rFonts w:ascii="Arial" w:hAnsi="Arial" w:cs="Arial"/>
                <w:b/>
                <w:sz w:val="24"/>
                <w:szCs w:val="24"/>
              </w:rPr>
              <w:t xml:space="preserve">Глава администрации муниципального образования </w:t>
            </w:r>
          </w:p>
          <w:p w:rsidR="0072092B" w:rsidRPr="0072092B" w:rsidRDefault="0072092B" w:rsidP="003612C8">
            <w:pPr>
              <w:ind w:firstLine="0"/>
              <w:jc w:val="left"/>
              <w:rPr>
                <w:rFonts w:ascii="Arial" w:hAnsi="Arial" w:cs="Arial"/>
                <w:b/>
                <w:sz w:val="24"/>
                <w:szCs w:val="24"/>
              </w:rPr>
            </w:pPr>
            <w:r w:rsidRPr="0072092B">
              <w:rPr>
                <w:rFonts w:ascii="Arial" w:hAnsi="Arial" w:cs="Arial"/>
                <w:b/>
                <w:sz w:val="24"/>
                <w:szCs w:val="24"/>
              </w:rPr>
              <w:t>город Алексин</w:t>
            </w:r>
          </w:p>
        </w:tc>
        <w:tc>
          <w:tcPr>
            <w:tcW w:w="4786" w:type="dxa"/>
          </w:tcPr>
          <w:p w:rsidR="0072092B" w:rsidRPr="0072092B" w:rsidRDefault="0072092B" w:rsidP="003612C8">
            <w:pPr>
              <w:ind w:firstLine="0"/>
              <w:jc w:val="right"/>
              <w:rPr>
                <w:rFonts w:ascii="Arial" w:hAnsi="Arial" w:cs="Arial"/>
                <w:b/>
                <w:sz w:val="24"/>
                <w:szCs w:val="24"/>
              </w:rPr>
            </w:pPr>
          </w:p>
          <w:p w:rsidR="0072092B" w:rsidRPr="0072092B" w:rsidRDefault="0072092B" w:rsidP="003612C8">
            <w:pPr>
              <w:ind w:firstLine="0"/>
              <w:jc w:val="right"/>
              <w:rPr>
                <w:rFonts w:ascii="Arial" w:hAnsi="Arial" w:cs="Arial"/>
                <w:b/>
                <w:sz w:val="24"/>
                <w:szCs w:val="24"/>
              </w:rPr>
            </w:pPr>
          </w:p>
          <w:p w:rsidR="0072092B" w:rsidRPr="0072092B" w:rsidRDefault="0072092B" w:rsidP="003612C8">
            <w:pPr>
              <w:ind w:firstLine="0"/>
              <w:jc w:val="center"/>
              <w:rPr>
                <w:rFonts w:ascii="Arial" w:hAnsi="Arial" w:cs="Arial"/>
                <w:b/>
                <w:sz w:val="24"/>
                <w:szCs w:val="24"/>
              </w:rPr>
            </w:pPr>
            <w:r w:rsidRPr="0072092B">
              <w:rPr>
                <w:rFonts w:ascii="Arial" w:hAnsi="Arial" w:cs="Arial"/>
                <w:b/>
                <w:sz w:val="24"/>
                <w:szCs w:val="24"/>
              </w:rPr>
              <w:t xml:space="preserve">                       П.Е. Федоров</w:t>
            </w:r>
          </w:p>
        </w:tc>
      </w:tr>
    </w:tbl>
    <w:p w:rsidR="006C65B0" w:rsidRPr="00985ECA" w:rsidRDefault="006C65B0" w:rsidP="00DF4D0B">
      <w:pPr>
        <w:pStyle w:val="a5"/>
        <w:spacing w:after="0"/>
        <w:jc w:val="right"/>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4912BF" w:rsidRPr="00985ECA" w:rsidRDefault="004912BF" w:rsidP="005029E9">
      <w:pPr>
        <w:ind w:firstLine="0"/>
        <w:rPr>
          <w:rFonts w:ascii="Tahoma" w:hAnsi="Tahoma" w:cs="Tahoma"/>
          <w:sz w:val="24"/>
          <w:szCs w:val="24"/>
        </w:rPr>
      </w:pP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lastRenderedPageBreak/>
        <w:t>Приложение</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к постановлению администрации</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муниципального образования</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город Алексин</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от «</w:t>
      </w:r>
      <w:r w:rsidR="001A139D">
        <w:rPr>
          <w:rFonts w:ascii="Arial" w:hAnsi="Arial" w:cs="Arial"/>
          <w:sz w:val="24"/>
          <w:szCs w:val="24"/>
        </w:rPr>
        <w:t>13</w:t>
      </w:r>
      <w:r w:rsidRPr="0072092B">
        <w:rPr>
          <w:rFonts w:ascii="Arial" w:hAnsi="Arial" w:cs="Arial"/>
          <w:sz w:val="24"/>
          <w:szCs w:val="24"/>
        </w:rPr>
        <w:t xml:space="preserve">» </w:t>
      </w:r>
      <w:r w:rsidR="001A139D">
        <w:rPr>
          <w:rFonts w:ascii="Arial" w:hAnsi="Arial" w:cs="Arial"/>
          <w:sz w:val="24"/>
          <w:szCs w:val="24"/>
        </w:rPr>
        <w:t xml:space="preserve">декабря </w:t>
      </w:r>
      <w:r w:rsidRPr="0072092B">
        <w:rPr>
          <w:rFonts w:ascii="Arial" w:hAnsi="Arial" w:cs="Arial"/>
          <w:sz w:val="24"/>
          <w:szCs w:val="24"/>
        </w:rPr>
        <w:t>20</w:t>
      </w:r>
      <w:r w:rsidR="00377DE6">
        <w:rPr>
          <w:rFonts w:ascii="Arial" w:hAnsi="Arial" w:cs="Arial"/>
          <w:sz w:val="24"/>
          <w:szCs w:val="24"/>
        </w:rPr>
        <w:t>21</w:t>
      </w:r>
      <w:r w:rsidRPr="0072092B">
        <w:rPr>
          <w:rFonts w:ascii="Arial" w:hAnsi="Arial" w:cs="Arial"/>
          <w:sz w:val="24"/>
          <w:szCs w:val="24"/>
        </w:rPr>
        <w:t xml:space="preserve"> №</w:t>
      </w:r>
      <w:r w:rsidR="001A139D">
        <w:rPr>
          <w:rFonts w:ascii="Arial" w:hAnsi="Arial" w:cs="Arial"/>
          <w:sz w:val="24"/>
          <w:szCs w:val="24"/>
        </w:rPr>
        <w:t>2043</w:t>
      </w: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Приложение</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к постановлению администрации</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муниципального образования</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город Алексин</w:t>
      </w:r>
    </w:p>
    <w:p w:rsidR="0072092B" w:rsidRPr="0072092B" w:rsidRDefault="0072092B" w:rsidP="0072092B">
      <w:pPr>
        <w:pStyle w:val="a5"/>
        <w:spacing w:after="0"/>
        <w:ind w:firstLine="600"/>
        <w:jc w:val="right"/>
        <w:rPr>
          <w:rFonts w:ascii="Arial" w:hAnsi="Arial" w:cs="Arial"/>
          <w:sz w:val="24"/>
          <w:szCs w:val="24"/>
        </w:rPr>
      </w:pPr>
      <w:r w:rsidRPr="0072092B">
        <w:rPr>
          <w:rFonts w:ascii="Arial" w:hAnsi="Arial" w:cs="Arial"/>
          <w:sz w:val="24"/>
          <w:szCs w:val="24"/>
        </w:rPr>
        <w:t>от «29» декабря 2018 № 2959</w:t>
      </w: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a5"/>
        <w:spacing w:after="0"/>
        <w:ind w:firstLine="600"/>
        <w:jc w:val="right"/>
        <w:rPr>
          <w:rFonts w:ascii="Arial" w:hAnsi="Arial" w:cs="Arial"/>
          <w:sz w:val="24"/>
          <w:szCs w:val="24"/>
        </w:rPr>
      </w:pPr>
    </w:p>
    <w:p w:rsidR="0072092B" w:rsidRPr="0072092B" w:rsidRDefault="0072092B" w:rsidP="0072092B">
      <w:pPr>
        <w:pStyle w:val="ConsPlusNormal"/>
        <w:ind w:firstLine="600"/>
        <w:jc w:val="right"/>
        <w:outlineLvl w:val="1"/>
        <w:rPr>
          <w:b/>
          <w:caps/>
          <w:sz w:val="24"/>
          <w:szCs w:val="24"/>
        </w:rPr>
      </w:pPr>
    </w:p>
    <w:p w:rsidR="0072092B" w:rsidRPr="0072092B" w:rsidRDefault="0072092B" w:rsidP="0072092B">
      <w:pPr>
        <w:pStyle w:val="ConsPlusNormal"/>
        <w:ind w:firstLine="600"/>
        <w:jc w:val="center"/>
        <w:outlineLvl w:val="1"/>
        <w:rPr>
          <w:b/>
          <w:caps/>
          <w:sz w:val="24"/>
          <w:szCs w:val="24"/>
        </w:rPr>
      </w:pPr>
      <w:r w:rsidRPr="0072092B">
        <w:rPr>
          <w:b/>
          <w:sz w:val="24"/>
          <w:szCs w:val="24"/>
        </w:rPr>
        <w:t>МУНИЦИПАЛЬНАЯ ПРОГРАММА</w:t>
      </w:r>
    </w:p>
    <w:p w:rsidR="0072092B" w:rsidRPr="0072092B" w:rsidRDefault="0072092B" w:rsidP="0072092B">
      <w:pPr>
        <w:pStyle w:val="ConsPlusNormal"/>
        <w:ind w:firstLine="600"/>
        <w:jc w:val="center"/>
        <w:outlineLvl w:val="1"/>
        <w:rPr>
          <w:b/>
          <w:sz w:val="24"/>
          <w:szCs w:val="24"/>
        </w:rPr>
      </w:pPr>
      <w:r w:rsidRPr="0072092B">
        <w:rPr>
          <w:b/>
          <w:sz w:val="24"/>
          <w:szCs w:val="24"/>
        </w:rPr>
        <w:t>«ОБРАЗОВАНИЕ В МУНИЦИПАЛЬНОМ ОБРАЗОВАНИИ ГОРОД АЛЕКСИН»</w:t>
      </w:r>
    </w:p>
    <w:p w:rsidR="0072092B" w:rsidRPr="0072092B" w:rsidRDefault="0072092B" w:rsidP="0072092B">
      <w:pPr>
        <w:pStyle w:val="ConsPlusNormal"/>
        <w:ind w:firstLine="600"/>
        <w:jc w:val="center"/>
        <w:outlineLvl w:val="1"/>
        <w:rPr>
          <w:b/>
          <w:sz w:val="24"/>
          <w:szCs w:val="24"/>
        </w:rPr>
      </w:pPr>
    </w:p>
    <w:p w:rsidR="008A7943" w:rsidRPr="008A7943" w:rsidRDefault="008A7943" w:rsidP="008A7943">
      <w:pPr>
        <w:pStyle w:val="ConsPlusNormal"/>
        <w:ind w:firstLine="600"/>
        <w:jc w:val="center"/>
        <w:outlineLvl w:val="1"/>
        <w:rPr>
          <w:sz w:val="24"/>
          <w:szCs w:val="24"/>
        </w:rPr>
      </w:pPr>
      <w:r w:rsidRPr="008A7943">
        <w:rPr>
          <w:sz w:val="24"/>
          <w:szCs w:val="24"/>
        </w:rPr>
        <w:t>ПАСПОРТ</w:t>
      </w:r>
    </w:p>
    <w:p w:rsidR="008A7943" w:rsidRPr="008A7943" w:rsidRDefault="008A7943" w:rsidP="008A7943">
      <w:pPr>
        <w:pStyle w:val="ConsPlusNormal"/>
        <w:ind w:firstLine="600"/>
        <w:jc w:val="center"/>
        <w:outlineLvl w:val="1"/>
        <w:rPr>
          <w:sz w:val="24"/>
          <w:szCs w:val="24"/>
        </w:rPr>
      </w:pPr>
      <w:r w:rsidRPr="008A7943">
        <w:rPr>
          <w:sz w:val="24"/>
          <w:szCs w:val="24"/>
        </w:rPr>
        <w:t>муниципальной программы «Образование в муниципальном образовании город Алексин»</w:t>
      </w:r>
    </w:p>
    <w:p w:rsidR="008A7943" w:rsidRPr="008A7943" w:rsidRDefault="008A7943" w:rsidP="008A7943">
      <w:pPr>
        <w:pStyle w:val="ConsPlusTitle"/>
        <w:widowControl/>
        <w:ind w:firstLine="600"/>
        <w:jc w:val="center"/>
        <w:rPr>
          <w:rFonts w:ascii="Arial" w:hAnsi="Arial" w:cs="Arial"/>
          <w:b w:val="0"/>
        </w:rPr>
      </w:pPr>
      <w:r w:rsidRPr="008A7943">
        <w:rPr>
          <w:rFonts w:ascii="Arial" w:hAnsi="Arial" w:cs="Arial"/>
          <w:b w:val="0"/>
        </w:rPr>
        <w:t xml:space="preserve"> (далее – муниципальная программа)</w:t>
      </w:r>
    </w:p>
    <w:p w:rsidR="008A7943" w:rsidRPr="008A7943" w:rsidRDefault="008A7943" w:rsidP="008A7943">
      <w:pPr>
        <w:pStyle w:val="ConsPlusTitle"/>
        <w:widowControl/>
        <w:ind w:firstLine="600"/>
        <w:jc w:val="center"/>
        <w:rPr>
          <w:rFonts w:ascii="Arial" w:hAnsi="Arial" w:cs="Arial"/>
          <w:b w:val="0"/>
        </w:rPr>
      </w:pPr>
    </w:p>
    <w:tbl>
      <w:tblPr>
        <w:tblW w:w="10348" w:type="dxa"/>
        <w:tblInd w:w="-639" w:type="dxa"/>
        <w:tblLayout w:type="fixed"/>
        <w:tblCellMar>
          <w:left w:w="70" w:type="dxa"/>
          <w:right w:w="70" w:type="dxa"/>
        </w:tblCellMar>
        <w:tblLook w:val="0000"/>
      </w:tblPr>
      <w:tblGrid>
        <w:gridCol w:w="3469"/>
        <w:gridCol w:w="6879"/>
      </w:tblGrid>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Ответственный исполнитель программы </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Управление образования администрации муниципального образования город Алексин</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Соисполнители программы </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Участники программы</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Подпрограммы программы</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Подпрограмма 1 «Развитие дошкольного образования»;</w:t>
            </w:r>
          </w:p>
          <w:p w:rsidR="008A7943" w:rsidRPr="008A7943" w:rsidRDefault="008A7943" w:rsidP="00FC390C">
            <w:pPr>
              <w:pStyle w:val="ConsPlusNormal"/>
              <w:ind w:firstLine="0"/>
              <w:outlineLvl w:val="1"/>
              <w:rPr>
                <w:sz w:val="24"/>
                <w:szCs w:val="24"/>
              </w:rPr>
            </w:pPr>
            <w:r w:rsidRPr="008A7943">
              <w:rPr>
                <w:sz w:val="24"/>
                <w:szCs w:val="24"/>
              </w:rPr>
              <w:t>подпрограмма 2 «Развитие общего образования»;</w:t>
            </w:r>
          </w:p>
          <w:p w:rsidR="008A7943" w:rsidRPr="008A7943" w:rsidRDefault="008A7943" w:rsidP="00FC390C">
            <w:pPr>
              <w:pStyle w:val="ConsPlusNormal"/>
              <w:ind w:firstLine="0"/>
              <w:outlineLvl w:val="1"/>
              <w:rPr>
                <w:sz w:val="24"/>
                <w:szCs w:val="24"/>
              </w:rPr>
            </w:pPr>
            <w:r w:rsidRPr="008A7943">
              <w:rPr>
                <w:sz w:val="24"/>
                <w:szCs w:val="24"/>
              </w:rPr>
              <w:t>подпрограмма 3 «Развитие дополнительного образования»;</w:t>
            </w:r>
          </w:p>
          <w:p w:rsidR="008A7943" w:rsidRPr="008A7943" w:rsidRDefault="008A7943" w:rsidP="00FC390C">
            <w:pPr>
              <w:pStyle w:val="ConsPlusNormal"/>
              <w:ind w:firstLine="0"/>
              <w:outlineLvl w:val="1"/>
              <w:rPr>
                <w:sz w:val="24"/>
                <w:szCs w:val="24"/>
              </w:rPr>
            </w:pPr>
            <w:r w:rsidRPr="008A7943">
              <w:rPr>
                <w:sz w:val="24"/>
                <w:szCs w:val="24"/>
              </w:rPr>
              <w:t>основное мероприятие «Обеспечение реализации муниципальной программы»</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Программно-целевые инструменты программы</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отсутствуют</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 xml:space="preserve">Цели муниципальной программы </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ind w:left="20"/>
              <w:rPr>
                <w:sz w:val="24"/>
                <w:szCs w:val="24"/>
              </w:rPr>
            </w:pPr>
            <w:r w:rsidRPr="008A7943">
              <w:rPr>
                <w:sz w:val="24"/>
                <w:szCs w:val="24"/>
              </w:rPr>
              <w:t>Повышение качества и доступности образования, соответствующего требованиям инновационного развития экономики, современным потребностям граждан города Алексина</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rPr>
                <w:rFonts w:ascii="Arial" w:hAnsi="Arial" w:cs="Arial"/>
              </w:rPr>
            </w:pPr>
            <w:r w:rsidRPr="008A7943">
              <w:rPr>
                <w:rFonts w:ascii="Arial" w:hAnsi="Arial" w:cs="Arial"/>
                <w:b w:val="0"/>
              </w:rPr>
              <w:t xml:space="preserve">Задачи муниципальной программы </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bookmarkStart w:id="6" w:name="OLE_LINK110"/>
            <w:bookmarkStart w:id="7" w:name="OLE_LINK111"/>
            <w:r w:rsidRPr="008A7943">
              <w:rPr>
                <w:rFonts w:ascii="Arial" w:hAnsi="Arial" w:cs="Arial"/>
                <w:sz w:val="24"/>
                <w:szCs w:val="24"/>
              </w:rPr>
              <w:t xml:space="preserve">Совершенствование содержания и технологий общего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 </w:t>
            </w:r>
          </w:p>
          <w:p w:rsidR="008A7943" w:rsidRPr="008A7943" w:rsidRDefault="008A7943" w:rsidP="00FC390C">
            <w:pPr>
              <w:suppressAutoHyphens/>
              <w:rPr>
                <w:rFonts w:ascii="Arial" w:hAnsi="Arial" w:cs="Arial"/>
                <w:sz w:val="24"/>
                <w:szCs w:val="24"/>
              </w:rPr>
            </w:pPr>
            <w:r w:rsidRPr="008A7943">
              <w:rPr>
                <w:rFonts w:ascii="Arial" w:hAnsi="Arial" w:cs="Arial"/>
                <w:sz w:val="24"/>
                <w:szCs w:val="24"/>
              </w:rPr>
              <w:lastRenderedPageBreak/>
              <w:t xml:space="preserve">создание дополнительных мест </w:t>
            </w:r>
            <w:r w:rsidRPr="008A7943">
              <w:rPr>
                <w:rFonts w:ascii="Arial" w:hAnsi="Arial" w:cs="Arial"/>
                <w:bCs/>
                <w:sz w:val="24"/>
                <w:szCs w:val="24"/>
              </w:rPr>
              <w:t>в</w:t>
            </w:r>
            <w:r w:rsidRPr="008A7943">
              <w:rPr>
                <w:rFonts w:ascii="Arial" w:hAnsi="Arial" w:cs="Arial"/>
                <w:sz w:val="24"/>
                <w:szCs w:val="24"/>
              </w:rPr>
              <w:t xml:space="preserve"> образовательных учреждениях, реализующих основную общеобразовательную программу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повышение уровня оплаты труда работников образовательных учреждений;</w:t>
            </w:r>
          </w:p>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обеспечение качественных условий обучения</w:t>
            </w:r>
            <w:bookmarkEnd w:id="6"/>
            <w:bookmarkEnd w:id="7"/>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rPr>
                <w:rFonts w:ascii="Arial" w:hAnsi="Arial" w:cs="Arial"/>
                <w:b w:val="0"/>
              </w:rPr>
            </w:pPr>
            <w:r w:rsidRPr="008A7943">
              <w:rPr>
                <w:rFonts w:ascii="Arial" w:hAnsi="Arial" w:cs="Arial"/>
                <w:b w:val="0"/>
              </w:rPr>
              <w:lastRenderedPageBreak/>
              <w:t>Целевые индикаторы и показатели муниципальной программы</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bookmarkStart w:id="8" w:name="OLE_LINK112"/>
            <w:bookmarkStart w:id="9" w:name="OLE_LINK113"/>
            <w:bookmarkStart w:id="10" w:name="OLE_LINK114"/>
            <w:r w:rsidRPr="008A7943">
              <w:rPr>
                <w:rFonts w:ascii="Arial" w:hAnsi="Arial" w:cs="Arial"/>
                <w:sz w:val="24"/>
                <w:szCs w:val="24"/>
              </w:rPr>
              <w:t xml:space="preserve">1. </w:t>
            </w:r>
            <w:bookmarkStart w:id="11" w:name="OLE_LINK65"/>
            <w:bookmarkStart w:id="12" w:name="OLE_LINK66"/>
            <w:bookmarkStart w:id="13" w:name="OLE_LINK67"/>
            <w:r w:rsidRPr="008A7943">
              <w:rPr>
                <w:rFonts w:ascii="Arial" w:hAnsi="Arial" w:cs="Arial"/>
                <w:sz w:val="24"/>
                <w:szCs w:val="24"/>
              </w:rPr>
              <w:t>Охват детей дошкольных образовательных организаций</w:t>
            </w:r>
            <w:bookmarkEnd w:id="11"/>
            <w:bookmarkEnd w:id="12"/>
            <w:bookmarkEnd w:id="13"/>
            <w:r w:rsidRPr="008A7943">
              <w:rPr>
                <w:rFonts w:ascii="Arial" w:hAnsi="Arial" w:cs="Arial"/>
                <w:sz w:val="24"/>
                <w:szCs w:val="24"/>
              </w:rPr>
              <w:t xml:space="preserve"> (отношение </w:t>
            </w:r>
            <w:bookmarkStart w:id="14" w:name="OLE_LINK14"/>
            <w:bookmarkStart w:id="15" w:name="OLE_LINK15"/>
            <w:bookmarkStart w:id="16" w:name="OLE_LINK16"/>
            <w:r w:rsidRPr="008A7943">
              <w:rPr>
                <w:rFonts w:ascii="Arial" w:hAnsi="Arial" w:cs="Arial"/>
                <w:sz w:val="24"/>
                <w:szCs w:val="24"/>
              </w:rPr>
              <w:t>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8A7943" w:rsidRPr="008A7943" w:rsidRDefault="008A7943" w:rsidP="00FC390C">
            <w:pPr>
              <w:rPr>
                <w:rFonts w:ascii="Arial" w:hAnsi="Arial" w:cs="Arial"/>
                <w:sz w:val="24"/>
                <w:szCs w:val="24"/>
              </w:rPr>
            </w:pPr>
            <w:r w:rsidRPr="008A7943">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3.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8A7943" w:rsidRPr="008A7943" w:rsidRDefault="008A7943" w:rsidP="00FC390C">
            <w:pPr>
              <w:tabs>
                <w:tab w:val="left" w:pos="304"/>
              </w:tabs>
              <w:autoSpaceDE w:val="0"/>
              <w:autoSpaceDN w:val="0"/>
              <w:adjustRightInd w:val="0"/>
              <w:rPr>
                <w:rFonts w:ascii="Arial" w:hAnsi="Arial" w:cs="Arial"/>
                <w:sz w:val="24"/>
                <w:szCs w:val="24"/>
              </w:rPr>
            </w:pPr>
            <w:r w:rsidRPr="008A7943">
              <w:rPr>
                <w:rFonts w:ascii="Arial" w:hAnsi="Arial" w:cs="Arial"/>
                <w:sz w:val="24"/>
                <w:szCs w:val="24"/>
              </w:rPr>
              <w:t>4.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8A7943" w:rsidRPr="008A7943" w:rsidRDefault="008A7943" w:rsidP="00FC390C">
            <w:pPr>
              <w:rPr>
                <w:rFonts w:ascii="Arial" w:hAnsi="Arial" w:cs="Arial"/>
                <w:sz w:val="24"/>
                <w:szCs w:val="24"/>
              </w:rPr>
            </w:pPr>
            <w:r w:rsidRPr="008A7943">
              <w:rPr>
                <w:rFonts w:ascii="Arial" w:hAnsi="Arial" w:cs="Arial"/>
                <w:sz w:val="24"/>
                <w:szCs w:val="24"/>
              </w:rPr>
              <w:t>5.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8A7943" w:rsidRPr="008A7943" w:rsidRDefault="008A7943" w:rsidP="00FC390C">
            <w:pPr>
              <w:rPr>
                <w:rFonts w:ascii="Arial" w:hAnsi="Arial" w:cs="Arial"/>
                <w:sz w:val="24"/>
                <w:szCs w:val="24"/>
              </w:rPr>
            </w:pPr>
            <w:r w:rsidRPr="008A7943">
              <w:rPr>
                <w:rFonts w:ascii="Arial" w:hAnsi="Arial" w:cs="Arial"/>
                <w:sz w:val="24"/>
                <w:szCs w:val="24"/>
              </w:rPr>
              <w:t>6. Доля детей в возрасте от 5 до 18 лет, охваченных услугами дополнительного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7.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8A7943" w:rsidRPr="008A7943" w:rsidRDefault="008A7943" w:rsidP="00FC390C">
            <w:pPr>
              <w:rPr>
                <w:rFonts w:ascii="Arial" w:hAnsi="Arial" w:cs="Arial"/>
                <w:sz w:val="24"/>
                <w:szCs w:val="24"/>
              </w:rPr>
            </w:pPr>
            <w:r w:rsidRPr="008A7943">
              <w:rPr>
                <w:rFonts w:ascii="Arial" w:hAnsi="Arial" w:cs="Arial"/>
                <w:sz w:val="24"/>
                <w:szCs w:val="24"/>
              </w:rPr>
              <w:t>8.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8A7943" w:rsidRPr="008A7943" w:rsidRDefault="008A7943" w:rsidP="00FC390C">
            <w:pPr>
              <w:rPr>
                <w:rFonts w:ascii="Arial" w:hAnsi="Arial" w:cs="Arial"/>
                <w:sz w:val="24"/>
                <w:szCs w:val="24"/>
              </w:rPr>
            </w:pPr>
            <w:r w:rsidRPr="008A7943">
              <w:rPr>
                <w:rFonts w:ascii="Arial" w:hAnsi="Arial" w:cs="Arial"/>
                <w:sz w:val="24"/>
                <w:szCs w:val="24"/>
              </w:rPr>
              <w:t>9.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FC390C">
            <w:pPr>
              <w:rPr>
                <w:rFonts w:ascii="Arial" w:hAnsi="Arial" w:cs="Arial"/>
                <w:sz w:val="24"/>
                <w:szCs w:val="24"/>
              </w:rPr>
            </w:pPr>
            <w:r w:rsidRPr="008A7943">
              <w:rPr>
                <w:rFonts w:ascii="Arial" w:hAnsi="Arial" w:cs="Arial"/>
                <w:sz w:val="24"/>
                <w:szCs w:val="24"/>
              </w:rPr>
              <w:t>10. Удовлетворенность населения качеством дошкольного образования, от общего числа опрошенных родителей (%).</w:t>
            </w:r>
          </w:p>
          <w:p w:rsidR="008A7943" w:rsidRPr="008A7943" w:rsidRDefault="008A7943" w:rsidP="00FC390C">
            <w:pPr>
              <w:tabs>
                <w:tab w:val="left" w:pos="304"/>
              </w:tabs>
              <w:autoSpaceDE w:val="0"/>
              <w:autoSpaceDN w:val="0"/>
              <w:adjustRightInd w:val="0"/>
              <w:rPr>
                <w:rFonts w:ascii="Arial" w:hAnsi="Arial" w:cs="Arial"/>
                <w:sz w:val="24"/>
                <w:szCs w:val="24"/>
              </w:rPr>
            </w:pPr>
            <w:r w:rsidRPr="008A7943">
              <w:rPr>
                <w:rFonts w:ascii="Arial" w:hAnsi="Arial" w:cs="Arial"/>
                <w:sz w:val="24"/>
                <w:szCs w:val="24"/>
              </w:rPr>
              <w:t xml:space="preserve">11. Количество дополнительных мест для детей </w:t>
            </w:r>
            <w:r w:rsidRPr="008A7943">
              <w:rPr>
                <w:rFonts w:ascii="Arial" w:hAnsi="Arial" w:cs="Arial"/>
                <w:sz w:val="24"/>
                <w:szCs w:val="24"/>
              </w:rPr>
              <w:lastRenderedPageBreak/>
              <w:t>дошкольного возраста, созданных в образовательных организациях различных типов (ед.).</w:t>
            </w:r>
          </w:p>
          <w:p w:rsidR="008A7943" w:rsidRPr="008A7943" w:rsidRDefault="008A7943" w:rsidP="00FC390C">
            <w:pPr>
              <w:rPr>
                <w:rFonts w:ascii="Arial" w:hAnsi="Arial" w:cs="Arial"/>
                <w:sz w:val="24"/>
                <w:szCs w:val="24"/>
              </w:rPr>
            </w:pPr>
            <w:r w:rsidRPr="008A7943">
              <w:rPr>
                <w:rFonts w:ascii="Arial" w:hAnsi="Arial" w:cs="Arial"/>
                <w:sz w:val="24"/>
                <w:szCs w:val="24"/>
              </w:rPr>
              <w:t>12. Количество дополнительных мест для детей в возрасте от 1,5 до 3 лет, созданных в образовательных организациях различных типов (тыс.мест).</w:t>
            </w:r>
          </w:p>
          <w:p w:rsidR="008A7943" w:rsidRPr="008A7943" w:rsidRDefault="008A7943" w:rsidP="00FC390C">
            <w:pPr>
              <w:rPr>
                <w:rFonts w:ascii="Arial" w:hAnsi="Arial" w:cs="Arial"/>
                <w:sz w:val="24"/>
                <w:szCs w:val="24"/>
              </w:rPr>
            </w:pPr>
            <w:r w:rsidRPr="008A7943">
              <w:rPr>
                <w:rFonts w:ascii="Arial" w:hAnsi="Arial" w:cs="Arial"/>
                <w:sz w:val="24"/>
                <w:szCs w:val="24"/>
              </w:rPr>
              <w:t>13.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8A7943" w:rsidRPr="008A7943" w:rsidRDefault="008A7943" w:rsidP="00FC390C">
            <w:pPr>
              <w:rPr>
                <w:rFonts w:ascii="Arial" w:hAnsi="Arial" w:cs="Arial"/>
                <w:sz w:val="24"/>
                <w:szCs w:val="24"/>
              </w:rPr>
            </w:pPr>
            <w:r w:rsidRPr="008A7943">
              <w:rPr>
                <w:rFonts w:ascii="Arial" w:hAnsi="Arial" w:cs="Arial"/>
                <w:sz w:val="24"/>
                <w:szCs w:val="24"/>
              </w:rPr>
              <w:t>14.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8A7943" w:rsidRPr="008A7943" w:rsidRDefault="008A7943" w:rsidP="00FC390C">
            <w:pPr>
              <w:rPr>
                <w:rFonts w:ascii="Arial" w:hAnsi="Arial" w:cs="Arial"/>
                <w:sz w:val="24"/>
                <w:szCs w:val="24"/>
              </w:rPr>
            </w:pPr>
            <w:r w:rsidRPr="008A7943">
              <w:rPr>
                <w:rFonts w:ascii="Arial" w:hAnsi="Arial" w:cs="Arial"/>
                <w:sz w:val="24"/>
                <w:szCs w:val="24"/>
              </w:rPr>
              <w:t>15.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8A7943" w:rsidRPr="008A7943" w:rsidRDefault="008A7943" w:rsidP="00FC390C">
            <w:pPr>
              <w:rPr>
                <w:rFonts w:ascii="Arial" w:hAnsi="Arial" w:cs="Arial"/>
                <w:sz w:val="24"/>
                <w:szCs w:val="24"/>
              </w:rPr>
            </w:pPr>
            <w:r w:rsidRPr="008A7943">
              <w:rPr>
                <w:rFonts w:ascii="Arial" w:hAnsi="Arial" w:cs="Arial"/>
                <w:sz w:val="24"/>
                <w:szCs w:val="24"/>
              </w:rPr>
              <w:t>16.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8A7943" w:rsidRPr="008A7943" w:rsidRDefault="008A7943" w:rsidP="00FC390C">
            <w:pPr>
              <w:rPr>
                <w:rFonts w:ascii="Arial" w:hAnsi="Arial" w:cs="Arial"/>
                <w:sz w:val="24"/>
                <w:szCs w:val="24"/>
              </w:rPr>
            </w:pPr>
            <w:r w:rsidRPr="008A7943">
              <w:rPr>
                <w:rFonts w:ascii="Arial" w:hAnsi="Arial" w:cs="Arial"/>
                <w:sz w:val="24"/>
                <w:szCs w:val="24"/>
              </w:rPr>
              <w:t>17.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8A7943" w:rsidRPr="008A7943" w:rsidRDefault="008A7943" w:rsidP="00FC390C">
            <w:pPr>
              <w:rPr>
                <w:rFonts w:ascii="Arial" w:hAnsi="Arial" w:cs="Arial"/>
                <w:sz w:val="24"/>
                <w:szCs w:val="24"/>
              </w:rPr>
            </w:pPr>
            <w:r w:rsidRPr="008A7943">
              <w:rPr>
                <w:rFonts w:ascii="Arial" w:hAnsi="Arial" w:cs="Arial"/>
                <w:sz w:val="24"/>
                <w:szCs w:val="24"/>
              </w:rPr>
              <w:t>18.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19.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8A7943" w:rsidRPr="008A7943" w:rsidRDefault="008A7943" w:rsidP="00FC390C">
            <w:pPr>
              <w:rPr>
                <w:rFonts w:ascii="Arial" w:hAnsi="Arial" w:cs="Arial"/>
                <w:sz w:val="24"/>
                <w:szCs w:val="24"/>
              </w:rPr>
            </w:pPr>
            <w:r w:rsidRPr="008A7943">
              <w:rPr>
                <w:rFonts w:ascii="Arial" w:hAnsi="Arial" w:cs="Arial"/>
                <w:sz w:val="24"/>
                <w:szCs w:val="24"/>
              </w:rPr>
              <w:t>20. Число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 (ед.).</w:t>
            </w:r>
          </w:p>
          <w:p w:rsidR="008A7943" w:rsidRPr="008A7943" w:rsidRDefault="008A7943" w:rsidP="00FC390C">
            <w:pPr>
              <w:rPr>
                <w:rFonts w:ascii="Arial" w:hAnsi="Arial" w:cs="Arial"/>
                <w:sz w:val="24"/>
                <w:szCs w:val="24"/>
              </w:rPr>
            </w:pPr>
            <w:r w:rsidRPr="008A7943">
              <w:rPr>
                <w:rFonts w:ascii="Arial" w:hAnsi="Arial" w:cs="Arial"/>
                <w:sz w:val="24"/>
                <w:szCs w:val="24"/>
              </w:rPr>
              <w:t>21.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8A7943" w:rsidRPr="008A7943" w:rsidRDefault="008A7943" w:rsidP="00FC390C">
            <w:pPr>
              <w:rPr>
                <w:rFonts w:ascii="Arial" w:hAnsi="Arial" w:cs="Arial"/>
                <w:sz w:val="24"/>
                <w:szCs w:val="24"/>
              </w:rPr>
            </w:pPr>
            <w:r w:rsidRPr="008A7943">
              <w:rPr>
                <w:rFonts w:ascii="Arial" w:hAnsi="Arial" w:cs="Arial"/>
                <w:sz w:val="24"/>
                <w:szCs w:val="24"/>
              </w:rPr>
              <w:lastRenderedPageBreak/>
              <w:t>22. Количество образовательных организаций, обеспеченных материально-технической базой для внедрения цифровой образовательной среды (ед).</w:t>
            </w:r>
          </w:p>
          <w:p w:rsidR="008A7943" w:rsidRPr="008A7943" w:rsidRDefault="008A7943" w:rsidP="00FC390C">
            <w:pPr>
              <w:rPr>
                <w:rFonts w:ascii="Arial" w:hAnsi="Arial" w:cs="Arial"/>
                <w:sz w:val="24"/>
                <w:szCs w:val="24"/>
              </w:rPr>
            </w:pPr>
            <w:r w:rsidRPr="008A7943">
              <w:rPr>
                <w:rFonts w:ascii="Arial" w:hAnsi="Arial" w:cs="Arial"/>
                <w:sz w:val="24"/>
                <w:szCs w:val="24"/>
              </w:rPr>
              <w:t>23.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8A7943" w:rsidRPr="008A7943" w:rsidRDefault="008A7943" w:rsidP="00FC390C">
            <w:pPr>
              <w:rPr>
                <w:rFonts w:ascii="Arial" w:hAnsi="Arial" w:cs="Arial"/>
                <w:sz w:val="24"/>
                <w:szCs w:val="24"/>
              </w:rPr>
            </w:pPr>
            <w:r w:rsidRPr="008A7943">
              <w:rPr>
                <w:rFonts w:ascii="Arial" w:hAnsi="Arial" w:cs="Arial"/>
                <w:sz w:val="24"/>
                <w:szCs w:val="24"/>
              </w:rPr>
              <w:t>24.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25.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26.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27. Количество общеобразовательных организаций, расположенных в сельской местности, в которых отремонтированы спортивные залы (ед.).</w:t>
            </w:r>
          </w:p>
          <w:p w:rsidR="008A7943" w:rsidRPr="008A7943" w:rsidRDefault="008A7943" w:rsidP="00FC390C">
            <w:pPr>
              <w:rPr>
                <w:rFonts w:ascii="Arial" w:hAnsi="Arial" w:cs="Arial"/>
                <w:sz w:val="24"/>
                <w:szCs w:val="24"/>
              </w:rPr>
            </w:pPr>
            <w:r w:rsidRPr="008A7943">
              <w:rPr>
                <w:rFonts w:ascii="Arial" w:hAnsi="Arial" w:cs="Arial"/>
                <w:sz w:val="24"/>
                <w:szCs w:val="24"/>
              </w:rPr>
              <w:t>28.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8A7943" w:rsidRPr="008A7943" w:rsidRDefault="008A7943" w:rsidP="00FC390C">
            <w:pPr>
              <w:rPr>
                <w:rFonts w:ascii="Arial" w:hAnsi="Arial" w:cs="Arial"/>
                <w:sz w:val="24"/>
                <w:szCs w:val="24"/>
              </w:rPr>
            </w:pPr>
            <w:r w:rsidRPr="008A7943">
              <w:rPr>
                <w:rFonts w:ascii="Arial" w:hAnsi="Arial" w:cs="Arial"/>
                <w:sz w:val="24"/>
                <w:szCs w:val="24"/>
              </w:rPr>
              <w:t>29.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8A7943" w:rsidRPr="008A7943" w:rsidRDefault="008A7943" w:rsidP="00FC390C">
            <w:pPr>
              <w:rPr>
                <w:rFonts w:ascii="Arial" w:hAnsi="Arial" w:cs="Arial"/>
                <w:sz w:val="24"/>
                <w:szCs w:val="24"/>
              </w:rPr>
            </w:pPr>
            <w:r w:rsidRPr="008A7943">
              <w:rPr>
                <w:rFonts w:ascii="Arial" w:hAnsi="Arial" w:cs="Arial"/>
                <w:sz w:val="24"/>
                <w:szCs w:val="24"/>
              </w:rPr>
              <w:t>30.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8A7943" w:rsidRPr="008A7943" w:rsidRDefault="008A7943" w:rsidP="00FC390C">
            <w:pPr>
              <w:rPr>
                <w:rFonts w:ascii="Arial" w:hAnsi="Arial" w:cs="Arial"/>
                <w:sz w:val="24"/>
                <w:szCs w:val="24"/>
              </w:rPr>
            </w:pPr>
            <w:r w:rsidRPr="008A7943">
              <w:rPr>
                <w:rFonts w:ascii="Arial" w:hAnsi="Arial" w:cs="Arial"/>
                <w:sz w:val="24"/>
                <w:szCs w:val="24"/>
              </w:rPr>
              <w:t>31.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8A7943" w:rsidRPr="008A7943" w:rsidRDefault="008A7943" w:rsidP="00FC390C">
            <w:pPr>
              <w:rPr>
                <w:rFonts w:ascii="Arial" w:hAnsi="Arial" w:cs="Arial"/>
                <w:sz w:val="24"/>
                <w:szCs w:val="24"/>
              </w:rPr>
            </w:pPr>
            <w:r w:rsidRPr="008A7943">
              <w:rPr>
                <w:rFonts w:ascii="Arial" w:hAnsi="Arial" w:cs="Arial"/>
                <w:sz w:val="24"/>
                <w:szCs w:val="24"/>
              </w:rPr>
              <w:t>32.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8A7943" w:rsidRPr="008A7943" w:rsidRDefault="008A7943" w:rsidP="00FC390C">
            <w:pPr>
              <w:rPr>
                <w:rFonts w:ascii="Arial" w:hAnsi="Arial" w:cs="Arial"/>
                <w:sz w:val="24"/>
                <w:szCs w:val="24"/>
              </w:rPr>
            </w:pPr>
            <w:r w:rsidRPr="008A7943">
              <w:rPr>
                <w:rFonts w:ascii="Arial" w:hAnsi="Arial" w:cs="Arial"/>
                <w:sz w:val="24"/>
                <w:szCs w:val="24"/>
              </w:rPr>
              <w:t>33. Количество образовательных организаций, в которых созданы и функционируют детские технопарки "Кванториум" (ед.).</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34. Численность детей, осваивающих дополнительные общеобразовательные программы </w:t>
            </w:r>
            <w:r w:rsidRPr="008A7943">
              <w:rPr>
                <w:rFonts w:ascii="Arial" w:hAnsi="Arial" w:cs="Arial"/>
                <w:sz w:val="24"/>
                <w:szCs w:val="24"/>
              </w:rPr>
              <w:lastRenderedPageBreak/>
              <w:t>технической и естественнонаучной направленности с использованием средств обучения и воспитания детских технопарков "Кванториум"(чел.).</w:t>
            </w:r>
          </w:p>
          <w:p w:rsidR="008A7943" w:rsidRPr="008A7943" w:rsidRDefault="008A7943" w:rsidP="008A7943">
            <w:pPr>
              <w:ind w:firstLine="0"/>
              <w:rPr>
                <w:rFonts w:ascii="Arial" w:hAnsi="Arial" w:cs="Arial"/>
                <w:sz w:val="24"/>
                <w:szCs w:val="24"/>
              </w:rPr>
            </w:pPr>
            <w:r w:rsidRPr="008A7943">
              <w:rPr>
                <w:rFonts w:ascii="Arial" w:hAnsi="Arial" w:cs="Arial"/>
                <w:sz w:val="24"/>
                <w:szCs w:val="24"/>
              </w:rPr>
              <w:t>35.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8A7943" w:rsidRPr="008A7943" w:rsidRDefault="008A7943" w:rsidP="008A7943">
            <w:pPr>
              <w:ind w:firstLine="0"/>
              <w:rPr>
                <w:rFonts w:ascii="Arial" w:hAnsi="Arial" w:cs="Arial"/>
                <w:sz w:val="24"/>
                <w:szCs w:val="24"/>
              </w:rPr>
            </w:pPr>
            <w:r w:rsidRPr="008A7943">
              <w:rPr>
                <w:rFonts w:ascii="Arial" w:hAnsi="Arial" w:cs="Arial"/>
                <w:sz w:val="24"/>
                <w:szCs w:val="24"/>
              </w:rPr>
              <w:t>36. Удовлетворенность населения качеством и доступностью дополнительного образования, от общего числа опрошенного населения (%).</w:t>
            </w:r>
          </w:p>
          <w:p w:rsidR="008A7943" w:rsidRPr="008A7943" w:rsidRDefault="008A7943" w:rsidP="008A7943">
            <w:pPr>
              <w:ind w:firstLine="0"/>
              <w:rPr>
                <w:rFonts w:ascii="Arial" w:hAnsi="Arial" w:cs="Arial"/>
                <w:sz w:val="24"/>
                <w:szCs w:val="24"/>
              </w:rPr>
            </w:pPr>
            <w:r w:rsidRPr="008A7943">
              <w:rPr>
                <w:rFonts w:ascii="Arial" w:hAnsi="Arial" w:cs="Arial"/>
                <w:sz w:val="24"/>
                <w:szCs w:val="24"/>
              </w:rPr>
              <w:t>37.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bookmarkEnd w:id="8"/>
            <w:bookmarkEnd w:id="9"/>
            <w:bookmarkEnd w:id="10"/>
            <w:bookmarkEnd w:id="14"/>
            <w:bookmarkEnd w:id="15"/>
            <w:bookmarkEnd w:id="16"/>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rPr>
                <w:rFonts w:ascii="Arial" w:hAnsi="Arial" w:cs="Arial"/>
              </w:rPr>
            </w:pPr>
            <w:r w:rsidRPr="008A7943">
              <w:rPr>
                <w:rFonts w:ascii="Arial" w:hAnsi="Arial" w:cs="Arial"/>
                <w:b w:val="0"/>
              </w:rPr>
              <w:lastRenderedPageBreak/>
              <w:t xml:space="preserve">Этапы и сроки реализации муниципальной программы </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shd w:val="clear" w:color="auto" w:fill="FFFFFF"/>
              <w:rPr>
                <w:rFonts w:ascii="Arial" w:hAnsi="Arial" w:cs="Arial"/>
                <w:sz w:val="24"/>
                <w:szCs w:val="24"/>
              </w:rPr>
            </w:pPr>
            <w:r w:rsidRPr="008A7943">
              <w:rPr>
                <w:rFonts w:ascii="Arial" w:hAnsi="Arial" w:cs="Arial"/>
                <w:sz w:val="24"/>
                <w:szCs w:val="24"/>
              </w:rPr>
              <w:t>Программа реализуется в один этап с 2019 по 2023 год</w:t>
            </w:r>
          </w:p>
          <w:p w:rsidR="008A7943" w:rsidRPr="008A7943" w:rsidRDefault="008A7943" w:rsidP="00FC390C">
            <w:pPr>
              <w:pStyle w:val="ConsPlusCell"/>
              <w:widowControl/>
              <w:rPr>
                <w:color w:val="FF0000"/>
                <w:sz w:val="24"/>
                <w:szCs w:val="24"/>
              </w:rPr>
            </w:pPr>
          </w:p>
        </w:tc>
      </w:tr>
      <w:tr w:rsidR="008A7943" w:rsidRPr="008A7943" w:rsidTr="008A7943">
        <w:trPr>
          <w:trHeight w:val="2112"/>
        </w:trPr>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Объемы бюджетных ассигнований муниципальной программы:</w:t>
            </w:r>
          </w:p>
        </w:tc>
        <w:tc>
          <w:tcPr>
            <w:tcW w:w="6879" w:type="dxa"/>
            <w:tcBorders>
              <w:top w:val="single" w:sz="6" w:space="0" w:color="auto"/>
              <w:left w:val="single" w:sz="6" w:space="0" w:color="auto"/>
              <w:bottom w:val="single" w:sz="6" w:space="0" w:color="auto"/>
              <w:right w:val="single" w:sz="6" w:space="0" w:color="auto"/>
            </w:tcBorders>
          </w:tcPr>
          <w:p w:rsidR="00625A3B" w:rsidRPr="00625A3B" w:rsidRDefault="00625A3B" w:rsidP="00625A3B">
            <w:pPr>
              <w:rPr>
                <w:rFonts w:ascii="Arial" w:hAnsi="Arial" w:cs="Arial"/>
                <w:sz w:val="24"/>
                <w:szCs w:val="24"/>
              </w:rPr>
            </w:pPr>
            <w:r w:rsidRPr="00625A3B">
              <w:rPr>
                <w:rFonts w:ascii="Arial" w:hAnsi="Arial" w:cs="Arial"/>
                <w:sz w:val="24"/>
                <w:szCs w:val="24"/>
              </w:rPr>
              <w:t xml:space="preserve">Общий объем финансирования Программы: </w:t>
            </w:r>
            <w:bookmarkStart w:id="17" w:name="OLE_LINK11"/>
            <w:bookmarkStart w:id="18" w:name="OLE_LINK12"/>
            <w:bookmarkStart w:id="19" w:name="OLE_LINK13"/>
            <w:bookmarkStart w:id="20" w:name="OLE_LINK26"/>
            <w:bookmarkStart w:id="21" w:name="OLE_LINK27"/>
            <w:bookmarkStart w:id="22" w:name="OLE_LINK28"/>
            <w:bookmarkStart w:id="23" w:name="OLE_LINK29"/>
            <w:bookmarkStart w:id="24" w:name="OLE_LINK30"/>
            <w:bookmarkStart w:id="25" w:name="OLE_LINK31"/>
            <w:r w:rsidRPr="00625A3B">
              <w:rPr>
                <w:rFonts w:ascii="Arial" w:hAnsi="Arial" w:cs="Arial"/>
                <w:sz w:val="24"/>
                <w:szCs w:val="24"/>
              </w:rPr>
              <w:t xml:space="preserve">4 962 398 436,70 руб., </w:t>
            </w:r>
          </w:p>
          <w:p w:rsidR="00625A3B" w:rsidRPr="00625A3B" w:rsidRDefault="00625A3B" w:rsidP="00625A3B">
            <w:pPr>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rPr>
                <w:rFonts w:ascii="Arial" w:hAnsi="Arial" w:cs="Arial"/>
                <w:sz w:val="24"/>
                <w:szCs w:val="24"/>
              </w:rPr>
            </w:pPr>
            <w:r w:rsidRPr="00625A3B">
              <w:rPr>
                <w:rFonts w:ascii="Arial" w:hAnsi="Arial" w:cs="Arial"/>
                <w:sz w:val="24"/>
                <w:szCs w:val="24"/>
              </w:rPr>
              <w:t>2019 год – 929 569,8 тыс. руб.;</w:t>
            </w:r>
          </w:p>
          <w:p w:rsidR="00625A3B" w:rsidRPr="00625A3B" w:rsidRDefault="00625A3B" w:rsidP="00625A3B">
            <w:pPr>
              <w:rPr>
                <w:rFonts w:ascii="Arial" w:hAnsi="Arial" w:cs="Arial"/>
                <w:sz w:val="24"/>
                <w:szCs w:val="24"/>
              </w:rPr>
            </w:pPr>
            <w:bookmarkStart w:id="26" w:name="OLE_LINK9"/>
            <w:bookmarkStart w:id="27" w:name="OLE_LINK10"/>
            <w:r w:rsidRPr="00625A3B">
              <w:rPr>
                <w:rFonts w:ascii="Arial" w:hAnsi="Arial" w:cs="Arial"/>
                <w:sz w:val="24"/>
                <w:szCs w:val="24"/>
              </w:rPr>
              <w:t>2020 год – 936 808,0 тыс. руб.;</w:t>
            </w:r>
          </w:p>
          <w:p w:rsidR="00625A3B" w:rsidRPr="00625A3B" w:rsidRDefault="00625A3B" w:rsidP="00625A3B">
            <w:pPr>
              <w:rPr>
                <w:rFonts w:ascii="Arial" w:hAnsi="Arial" w:cs="Arial"/>
                <w:sz w:val="24"/>
                <w:szCs w:val="24"/>
              </w:rPr>
            </w:pPr>
            <w:r w:rsidRPr="00625A3B">
              <w:rPr>
                <w:rFonts w:ascii="Arial" w:hAnsi="Arial" w:cs="Arial"/>
                <w:sz w:val="24"/>
                <w:szCs w:val="24"/>
              </w:rPr>
              <w:t>2021 год – 1 116 189 842,83 руб.;</w:t>
            </w:r>
          </w:p>
          <w:p w:rsidR="00625A3B" w:rsidRPr="00625A3B" w:rsidRDefault="00625A3B" w:rsidP="00625A3B">
            <w:pPr>
              <w:rPr>
                <w:rFonts w:ascii="Arial" w:hAnsi="Arial" w:cs="Arial"/>
                <w:sz w:val="24"/>
                <w:szCs w:val="24"/>
              </w:rPr>
            </w:pPr>
            <w:r w:rsidRPr="00625A3B">
              <w:rPr>
                <w:rFonts w:ascii="Arial" w:hAnsi="Arial" w:cs="Arial"/>
                <w:sz w:val="24"/>
                <w:szCs w:val="24"/>
              </w:rPr>
              <w:t>2022 год – 960 378 213,80 руб.;</w:t>
            </w:r>
          </w:p>
          <w:p w:rsidR="00625A3B" w:rsidRPr="00625A3B" w:rsidRDefault="00625A3B" w:rsidP="00625A3B">
            <w:pPr>
              <w:rPr>
                <w:rFonts w:ascii="Arial" w:hAnsi="Arial" w:cs="Arial"/>
                <w:sz w:val="24"/>
                <w:szCs w:val="24"/>
              </w:rPr>
            </w:pPr>
            <w:r w:rsidRPr="00625A3B">
              <w:rPr>
                <w:rFonts w:ascii="Arial" w:hAnsi="Arial" w:cs="Arial"/>
                <w:sz w:val="24"/>
                <w:szCs w:val="24"/>
              </w:rPr>
              <w:t>2023 год – 1 019 452 621,52 руб.,</w:t>
            </w:r>
          </w:p>
          <w:p w:rsidR="00625A3B" w:rsidRPr="00625A3B" w:rsidRDefault="00625A3B" w:rsidP="00625A3B">
            <w:pPr>
              <w:rPr>
                <w:rFonts w:ascii="Arial" w:hAnsi="Arial" w:cs="Arial"/>
                <w:sz w:val="24"/>
                <w:szCs w:val="24"/>
              </w:rPr>
            </w:pPr>
            <w:bookmarkStart w:id="28" w:name="OLE_LINK20"/>
            <w:bookmarkStart w:id="29" w:name="OLE_LINK21"/>
            <w:bookmarkStart w:id="30" w:name="OLE_LINK22"/>
            <w:bookmarkEnd w:id="17"/>
            <w:bookmarkEnd w:id="18"/>
            <w:bookmarkEnd w:id="19"/>
            <w:bookmarkEnd w:id="26"/>
            <w:bookmarkEnd w:id="27"/>
            <w:r w:rsidRPr="00625A3B">
              <w:rPr>
                <w:rFonts w:ascii="Arial" w:hAnsi="Arial" w:cs="Arial"/>
                <w:sz w:val="24"/>
                <w:szCs w:val="24"/>
              </w:rPr>
              <w:t>в том числе:</w:t>
            </w:r>
          </w:p>
          <w:bookmarkEnd w:id="20"/>
          <w:bookmarkEnd w:id="21"/>
          <w:bookmarkEnd w:id="22"/>
          <w:bookmarkEnd w:id="23"/>
          <w:bookmarkEnd w:id="24"/>
          <w:bookmarkEnd w:id="25"/>
          <w:bookmarkEnd w:id="28"/>
          <w:bookmarkEnd w:id="29"/>
          <w:bookmarkEnd w:id="30"/>
          <w:p w:rsidR="00625A3B" w:rsidRPr="00625A3B" w:rsidRDefault="00625A3B" w:rsidP="00625A3B">
            <w:pPr>
              <w:rPr>
                <w:rFonts w:ascii="Arial" w:hAnsi="Arial" w:cs="Arial"/>
                <w:sz w:val="24"/>
                <w:szCs w:val="24"/>
              </w:rPr>
            </w:pPr>
            <w:r w:rsidRPr="00625A3B">
              <w:rPr>
                <w:rFonts w:ascii="Arial" w:hAnsi="Arial" w:cs="Arial"/>
                <w:sz w:val="24"/>
                <w:szCs w:val="24"/>
              </w:rPr>
              <w:t xml:space="preserve">средства федерального бюджета – 240 295 114,31 руб., </w:t>
            </w:r>
          </w:p>
          <w:p w:rsidR="00625A3B" w:rsidRPr="00625A3B" w:rsidRDefault="00625A3B" w:rsidP="00625A3B">
            <w:pPr>
              <w:ind w:left="290"/>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2019 год – 1 521,2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2020 год – 29 293,5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2021 год – 100 865 599,56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2022 год – 52 350 116,94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2023 год – 56 264 708,41 руб.</w:t>
            </w:r>
          </w:p>
          <w:p w:rsidR="00625A3B" w:rsidRPr="00625A3B" w:rsidRDefault="00625A3B" w:rsidP="00625A3B">
            <w:pPr>
              <w:rPr>
                <w:rFonts w:ascii="Arial" w:hAnsi="Arial" w:cs="Arial"/>
                <w:sz w:val="24"/>
                <w:szCs w:val="24"/>
              </w:rPr>
            </w:pPr>
            <w:r w:rsidRPr="00625A3B">
              <w:rPr>
                <w:rFonts w:ascii="Arial" w:hAnsi="Arial" w:cs="Arial"/>
                <w:sz w:val="24"/>
                <w:szCs w:val="24"/>
              </w:rPr>
              <w:t xml:space="preserve">средства Тульского бюджета – 3 513 511 376,57 руб., </w:t>
            </w:r>
          </w:p>
          <w:p w:rsidR="00625A3B" w:rsidRPr="00625A3B" w:rsidRDefault="00625A3B" w:rsidP="00625A3B">
            <w:pPr>
              <w:ind w:left="290"/>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2019 год – 683 480,4 тыс. руб. (в том числе средства Тульского бюджета по проекту «Народный бюджет-2019» – 7 453,6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2020 год – 676 340,5 тыс. руб. (в том числе средства Тульского бюджета по проекту «Народный бюджет-2019» – 599,9 тыс. руб., «Народный бюджет-2020» – 2 965,0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2021 год – 764 980 262,84 руб. (в том</w:t>
            </w:r>
            <w:r w:rsidRPr="00625A3B">
              <w:rPr>
                <w:rFonts w:ascii="Arial" w:hAnsi="Arial" w:cs="Arial"/>
                <w:b/>
                <w:sz w:val="24"/>
                <w:szCs w:val="24"/>
              </w:rPr>
              <w:t xml:space="preserve"> </w:t>
            </w:r>
            <w:r w:rsidRPr="00625A3B">
              <w:rPr>
                <w:rFonts w:ascii="Arial" w:hAnsi="Arial" w:cs="Arial"/>
                <w:sz w:val="24"/>
                <w:szCs w:val="24"/>
              </w:rPr>
              <w:t>числе средства Тульского бюджета по проекту «Народный бюджет-2021» – 1 679 578,91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2022 год – 668 534 199,77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2023 год – 720 176 110,09 руб.</w:t>
            </w:r>
          </w:p>
          <w:p w:rsidR="00625A3B" w:rsidRPr="00625A3B" w:rsidRDefault="00625A3B" w:rsidP="00625A3B">
            <w:pPr>
              <w:rPr>
                <w:rFonts w:ascii="Arial" w:hAnsi="Arial" w:cs="Arial"/>
                <w:sz w:val="24"/>
                <w:szCs w:val="24"/>
              </w:rPr>
            </w:pPr>
            <w:r w:rsidRPr="00625A3B">
              <w:rPr>
                <w:rFonts w:ascii="Arial" w:hAnsi="Arial" w:cs="Arial"/>
                <w:sz w:val="24"/>
                <w:szCs w:val="24"/>
              </w:rPr>
              <w:t xml:space="preserve">средства местного бюджета – 1 204 425 932,16 руб., </w:t>
            </w:r>
          </w:p>
          <w:p w:rsidR="00625A3B" w:rsidRPr="00625A3B" w:rsidRDefault="00625A3B" w:rsidP="00625A3B">
            <w:pPr>
              <w:ind w:left="290"/>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 xml:space="preserve">2019 год </w:t>
            </w:r>
            <w:bookmarkStart w:id="31" w:name="OLE_LINK17"/>
            <w:bookmarkStart w:id="32" w:name="OLE_LINK18"/>
            <w:bookmarkStart w:id="33" w:name="OLE_LINK19"/>
            <w:r w:rsidRPr="00625A3B">
              <w:rPr>
                <w:rFonts w:ascii="Arial" w:hAnsi="Arial" w:cs="Arial"/>
                <w:sz w:val="24"/>
                <w:szCs w:val="24"/>
              </w:rPr>
              <w:t>–</w:t>
            </w:r>
            <w:bookmarkEnd w:id="31"/>
            <w:bookmarkEnd w:id="32"/>
            <w:bookmarkEnd w:id="33"/>
            <w:r w:rsidRPr="00625A3B">
              <w:rPr>
                <w:rFonts w:ascii="Arial" w:hAnsi="Arial" w:cs="Arial"/>
                <w:sz w:val="24"/>
                <w:szCs w:val="24"/>
              </w:rPr>
              <w:t xml:space="preserve"> 242 067,0 тыс. руб. </w:t>
            </w:r>
            <w:bookmarkStart w:id="34" w:name="OLE_LINK36"/>
            <w:bookmarkStart w:id="35" w:name="OLE_LINK37"/>
            <w:bookmarkStart w:id="36" w:name="OLE_LINK38"/>
            <w:bookmarkStart w:id="37" w:name="OLE_LINK42"/>
            <w:bookmarkStart w:id="38" w:name="OLE_LINK43"/>
            <w:bookmarkStart w:id="39" w:name="OLE_LINK47"/>
            <w:bookmarkStart w:id="40" w:name="OLE_LINK48"/>
            <w:bookmarkStart w:id="41" w:name="OLE_LINK49"/>
            <w:r w:rsidRPr="00625A3B">
              <w:rPr>
                <w:rFonts w:ascii="Arial" w:hAnsi="Arial" w:cs="Arial"/>
                <w:sz w:val="24"/>
                <w:szCs w:val="24"/>
              </w:rPr>
              <w:t xml:space="preserve">(в том числе средства </w:t>
            </w:r>
            <w:bookmarkStart w:id="42" w:name="OLE_LINK1"/>
            <w:bookmarkStart w:id="43" w:name="OLE_LINK2"/>
            <w:r w:rsidRPr="00625A3B">
              <w:rPr>
                <w:rFonts w:ascii="Arial" w:hAnsi="Arial" w:cs="Arial"/>
                <w:sz w:val="24"/>
                <w:szCs w:val="24"/>
              </w:rPr>
              <w:t xml:space="preserve">местного бюджета </w:t>
            </w:r>
            <w:bookmarkEnd w:id="42"/>
            <w:bookmarkEnd w:id="43"/>
            <w:r w:rsidRPr="00625A3B">
              <w:rPr>
                <w:rFonts w:ascii="Arial" w:hAnsi="Arial" w:cs="Arial"/>
                <w:sz w:val="24"/>
                <w:szCs w:val="24"/>
              </w:rPr>
              <w:t xml:space="preserve">по проекту «Народный </w:t>
            </w:r>
            <w:r w:rsidRPr="00625A3B">
              <w:rPr>
                <w:rFonts w:ascii="Arial" w:hAnsi="Arial" w:cs="Arial"/>
                <w:sz w:val="24"/>
                <w:szCs w:val="24"/>
              </w:rPr>
              <w:lastRenderedPageBreak/>
              <w:t>бюджет-2019» – 3 743,8 тыс. руб.)</w:t>
            </w:r>
            <w:bookmarkEnd w:id="34"/>
            <w:bookmarkEnd w:id="35"/>
            <w:bookmarkEnd w:id="36"/>
            <w:bookmarkEnd w:id="37"/>
            <w:bookmarkEnd w:id="38"/>
            <w:r w:rsidRPr="00625A3B">
              <w:rPr>
                <w:rFonts w:ascii="Arial" w:hAnsi="Arial" w:cs="Arial"/>
                <w:sz w:val="24"/>
                <w:szCs w:val="24"/>
              </w:rPr>
              <w:t>;</w:t>
            </w:r>
            <w:bookmarkEnd w:id="39"/>
            <w:bookmarkEnd w:id="40"/>
            <w:bookmarkEnd w:id="41"/>
          </w:p>
          <w:p w:rsidR="00625A3B" w:rsidRPr="00625A3B" w:rsidRDefault="00625A3B" w:rsidP="00625A3B">
            <w:pPr>
              <w:ind w:left="290"/>
              <w:rPr>
                <w:rFonts w:ascii="Arial" w:hAnsi="Arial" w:cs="Arial"/>
                <w:sz w:val="24"/>
                <w:szCs w:val="24"/>
              </w:rPr>
            </w:pPr>
            <w:r w:rsidRPr="00625A3B">
              <w:rPr>
                <w:rFonts w:ascii="Arial" w:hAnsi="Arial" w:cs="Arial"/>
                <w:sz w:val="24"/>
                <w:szCs w:val="24"/>
              </w:rPr>
              <w:t>2020 год – 230</w:t>
            </w:r>
            <w:r w:rsidRPr="00625A3B">
              <w:rPr>
                <w:rFonts w:ascii="Arial" w:hAnsi="Arial" w:cs="Arial"/>
                <w:sz w:val="24"/>
                <w:szCs w:val="24"/>
                <w:lang w:val="en-US"/>
              </w:rPr>
              <w:t> </w:t>
            </w:r>
            <w:r w:rsidRPr="00625A3B">
              <w:rPr>
                <w:rFonts w:ascii="Arial" w:hAnsi="Arial" w:cs="Arial"/>
                <w:sz w:val="24"/>
                <w:szCs w:val="24"/>
              </w:rPr>
              <w:t>269,2 тыс. руб. (в том числе средства местного бюджета по проекту «Народный бюджет-2020» – 1 056,3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2021 год – 249 583 887,32 руб. (в том числе средства местного бюджета по проекту «Народный бюджет-2021» – 536 171,52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2022 год – 239 493 897,09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2023 год – 243 011 803,02 руб.</w:t>
            </w:r>
          </w:p>
          <w:p w:rsidR="00625A3B" w:rsidRPr="00625A3B" w:rsidRDefault="00625A3B" w:rsidP="00625A3B">
            <w:pPr>
              <w:rPr>
                <w:rFonts w:ascii="Arial" w:hAnsi="Arial" w:cs="Arial"/>
                <w:bCs/>
                <w:sz w:val="24"/>
                <w:szCs w:val="24"/>
              </w:rPr>
            </w:pPr>
            <w:r w:rsidRPr="00625A3B">
              <w:rPr>
                <w:rFonts w:ascii="Arial" w:hAnsi="Arial" w:cs="Arial"/>
                <w:bCs/>
                <w:sz w:val="24"/>
                <w:szCs w:val="24"/>
              </w:rPr>
              <w:t xml:space="preserve">средства населения и спонсоров – </w:t>
            </w:r>
            <w:bookmarkStart w:id="44" w:name="OLE_LINK23"/>
            <w:bookmarkStart w:id="45" w:name="OLE_LINK24"/>
            <w:bookmarkStart w:id="46" w:name="OLE_LINK25"/>
            <w:r w:rsidRPr="00625A3B">
              <w:rPr>
                <w:rFonts w:ascii="Arial" w:hAnsi="Arial" w:cs="Arial"/>
                <w:bCs/>
                <w:sz w:val="24"/>
                <w:szCs w:val="24"/>
              </w:rPr>
              <w:t>4 166 013,66 р</w:t>
            </w:r>
            <w:r w:rsidRPr="00625A3B">
              <w:rPr>
                <w:rFonts w:ascii="Arial" w:hAnsi="Arial" w:cs="Arial"/>
                <w:sz w:val="24"/>
                <w:szCs w:val="24"/>
              </w:rPr>
              <w:t>уб</w:t>
            </w:r>
            <w:bookmarkEnd w:id="44"/>
            <w:bookmarkEnd w:id="45"/>
            <w:bookmarkEnd w:id="46"/>
            <w:r w:rsidRPr="00625A3B">
              <w:rPr>
                <w:rFonts w:ascii="Arial" w:hAnsi="Arial" w:cs="Arial"/>
                <w:sz w:val="24"/>
                <w:szCs w:val="24"/>
              </w:rPr>
              <w:t>.</w:t>
            </w:r>
          </w:p>
          <w:p w:rsidR="00625A3B" w:rsidRPr="00625A3B" w:rsidRDefault="00625A3B" w:rsidP="00625A3B">
            <w:pPr>
              <w:pStyle w:val="ConsPlusNormal"/>
              <w:ind w:left="290" w:firstLine="0"/>
              <w:outlineLvl w:val="1"/>
              <w:rPr>
                <w:bCs/>
                <w:sz w:val="24"/>
                <w:szCs w:val="24"/>
              </w:rPr>
            </w:pPr>
            <w:r w:rsidRPr="00625A3B">
              <w:rPr>
                <w:bCs/>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 xml:space="preserve">2019 год – </w:t>
            </w:r>
            <w:r w:rsidRPr="00625A3B">
              <w:rPr>
                <w:rFonts w:ascii="Arial" w:hAnsi="Arial" w:cs="Arial"/>
                <w:bCs/>
                <w:sz w:val="24"/>
                <w:szCs w:val="24"/>
              </w:rPr>
              <w:t>2 501,2 тыс.</w:t>
            </w:r>
            <w:r w:rsidRPr="00625A3B">
              <w:rPr>
                <w:rFonts w:ascii="Arial" w:hAnsi="Arial" w:cs="Arial"/>
                <w:sz w:val="24"/>
                <w:szCs w:val="24"/>
              </w:rPr>
              <w:t xml:space="preserve"> руб. (в том числе в рамках проекта «Народный бюджет-2019» – </w:t>
            </w:r>
            <w:r w:rsidRPr="00625A3B">
              <w:rPr>
                <w:rFonts w:ascii="Arial" w:hAnsi="Arial" w:cs="Arial"/>
                <w:bCs/>
                <w:sz w:val="24"/>
                <w:szCs w:val="24"/>
              </w:rPr>
              <w:t xml:space="preserve">2166,7 тыс. </w:t>
            </w:r>
            <w:r w:rsidRPr="00625A3B">
              <w:rPr>
                <w:rFonts w:ascii="Arial" w:hAnsi="Arial" w:cs="Arial"/>
                <w:sz w:val="24"/>
                <w:szCs w:val="24"/>
              </w:rPr>
              <w:t>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 xml:space="preserve">2020 год – </w:t>
            </w:r>
            <w:r w:rsidRPr="00625A3B">
              <w:rPr>
                <w:rFonts w:ascii="Arial" w:hAnsi="Arial" w:cs="Arial"/>
                <w:bCs/>
                <w:sz w:val="24"/>
                <w:szCs w:val="24"/>
              </w:rPr>
              <w:t xml:space="preserve">904,8 тыс. </w:t>
            </w:r>
            <w:r w:rsidRPr="00625A3B">
              <w:rPr>
                <w:rFonts w:ascii="Arial" w:hAnsi="Arial" w:cs="Arial"/>
                <w:sz w:val="24"/>
                <w:szCs w:val="24"/>
              </w:rPr>
              <w:t>руб.;</w:t>
            </w:r>
          </w:p>
          <w:p w:rsidR="00625A3B" w:rsidRPr="00625A3B" w:rsidRDefault="00625A3B" w:rsidP="00625A3B">
            <w:pPr>
              <w:ind w:left="290"/>
              <w:rPr>
                <w:rFonts w:ascii="Arial" w:hAnsi="Arial" w:cs="Arial"/>
                <w:sz w:val="24"/>
                <w:szCs w:val="24"/>
                <w:highlight w:val="yellow"/>
              </w:rPr>
            </w:pPr>
            <w:r w:rsidRPr="00625A3B">
              <w:rPr>
                <w:rFonts w:ascii="Arial" w:hAnsi="Arial" w:cs="Arial"/>
                <w:sz w:val="24"/>
                <w:szCs w:val="24"/>
              </w:rPr>
              <w:t xml:space="preserve">2021 год – 760 093,11 руб. (в том числе в рамках проекта «Народный бюджет-2021» – </w:t>
            </w:r>
            <w:r w:rsidRPr="00625A3B">
              <w:rPr>
                <w:rFonts w:ascii="Arial" w:hAnsi="Arial" w:cs="Arial"/>
                <w:bCs/>
                <w:sz w:val="24"/>
                <w:szCs w:val="24"/>
              </w:rPr>
              <w:t>486 245,99</w:t>
            </w:r>
            <w:r w:rsidRPr="00625A3B">
              <w:rPr>
                <w:rFonts w:ascii="Arial" w:hAnsi="Arial" w:cs="Arial"/>
                <w:sz w:val="24"/>
                <w:szCs w:val="24"/>
              </w:rPr>
              <w:t xml:space="preserve"> руб.)</w:t>
            </w:r>
          </w:p>
          <w:p w:rsidR="008A7943" w:rsidRPr="008A7943" w:rsidRDefault="008A7943" w:rsidP="00FC390C">
            <w:pPr>
              <w:ind w:left="290"/>
              <w:rPr>
                <w:rFonts w:ascii="Arial" w:hAnsi="Arial" w:cs="Arial"/>
                <w:sz w:val="24"/>
                <w:szCs w:val="24"/>
                <w:highlight w:val="yellow"/>
              </w:rPr>
            </w:pPr>
          </w:p>
          <w:p w:rsidR="008A7943" w:rsidRPr="008A7943" w:rsidRDefault="008A7943" w:rsidP="00FC390C">
            <w:pPr>
              <w:rPr>
                <w:rFonts w:ascii="Arial" w:hAnsi="Arial" w:cs="Arial"/>
                <w:sz w:val="24"/>
                <w:szCs w:val="24"/>
              </w:rPr>
            </w:pPr>
            <w:r w:rsidRPr="008A7943">
              <w:rPr>
                <w:rFonts w:ascii="Arial" w:hAnsi="Arial" w:cs="Arial"/>
                <w:sz w:val="24"/>
                <w:szCs w:val="24"/>
              </w:rPr>
              <w:t>Из них:</w:t>
            </w:r>
          </w:p>
          <w:p w:rsidR="008A7943" w:rsidRPr="008A7943" w:rsidRDefault="008A7943" w:rsidP="00FC390C">
            <w:pPr>
              <w:rPr>
                <w:rFonts w:ascii="Arial" w:hAnsi="Arial" w:cs="Arial"/>
                <w:sz w:val="24"/>
                <w:szCs w:val="24"/>
              </w:rPr>
            </w:pPr>
            <w:r w:rsidRPr="008A7943">
              <w:rPr>
                <w:rFonts w:ascii="Arial" w:hAnsi="Arial" w:cs="Arial"/>
                <w:sz w:val="24"/>
                <w:szCs w:val="24"/>
              </w:rPr>
              <w:t>подпрограмма 1 «Развитие дошкольного образования»:</w:t>
            </w:r>
          </w:p>
          <w:p w:rsidR="008A7943" w:rsidRPr="008A7943" w:rsidRDefault="008A7943" w:rsidP="00FC390C">
            <w:pPr>
              <w:rPr>
                <w:rFonts w:ascii="Arial" w:hAnsi="Arial" w:cs="Arial"/>
                <w:sz w:val="24"/>
                <w:szCs w:val="24"/>
              </w:rPr>
            </w:pPr>
            <w:bookmarkStart w:id="47" w:name="OLE_LINK56"/>
            <w:bookmarkStart w:id="48" w:name="OLE_LINK57"/>
            <w:bookmarkStart w:id="49" w:name="OLE_LINK58"/>
            <w:bookmarkStart w:id="50" w:name="OLE_LINK121"/>
            <w:bookmarkStart w:id="51" w:name="OLE_LINK122"/>
            <w:bookmarkStart w:id="52" w:name="OLE_LINK123"/>
            <w:bookmarkStart w:id="53" w:name="OLE_LINK183"/>
            <w:bookmarkStart w:id="54" w:name="OLE_LINK184"/>
            <w:r w:rsidRPr="008A7943">
              <w:rPr>
                <w:rFonts w:ascii="Arial" w:hAnsi="Arial" w:cs="Arial"/>
                <w:sz w:val="24"/>
                <w:szCs w:val="24"/>
              </w:rPr>
              <w:t xml:space="preserve">Общий объем финансирования подпрограммы – </w:t>
            </w:r>
            <w:bookmarkStart w:id="55" w:name="OLE_LINK32"/>
            <w:bookmarkStart w:id="56" w:name="OLE_LINK33"/>
            <w:bookmarkStart w:id="57" w:name="OLE_LINK34"/>
            <w:bookmarkStart w:id="58" w:name="OLE_LINK35"/>
            <w:r w:rsidRPr="008A7943">
              <w:rPr>
                <w:rFonts w:ascii="Arial" w:hAnsi="Arial" w:cs="Arial"/>
                <w:sz w:val="24"/>
                <w:szCs w:val="24"/>
              </w:rPr>
              <w:t xml:space="preserve">2 007 822 176,66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388 356,0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393 011,5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468 385 789,03 руб</w:t>
            </w:r>
            <w:bookmarkEnd w:id="55"/>
            <w:bookmarkEnd w:id="56"/>
            <w:bookmarkEnd w:id="57"/>
            <w:bookmarkEnd w:id="58"/>
            <w:r w:rsidRPr="008A7943">
              <w:rPr>
                <w:rFonts w:ascii="Arial" w:hAnsi="Arial" w:cs="Arial"/>
                <w:sz w:val="24"/>
                <w:szCs w:val="24"/>
              </w:rPr>
              <w:t>.;</w:t>
            </w:r>
          </w:p>
          <w:p w:rsidR="008A7943" w:rsidRPr="008A7943" w:rsidRDefault="008A7943" w:rsidP="00FC390C">
            <w:pPr>
              <w:rPr>
                <w:rFonts w:ascii="Arial" w:hAnsi="Arial" w:cs="Arial"/>
                <w:sz w:val="24"/>
                <w:szCs w:val="24"/>
              </w:rPr>
            </w:pPr>
            <w:r w:rsidRPr="008A7943">
              <w:rPr>
                <w:rFonts w:ascii="Arial" w:hAnsi="Arial" w:cs="Arial"/>
                <w:sz w:val="24"/>
                <w:szCs w:val="24"/>
              </w:rPr>
              <w:t>2022 год – 368 987 712,77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389 081 186,20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федерального бюджета – 40 383 623,90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9 150,6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31 233 000,90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1 532 597 212,03 рублей,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302 323,4 тыс. руб. (в том числе средства Тульского бюджета по проекту «Народный бюджет-2019» – 507,0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303 006,9 тыс. руб. (в том числе средства Тульского бюджета по проекту «Народный бюджет-2020» – 456,6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343 966 395,46 руб. (в том числе средства Тульского бюджета по проекту «Народный бюджет-2021» – 278 233,45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281 425 712,77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301 874 786,20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 434 410 583,92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85 886,5 тыс. руб. (в том числе средства местного бюджета по проекту «Народный </w:t>
            </w:r>
            <w:r w:rsidRPr="008A7943">
              <w:rPr>
                <w:rFonts w:ascii="Arial" w:hAnsi="Arial" w:cs="Arial"/>
                <w:sz w:val="24"/>
                <w:szCs w:val="24"/>
              </w:rPr>
              <w:lastRenderedPageBreak/>
              <w:t>бюджет-2019» – 316,9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80 695,0 тыс. руб.  (в том числе средства местного бюджета по проекту «Народный бюджет-2020» – 162,0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93 060 758,32 руб. (в том числе средства местного бюджета по проекту «Народный бюджет-2021» – 55 513,12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87 562 000,00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87 206 400,00 руб.</w:t>
            </w:r>
          </w:p>
          <w:p w:rsidR="008A7943" w:rsidRPr="008A7943" w:rsidRDefault="008A7943" w:rsidP="00FC390C">
            <w:pPr>
              <w:rPr>
                <w:rFonts w:ascii="Arial" w:hAnsi="Arial" w:cs="Arial"/>
                <w:bCs/>
                <w:sz w:val="24"/>
                <w:szCs w:val="24"/>
              </w:rPr>
            </w:pPr>
            <w:r w:rsidRPr="008A7943">
              <w:rPr>
                <w:rFonts w:ascii="Arial" w:hAnsi="Arial" w:cs="Arial"/>
                <w:bCs/>
                <w:sz w:val="24"/>
                <w:szCs w:val="24"/>
              </w:rPr>
              <w:t>средства населения и спонсоров – 430 756,81</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w:t>
            </w:r>
            <w:r w:rsidRPr="008A7943">
              <w:rPr>
                <w:rFonts w:ascii="Arial" w:hAnsi="Arial" w:cs="Arial"/>
                <w:bCs/>
                <w:sz w:val="24"/>
                <w:szCs w:val="24"/>
              </w:rPr>
              <w:t>146,1 тыс.</w:t>
            </w:r>
            <w:r w:rsidRPr="008A7943">
              <w:rPr>
                <w:rFonts w:ascii="Arial" w:hAnsi="Arial" w:cs="Arial"/>
                <w:sz w:val="24"/>
                <w:szCs w:val="24"/>
              </w:rPr>
              <w:t xml:space="preserve"> руб. (в том числе в рамках проекта «Народный бюджет-2019» – </w:t>
            </w:r>
            <w:r w:rsidRPr="008A7943">
              <w:rPr>
                <w:rFonts w:ascii="Arial" w:hAnsi="Arial" w:cs="Arial"/>
                <w:bCs/>
                <w:sz w:val="24"/>
                <w:szCs w:val="24"/>
              </w:rPr>
              <w:t>145,4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2020 год – </w:t>
            </w:r>
            <w:r w:rsidRPr="008A7943">
              <w:rPr>
                <w:rFonts w:ascii="Arial" w:hAnsi="Arial" w:cs="Arial"/>
                <w:bCs/>
                <w:sz w:val="24"/>
                <w:szCs w:val="24"/>
              </w:rPr>
              <w:t>159,0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125 634,35 руб. (в том числе в рамках проекта «Народный бюджет-2021» – </w:t>
            </w:r>
            <w:r w:rsidRPr="008A7943">
              <w:rPr>
                <w:rFonts w:ascii="Arial" w:hAnsi="Arial" w:cs="Arial"/>
                <w:bCs/>
                <w:sz w:val="24"/>
                <w:szCs w:val="24"/>
              </w:rPr>
              <w:t>78 230,96</w:t>
            </w:r>
            <w:r w:rsidRPr="008A7943">
              <w:rPr>
                <w:rFonts w:ascii="Arial" w:hAnsi="Arial" w:cs="Arial"/>
                <w:sz w:val="24"/>
                <w:szCs w:val="24"/>
              </w:rPr>
              <w:t xml:space="preserve"> руб.);</w:t>
            </w:r>
          </w:p>
          <w:bookmarkEnd w:id="47"/>
          <w:bookmarkEnd w:id="48"/>
          <w:bookmarkEnd w:id="49"/>
          <w:bookmarkEnd w:id="50"/>
          <w:bookmarkEnd w:id="51"/>
          <w:bookmarkEnd w:id="52"/>
          <w:bookmarkEnd w:id="53"/>
          <w:bookmarkEnd w:id="54"/>
          <w:p w:rsidR="008A7943" w:rsidRPr="008A7943" w:rsidRDefault="008A7943" w:rsidP="00FC390C">
            <w:pPr>
              <w:rPr>
                <w:rFonts w:ascii="Arial" w:hAnsi="Arial" w:cs="Arial"/>
                <w:sz w:val="24"/>
                <w:szCs w:val="24"/>
              </w:rPr>
            </w:pPr>
          </w:p>
          <w:p w:rsidR="008A7943" w:rsidRPr="008A7943" w:rsidRDefault="008A7943" w:rsidP="00FC390C">
            <w:pPr>
              <w:rPr>
                <w:rFonts w:ascii="Arial" w:hAnsi="Arial" w:cs="Arial"/>
                <w:sz w:val="24"/>
                <w:szCs w:val="24"/>
              </w:rPr>
            </w:pPr>
            <w:r w:rsidRPr="008A7943">
              <w:rPr>
                <w:rFonts w:ascii="Arial" w:hAnsi="Arial" w:cs="Arial"/>
                <w:sz w:val="24"/>
                <w:szCs w:val="24"/>
              </w:rPr>
              <w:t>подпрограмма 2 «Развитие общего образования»:</w:t>
            </w:r>
          </w:p>
          <w:p w:rsidR="008A7943" w:rsidRPr="008A7943" w:rsidRDefault="008A7943" w:rsidP="00FC390C">
            <w:pPr>
              <w:rPr>
                <w:rFonts w:ascii="Arial" w:hAnsi="Arial" w:cs="Arial"/>
                <w:sz w:val="24"/>
                <w:szCs w:val="24"/>
              </w:rPr>
            </w:pPr>
            <w:bookmarkStart w:id="59" w:name="OLE_LINK59"/>
            <w:bookmarkStart w:id="60" w:name="OLE_LINK60"/>
            <w:bookmarkStart w:id="61" w:name="OLE_LINK61"/>
            <w:bookmarkStart w:id="62" w:name="OLE_LINK174"/>
            <w:bookmarkStart w:id="63" w:name="OLE_LINK175"/>
            <w:bookmarkStart w:id="64" w:name="OLE_LINK72"/>
            <w:bookmarkStart w:id="65" w:name="OLE_LINK73"/>
            <w:bookmarkStart w:id="66" w:name="OLE_LINK74"/>
            <w:r w:rsidRPr="008A7943">
              <w:rPr>
                <w:rFonts w:ascii="Arial" w:hAnsi="Arial" w:cs="Arial"/>
                <w:sz w:val="24"/>
                <w:szCs w:val="24"/>
              </w:rPr>
              <w:t>Общий объем фи</w:t>
            </w:r>
            <w:bookmarkStart w:id="67" w:name="OLE_LINK39"/>
            <w:bookmarkStart w:id="68" w:name="OLE_LINK40"/>
            <w:bookmarkStart w:id="69" w:name="OLE_LINK41"/>
            <w:r w:rsidRPr="008A7943">
              <w:rPr>
                <w:rFonts w:ascii="Arial" w:hAnsi="Arial" w:cs="Arial"/>
                <w:sz w:val="24"/>
                <w:szCs w:val="24"/>
              </w:rPr>
              <w:t xml:space="preserve">нансирования подпрограммы – </w:t>
            </w:r>
            <w:r w:rsidRPr="008A7943">
              <w:rPr>
                <w:rFonts w:ascii="Arial" w:hAnsi="Arial" w:cs="Arial"/>
                <w:sz w:val="24"/>
                <w:szCs w:val="24"/>
                <w:shd w:val="clear" w:color="auto" w:fill="FFFFFF"/>
              </w:rPr>
              <w:t>2 434 174 415,61</w:t>
            </w:r>
            <w:r w:rsidRPr="008A7943">
              <w:rPr>
                <w:rFonts w:ascii="Arial" w:hAnsi="Arial" w:cs="Arial"/>
                <w:sz w:val="24"/>
                <w:szCs w:val="24"/>
              </w:rPr>
              <w:t xml:space="preserve">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439 124,2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444 609,2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543 363 857,66 руб</w:t>
            </w:r>
            <w:bookmarkEnd w:id="67"/>
            <w:bookmarkEnd w:id="68"/>
            <w:bookmarkEnd w:id="69"/>
            <w:r w:rsidRPr="008A7943">
              <w:rPr>
                <w:rFonts w:ascii="Arial" w:hAnsi="Arial" w:cs="Arial"/>
                <w:sz w:val="24"/>
                <w:szCs w:val="24"/>
              </w:rPr>
              <w:t>.;</w:t>
            </w:r>
          </w:p>
          <w:p w:rsidR="008A7943" w:rsidRPr="008A7943" w:rsidRDefault="008A7943" w:rsidP="00FC390C">
            <w:pPr>
              <w:rPr>
                <w:rFonts w:ascii="Arial" w:hAnsi="Arial" w:cs="Arial"/>
                <w:sz w:val="24"/>
                <w:szCs w:val="24"/>
              </w:rPr>
            </w:pPr>
            <w:r w:rsidRPr="008A7943">
              <w:rPr>
                <w:rFonts w:ascii="Arial" w:hAnsi="Arial" w:cs="Arial"/>
                <w:sz w:val="24"/>
                <w:szCs w:val="24"/>
              </w:rPr>
              <w:t>2022 год – 486 122 387,04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520 954 814,18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федерального бюджета – 199 911 490,41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1 521,2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20 142,9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69 632 598,66 руб.;</w:t>
            </w:r>
          </w:p>
          <w:p w:rsidR="008A7943" w:rsidRPr="008A7943" w:rsidRDefault="008A7943" w:rsidP="00FC390C">
            <w:pPr>
              <w:rPr>
                <w:rFonts w:ascii="Arial" w:hAnsi="Arial" w:cs="Arial"/>
                <w:sz w:val="24"/>
                <w:szCs w:val="24"/>
              </w:rPr>
            </w:pPr>
            <w:r w:rsidRPr="008A7943">
              <w:rPr>
                <w:rFonts w:ascii="Arial" w:hAnsi="Arial" w:cs="Arial"/>
                <w:sz w:val="24"/>
                <w:szCs w:val="24"/>
              </w:rPr>
              <w:t>2022 год – 52 350 116,94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56 264 708,41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1 950 125 770,06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370 211,7 тыс. руб. (в том числе средства Тульского бюджета и по проекту «Народный бюджет-2019» – 5 457,4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370 969,9 тыс. руб. (в том числе средства Тульского бюджета по проекту «Народный бюджет-2019» – 599,9 тыс.руб., «Народный бюджет-2020» – 2 227,8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408 700 661,97 руб. (в том числе средства Тульского бюджета и по проекту «Народный бюджет-2021» – 1 401 345,46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384 527 487,00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415 716 023,89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 280 978 625,92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65 451,5 тыс. руб. (в том числе </w:t>
            </w:r>
            <w:r w:rsidRPr="008A7943">
              <w:rPr>
                <w:rFonts w:ascii="Arial" w:hAnsi="Arial" w:cs="Arial"/>
                <w:sz w:val="24"/>
                <w:szCs w:val="24"/>
              </w:rPr>
              <w:lastRenderedPageBreak/>
              <w:t>средства местного бюджета и по проекту «Народный бюджет-2019» – 2 806,0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52 863,8 тыс. руб. (в том числе средства местного бюджета и по проекту «Народный бюджет-2020» – 778,5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64 444 445,91 руб. (в том числе средства местного бюджета по проекту «Народный бюджет-2021» – 480 658,40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49 244 783,10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48 974 081,88 руб.</w:t>
            </w:r>
          </w:p>
          <w:p w:rsidR="008A7943" w:rsidRPr="008A7943" w:rsidRDefault="008A7943" w:rsidP="00FC390C">
            <w:pPr>
              <w:rPr>
                <w:rFonts w:ascii="Arial" w:hAnsi="Arial" w:cs="Arial"/>
                <w:bCs/>
                <w:sz w:val="24"/>
                <w:szCs w:val="24"/>
              </w:rPr>
            </w:pPr>
            <w:r w:rsidRPr="008A7943">
              <w:rPr>
                <w:rFonts w:ascii="Arial" w:hAnsi="Arial" w:cs="Arial"/>
                <w:bCs/>
                <w:sz w:val="24"/>
                <w:szCs w:val="24"/>
              </w:rPr>
              <w:t>средства населения и спонсоров – 3 158 529,22</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w:t>
            </w:r>
            <w:r w:rsidRPr="008A7943">
              <w:rPr>
                <w:rFonts w:ascii="Arial" w:hAnsi="Arial" w:cs="Arial"/>
                <w:bCs/>
                <w:sz w:val="24"/>
                <w:szCs w:val="24"/>
              </w:rPr>
              <w:t>1 939,8 тыс.</w:t>
            </w:r>
            <w:r w:rsidRPr="008A7943">
              <w:rPr>
                <w:rFonts w:ascii="Arial" w:hAnsi="Arial" w:cs="Arial"/>
                <w:sz w:val="24"/>
                <w:szCs w:val="24"/>
              </w:rPr>
              <w:t xml:space="preserve"> руб. (в том числе в рамках проекта «Народный бюджет-2019» – </w:t>
            </w:r>
            <w:r w:rsidRPr="008A7943">
              <w:rPr>
                <w:rFonts w:ascii="Arial" w:hAnsi="Arial" w:cs="Arial"/>
                <w:bCs/>
                <w:sz w:val="24"/>
                <w:szCs w:val="24"/>
              </w:rPr>
              <w:t>1 606,0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2020 год – </w:t>
            </w:r>
            <w:r w:rsidRPr="008A7943">
              <w:rPr>
                <w:rFonts w:ascii="Arial" w:hAnsi="Arial" w:cs="Arial"/>
                <w:bCs/>
                <w:sz w:val="24"/>
                <w:szCs w:val="24"/>
              </w:rPr>
              <w:t>632,6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586 151,12 руб. (в том числе в рамках проекта «Народный бюджет-2021» – </w:t>
            </w:r>
            <w:r w:rsidRPr="008A7943">
              <w:rPr>
                <w:rFonts w:ascii="Arial" w:hAnsi="Arial" w:cs="Arial"/>
                <w:bCs/>
                <w:sz w:val="24"/>
                <w:szCs w:val="24"/>
              </w:rPr>
              <w:t>408 015,03</w:t>
            </w:r>
            <w:r w:rsidRPr="008A7943">
              <w:rPr>
                <w:rFonts w:ascii="Arial" w:hAnsi="Arial" w:cs="Arial"/>
                <w:sz w:val="24"/>
                <w:szCs w:val="24"/>
              </w:rPr>
              <w:t xml:space="preserve"> руб.)</w:t>
            </w:r>
          </w:p>
          <w:bookmarkEnd w:id="59"/>
          <w:bookmarkEnd w:id="60"/>
          <w:bookmarkEnd w:id="61"/>
          <w:bookmarkEnd w:id="62"/>
          <w:bookmarkEnd w:id="63"/>
          <w:bookmarkEnd w:id="64"/>
          <w:bookmarkEnd w:id="65"/>
          <w:bookmarkEnd w:id="66"/>
          <w:p w:rsidR="008A7943" w:rsidRPr="008A7943" w:rsidRDefault="008A7943" w:rsidP="00FC390C">
            <w:pPr>
              <w:pStyle w:val="ConsPlusNormal"/>
              <w:ind w:firstLine="0"/>
              <w:outlineLvl w:val="1"/>
              <w:rPr>
                <w:sz w:val="24"/>
                <w:szCs w:val="24"/>
              </w:rPr>
            </w:pPr>
          </w:p>
          <w:p w:rsidR="008A7943" w:rsidRPr="008A7943" w:rsidRDefault="008A7943" w:rsidP="00FC390C">
            <w:pPr>
              <w:pStyle w:val="ConsPlusNormal"/>
              <w:ind w:firstLine="0"/>
              <w:outlineLvl w:val="1"/>
              <w:rPr>
                <w:sz w:val="24"/>
                <w:szCs w:val="24"/>
              </w:rPr>
            </w:pPr>
            <w:r w:rsidRPr="008A7943">
              <w:rPr>
                <w:sz w:val="24"/>
                <w:szCs w:val="24"/>
              </w:rPr>
              <w:t>подпрограмма 3 «Развитие дополнительного образования»:</w:t>
            </w:r>
          </w:p>
          <w:p w:rsidR="00625A3B" w:rsidRPr="00625A3B" w:rsidRDefault="00625A3B" w:rsidP="00625A3B">
            <w:pPr>
              <w:rPr>
                <w:rFonts w:ascii="Arial" w:hAnsi="Arial" w:cs="Arial"/>
                <w:sz w:val="24"/>
                <w:szCs w:val="24"/>
              </w:rPr>
            </w:pPr>
            <w:bookmarkStart w:id="70" w:name="OLE_LINK62"/>
            <w:bookmarkStart w:id="71" w:name="OLE_LINK63"/>
            <w:bookmarkStart w:id="72" w:name="OLE_LINK64"/>
            <w:bookmarkStart w:id="73" w:name="OLE_LINK188"/>
            <w:bookmarkStart w:id="74" w:name="OLE_LINK68"/>
            <w:bookmarkStart w:id="75" w:name="OLE_LINK223"/>
            <w:bookmarkStart w:id="76" w:name="OLE_LINK224"/>
            <w:bookmarkStart w:id="77" w:name="OLE_LINK225"/>
            <w:r w:rsidRPr="00625A3B">
              <w:rPr>
                <w:rFonts w:ascii="Arial" w:hAnsi="Arial" w:cs="Arial"/>
                <w:sz w:val="24"/>
                <w:szCs w:val="24"/>
              </w:rPr>
              <w:t xml:space="preserve">Общий объем финансирования подпрограммы – </w:t>
            </w:r>
            <w:bookmarkStart w:id="78" w:name="OLE_LINK44"/>
            <w:bookmarkStart w:id="79" w:name="OLE_LINK45"/>
            <w:bookmarkStart w:id="80" w:name="OLE_LINK46"/>
            <w:r w:rsidRPr="00625A3B">
              <w:rPr>
                <w:rFonts w:ascii="Arial" w:hAnsi="Arial" w:cs="Arial"/>
                <w:sz w:val="24"/>
                <w:szCs w:val="24"/>
              </w:rPr>
              <w:t xml:space="preserve">378 253 473,60 руб., </w:t>
            </w:r>
          </w:p>
          <w:p w:rsidR="00625A3B" w:rsidRPr="00625A3B" w:rsidRDefault="00625A3B" w:rsidP="00625A3B">
            <w:pPr>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rPr>
                <w:rFonts w:ascii="Arial" w:hAnsi="Arial" w:cs="Arial"/>
                <w:sz w:val="24"/>
                <w:szCs w:val="24"/>
              </w:rPr>
            </w:pPr>
            <w:r w:rsidRPr="00625A3B">
              <w:rPr>
                <w:rFonts w:ascii="Arial" w:hAnsi="Arial" w:cs="Arial"/>
                <w:sz w:val="24"/>
                <w:szCs w:val="24"/>
              </w:rPr>
              <w:t>2019 год – 73 227,8 тыс. руб.;</w:t>
            </w:r>
          </w:p>
          <w:p w:rsidR="00625A3B" w:rsidRPr="00625A3B" w:rsidRDefault="00625A3B" w:rsidP="00625A3B">
            <w:pPr>
              <w:rPr>
                <w:rFonts w:ascii="Arial" w:hAnsi="Arial" w:cs="Arial"/>
                <w:sz w:val="24"/>
                <w:szCs w:val="24"/>
              </w:rPr>
            </w:pPr>
            <w:r w:rsidRPr="00625A3B">
              <w:rPr>
                <w:rFonts w:ascii="Arial" w:hAnsi="Arial" w:cs="Arial"/>
                <w:sz w:val="24"/>
                <w:szCs w:val="24"/>
              </w:rPr>
              <w:t>2020 год – 72 155,7 тыс. руб.;</w:t>
            </w:r>
          </w:p>
          <w:p w:rsidR="00625A3B" w:rsidRPr="00625A3B" w:rsidRDefault="00625A3B" w:rsidP="00625A3B">
            <w:pPr>
              <w:rPr>
                <w:rFonts w:ascii="Arial" w:hAnsi="Arial" w:cs="Arial"/>
                <w:sz w:val="24"/>
                <w:szCs w:val="24"/>
              </w:rPr>
            </w:pPr>
            <w:r w:rsidRPr="00625A3B">
              <w:rPr>
                <w:rFonts w:ascii="Arial" w:hAnsi="Arial" w:cs="Arial"/>
                <w:sz w:val="24"/>
                <w:szCs w:val="24"/>
              </w:rPr>
              <w:t>2021 год – 75 824 084,80 руб</w:t>
            </w:r>
            <w:bookmarkEnd w:id="78"/>
            <w:bookmarkEnd w:id="79"/>
            <w:bookmarkEnd w:id="80"/>
            <w:r w:rsidRPr="00625A3B">
              <w:rPr>
                <w:rFonts w:ascii="Arial" w:hAnsi="Arial" w:cs="Arial"/>
                <w:sz w:val="24"/>
                <w:szCs w:val="24"/>
              </w:rPr>
              <w:t>.;</w:t>
            </w:r>
          </w:p>
          <w:p w:rsidR="00625A3B" w:rsidRPr="00625A3B" w:rsidRDefault="00625A3B" w:rsidP="00625A3B">
            <w:pPr>
              <w:rPr>
                <w:rFonts w:ascii="Arial" w:hAnsi="Arial" w:cs="Arial"/>
                <w:sz w:val="24"/>
                <w:szCs w:val="24"/>
              </w:rPr>
            </w:pPr>
            <w:r w:rsidRPr="00625A3B">
              <w:rPr>
                <w:rFonts w:ascii="Arial" w:hAnsi="Arial" w:cs="Arial"/>
                <w:sz w:val="24"/>
                <w:szCs w:val="24"/>
              </w:rPr>
              <w:t>2022 год – 76 855 600,00 руб.;</w:t>
            </w:r>
          </w:p>
          <w:p w:rsidR="00625A3B" w:rsidRPr="00625A3B" w:rsidRDefault="00625A3B" w:rsidP="00625A3B">
            <w:pPr>
              <w:rPr>
                <w:rFonts w:ascii="Arial" w:hAnsi="Arial" w:cs="Arial"/>
                <w:sz w:val="24"/>
                <w:szCs w:val="24"/>
              </w:rPr>
            </w:pPr>
            <w:r w:rsidRPr="00625A3B">
              <w:rPr>
                <w:rFonts w:ascii="Arial" w:hAnsi="Arial" w:cs="Arial"/>
                <w:sz w:val="24"/>
                <w:szCs w:val="24"/>
              </w:rPr>
              <w:t>2023 год – 80 190 300,00 руб.,</w:t>
            </w:r>
          </w:p>
          <w:p w:rsidR="00625A3B" w:rsidRPr="00625A3B" w:rsidRDefault="00625A3B" w:rsidP="00625A3B">
            <w:pPr>
              <w:rPr>
                <w:rFonts w:ascii="Arial" w:hAnsi="Arial" w:cs="Arial"/>
                <w:sz w:val="24"/>
                <w:szCs w:val="24"/>
              </w:rPr>
            </w:pPr>
            <w:r w:rsidRPr="00625A3B">
              <w:rPr>
                <w:rFonts w:ascii="Arial" w:hAnsi="Arial" w:cs="Arial"/>
                <w:sz w:val="24"/>
                <w:szCs w:val="24"/>
              </w:rPr>
              <w:t>в том числе:</w:t>
            </w:r>
          </w:p>
          <w:p w:rsidR="00625A3B" w:rsidRPr="00625A3B" w:rsidRDefault="00625A3B" w:rsidP="00625A3B">
            <w:pPr>
              <w:rPr>
                <w:rFonts w:ascii="Arial" w:hAnsi="Arial" w:cs="Arial"/>
                <w:sz w:val="24"/>
                <w:szCs w:val="24"/>
              </w:rPr>
            </w:pPr>
            <w:r w:rsidRPr="00625A3B">
              <w:rPr>
                <w:rFonts w:ascii="Arial" w:hAnsi="Arial" w:cs="Arial"/>
                <w:sz w:val="24"/>
                <w:szCs w:val="24"/>
              </w:rPr>
              <w:t xml:space="preserve">средства Тульского бюджета – 27 289 371,88 руб., </w:t>
            </w:r>
          </w:p>
          <w:p w:rsidR="00625A3B" w:rsidRPr="00625A3B" w:rsidRDefault="00625A3B" w:rsidP="00625A3B">
            <w:pPr>
              <w:ind w:left="290"/>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2019 год – 8 319,0 тыс. руб. (в том числе средства Тульского бюджета и по проекту «Народный бюджет-2019» – 422,9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2020 год – 2 363,7 тыс. руб. (в том числе средства Тульского бюджета и по проекту «Народный бюджет-2020» – 280,6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2021 год – 11 440 471,75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2022 год – 2 581 000,00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2023 год – 2 585 300,00 руб.</w:t>
            </w:r>
          </w:p>
          <w:p w:rsidR="00625A3B" w:rsidRPr="00625A3B" w:rsidRDefault="00625A3B" w:rsidP="00625A3B">
            <w:pPr>
              <w:rPr>
                <w:rFonts w:ascii="Arial" w:hAnsi="Arial" w:cs="Arial"/>
                <w:sz w:val="24"/>
                <w:szCs w:val="24"/>
              </w:rPr>
            </w:pPr>
            <w:r w:rsidRPr="00625A3B">
              <w:rPr>
                <w:rFonts w:ascii="Arial" w:hAnsi="Arial" w:cs="Arial"/>
                <w:sz w:val="24"/>
                <w:szCs w:val="24"/>
              </w:rPr>
              <w:t xml:space="preserve">средства местного бюджета – 350 651 080,86 руб., </w:t>
            </w:r>
          </w:p>
          <w:p w:rsidR="00625A3B" w:rsidRPr="00625A3B" w:rsidRDefault="00625A3B" w:rsidP="00625A3B">
            <w:pPr>
              <w:ind w:left="290"/>
              <w:rPr>
                <w:rFonts w:ascii="Arial" w:hAnsi="Arial" w:cs="Arial"/>
                <w:sz w:val="24"/>
                <w:szCs w:val="24"/>
              </w:rPr>
            </w:pPr>
            <w:r w:rsidRPr="00625A3B">
              <w:rPr>
                <w:rFonts w:ascii="Arial" w:hAnsi="Arial" w:cs="Arial"/>
                <w:sz w:val="24"/>
                <w:szCs w:val="24"/>
              </w:rPr>
              <w:t>в том числе по годам:</w:t>
            </w:r>
          </w:p>
          <w:p w:rsidR="00625A3B" w:rsidRPr="00625A3B" w:rsidRDefault="00625A3B" w:rsidP="00625A3B">
            <w:pPr>
              <w:ind w:left="290"/>
              <w:rPr>
                <w:rFonts w:ascii="Arial" w:hAnsi="Arial" w:cs="Arial"/>
                <w:sz w:val="24"/>
                <w:szCs w:val="24"/>
              </w:rPr>
            </w:pPr>
            <w:r w:rsidRPr="00625A3B">
              <w:rPr>
                <w:rFonts w:ascii="Arial" w:hAnsi="Arial" w:cs="Arial"/>
                <w:sz w:val="24"/>
                <w:szCs w:val="24"/>
              </w:rPr>
              <w:t xml:space="preserve">2019 год – 64 754,1 тыс. руб. </w:t>
            </w:r>
            <w:bookmarkStart w:id="81" w:name="OLE_LINK53"/>
            <w:bookmarkStart w:id="82" w:name="OLE_LINK54"/>
            <w:bookmarkStart w:id="83" w:name="OLE_LINK55"/>
            <w:r w:rsidRPr="00625A3B">
              <w:rPr>
                <w:rFonts w:ascii="Arial" w:hAnsi="Arial" w:cs="Arial"/>
                <w:sz w:val="24"/>
                <w:szCs w:val="24"/>
              </w:rPr>
              <w:t>(в том числе средства местного бюджета по проекту «Народный бюджет-2019» – 210,6 тыс. руб.)</w:t>
            </w:r>
            <w:bookmarkEnd w:id="81"/>
            <w:bookmarkEnd w:id="82"/>
            <w:bookmarkEnd w:id="83"/>
            <w:r w:rsidRPr="00625A3B">
              <w:rPr>
                <w:rFonts w:ascii="Arial" w:hAnsi="Arial" w:cs="Arial"/>
                <w:sz w:val="24"/>
                <w:szCs w:val="24"/>
              </w:rPr>
              <w:t>;</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2020 год – 69 678,8 тыс. руб. (в том числе средства местного бюджета и по проекту «Народный бюджет-2020» – 115,8 тыс.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2021 год – 64 338 428,53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2022 год – 74 274 600,00 руб.;</w:t>
            </w:r>
          </w:p>
          <w:p w:rsidR="00625A3B" w:rsidRPr="00625A3B" w:rsidRDefault="00625A3B" w:rsidP="00625A3B">
            <w:pPr>
              <w:ind w:left="290"/>
              <w:rPr>
                <w:rFonts w:ascii="Arial" w:hAnsi="Arial" w:cs="Arial"/>
                <w:sz w:val="24"/>
                <w:szCs w:val="24"/>
              </w:rPr>
            </w:pPr>
            <w:r w:rsidRPr="00625A3B">
              <w:rPr>
                <w:rFonts w:ascii="Arial" w:hAnsi="Arial" w:cs="Arial"/>
                <w:sz w:val="24"/>
                <w:szCs w:val="24"/>
              </w:rPr>
              <w:t>2023 год – 77 605 000,00 руб.</w:t>
            </w:r>
          </w:p>
          <w:p w:rsidR="00625A3B" w:rsidRPr="00625A3B" w:rsidRDefault="00625A3B" w:rsidP="00625A3B">
            <w:pPr>
              <w:rPr>
                <w:rFonts w:ascii="Arial" w:hAnsi="Arial" w:cs="Arial"/>
                <w:bCs/>
                <w:sz w:val="24"/>
                <w:szCs w:val="24"/>
              </w:rPr>
            </w:pPr>
            <w:r w:rsidRPr="00625A3B">
              <w:rPr>
                <w:rFonts w:ascii="Arial" w:hAnsi="Arial" w:cs="Arial"/>
                <w:sz w:val="24"/>
                <w:szCs w:val="24"/>
              </w:rPr>
              <w:t xml:space="preserve">средства по проекту «Народный бюджет»: </w:t>
            </w:r>
            <w:r w:rsidRPr="00625A3B">
              <w:rPr>
                <w:rFonts w:ascii="Arial" w:hAnsi="Arial" w:cs="Arial"/>
                <w:bCs/>
                <w:sz w:val="24"/>
                <w:szCs w:val="24"/>
              </w:rPr>
              <w:t xml:space="preserve">средства </w:t>
            </w:r>
            <w:r w:rsidRPr="00625A3B">
              <w:rPr>
                <w:rFonts w:ascii="Arial" w:hAnsi="Arial" w:cs="Arial"/>
                <w:bCs/>
                <w:sz w:val="24"/>
                <w:szCs w:val="24"/>
              </w:rPr>
              <w:lastRenderedPageBreak/>
              <w:t>населения и спонсоров – 313 020,86</w:t>
            </w:r>
            <w:r w:rsidRPr="00625A3B">
              <w:rPr>
                <w:rFonts w:ascii="Arial" w:hAnsi="Arial" w:cs="Arial"/>
                <w:sz w:val="24"/>
                <w:szCs w:val="24"/>
              </w:rPr>
              <w:t xml:space="preserve"> руб.</w:t>
            </w:r>
          </w:p>
          <w:p w:rsidR="00625A3B" w:rsidRPr="00625A3B" w:rsidRDefault="00625A3B" w:rsidP="00625A3B">
            <w:pPr>
              <w:pStyle w:val="ConsPlusNormal"/>
              <w:ind w:left="290" w:firstLine="0"/>
              <w:outlineLvl w:val="1"/>
              <w:rPr>
                <w:bCs/>
                <w:sz w:val="24"/>
                <w:szCs w:val="24"/>
              </w:rPr>
            </w:pPr>
            <w:r w:rsidRPr="00625A3B">
              <w:rPr>
                <w:bCs/>
                <w:sz w:val="24"/>
                <w:szCs w:val="24"/>
              </w:rPr>
              <w:t>в том числе по годам:</w:t>
            </w:r>
          </w:p>
          <w:p w:rsidR="00625A3B" w:rsidRPr="00625A3B" w:rsidRDefault="00625A3B" w:rsidP="00625A3B">
            <w:pPr>
              <w:pStyle w:val="ConsPlusNormal"/>
              <w:ind w:left="290" w:firstLine="0"/>
              <w:outlineLvl w:val="1"/>
              <w:rPr>
                <w:sz w:val="24"/>
                <w:szCs w:val="24"/>
              </w:rPr>
            </w:pPr>
            <w:r w:rsidRPr="00625A3B">
              <w:rPr>
                <w:sz w:val="24"/>
                <w:szCs w:val="24"/>
              </w:rPr>
              <w:t xml:space="preserve">2019 год – </w:t>
            </w:r>
            <w:r w:rsidRPr="00625A3B">
              <w:rPr>
                <w:bCs/>
                <w:sz w:val="24"/>
                <w:szCs w:val="24"/>
              </w:rPr>
              <w:t>154,7 тыс.</w:t>
            </w:r>
            <w:r w:rsidRPr="00625A3B">
              <w:rPr>
                <w:sz w:val="24"/>
                <w:szCs w:val="24"/>
              </w:rPr>
              <w:t xml:space="preserve"> руб</w:t>
            </w:r>
            <w:bookmarkEnd w:id="70"/>
            <w:bookmarkEnd w:id="71"/>
            <w:bookmarkEnd w:id="72"/>
            <w:bookmarkEnd w:id="73"/>
            <w:bookmarkEnd w:id="74"/>
            <w:r w:rsidRPr="00625A3B">
              <w:rPr>
                <w:sz w:val="24"/>
                <w:szCs w:val="24"/>
              </w:rPr>
              <w:t>.;</w:t>
            </w:r>
          </w:p>
          <w:p w:rsidR="00625A3B" w:rsidRPr="00625A3B" w:rsidRDefault="00625A3B" w:rsidP="00625A3B">
            <w:pPr>
              <w:pStyle w:val="ConsPlusNormal"/>
              <w:ind w:left="290" w:firstLine="0"/>
              <w:outlineLvl w:val="1"/>
              <w:rPr>
                <w:sz w:val="24"/>
                <w:szCs w:val="24"/>
              </w:rPr>
            </w:pPr>
            <w:r w:rsidRPr="00625A3B">
              <w:rPr>
                <w:sz w:val="24"/>
                <w:szCs w:val="24"/>
              </w:rPr>
              <w:t xml:space="preserve">2020 год – </w:t>
            </w:r>
            <w:r w:rsidRPr="00625A3B">
              <w:rPr>
                <w:bCs/>
                <w:sz w:val="24"/>
                <w:szCs w:val="24"/>
              </w:rPr>
              <w:t>113,2 тыс.</w:t>
            </w:r>
            <w:r w:rsidRPr="00625A3B">
              <w:rPr>
                <w:sz w:val="24"/>
                <w:szCs w:val="24"/>
              </w:rPr>
              <w:t xml:space="preserve"> руб</w:t>
            </w:r>
            <w:bookmarkEnd w:id="75"/>
            <w:bookmarkEnd w:id="76"/>
            <w:bookmarkEnd w:id="77"/>
            <w:r w:rsidRPr="00625A3B">
              <w:rPr>
                <w:sz w:val="24"/>
                <w:szCs w:val="24"/>
              </w:rPr>
              <w:t>.;</w:t>
            </w:r>
          </w:p>
          <w:p w:rsidR="00625A3B" w:rsidRPr="00625A3B" w:rsidRDefault="00625A3B" w:rsidP="00625A3B">
            <w:pPr>
              <w:pStyle w:val="ConsPlusNormal"/>
              <w:ind w:left="290" w:firstLine="0"/>
              <w:outlineLvl w:val="1"/>
              <w:rPr>
                <w:bCs/>
                <w:sz w:val="24"/>
                <w:szCs w:val="24"/>
              </w:rPr>
            </w:pPr>
            <w:r w:rsidRPr="00625A3B">
              <w:rPr>
                <w:sz w:val="24"/>
                <w:szCs w:val="24"/>
              </w:rPr>
              <w:t>2021 год – 45 184,52 руб.</w:t>
            </w:r>
          </w:p>
          <w:p w:rsidR="008A7943" w:rsidRPr="008A7943" w:rsidRDefault="008A7943" w:rsidP="00FC390C">
            <w:pPr>
              <w:pStyle w:val="ConsPlusNonformat"/>
              <w:rPr>
                <w:rFonts w:ascii="Arial" w:hAnsi="Arial" w:cs="Arial"/>
                <w:sz w:val="24"/>
                <w:szCs w:val="24"/>
                <w:highlight w:val="yellow"/>
              </w:rPr>
            </w:pPr>
          </w:p>
          <w:p w:rsidR="008A7943" w:rsidRPr="008A7943" w:rsidRDefault="008A7943" w:rsidP="00FC390C">
            <w:pPr>
              <w:rPr>
                <w:rFonts w:ascii="Arial" w:hAnsi="Arial" w:cs="Arial"/>
                <w:sz w:val="24"/>
                <w:szCs w:val="24"/>
              </w:rPr>
            </w:pPr>
            <w:r w:rsidRPr="008A7943">
              <w:rPr>
                <w:rFonts w:ascii="Arial" w:hAnsi="Arial" w:cs="Arial"/>
                <w:sz w:val="24"/>
                <w:szCs w:val="24"/>
              </w:rPr>
              <w:t>Основное мероприятие «Обеспечение реализации муниципальной программы»»</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Общий объем финансирования основного мероприятия </w:t>
            </w:r>
            <w:bookmarkStart w:id="84" w:name="OLE_LINK50"/>
            <w:bookmarkStart w:id="85" w:name="OLE_LINK51"/>
            <w:bookmarkStart w:id="86" w:name="OLE_LINK52"/>
            <w:r w:rsidRPr="008A7943">
              <w:rPr>
                <w:rFonts w:ascii="Arial" w:hAnsi="Arial" w:cs="Arial"/>
                <w:sz w:val="24"/>
                <w:szCs w:val="24"/>
              </w:rPr>
              <w:t xml:space="preserve">– </w:t>
            </w:r>
            <w:r w:rsidRPr="008A7943">
              <w:rPr>
                <w:rFonts w:ascii="Arial" w:hAnsi="Arial" w:cs="Arial"/>
                <w:sz w:val="24"/>
                <w:szCs w:val="24"/>
                <w:shd w:val="clear" w:color="auto" w:fill="FFFFFF"/>
              </w:rPr>
              <w:t>142 148 370,83</w:t>
            </w:r>
            <w:r w:rsidRPr="008A7943">
              <w:rPr>
                <w:rFonts w:ascii="Arial" w:hAnsi="Arial" w:cs="Arial"/>
                <w:sz w:val="24"/>
                <w:szCs w:val="24"/>
              </w:rPr>
              <w:t xml:space="preserve">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28 861,8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27 031,6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28 616 111,34 руб</w:t>
            </w:r>
            <w:bookmarkEnd w:id="84"/>
            <w:bookmarkEnd w:id="85"/>
            <w:bookmarkEnd w:id="86"/>
            <w:r w:rsidRPr="008A7943">
              <w:rPr>
                <w:rFonts w:ascii="Arial" w:hAnsi="Arial" w:cs="Arial"/>
                <w:sz w:val="24"/>
                <w:szCs w:val="24"/>
              </w:rPr>
              <w:t>.;</w:t>
            </w:r>
          </w:p>
          <w:p w:rsidR="008A7943" w:rsidRPr="008A7943" w:rsidRDefault="008A7943" w:rsidP="00FC390C">
            <w:pPr>
              <w:rPr>
                <w:rFonts w:ascii="Arial" w:hAnsi="Arial" w:cs="Arial"/>
                <w:sz w:val="24"/>
                <w:szCs w:val="24"/>
              </w:rPr>
            </w:pPr>
            <w:r w:rsidRPr="008A7943">
              <w:rPr>
                <w:rFonts w:ascii="Arial" w:hAnsi="Arial" w:cs="Arial"/>
                <w:sz w:val="24"/>
                <w:szCs w:val="24"/>
              </w:rPr>
              <w:t>2022 год – 28 412 513,99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29 226 321,14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3 499 022,60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2 626,3 тыс. руб. (в том числе средства Тульского бюджета по проекту «Народный бюджет-2019» – 1 066,3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872 733,66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138 385 641,46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25 974,9 тыс. руб. (в том числе средства местного бюджета по проекту «Народный бюджет-2019» – 410,3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27 031,6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27 740 254,56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28 412 513,99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29 226 321,14 руб.</w:t>
            </w:r>
          </w:p>
          <w:p w:rsidR="008A7943" w:rsidRPr="008A7943" w:rsidRDefault="008A7943" w:rsidP="00FC390C">
            <w:pPr>
              <w:rPr>
                <w:rFonts w:ascii="Arial" w:hAnsi="Arial" w:cs="Arial"/>
                <w:bCs/>
                <w:sz w:val="24"/>
                <w:szCs w:val="24"/>
              </w:rPr>
            </w:pPr>
            <w:r w:rsidRPr="008A7943">
              <w:rPr>
                <w:rFonts w:ascii="Arial" w:hAnsi="Arial" w:cs="Arial"/>
                <w:sz w:val="24"/>
                <w:szCs w:val="24"/>
              </w:rPr>
              <w:t xml:space="preserve">средства по проекту «Народный бюджет»: </w:t>
            </w:r>
            <w:r w:rsidRPr="008A7943">
              <w:rPr>
                <w:rFonts w:ascii="Arial" w:hAnsi="Arial" w:cs="Arial"/>
                <w:bCs/>
                <w:sz w:val="24"/>
                <w:szCs w:val="24"/>
              </w:rPr>
              <w:t>средства населения и спонсоров – 263 706,77</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260,6 тыс. руб.;</w:t>
            </w:r>
          </w:p>
          <w:p w:rsidR="008A7943" w:rsidRPr="008A7943" w:rsidRDefault="008A7943" w:rsidP="00FC390C">
            <w:pPr>
              <w:rPr>
                <w:rFonts w:ascii="Arial" w:hAnsi="Arial" w:cs="Arial"/>
                <w:sz w:val="24"/>
                <w:szCs w:val="24"/>
                <w:highlight w:val="yellow"/>
              </w:rPr>
            </w:pPr>
            <w:r w:rsidRPr="008A7943">
              <w:rPr>
                <w:rFonts w:ascii="Arial" w:hAnsi="Arial" w:cs="Arial"/>
                <w:sz w:val="24"/>
                <w:szCs w:val="24"/>
              </w:rPr>
              <w:t xml:space="preserve">2021 год – 3 123,12 руб. </w:t>
            </w:r>
          </w:p>
        </w:tc>
      </w:tr>
      <w:tr w:rsidR="008A7943" w:rsidRPr="008A7943" w:rsidTr="008A7943">
        <w:tc>
          <w:tcPr>
            <w:tcW w:w="346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lastRenderedPageBreak/>
              <w:t>Ожидаемые результаты реализации муниципальной программы</w:t>
            </w:r>
          </w:p>
        </w:tc>
        <w:tc>
          <w:tcPr>
            <w:tcW w:w="687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autoSpaceDE w:val="0"/>
              <w:autoSpaceDN w:val="0"/>
              <w:adjustRightInd w:val="0"/>
              <w:rPr>
                <w:rFonts w:ascii="Arial" w:hAnsi="Arial" w:cs="Arial"/>
                <w:sz w:val="24"/>
                <w:szCs w:val="24"/>
              </w:rPr>
            </w:pPr>
            <w:bookmarkStart w:id="87" w:name="OLE_LINK124"/>
            <w:bookmarkStart w:id="88" w:name="OLE_LINK125"/>
            <w:bookmarkStart w:id="89" w:name="OLE_LINK126"/>
            <w:r w:rsidRPr="008A7943">
              <w:rPr>
                <w:rFonts w:ascii="Arial" w:hAnsi="Arial" w:cs="Arial"/>
                <w:sz w:val="24"/>
                <w:szCs w:val="24"/>
              </w:rPr>
              <w:t>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8A7943" w:rsidRPr="008A7943" w:rsidRDefault="008A7943" w:rsidP="00FC390C">
            <w:pPr>
              <w:autoSpaceDE w:val="0"/>
              <w:autoSpaceDN w:val="0"/>
              <w:adjustRightInd w:val="0"/>
              <w:rPr>
                <w:rFonts w:ascii="Arial" w:hAnsi="Arial" w:cs="Arial"/>
                <w:sz w:val="24"/>
                <w:szCs w:val="24"/>
              </w:rPr>
            </w:pPr>
            <w:r w:rsidRPr="008A7943">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8A7943" w:rsidRPr="008A7943" w:rsidRDefault="008A7943" w:rsidP="00FC390C">
            <w:pPr>
              <w:rPr>
                <w:rFonts w:ascii="Arial" w:hAnsi="Arial" w:cs="Arial"/>
                <w:sz w:val="24"/>
                <w:szCs w:val="24"/>
              </w:rPr>
            </w:pPr>
            <w:bookmarkStart w:id="90" w:name="OLE_LINK176"/>
            <w:bookmarkStart w:id="91" w:name="OLE_LINK177"/>
            <w:bookmarkStart w:id="92" w:name="OLE_LINK178"/>
            <w:bookmarkEnd w:id="87"/>
            <w:bookmarkEnd w:id="88"/>
            <w:bookmarkEnd w:id="89"/>
            <w:r w:rsidRPr="008A7943">
              <w:rPr>
                <w:rFonts w:ascii="Arial" w:hAnsi="Arial" w:cs="Arial"/>
                <w:sz w:val="24"/>
                <w:szCs w:val="24"/>
              </w:rPr>
              <w:t xml:space="preserve">Увеличение доли населения в возрасте от 7 до 18 лет, охваченного начальным общим, основным общим и средним общим образованием, в общей численности </w:t>
            </w:r>
            <w:r w:rsidRPr="008A7943">
              <w:rPr>
                <w:rFonts w:ascii="Arial" w:hAnsi="Arial" w:cs="Arial"/>
                <w:sz w:val="24"/>
                <w:szCs w:val="24"/>
              </w:rPr>
              <w:lastRenderedPageBreak/>
              <w:t>населения в возрасте от 7 до 18 лет до 100 %.</w:t>
            </w:r>
          </w:p>
          <w:p w:rsidR="008A7943" w:rsidRPr="008A7943" w:rsidRDefault="008A7943" w:rsidP="00FC390C">
            <w:pPr>
              <w:tabs>
                <w:tab w:val="left" w:pos="304"/>
              </w:tabs>
              <w:autoSpaceDE w:val="0"/>
              <w:autoSpaceDN w:val="0"/>
              <w:adjustRightInd w:val="0"/>
              <w:rPr>
                <w:rFonts w:ascii="Arial" w:hAnsi="Arial" w:cs="Arial"/>
                <w:sz w:val="24"/>
                <w:szCs w:val="24"/>
              </w:rPr>
            </w:pPr>
            <w:r w:rsidRPr="008A7943">
              <w:rPr>
                <w:rFonts w:ascii="Arial" w:hAnsi="Arial" w:cs="Arial"/>
                <w:sz w:val="24"/>
                <w:szCs w:val="24"/>
              </w:rPr>
              <w:t>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8A7943" w:rsidRPr="008A7943" w:rsidRDefault="008A7943" w:rsidP="00FC390C">
            <w:pPr>
              <w:rPr>
                <w:rFonts w:ascii="Arial" w:hAnsi="Arial" w:cs="Arial"/>
                <w:sz w:val="24"/>
                <w:szCs w:val="24"/>
              </w:rPr>
            </w:pPr>
            <w:r w:rsidRPr="008A7943">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8A7943" w:rsidRPr="008A7943" w:rsidRDefault="008A7943" w:rsidP="00FC390C">
            <w:pPr>
              <w:rPr>
                <w:rFonts w:ascii="Arial" w:hAnsi="Arial" w:cs="Arial"/>
                <w:sz w:val="24"/>
                <w:szCs w:val="24"/>
              </w:rPr>
            </w:pPr>
            <w:bookmarkStart w:id="93" w:name="OLE_LINK226"/>
            <w:bookmarkStart w:id="94" w:name="OLE_LINK227"/>
            <w:bookmarkStart w:id="95" w:name="OLE_LINK228"/>
            <w:r w:rsidRPr="008A7943">
              <w:rPr>
                <w:rFonts w:ascii="Arial" w:hAnsi="Arial" w:cs="Arial"/>
                <w:sz w:val="24"/>
                <w:szCs w:val="24"/>
              </w:rPr>
              <w:t>Увеличение доли детей в возрасте 5-18 лет, охваченных услугами дополнительного образования, в общей численности детей в возрасте 5-18 лет до 75 %.</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до 16,7 %.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p w:rsidR="008A7943" w:rsidRPr="008A7943" w:rsidRDefault="008A7943" w:rsidP="00FC390C">
            <w:pPr>
              <w:rPr>
                <w:rFonts w:ascii="Arial" w:hAnsi="Arial" w:cs="Arial"/>
                <w:sz w:val="24"/>
                <w:szCs w:val="24"/>
              </w:rPr>
            </w:pPr>
            <w:bookmarkStart w:id="96" w:name="OLE_LINK86"/>
            <w:bookmarkStart w:id="97" w:name="OLE_LINK87"/>
            <w:bookmarkStart w:id="98" w:name="OLE_LINK127"/>
            <w:bookmarkStart w:id="99" w:name="OLE_LINK128"/>
            <w:bookmarkStart w:id="100" w:name="OLE_LINK129"/>
            <w:r w:rsidRPr="008A7943">
              <w:rPr>
                <w:rFonts w:ascii="Arial" w:hAnsi="Arial" w:cs="Arial"/>
                <w:sz w:val="24"/>
                <w:szCs w:val="24"/>
              </w:rPr>
              <w:t xml:space="preserve">Рост удовлетворенности </w:t>
            </w:r>
            <w:bookmarkEnd w:id="96"/>
            <w:bookmarkEnd w:id="97"/>
            <w:r w:rsidRPr="008A7943">
              <w:rPr>
                <w:rFonts w:ascii="Arial" w:hAnsi="Arial" w:cs="Arial"/>
                <w:sz w:val="24"/>
                <w:szCs w:val="24"/>
              </w:rPr>
              <w:t>населения качеством дошкольного образования, от общего числа опрошенных родителей до 89 %.</w:t>
            </w:r>
          </w:p>
          <w:p w:rsidR="008A7943" w:rsidRPr="008A7943" w:rsidRDefault="008A7943" w:rsidP="00FC390C">
            <w:pPr>
              <w:rPr>
                <w:rFonts w:ascii="Arial" w:hAnsi="Arial" w:cs="Arial"/>
                <w:sz w:val="24"/>
                <w:szCs w:val="24"/>
              </w:rPr>
            </w:pPr>
            <w:r w:rsidRPr="008A7943">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bookmarkEnd w:id="98"/>
          <w:bookmarkEnd w:id="99"/>
          <w:bookmarkEnd w:id="100"/>
          <w:p w:rsidR="008A7943" w:rsidRPr="008A7943" w:rsidRDefault="008A7943" w:rsidP="00FC390C">
            <w:pPr>
              <w:rPr>
                <w:rFonts w:ascii="Arial" w:hAnsi="Arial" w:cs="Arial"/>
                <w:sz w:val="24"/>
                <w:szCs w:val="24"/>
              </w:rPr>
            </w:pPr>
            <w:r w:rsidRPr="008A7943">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8A7943" w:rsidRPr="008A7943" w:rsidRDefault="008A7943" w:rsidP="00FC390C">
            <w:pPr>
              <w:rPr>
                <w:rFonts w:ascii="Arial" w:hAnsi="Arial" w:cs="Arial"/>
                <w:sz w:val="24"/>
                <w:szCs w:val="24"/>
              </w:rPr>
            </w:pPr>
            <w:bookmarkStart w:id="101" w:name="OLE_LINK84"/>
            <w:bookmarkStart w:id="102" w:name="OLE_LINK85"/>
            <w:r w:rsidRPr="008A7943">
              <w:rPr>
                <w:rFonts w:ascii="Arial" w:hAnsi="Arial" w:cs="Arial"/>
                <w:sz w:val="24"/>
                <w:szCs w:val="24"/>
              </w:rPr>
              <w:t>Увеличение доли</w:t>
            </w:r>
            <w:bookmarkEnd w:id="101"/>
            <w:bookmarkEnd w:id="102"/>
            <w:r w:rsidRPr="008A7943">
              <w:rPr>
                <w:rFonts w:ascii="Arial" w:hAnsi="Arial" w:cs="Arial"/>
                <w:sz w:val="24"/>
                <w:szCs w:val="24"/>
              </w:rPr>
              <w:t xml:space="preserve"> общеобразовательных организаций, в которых создана универсальная </w:t>
            </w:r>
            <w:r w:rsidRPr="008A7943">
              <w:rPr>
                <w:rFonts w:ascii="Arial" w:hAnsi="Arial" w:cs="Arial"/>
                <w:sz w:val="24"/>
                <w:szCs w:val="24"/>
              </w:rPr>
              <w:lastRenderedPageBreak/>
              <w:t>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23,5 %.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57,9 %.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401 человека.</w:t>
            </w:r>
          </w:p>
          <w:p w:rsidR="008A7943" w:rsidRPr="008A7943" w:rsidRDefault="008A7943" w:rsidP="00FC390C">
            <w:pPr>
              <w:rPr>
                <w:rFonts w:ascii="Arial" w:hAnsi="Arial" w:cs="Arial"/>
                <w:sz w:val="24"/>
                <w:szCs w:val="24"/>
              </w:rPr>
            </w:pPr>
            <w:r w:rsidRPr="008A7943">
              <w:rPr>
                <w:rFonts w:ascii="Arial" w:hAnsi="Arial" w:cs="Arial"/>
                <w:sz w:val="24"/>
                <w:szCs w:val="24"/>
              </w:rPr>
              <w:t>Четыре общеобразовательные организации, 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количества образовательных организаций, обеспеченных материально-технической базой для внедрения  цифровой образовательной среды, до 14.</w:t>
            </w:r>
          </w:p>
          <w:p w:rsidR="008A7943" w:rsidRPr="008A7943" w:rsidRDefault="008A7943" w:rsidP="00FC390C">
            <w:pPr>
              <w:rPr>
                <w:rFonts w:ascii="Arial" w:hAnsi="Arial" w:cs="Arial"/>
                <w:sz w:val="24"/>
                <w:szCs w:val="24"/>
              </w:rPr>
            </w:pPr>
            <w:r w:rsidRPr="008A7943">
              <w:rPr>
                <w:rFonts w:ascii="Arial" w:hAnsi="Arial" w:cs="Arial"/>
                <w:sz w:val="24"/>
                <w:szCs w:val="24"/>
              </w:rPr>
              <w:t>Восемь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24,8%.</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16,4%.</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Увеличение доли обучающихся, занимающихся физической культурой и спортом во внеурочное время </w:t>
            </w:r>
            <w:r w:rsidRPr="008A7943">
              <w:rPr>
                <w:rFonts w:ascii="Arial" w:hAnsi="Arial" w:cs="Arial"/>
                <w:sz w:val="24"/>
                <w:szCs w:val="24"/>
              </w:rPr>
              <w:lastRenderedPageBreak/>
              <w:t>(среднее общее образование), в общем количестве обучающихся, за исключением дошкольного образования, до 19,7%.</w:t>
            </w:r>
          </w:p>
          <w:p w:rsidR="008A7943" w:rsidRPr="008A7943" w:rsidRDefault="008A7943" w:rsidP="00FC390C">
            <w:pPr>
              <w:rPr>
                <w:rFonts w:ascii="Arial" w:hAnsi="Arial" w:cs="Arial"/>
                <w:sz w:val="24"/>
                <w:szCs w:val="24"/>
              </w:rPr>
            </w:pPr>
            <w:r w:rsidRPr="008A7943">
              <w:rPr>
                <w:rFonts w:ascii="Arial" w:hAnsi="Arial" w:cs="Arial"/>
                <w:sz w:val="24"/>
                <w:szCs w:val="24"/>
              </w:rPr>
              <w:t>В двух общеобразовательных организациях, расположенных в сельской местности, будут отремонтированы спортивные залы.</w:t>
            </w:r>
          </w:p>
          <w:p w:rsidR="008A7943" w:rsidRPr="008A7943" w:rsidRDefault="008A7943" w:rsidP="00FC390C">
            <w:pPr>
              <w:rPr>
                <w:rFonts w:ascii="Arial" w:hAnsi="Arial" w:cs="Arial"/>
                <w:sz w:val="24"/>
                <w:szCs w:val="24"/>
              </w:rPr>
            </w:pPr>
            <w:r w:rsidRPr="008A7943">
              <w:rPr>
                <w:rFonts w:ascii="Arial" w:hAnsi="Arial" w:cs="Arial"/>
                <w:sz w:val="24"/>
                <w:szCs w:val="24"/>
              </w:rPr>
              <w:t>В трех общеобразовательных организациях, расположенных в сельской местности, имеются аудитории, перепрофилированные под спортивные залы для занятия физической культурой и спортом.</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8A7943" w:rsidRPr="008A7943" w:rsidRDefault="008A7943" w:rsidP="00FC390C">
            <w:pPr>
              <w:rPr>
                <w:rFonts w:ascii="Arial" w:hAnsi="Arial" w:cs="Arial"/>
                <w:sz w:val="24"/>
                <w:szCs w:val="24"/>
              </w:rPr>
            </w:pPr>
            <w:r w:rsidRPr="008A7943">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8A7943" w:rsidRPr="008A7943" w:rsidRDefault="008A7943" w:rsidP="00FC390C">
            <w:pPr>
              <w:rPr>
                <w:rFonts w:ascii="Arial" w:hAnsi="Arial" w:cs="Arial"/>
                <w:sz w:val="24"/>
                <w:szCs w:val="24"/>
              </w:rPr>
            </w:pPr>
            <w:r w:rsidRPr="008A7943">
              <w:rPr>
                <w:rFonts w:ascii="Arial" w:hAnsi="Arial" w:cs="Arial"/>
                <w:sz w:val="24"/>
                <w:szCs w:val="24"/>
              </w:rPr>
              <w:t>Одна образовательная организация, в которой создан и функционирует детский технопарк «Кванториум».</w:t>
            </w:r>
          </w:p>
          <w:p w:rsidR="008A7943" w:rsidRPr="008A7943" w:rsidRDefault="008A7943" w:rsidP="00FC390C">
            <w:pPr>
              <w:rPr>
                <w:rFonts w:ascii="Arial" w:hAnsi="Arial" w:cs="Arial"/>
                <w:sz w:val="24"/>
                <w:szCs w:val="24"/>
              </w:rPr>
            </w:pPr>
            <w:r w:rsidRPr="008A7943">
              <w:rPr>
                <w:rFonts w:ascii="Arial" w:hAnsi="Arial" w:cs="Arial"/>
                <w:sz w:val="24"/>
                <w:szCs w:val="24"/>
              </w:rPr>
              <w:t>В двух общеобразовательных организациях проведены мероприятия, связанные с модернизацией материально-технической базы.</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до 200 человек.</w:t>
            </w:r>
          </w:p>
          <w:bookmarkEnd w:id="90"/>
          <w:bookmarkEnd w:id="91"/>
          <w:bookmarkEnd w:id="92"/>
          <w:p w:rsidR="008A7943" w:rsidRPr="008A7943" w:rsidRDefault="008A7943" w:rsidP="00FC390C">
            <w:pPr>
              <w:rPr>
                <w:rFonts w:ascii="Arial" w:hAnsi="Arial" w:cs="Arial"/>
                <w:sz w:val="24"/>
                <w:szCs w:val="24"/>
              </w:rPr>
            </w:pPr>
            <w:r w:rsidRPr="008A7943">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bookmarkEnd w:id="93"/>
            <w:bookmarkEnd w:id="94"/>
            <w:bookmarkEnd w:id="95"/>
          </w:p>
        </w:tc>
      </w:tr>
    </w:tbl>
    <w:p w:rsidR="008A7943" w:rsidRPr="008A7943" w:rsidRDefault="008A7943" w:rsidP="008A7943">
      <w:pPr>
        <w:shd w:val="clear" w:color="auto" w:fill="FFFFFF"/>
        <w:ind w:right="283" w:firstLine="600"/>
        <w:jc w:val="center"/>
        <w:rPr>
          <w:rFonts w:ascii="Arial" w:hAnsi="Arial" w:cs="Arial"/>
          <w:b/>
          <w:sz w:val="24"/>
          <w:szCs w:val="24"/>
        </w:rPr>
      </w:pPr>
    </w:p>
    <w:p w:rsidR="008A7943" w:rsidRPr="008A7943" w:rsidRDefault="008A7943" w:rsidP="008A7943">
      <w:pPr>
        <w:shd w:val="clear" w:color="auto" w:fill="FFFFFF"/>
        <w:ind w:right="283" w:firstLine="600"/>
        <w:jc w:val="center"/>
        <w:rPr>
          <w:rFonts w:ascii="Arial" w:hAnsi="Arial" w:cs="Arial"/>
          <w:b/>
          <w:sz w:val="24"/>
          <w:szCs w:val="24"/>
        </w:rPr>
      </w:pPr>
      <w:r w:rsidRPr="008A7943">
        <w:rPr>
          <w:rFonts w:ascii="Arial" w:hAnsi="Arial" w:cs="Arial"/>
          <w:b/>
          <w:sz w:val="24"/>
          <w:szCs w:val="24"/>
        </w:rPr>
        <w:t>Характеристика текущего состояния, основные показатели, основные проблемы сферы образования муниципального образования город Алексин и прогноз их развития</w:t>
      </w:r>
    </w:p>
    <w:p w:rsidR="008A7943" w:rsidRPr="008A7943" w:rsidRDefault="008A7943" w:rsidP="008A7943">
      <w:pPr>
        <w:pStyle w:val="ConsPlusNormal"/>
        <w:ind w:firstLine="600"/>
        <w:outlineLvl w:val="4"/>
        <w:rPr>
          <w:sz w:val="24"/>
          <w:szCs w:val="24"/>
        </w:rPr>
      </w:pPr>
    </w:p>
    <w:p w:rsidR="008A7943" w:rsidRPr="008A7943" w:rsidRDefault="008A7943" w:rsidP="008A7943">
      <w:pPr>
        <w:ind w:firstLine="600"/>
        <w:rPr>
          <w:rFonts w:ascii="Arial" w:hAnsi="Arial" w:cs="Arial"/>
          <w:sz w:val="24"/>
          <w:szCs w:val="24"/>
        </w:rPr>
      </w:pPr>
      <w:r w:rsidRPr="008A7943">
        <w:rPr>
          <w:rFonts w:ascii="Arial" w:eastAsia="MS Mincho" w:hAnsi="Arial" w:cs="Arial"/>
          <w:sz w:val="24"/>
          <w:szCs w:val="24"/>
        </w:rPr>
        <w:t xml:space="preserve">Основополагающим принципом муниципальной образовательной политики является </w:t>
      </w:r>
      <w:r w:rsidRPr="008A7943">
        <w:rPr>
          <w:rFonts w:ascii="Arial" w:hAnsi="Arial" w:cs="Arial"/>
          <w:sz w:val="24"/>
          <w:szCs w:val="24"/>
        </w:rPr>
        <w:t xml:space="preserve">обеспечение равного доступа для всех юных жителей к качественным образовательным услугам, отвечающим интересам ребенка, запросам семьи и </w:t>
      </w:r>
      <w:r w:rsidRPr="008A7943">
        <w:rPr>
          <w:rFonts w:ascii="Arial" w:hAnsi="Arial" w:cs="Arial"/>
          <w:sz w:val="24"/>
          <w:szCs w:val="24"/>
        </w:rPr>
        <w:lastRenderedPageBreak/>
        <w:t xml:space="preserve">требованиям глобальной экономики, формирование индивидуальной образовательной программы и достойной жизненной перспективы для каждого ребенка и каждой семьи. </w:t>
      </w:r>
    </w:p>
    <w:p w:rsidR="008A7943" w:rsidRPr="008A7943" w:rsidRDefault="008A7943" w:rsidP="008A7943">
      <w:pPr>
        <w:autoSpaceDE w:val="0"/>
        <w:autoSpaceDN w:val="0"/>
        <w:adjustRightInd w:val="0"/>
        <w:ind w:firstLine="600"/>
        <w:rPr>
          <w:rFonts w:ascii="Arial" w:hAnsi="Arial" w:cs="Arial"/>
          <w:b/>
          <w:sz w:val="24"/>
          <w:szCs w:val="24"/>
        </w:rPr>
      </w:pPr>
      <w:r w:rsidRPr="008A7943">
        <w:rPr>
          <w:rFonts w:ascii="Arial" w:hAnsi="Arial" w:cs="Arial"/>
          <w:sz w:val="24"/>
          <w:szCs w:val="24"/>
        </w:rPr>
        <w:t xml:space="preserve">Сеть муниципальных образовательных организаций Алексина представлена сегодня 42 учреждениями (из них 17 общеобразовательных учреждений, 19 дошкольных учреждений, 6 учреждений дополнительного образования детей). На селе созданы образовательные центры обучения и воспитания детей «Школа с дошкольными группами», в которых расширен спектр образовательных услуг, объединены материально-технические ресурсы, интеллектуальный потенциал педагогических коллективов, обеспечено качество психолого-педагогической преемственности уровней образования, а также </w:t>
      </w:r>
      <w:r w:rsidRPr="008A7943">
        <w:rPr>
          <w:rFonts w:ascii="Arial" w:eastAsia="TimesNewRomanPSMT" w:hAnsi="Arial" w:cs="Arial"/>
          <w:sz w:val="24"/>
          <w:szCs w:val="24"/>
        </w:rPr>
        <w:t>создание крупных</w:t>
      </w:r>
      <w:r w:rsidRPr="008A7943">
        <w:rPr>
          <w:rFonts w:ascii="Arial" w:hAnsi="Arial" w:cs="Arial"/>
          <w:sz w:val="24"/>
          <w:szCs w:val="24"/>
        </w:rPr>
        <w:t xml:space="preserve"> </w:t>
      </w:r>
      <w:r w:rsidRPr="008A7943">
        <w:rPr>
          <w:rFonts w:ascii="Arial" w:eastAsia="TimesNewRomanPSMT" w:hAnsi="Arial" w:cs="Arial"/>
          <w:sz w:val="24"/>
          <w:szCs w:val="24"/>
        </w:rPr>
        <w:t xml:space="preserve">образовательных комплексов на базе общеобразовательных учреждений. </w:t>
      </w:r>
      <w:r w:rsidRPr="008A7943">
        <w:rPr>
          <w:rFonts w:ascii="Arial" w:hAnsi="Arial" w:cs="Arial"/>
          <w:sz w:val="24"/>
          <w:szCs w:val="24"/>
        </w:rPr>
        <w:t xml:space="preserve"> </w:t>
      </w:r>
    </w:p>
    <w:p w:rsidR="008A7943" w:rsidRPr="008A7943" w:rsidRDefault="008A7943" w:rsidP="008A7943">
      <w:pPr>
        <w:pStyle w:val="ConsPlusNormal"/>
        <w:ind w:firstLine="600"/>
        <w:outlineLvl w:val="4"/>
        <w:rPr>
          <w:sz w:val="24"/>
          <w:szCs w:val="24"/>
        </w:rPr>
      </w:pPr>
      <w:r w:rsidRPr="008A7943">
        <w:rPr>
          <w:sz w:val="24"/>
          <w:szCs w:val="24"/>
        </w:rPr>
        <w:t>Залогом успешности функционирования и развития муниципальной системы образования является модернизация учебно-методической и материально-технической базы.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За 2017 год при исполнении муниципальной программы «Образование и архивное дело в муниципальном образовании город Алексин» были проведены ремонтные работы системы отопления гимназии №13, отопления и ГВС в здании ДЮСШ «Атлет», произведен ремонт кровли 6 учреждений (детских садов №№ 1, 2, 19, 26, 28, ДДТ). В рамках 2-ух годичного (2017-2018 годы) контракта завершен ремонт кровель еще 7 образовательных учреждений (школы №2,7, гимназия №13, детских садов №4,7,13,16), обеспечен ремонт внутренних помещений (включая пищеблоки) 9 образовательных учреждений (школы № 9, детских садов № 5, 7, 11, 13, 16, 19, 21, 25). Для приобщения детей к занятиям техническим творчеством для кружка «Авиаракетомоделирование» в ДДТ за счет средств местного бюджета приобретен фрезерно-гравировальный станок с ЧПУ.</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В 2018 году произведен ремонт пищеблоков 2-ух детских садов, в 9-ти образовательных организациях осуществлены мероприятия по ремонту зданий и внутренних помещений на сумму 3,4 млн. руб., в рамках подготовки к отопительному сезону проведен частичный ремонт систем отопления, горячего и холодного водоснабжения, канализации в 9 образовательных организациях. Созданию комфортной среды способствуют ремонтные работы дорожного покрытия и дополнительное освещение территории 4 детских садов.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Образовательные учреждения города являются участниками проекта Тульской области «Народный бюджет». За четыре года в рамках данного проекта были отремонтированы 8 образовательных учреждений </w:t>
      </w:r>
      <w:r w:rsidRPr="008A7943">
        <w:rPr>
          <w:rFonts w:ascii="Arial" w:hAnsi="Arial" w:cs="Arial"/>
          <w:color w:val="000000"/>
          <w:sz w:val="24"/>
          <w:szCs w:val="24"/>
          <w:shd w:val="clear" w:color="auto" w:fill="FFFFFF"/>
        </w:rPr>
        <w:t>благодаря привлечению средств бюджета Тульской области, бюджетов муниципальных образований и собственных средств жителей и благотворителей</w:t>
      </w:r>
      <w:r w:rsidRPr="008A7943">
        <w:rPr>
          <w:rFonts w:ascii="Arial" w:hAnsi="Arial" w:cs="Arial"/>
          <w:sz w:val="24"/>
          <w:szCs w:val="24"/>
        </w:rPr>
        <w:t>.</w:t>
      </w:r>
    </w:p>
    <w:p w:rsidR="008A7943" w:rsidRPr="008A7943" w:rsidRDefault="008A7943" w:rsidP="008A7943">
      <w:pPr>
        <w:pStyle w:val="Default"/>
        <w:ind w:firstLine="600"/>
        <w:jc w:val="both"/>
        <w:rPr>
          <w:rFonts w:ascii="Arial" w:hAnsi="Arial" w:cs="Arial"/>
          <w:color w:val="auto"/>
          <w:kern w:val="28"/>
        </w:rPr>
      </w:pPr>
      <w:r w:rsidRPr="008A7943">
        <w:rPr>
          <w:rFonts w:ascii="Arial" w:hAnsi="Arial" w:cs="Arial"/>
          <w:color w:val="auto"/>
          <w:kern w:val="28"/>
        </w:rPr>
        <w:t xml:space="preserve">Имеющая сеть общеобразовательных </w:t>
      </w:r>
      <w:r w:rsidRPr="008A7943">
        <w:rPr>
          <w:rFonts w:ascii="Arial" w:hAnsi="Arial" w:cs="Arial"/>
        </w:rPr>
        <w:t>организаций</w:t>
      </w:r>
      <w:r w:rsidRPr="008A7943">
        <w:rPr>
          <w:rFonts w:ascii="Arial" w:hAnsi="Arial" w:cs="Arial"/>
          <w:color w:val="auto"/>
          <w:kern w:val="28"/>
        </w:rPr>
        <w:t xml:space="preserve"> позволяет гарантированно получить общее образование гражданам с различными особенностями здоровья и жизненными обстоятельствами.</w:t>
      </w:r>
    </w:p>
    <w:p w:rsidR="008A7943" w:rsidRPr="008A7943" w:rsidRDefault="008A7943" w:rsidP="008A7943">
      <w:pPr>
        <w:shd w:val="clear" w:color="auto" w:fill="FFFFFF"/>
        <w:ind w:firstLine="600"/>
        <w:rPr>
          <w:rFonts w:ascii="Arial" w:hAnsi="Arial" w:cs="Arial"/>
          <w:sz w:val="24"/>
          <w:szCs w:val="24"/>
        </w:rPr>
      </w:pPr>
      <w:r w:rsidRPr="008A7943">
        <w:rPr>
          <w:rFonts w:ascii="Arial" w:hAnsi="Arial" w:cs="Arial"/>
          <w:sz w:val="24"/>
          <w:szCs w:val="24"/>
        </w:rPr>
        <w:t>6 образовательных организации дополнительного образования детей различной направленности (3 детско-юношеских спортивных школы, 1 дом детского творчества, 1 центр развития творчества, 1 центр психолого-педагогической и медико-социальной помощи) предоставляют детям города возможности для творческого развития, профессионального самоопределения, рационального развивающего досуга.</w:t>
      </w:r>
    </w:p>
    <w:p w:rsidR="008A7943" w:rsidRPr="008A7943" w:rsidRDefault="008A7943" w:rsidP="008A7943">
      <w:pPr>
        <w:shd w:val="clear" w:color="auto" w:fill="FFFFFF"/>
        <w:ind w:firstLine="600"/>
        <w:rPr>
          <w:rFonts w:ascii="Arial" w:hAnsi="Arial" w:cs="Arial"/>
          <w:sz w:val="24"/>
          <w:szCs w:val="24"/>
        </w:rPr>
      </w:pPr>
      <w:r w:rsidRPr="008A7943">
        <w:rPr>
          <w:rFonts w:ascii="Arial" w:hAnsi="Arial" w:cs="Arial"/>
          <w:sz w:val="24"/>
          <w:szCs w:val="24"/>
        </w:rPr>
        <w:t xml:space="preserve">Подробная характеристика дошкольного, общего и дополнительного образования и перспектив их развития приведена ниже в соответствующих подпрограммах Программы.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настоящее время полностью решена проблема организации подвоза детей в общеобразовательные учреждения.</w:t>
      </w:r>
      <w:r w:rsidRPr="008A7943">
        <w:rPr>
          <w:rFonts w:ascii="Arial" w:hAnsi="Arial" w:cs="Arial"/>
          <w:sz w:val="24"/>
          <w:szCs w:val="24"/>
          <w:highlight w:val="yellow"/>
        </w:rPr>
        <w:t xml:space="preserve">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Значительные усилия были предприняты по созданию дополнительных мест в ДОУ. Удалось сохранить сеть дошкольных образовательных учреждений, которые отличаются видовым разнообразием, а, следовательно, и спектром предоставляемых услуг. Поэтому сегодня в Алексине нет очереди в детский сад, потребность в получении дошкольного образования детьми в возрасте от трех до семи лет удовлетворена на 100%.</w:t>
      </w:r>
    </w:p>
    <w:p w:rsidR="008A7943" w:rsidRPr="008A7943" w:rsidRDefault="008A7943" w:rsidP="008A7943">
      <w:pPr>
        <w:pStyle w:val="NoSpacing1"/>
        <w:ind w:firstLine="600"/>
        <w:jc w:val="both"/>
        <w:rPr>
          <w:rFonts w:ascii="Arial" w:hAnsi="Arial" w:cs="Arial"/>
          <w:sz w:val="24"/>
          <w:szCs w:val="24"/>
        </w:rPr>
      </w:pPr>
      <w:r w:rsidRPr="008A7943">
        <w:rPr>
          <w:rFonts w:ascii="Arial" w:eastAsia="TimesNewRomanPSMT" w:hAnsi="Arial" w:cs="Arial"/>
          <w:sz w:val="24"/>
          <w:szCs w:val="24"/>
        </w:rPr>
        <w:t xml:space="preserve">Для </w:t>
      </w:r>
      <w:r w:rsidRPr="008A7943">
        <w:rPr>
          <w:rFonts w:ascii="Arial" w:hAnsi="Arial" w:cs="Arial"/>
          <w:sz w:val="24"/>
          <w:szCs w:val="24"/>
          <w:lang w:eastAsia="ru-RU"/>
        </w:rPr>
        <w:t>привлечения и закрепления в образовательных учреждениях молодых специалистов</w:t>
      </w:r>
      <w:r w:rsidRPr="008A7943">
        <w:rPr>
          <w:rFonts w:ascii="Arial" w:eastAsia="TimesNewRomanPSMT" w:hAnsi="Arial" w:cs="Arial"/>
          <w:sz w:val="24"/>
          <w:szCs w:val="24"/>
        </w:rPr>
        <w:t xml:space="preserve"> </w:t>
      </w:r>
      <w:r w:rsidRPr="008A7943">
        <w:rPr>
          <w:rFonts w:ascii="Arial" w:hAnsi="Arial" w:cs="Arial"/>
          <w:sz w:val="24"/>
          <w:szCs w:val="24"/>
        </w:rPr>
        <w:t xml:space="preserve">им в течение первых 3 лет работы оказывается социальная помощь по основному месту работы в форме ежемесячной выплаты. Ежегодно молодые специалисты имеют возможность участвовать в конкурсном отборе лучших педагогов образовательных учреждений города на получение муниципального гранта в размере 10 тысяч рублей. </w:t>
      </w:r>
    </w:p>
    <w:p w:rsidR="008A7943" w:rsidRPr="008A7943" w:rsidRDefault="008A7943" w:rsidP="008A7943">
      <w:pPr>
        <w:pStyle w:val="NoSpacing1"/>
        <w:ind w:firstLine="600"/>
        <w:jc w:val="both"/>
        <w:rPr>
          <w:rFonts w:ascii="Arial" w:hAnsi="Arial" w:cs="Arial"/>
          <w:sz w:val="24"/>
          <w:szCs w:val="24"/>
        </w:rPr>
      </w:pPr>
      <w:r w:rsidRPr="008A7943">
        <w:rPr>
          <w:rFonts w:ascii="Arial" w:eastAsia="TimesNewRomanPSMT" w:hAnsi="Arial" w:cs="Arial"/>
          <w:sz w:val="24"/>
          <w:szCs w:val="24"/>
        </w:rPr>
        <w:t xml:space="preserve">Кроме того, в целях </w:t>
      </w:r>
      <w:r w:rsidRPr="008A7943">
        <w:rPr>
          <w:rFonts w:ascii="Arial" w:hAnsi="Arial" w:cs="Arial"/>
          <w:sz w:val="24"/>
          <w:szCs w:val="24"/>
        </w:rPr>
        <w:t xml:space="preserve">привлечения в образовательные организации Алексина молодых специалистов гражданам, заключившим договор о целевом обучении в рамках квоты целевого приёма в </w:t>
      </w:r>
      <w:r w:rsidRPr="008A7943">
        <w:rPr>
          <w:rFonts w:ascii="Arial" w:hAnsi="Arial" w:cs="Arial"/>
          <w:sz w:val="24"/>
          <w:szCs w:val="24"/>
          <w:shd w:val="clear" w:color="auto" w:fill="FFFFFF"/>
        </w:rPr>
        <w:t>Федеральное государственное бюджетное образовательное учреждение высшего профессионального образования</w:t>
      </w:r>
      <w:r w:rsidRPr="008A7943">
        <w:rPr>
          <w:rFonts w:ascii="Arial" w:hAnsi="Arial" w:cs="Arial"/>
          <w:sz w:val="24"/>
          <w:szCs w:val="24"/>
        </w:rPr>
        <w:t xml:space="preserve"> «Тульский государственный педагогический университет им. Л.Н. Толстого» (далее – ФГБОУ ВПО «ТГПУ им. Л.Н. Толстого»), и зачисленных в число студентов 1 курса очной формы обучения ФГБОУ ВПО «ТГПУ им. Л.Н. Толстого», предоставляются меры социальной поддержки в виде единовременной денежной выплаты в размере 10 тысяч рублей.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Таким образом, наиболее актуальными проблемами и рисками сферы образования муниципального образования город Алексин являются следующие: </w:t>
      </w:r>
    </w:p>
    <w:p w:rsidR="008A7943" w:rsidRPr="008A7943" w:rsidRDefault="008A7943" w:rsidP="008A7943">
      <w:pPr>
        <w:pStyle w:val="ConsPlusNormal"/>
        <w:ind w:firstLine="600"/>
        <w:rPr>
          <w:sz w:val="24"/>
          <w:szCs w:val="24"/>
        </w:rPr>
      </w:pPr>
      <w:r w:rsidRPr="008A7943">
        <w:rPr>
          <w:sz w:val="24"/>
          <w:szCs w:val="24"/>
        </w:rPr>
        <w:t>необходимость дальнейшей модернизации</w:t>
      </w:r>
      <w:r w:rsidRPr="008A7943">
        <w:rPr>
          <w:i/>
          <w:sz w:val="24"/>
          <w:szCs w:val="24"/>
        </w:rPr>
        <w:t xml:space="preserve"> </w:t>
      </w:r>
      <w:r w:rsidRPr="008A7943">
        <w:rPr>
          <w:sz w:val="24"/>
          <w:szCs w:val="24"/>
        </w:rPr>
        <w:t>материально-технических ресурсов образовательных учреждений для обеспечения современных требований к условиям осуществления образовательного процесса;</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сохранение тенденции увеличения численности педагогических работников образовательных учреждений пенсионного и предпенсионного возраста;</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необходимость создания дополнительных условий для воспитания и социализации молодежи, в том числе лиц с ограниченными возможностями здоровья.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Развитие сферы образования с 2019 года, обеспечивается реализацией настоящей муниципальной программы. Ресурсы Программы будут направлены на обеспечение функционирования и развитие образовательных учреждений, находящихся в ведении Управления образования администрации муниципального образования город Алексин, а также МКУ «ЦОДСО».</w:t>
      </w:r>
    </w:p>
    <w:p w:rsidR="008A7943" w:rsidRPr="008A7943" w:rsidRDefault="008A7943" w:rsidP="008A7943">
      <w:pPr>
        <w:ind w:firstLine="600"/>
        <w:rPr>
          <w:rFonts w:ascii="Arial" w:hAnsi="Arial" w:cs="Arial"/>
          <w:sz w:val="24"/>
          <w:szCs w:val="24"/>
        </w:rPr>
      </w:pPr>
    </w:p>
    <w:p w:rsidR="008A7943" w:rsidRPr="008A7943" w:rsidRDefault="008A7943" w:rsidP="008A7943">
      <w:pPr>
        <w:ind w:firstLine="600"/>
        <w:jc w:val="center"/>
        <w:rPr>
          <w:rFonts w:ascii="Arial" w:hAnsi="Arial" w:cs="Arial"/>
          <w:b/>
          <w:sz w:val="24"/>
          <w:szCs w:val="24"/>
        </w:rPr>
      </w:pPr>
      <w:r w:rsidRPr="008A7943">
        <w:rPr>
          <w:rFonts w:ascii="Arial" w:hAnsi="Arial" w:cs="Arial"/>
          <w:b/>
          <w:sz w:val="24"/>
          <w:szCs w:val="24"/>
        </w:rPr>
        <w:t>Приоритеты реализуемой в муниципальном образовании город Алексин политики в сфере дошкольного, общего и дополнительного образования, описание основных целей, задач и показателей муниципальной программы. Сроки и этапы реализации программы.</w:t>
      </w:r>
    </w:p>
    <w:p w:rsidR="008A7943" w:rsidRPr="008A7943" w:rsidRDefault="008A7943" w:rsidP="008A7943">
      <w:pPr>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Приоритеты и цели реализуемой в Алексине политики в сфере образования сформированы с учетом целей и задач, представленных в следующих стратегических документах:</w:t>
      </w:r>
    </w:p>
    <w:p w:rsidR="008A7943" w:rsidRPr="008A7943" w:rsidRDefault="008A7943" w:rsidP="008A7943">
      <w:pPr>
        <w:autoSpaceDE w:val="0"/>
        <w:autoSpaceDN w:val="0"/>
        <w:adjustRightInd w:val="0"/>
        <w:ind w:firstLine="600"/>
        <w:rPr>
          <w:rFonts w:ascii="Arial" w:hAnsi="Arial" w:cs="Arial"/>
          <w:color w:val="000000"/>
          <w:sz w:val="24"/>
          <w:szCs w:val="24"/>
        </w:rPr>
      </w:pPr>
      <w:bookmarkStart w:id="103" w:name="OLE_LINK88"/>
      <w:bookmarkStart w:id="104" w:name="OLE_LINK89"/>
      <w:r w:rsidRPr="008A7943">
        <w:rPr>
          <w:rFonts w:ascii="Arial" w:hAnsi="Arial" w:cs="Arial"/>
          <w:color w:val="000000"/>
          <w:sz w:val="24"/>
          <w:szCs w:val="24"/>
        </w:rPr>
        <w:t xml:space="preserve">- </w:t>
      </w:r>
      <w:bookmarkEnd w:id="103"/>
      <w:bookmarkEnd w:id="104"/>
      <w:r w:rsidRPr="008A7943">
        <w:rPr>
          <w:rFonts w:ascii="Arial" w:hAnsi="Arial" w:cs="Arial"/>
          <w:sz w:val="24"/>
          <w:szCs w:val="24"/>
        </w:rPr>
        <w:t xml:space="preserve">Указе Президента Российской Федерации </w:t>
      </w:r>
      <w:bookmarkStart w:id="105" w:name="OLE_LINK104"/>
      <w:bookmarkStart w:id="106" w:name="OLE_LINK105"/>
      <w:bookmarkStart w:id="107" w:name="OLE_LINK106"/>
      <w:r w:rsidRPr="008A7943">
        <w:rPr>
          <w:rFonts w:ascii="Arial" w:hAnsi="Arial" w:cs="Arial"/>
          <w:sz w:val="24"/>
          <w:szCs w:val="24"/>
        </w:rPr>
        <w:t xml:space="preserve">от 07.05.2018 № 204 </w:t>
      </w:r>
      <w:bookmarkEnd w:id="105"/>
      <w:bookmarkEnd w:id="106"/>
      <w:bookmarkEnd w:id="107"/>
      <w:r w:rsidRPr="008A7943">
        <w:rPr>
          <w:rFonts w:ascii="Arial" w:hAnsi="Arial" w:cs="Arial"/>
          <w:sz w:val="24"/>
          <w:szCs w:val="24"/>
        </w:rPr>
        <w:t>«О национальных целях и стратегических задачах развития Российской Федерации на период до 2024 года»</w:t>
      </w:r>
      <w:r w:rsidRPr="008A7943">
        <w:rPr>
          <w:rFonts w:ascii="Arial" w:hAnsi="Arial" w:cs="Arial"/>
          <w:color w:val="000000"/>
          <w:sz w:val="24"/>
          <w:szCs w:val="24"/>
        </w:rPr>
        <w:t>;</w:t>
      </w:r>
    </w:p>
    <w:p w:rsidR="008A7943" w:rsidRPr="008A7943" w:rsidRDefault="008A7943" w:rsidP="008A7943">
      <w:pPr>
        <w:pStyle w:val="1"/>
        <w:shd w:val="clear" w:color="auto" w:fill="FFFFFF"/>
        <w:ind w:firstLine="600"/>
        <w:jc w:val="both"/>
        <w:textAlignment w:val="baseline"/>
        <w:rPr>
          <w:rFonts w:ascii="Arial" w:hAnsi="Arial" w:cs="Arial"/>
          <w:color w:val="2D2D2D"/>
          <w:spacing w:val="2"/>
          <w:sz w:val="24"/>
          <w:szCs w:val="24"/>
        </w:rPr>
      </w:pPr>
      <w:r w:rsidRPr="008A7943">
        <w:rPr>
          <w:rFonts w:ascii="Arial" w:hAnsi="Arial" w:cs="Arial"/>
          <w:color w:val="000000"/>
          <w:sz w:val="24"/>
          <w:szCs w:val="24"/>
        </w:rPr>
        <w:lastRenderedPageBreak/>
        <w:t xml:space="preserve">- </w:t>
      </w:r>
      <w:r w:rsidRPr="008A7943">
        <w:rPr>
          <w:rFonts w:ascii="Arial" w:hAnsi="Arial" w:cs="Arial"/>
          <w:spacing w:val="2"/>
          <w:sz w:val="24"/>
          <w:szCs w:val="24"/>
        </w:rPr>
        <w:t>Государственной программе Российской Федерации «Развитие образования» (утверждена постановлением</w:t>
      </w:r>
      <w:r w:rsidRPr="008A7943">
        <w:rPr>
          <w:rFonts w:ascii="Arial" w:hAnsi="Arial" w:cs="Arial"/>
          <w:color w:val="2D2D2D"/>
          <w:spacing w:val="2"/>
          <w:sz w:val="24"/>
          <w:szCs w:val="24"/>
        </w:rPr>
        <w:t xml:space="preserve"> </w:t>
      </w:r>
      <w:r w:rsidRPr="008A7943">
        <w:rPr>
          <w:rFonts w:ascii="Arial" w:hAnsi="Arial" w:cs="Arial"/>
          <w:sz w:val="24"/>
          <w:szCs w:val="24"/>
        </w:rPr>
        <w:t>Правительства Российской Федерации от 26.12.2017г. № 1642);</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color w:val="000000"/>
          <w:sz w:val="24"/>
          <w:szCs w:val="24"/>
        </w:rPr>
        <w:t>-</w:t>
      </w:r>
      <w:r w:rsidRPr="008A7943">
        <w:rPr>
          <w:rFonts w:ascii="Arial" w:hAnsi="Arial" w:cs="Arial"/>
          <w:sz w:val="24"/>
          <w:szCs w:val="24"/>
        </w:rPr>
        <w:t xml:space="preserve"> </w:t>
      </w:r>
      <w:bookmarkStart w:id="108" w:name="OLE_LINK95"/>
      <w:bookmarkStart w:id="109" w:name="OLE_LINK96"/>
      <w:bookmarkStart w:id="110" w:name="OLE_LINK97"/>
      <w:r w:rsidRPr="008A7943">
        <w:rPr>
          <w:rFonts w:ascii="Arial" w:hAnsi="Arial" w:cs="Arial"/>
          <w:sz w:val="24"/>
          <w:szCs w:val="24"/>
        </w:rPr>
        <w:t xml:space="preserve">Указе Президента Российской Федерации </w:t>
      </w:r>
      <w:bookmarkStart w:id="111" w:name="OLE_LINK98"/>
      <w:bookmarkStart w:id="112" w:name="OLE_LINK99"/>
      <w:r w:rsidRPr="008A7943">
        <w:rPr>
          <w:rFonts w:ascii="Arial" w:hAnsi="Arial" w:cs="Arial"/>
          <w:sz w:val="24"/>
          <w:szCs w:val="24"/>
        </w:rPr>
        <w:t xml:space="preserve">от 04.02.2010г. № Пр-271 </w:t>
      </w:r>
      <w:bookmarkEnd w:id="108"/>
      <w:bookmarkEnd w:id="109"/>
      <w:bookmarkEnd w:id="110"/>
      <w:r w:rsidRPr="008A7943">
        <w:rPr>
          <w:rFonts w:ascii="Arial" w:hAnsi="Arial" w:cs="Arial"/>
          <w:sz w:val="24"/>
          <w:szCs w:val="24"/>
        </w:rPr>
        <w:t>«О реализации национальной образовательной инициативы «Наша новая школа»</w:t>
      </w:r>
      <w:bookmarkEnd w:id="111"/>
      <w:bookmarkEnd w:id="112"/>
      <w:r w:rsidRPr="008A7943">
        <w:rPr>
          <w:rFonts w:ascii="Arial" w:hAnsi="Arial" w:cs="Arial"/>
          <w:sz w:val="24"/>
          <w:szCs w:val="24"/>
        </w:rPr>
        <w:t>);</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Указе Президента Российской Федерации от 07.05.2012 № 597 «О мероприятиях по реализации государственной социальной политики»;</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Указе Президента Российской Федерации от 07.05.2012 № 599 «О мерах по реализации государственной политики в области образования и науки»;</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национальных проектах «Образование» и «Демография».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Основным направлением государственной политики в сфере дошкольного, общего и дополнительного образования на период реализации муниципальной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Принципиальные изменения будут происходить в следующих направлениях:</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внедрение механизмов выравнивания возможностей детей, оказавшихся в трудной жизненной ситуации, на получение качественного образования;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формирование эффективной системы выявления и поддержки молодых талантов;</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омоложение и рост профессионального уровня педагогических кадров;</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поддержка инноваций и инициатив педагогов, профессиональных сообществ, образовательных учреждений и их сетей;</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Реализации мероприятий по исполнению Указа Президента Российской Федерации от 07.05.2018 № 204  в части достижения 100-процентной доступности дошкольного образования к 2021 году для детей в возрасте до 3 лет будет обеспечено за счет инвентаризации имеющихся площадей дошкольных образовательных учреждений, а также строительства дошкольного отделения на 60 мест в г.Алексине.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Целью социальной политики в области дошкольного образования является обеспечение конституционного права каждого ребенка на качественное и доступное образование, в том числе при реализации права родителей, обеспечивающих получение детьми дошкольного образования в семье, на получение методической, психолого-педагогической, диагностической и консультативной помощи без взимания платы в созданных консультационных центрах. В 2017-2018 учебном году в 5 консультпунктах, открытых на базе детских садов, была оказана помощь 142 родителям. Эта работа будет продолжена и в дальнейшем.</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lastRenderedPageBreak/>
        <w:t xml:space="preserve">В общем образовании приоритетом реализации Программы является завершение модернизации инфраструктуры, направленной на обеспечение во всех российских школах современных условий обучения. </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Данная задача должна быть решена как за счет мероприятий по текущему и капитальному ремонту зданий, закупке современного оборудования, так и путем реализации региональных программ формирования эффективных территориальных сетей образования и социализации, предусматривающих кооперацию и интеграцию учреждений различной ведомственной принадлежности, развитие системы дистанционного обучения.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Существующие различия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при котором в любом месте проживания ребенок имеет равные возможности доступа к образовательным ресурсам.</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xml:space="preserve">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а также обеспечить психолого-медико-социальное сопровождение и поддержку в профессиональной ориентации.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школ, демонстрирующих низкие образовательные результаты.</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Стратегическим приоритетом государственной политики выступает формирование механизма опережающего обновления содержания образования.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xml:space="preserve">Необходимо обеспечить комплексное сопровождение введения федеральных государственных образовательных стандартов общего образования, задающего принципиально новые требования к образовательным результатам. 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Новые федеральные государственные образовательные стандарты старшей школы должны обеспечить для каждого школьника возможность выбора профиля, соответствующего склонностям и жизненным планам подростков не менее чем из 5 профилей обучения.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xml:space="preserve">Параллельно введению федеральных государственных образовательных стандартов следует продолжить работу по поиску, разработке и распространению </w:t>
      </w:r>
      <w:r w:rsidRPr="008A7943">
        <w:rPr>
          <w:rFonts w:ascii="Arial" w:hAnsi="Arial" w:cs="Arial"/>
          <w:sz w:val="24"/>
          <w:szCs w:val="24"/>
        </w:rPr>
        <w:lastRenderedPageBreak/>
        <w:t>новых эффективных средств и форм организации образовательного процесса на базе школ - инновационных площадок и их сетей.</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Достижение нового качества дошкольного, общего и дополнительного образования детей предполагает в качестве приоритетной задачи обновление состава и компетенций педагогических кадров. Для этого уже реализовывается комплекс мер, включающий доведение среднего уровня заработной платы педагогических работников общеобразовательных организаций до 100 процентов от средней по экономике субъекта Российской Федерации;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доведение среднего уровня заработной платы педагогических работников дошкольных образовательных учреждений до средней заработной платы в сфере общего образования в субъекте Российской Федерации;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доведение заработной платы педагогических работников учреждений дополнительного образования, квалификация которых сопоставима с квалификацией педагогических работников общеобразовательной школы, до уровня зарплаты педагогических работников общеобразовательных учреждений;</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введение стандартов профессиональной деятельности для педагогов и руководителей образовательных учреждений и основанных на данных стандартах систем оплаты труда и аттестации;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формирование новых моделей педагогической карьеры и сопровождения профессионального развития;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развитие механизмов привлечения на работу в учреждения общего образования и дополнительного образования детей лучших выпускников вузов (в том числе - непедагогических) и талантливых специалистов.</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Долгосрочная стратегия развития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Необходимо преодолеть существующее отставание в масштабе сектора сопровождения раннего развития детей и поддержки семейного воспитания (центры диагностики и консультирования, информационно-просветительские сервисы для родителей детей, не посещающих дошкольные образовательные учреждения, и др.).</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Должен быть обеспечен переход к качественно новому уровню индивидуализации образования через реализацию учебных траекторий в образовательных учреждениях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xml:space="preserve">В ситуации появления новых каналов и источников информации, резкого возрастания возможностей доступа к любым информационным сегментам современного мира школа утрачивает монополию на формирование знаний, </w:t>
      </w:r>
      <w:r w:rsidRPr="008A7943">
        <w:rPr>
          <w:rFonts w:ascii="Arial" w:hAnsi="Arial" w:cs="Arial"/>
          <w:sz w:val="24"/>
          <w:szCs w:val="24"/>
        </w:rPr>
        <w:lastRenderedPageBreak/>
        <w:t>навыков и образцов поведения. Ответом на данный вызов должно стать включение в сферу государственной образовательной политики неформального (вне учреждений дополнительного образования) и информального образования (сеть Интернет, кино, телевидение), в том числе - поддержка медийно-социальных просветительских проектов, индустрии товаров и услуг для детей.</w:t>
      </w:r>
    </w:p>
    <w:p w:rsidR="008A7943" w:rsidRPr="008A7943" w:rsidRDefault="008A7943" w:rsidP="008A7943">
      <w:pPr>
        <w:ind w:firstLine="600"/>
        <w:rPr>
          <w:rFonts w:ascii="Arial" w:hAnsi="Arial" w:cs="Arial"/>
          <w:bCs/>
          <w:iCs/>
          <w:sz w:val="24"/>
          <w:szCs w:val="24"/>
        </w:rPr>
      </w:pPr>
      <w:r w:rsidRPr="008A7943">
        <w:rPr>
          <w:rFonts w:ascii="Arial" w:hAnsi="Arial" w:cs="Arial"/>
          <w:color w:val="000000"/>
          <w:sz w:val="24"/>
          <w:szCs w:val="24"/>
        </w:rPr>
        <w:t>Целью муниципальной программы</w:t>
      </w:r>
      <w:r w:rsidRPr="008A7943">
        <w:rPr>
          <w:rFonts w:ascii="Arial" w:hAnsi="Arial" w:cs="Arial"/>
          <w:sz w:val="24"/>
          <w:szCs w:val="24"/>
        </w:rPr>
        <w:t xml:space="preserve"> «Образование в муниципальном образовании город Алексин»</w:t>
      </w:r>
      <w:r w:rsidRPr="008A7943">
        <w:rPr>
          <w:rFonts w:ascii="Arial" w:hAnsi="Arial" w:cs="Arial"/>
          <w:color w:val="000000"/>
          <w:sz w:val="24"/>
          <w:szCs w:val="24"/>
        </w:rPr>
        <w:t xml:space="preserve"> являются п</w:t>
      </w:r>
      <w:r w:rsidRPr="008A7943">
        <w:rPr>
          <w:rFonts w:ascii="Arial" w:hAnsi="Arial" w:cs="Arial"/>
          <w:sz w:val="24"/>
          <w:szCs w:val="24"/>
        </w:rPr>
        <w:t>овышение качества и доступности образования, соответствующего требованиям инновационного развития экономики, современным потребностям граждан Алексина</w:t>
      </w:r>
      <w:r w:rsidRPr="008A7943">
        <w:rPr>
          <w:rFonts w:ascii="Arial" w:hAnsi="Arial" w:cs="Arial"/>
          <w:bCs/>
          <w:iCs/>
          <w:sz w:val="24"/>
          <w:szCs w:val="24"/>
        </w:rPr>
        <w:t>.</w:t>
      </w:r>
    </w:p>
    <w:p w:rsidR="008A7943" w:rsidRPr="008A7943" w:rsidRDefault="008A7943" w:rsidP="008A7943">
      <w:pPr>
        <w:tabs>
          <w:tab w:val="left" w:pos="720"/>
        </w:tabs>
        <w:ind w:firstLine="600"/>
        <w:rPr>
          <w:rFonts w:ascii="Arial" w:hAnsi="Arial" w:cs="Arial"/>
          <w:bCs/>
          <w:iCs/>
          <w:sz w:val="24"/>
          <w:szCs w:val="24"/>
        </w:rPr>
      </w:pPr>
      <w:r w:rsidRPr="008A7943">
        <w:rPr>
          <w:rFonts w:ascii="Arial" w:hAnsi="Arial" w:cs="Arial"/>
          <w:bCs/>
          <w:iCs/>
          <w:sz w:val="24"/>
          <w:szCs w:val="24"/>
        </w:rPr>
        <w:t>Достижение цели муниципальной программы будет осуществляться путем решения задач:</w:t>
      </w:r>
      <w:r w:rsidRPr="008A7943">
        <w:rPr>
          <w:rFonts w:ascii="Arial" w:hAnsi="Arial" w:cs="Arial"/>
          <w:sz w:val="24"/>
          <w:szCs w:val="24"/>
        </w:rPr>
        <w:t xml:space="preserve"> </w:t>
      </w:r>
    </w:p>
    <w:p w:rsidR="008A7943" w:rsidRPr="008A7943" w:rsidRDefault="008A7943" w:rsidP="008A7943">
      <w:pPr>
        <w:numPr>
          <w:ilvl w:val="0"/>
          <w:numId w:val="28"/>
        </w:numPr>
        <w:tabs>
          <w:tab w:val="left" w:pos="720"/>
          <w:tab w:val="left" w:pos="993"/>
        </w:tabs>
        <w:ind w:left="0" w:firstLine="600"/>
        <w:rPr>
          <w:rFonts w:ascii="Arial" w:hAnsi="Arial" w:cs="Arial"/>
          <w:sz w:val="24"/>
          <w:szCs w:val="24"/>
        </w:rPr>
      </w:pPr>
      <w:r w:rsidRPr="008A7943">
        <w:rPr>
          <w:rFonts w:ascii="Arial" w:hAnsi="Arial" w:cs="Arial"/>
          <w:sz w:val="24"/>
          <w:szCs w:val="24"/>
        </w:rPr>
        <w:t xml:space="preserve">Совершенствование содержания и технологий общего образования. </w:t>
      </w:r>
    </w:p>
    <w:p w:rsidR="008A7943" w:rsidRPr="008A7943" w:rsidRDefault="008A7943" w:rsidP="008A7943">
      <w:pPr>
        <w:numPr>
          <w:ilvl w:val="0"/>
          <w:numId w:val="28"/>
        </w:numPr>
        <w:tabs>
          <w:tab w:val="left" w:pos="720"/>
          <w:tab w:val="left" w:pos="993"/>
        </w:tabs>
        <w:ind w:left="0" w:firstLine="600"/>
        <w:rPr>
          <w:rFonts w:ascii="Arial" w:hAnsi="Arial" w:cs="Arial"/>
          <w:sz w:val="24"/>
          <w:szCs w:val="24"/>
        </w:rPr>
      </w:pPr>
      <w:r w:rsidRPr="008A7943">
        <w:rPr>
          <w:rFonts w:ascii="Arial" w:hAnsi="Arial" w:cs="Arial"/>
          <w:sz w:val="24"/>
          <w:szCs w:val="24"/>
        </w:rPr>
        <w:t xml:space="preserve">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образования. </w:t>
      </w:r>
    </w:p>
    <w:p w:rsidR="008A7943" w:rsidRPr="008A7943" w:rsidRDefault="008A7943" w:rsidP="008A7943">
      <w:pPr>
        <w:numPr>
          <w:ilvl w:val="0"/>
          <w:numId w:val="28"/>
        </w:numPr>
        <w:tabs>
          <w:tab w:val="left" w:pos="720"/>
          <w:tab w:val="left" w:pos="993"/>
        </w:tabs>
        <w:suppressAutoHyphens/>
        <w:ind w:left="0" w:firstLine="600"/>
        <w:rPr>
          <w:rFonts w:ascii="Arial" w:hAnsi="Arial" w:cs="Arial"/>
          <w:sz w:val="24"/>
          <w:szCs w:val="24"/>
        </w:rPr>
      </w:pPr>
      <w:r w:rsidRPr="008A7943">
        <w:rPr>
          <w:rFonts w:ascii="Arial" w:hAnsi="Arial" w:cs="Arial"/>
          <w:sz w:val="24"/>
          <w:szCs w:val="24"/>
        </w:rPr>
        <w:t xml:space="preserve">Создание дополнительных мест </w:t>
      </w:r>
      <w:r w:rsidRPr="008A7943">
        <w:rPr>
          <w:rFonts w:ascii="Arial" w:hAnsi="Arial" w:cs="Arial"/>
          <w:bCs/>
          <w:sz w:val="24"/>
          <w:szCs w:val="24"/>
        </w:rPr>
        <w:t>в</w:t>
      </w:r>
      <w:r w:rsidRPr="008A7943">
        <w:rPr>
          <w:rFonts w:ascii="Arial" w:hAnsi="Arial" w:cs="Arial"/>
          <w:sz w:val="24"/>
          <w:szCs w:val="24"/>
        </w:rPr>
        <w:t xml:space="preserve"> образовательных учреждениях, реализующих основную общеобразовательную программу дошкольного образования. </w:t>
      </w:r>
    </w:p>
    <w:p w:rsidR="008A7943" w:rsidRPr="008A7943" w:rsidRDefault="008A7943" w:rsidP="008A7943">
      <w:pPr>
        <w:numPr>
          <w:ilvl w:val="0"/>
          <w:numId w:val="28"/>
        </w:numPr>
        <w:tabs>
          <w:tab w:val="left" w:pos="720"/>
          <w:tab w:val="left" w:pos="993"/>
        </w:tabs>
        <w:ind w:left="0" w:firstLine="600"/>
        <w:rPr>
          <w:rFonts w:ascii="Arial" w:hAnsi="Arial" w:cs="Arial"/>
          <w:sz w:val="24"/>
          <w:szCs w:val="24"/>
        </w:rPr>
      </w:pPr>
      <w:r w:rsidRPr="008A7943">
        <w:rPr>
          <w:rFonts w:ascii="Arial" w:hAnsi="Arial" w:cs="Arial"/>
          <w:sz w:val="24"/>
          <w:szCs w:val="24"/>
        </w:rPr>
        <w:t>Повышение уровня оплаты труда работников образовательных учреждений.</w:t>
      </w:r>
    </w:p>
    <w:p w:rsidR="008A7943" w:rsidRPr="008A7943" w:rsidRDefault="008A7943" w:rsidP="008A7943">
      <w:pPr>
        <w:numPr>
          <w:ilvl w:val="0"/>
          <w:numId w:val="28"/>
        </w:numPr>
        <w:tabs>
          <w:tab w:val="left" w:pos="720"/>
          <w:tab w:val="left" w:pos="993"/>
        </w:tabs>
        <w:ind w:left="0" w:firstLine="600"/>
        <w:rPr>
          <w:rFonts w:ascii="Arial" w:hAnsi="Arial" w:cs="Arial"/>
          <w:sz w:val="24"/>
          <w:szCs w:val="24"/>
        </w:rPr>
      </w:pPr>
      <w:r w:rsidRPr="008A7943">
        <w:rPr>
          <w:rFonts w:ascii="Arial" w:hAnsi="Arial" w:cs="Arial"/>
          <w:sz w:val="24"/>
          <w:szCs w:val="24"/>
        </w:rPr>
        <w:t>Обеспечение качественных условий обучения.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xml:space="preserve">Достижение цели и задач муниципальной программы будет осуществляться путем решения задач в рамках соответствующих подпрограмм. </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Целью реализации каждой подпрограммы является решение задач муниципальной программы.</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Состав целей, задач муниципальной программы приведены в паспортах подпрограмм муниципальной программы.</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в виде целевых показателей муниципальной программы (подпрограммы).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Муниципальная программа имеет следующие целевые показатели: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3.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8A7943" w:rsidRPr="008A7943" w:rsidRDefault="008A7943" w:rsidP="008A7943">
      <w:pPr>
        <w:tabs>
          <w:tab w:val="left" w:pos="304"/>
        </w:tabs>
        <w:autoSpaceDE w:val="0"/>
        <w:autoSpaceDN w:val="0"/>
        <w:adjustRightInd w:val="0"/>
        <w:rPr>
          <w:rFonts w:ascii="Arial" w:hAnsi="Arial" w:cs="Arial"/>
          <w:sz w:val="24"/>
          <w:szCs w:val="24"/>
        </w:rPr>
      </w:pPr>
      <w:r w:rsidRPr="008A7943">
        <w:rPr>
          <w:rFonts w:ascii="Arial" w:hAnsi="Arial" w:cs="Arial"/>
          <w:sz w:val="24"/>
          <w:szCs w:val="24"/>
        </w:rPr>
        <w:tab/>
        <w:t>4.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5.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lastRenderedPageBreak/>
        <w:t>6. Доля детей в возрасте от 5 до 18 лет, охваченных услугами дополнительного образования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7.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8.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9.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10. Удовлетворенность населения качеством дошкольного образования, от общего числа опрошенных родителей (%).</w:t>
      </w:r>
    </w:p>
    <w:p w:rsidR="008A7943" w:rsidRPr="008A7943" w:rsidRDefault="008A7943" w:rsidP="008A7943">
      <w:pPr>
        <w:tabs>
          <w:tab w:val="left" w:pos="304"/>
        </w:tabs>
        <w:autoSpaceDE w:val="0"/>
        <w:autoSpaceDN w:val="0"/>
        <w:adjustRightInd w:val="0"/>
        <w:rPr>
          <w:rFonts w:ascii="Arial" w:hAnsi="Arial" w:cs="Arial"/>
          <w:sz w:val="24"/>
          <w:szCs w:val="24"/>
        </w:rPr>
      </w:pPr>
      <w:r w:rsidRPr="008A7943">
        <w:rPr>
          <w:rFonts w:ascii="Arial" w:hAnsi="Arial" w:cs="Arial"/>
          <w:sz w:val="24"/>
          <w:szCs w:val="24"/>
        </w:rPr>
        <w:tab/>
        <w:t>11. Количество дополнительных мест для детей дошкольного возраста, созданных в образовательных организациях различных типов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12. Количество дополнительных мест для детей в возрасте от 1,5 до 3 лет, созданных в образовательных организациях различных типов (тыс.мест).</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14.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15.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16.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18.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19.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20. Число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21.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22. Количество образовательных организаций, обеспеченных материально-технической базой для внедрения цифровой образовательной среды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23.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24.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25.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26.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27. Количество общеобразовательных организаций, расположенных в сельской местности, в которых отремонтированы спортивные залы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28.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29.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30.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31.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32.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33. Количество образовательных организаций, в которых созданы и функционируют детские технопарки "Кванториум"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34.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"Кванториум"(чел.).</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35.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36. Удовлетворенность населения качеством и доступностью дополнительного образования, от общего числа опрошенного населения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37.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8A7943" w:rsidRPr="008A7943" w:rsidRDefault="008A7943" w:rsidP="008A7943">
      <w:pPr>
        <w:shd w:val="clear" w:color="auto" w:fill="FFFFFF"/>
        <w:spacing w:before="5"/>
        <w:ind w:right="19" w:firstLine="600"/>
        <w:rPr>
          <w:rFonts w:ascii="Arial" w:hAnsi="Arial" w:cs="Arial"/>
          <w:sz w:val="24"/>
          <w:szCs w:val="24"/>
        </w:rPr>
      </w:pPr>
      <w:r w:rsidRPr="008A7943">
        <w:rPr>
          <w:rFonts w:ascii="Arial" w:hAnsi="Arial" w:cs="Arial"/>
          <w:sz w:val="24"/>
          <w:szCs w:val="24"/>
        </w:rPr>
        <w:t>На данном этапе Программы основные ресурсы будут направлены на создание на всех уровнях образования условий для равного доступа граждан к качественным образовательным услугам.</w:t>
      </w:r>
    </w:p>
    <w:p w:rsidR="008A7943" w:rsidRPr="008A7943" w:rsidRDefault="008A7943" w:rsidP="008A7943">
      <w:pPr>
        <w:shd w:val="clear" w:color="auto" w:fill="FFFFFF"/>
        <w:spacing w:before="5"/>
        <w:ind w:right="19" w:firstLine="600"/>
        <w:rPr>
          <w:rFonts w:ascii="Arial" w:hAnsi="Arial" w:cs="Arial"/>
          <w:sz w:val="24"/>
          <w:szCs w:val="24"/>
        </w:rPr>
      </w:pPr>
      <w:r w:rsidRPr="008A7943">
        <w:rPr>
          <w:rFonts w:ascii="Arial" w:hAnsi="Arial" w:cs="Arial"/>
          <w:sz w:val="24"/>
          <w:szCs w:val="24"/>
        </w:rPr>
        <w:lastRenderedPageBreak/>
        <w:t>К концу реализации программы будут обеспечены местами в дошкольных образовательных организациях 30% детей в возрасте от 0 до 3 лет, нуждающиеся в дошкольных образовательных услугах.</w:t>
      </w:r>
    </w:p>
    <w:p w:rsidR="008A7943" w:rsidRPr="008A7943" w:rsidRDefault="008A7943" w:rsidP="008A7943">
      <w:pPr>
        <w:shd w:val="clear" w:color="auto" w:fill="FFFFFF"/>
        <w:ind w:left="29" w:firstLine="600"/>
        <w:rPr>
          <w:rFonts w:ascii="Arial" w:hAnsi="Arial" w:cs="Arial"/>
          <w:sz w:val="24"/>
          <w:szCs w:val="24"/>
        </w:rPr>
      </w:pPr>
      <w:r w:rsidRPr="008A7943">
        <w:rPr>
          <w:rFonts w:ascii="Arial" w:hAnsi="Arial" w:cs="Arial"/>
          <w:sz w:val="24"/>
          <w:szCs w:val="24"/>
        </w:rPr>
        <w:t>Инфраструктура школьного образования выйдет на базовый уровень условий образовательного процесса, отвечающих современным требованиям.</w:t>
      </w:r>
    </w:p>
    <w:p w:rsidR="008A7943" w:rsidRPr="008A7943" w:rsidRDefault="008A7943" w:rsidP="008A7943">
      <w:pPr>
        <w:shd w:val="clear" w:color="auto" w:fill="FFFFFF"/>
        <w:ind w:left="29" w:firstLine="600"/>
        <w:rPr>
          <w:rFonts w:ascii="Arial" w:hAnsi="Arial" w:cs="Arial"/>
          <w:sz w:val="24"/>
          <w:szCs w:val="24"/>
        </w:rPr>
      </w:pPr>
      <w:r w:rsidRPr="008A7943">
        <w:rPr>
          <w:rFonts w:ascii="Arial" w:hAnsi="Arial" w:cs="Arial"/>
          <w:sz w:val="24"/>
          <w:szCs w:val="24"/>
        </w:rPr>
        <w:t>Будет увеличен охват детей услугами дополнительного образования.</w:t>
      </w:r>
    </w:p>
    <w:p w:rsidR="008A7943" w:rsidRPr="008A7943" w:rsidRDefault="008A7943" w:rsidP="008A7943">
      <w:pPr>
        <w:shd w:val="clear" w:color="auto" w:fill="FFFFFF"/>
        <w:ind w:left="24" w:firstLine="600"/>
        <w:rPr>
          <w:rFonts w:ascii="Arial" w:hAnsi="Arial" w:cs="Arial"/>
          <w:sz w:val="24"/>
          <w:szCs w:val="24"/>
        </w:rPr>
      </w:pPr>
      <w:r w:rsidRPr="008A7943">
        <w:rPr>
          <w:rFonts w:ascii="Arial" w:hAnsi="Arial" w:cs="Arial"/>
          <w:sz w:val="24"/>
          <w:szCs w:val="24"/>
        </w:rPr>
        <w:t xml:space="preserve">Будут внедрены ФГОС дошкольного и основного общего образования. </w:t>
      </w:r>
    </w:p>
    <w:p w:rsidR="008A7943" w:rsidRPr="008A7943" w:rsidRDefault="008A7943" w:rsidP="008A7943">
      <w:pPr>
        <w:shd w:val="clear" w:color="auto" w:fill="FFFFFF"/>
        <w:ind w:left="14" w:right="5" w:firstLine="600"/>
        <w:rPr>
          <w:rFonts w:ascii="Arial" w:hAnsi="Arial" w:cs="Arial"/>
          <w:sz w:val="24"/>
          <w:szCs w:val="24"/>
        </w:rPr>
      </w:pPr>
      <w:r w:rsidRPr="008A7943">
        <w:rPr>
          <w:rFonts w:ascii="Arial" w:hAnsi="Arial" w:cs="Arial"/>
          <w:sz w:val="24"/>
          <w:szCs w:val="24"/>
        </w:rPr>
        <w:t xml:space="preserve">Это позволит создать условия для устойчивого развития муниципальной системы образования. </w:t>
      </w:r>
    </w:p>
    <w:p w:rsidR="008A7943" w:rsidRPr="008A7943" w:rsidRDefault="008A7943" w:rsidP="008A7943">
      <w:pPr>
        <w:pStyle w:val="a5"/>
        <w:spacing w:after="0"/>
        <w:jc w:val="right"/>
        <w:rPr>
          <w:rFonts w:ascii="Arial" w:hAnsi="Arial" w:cs="Arial"/>
          <w:sz w:val="24"/>
          <w:szCs w:val="24"/>
        </w:rPr>
      </w:pPr>
    </w:p>
    <w:p w:rsidR="008A7943" w:rsidRPr="008A7943" w:rsidRDefault="008A7943" w:rsidP="008A7943">
      <w:pPr>
        <w:tabs>
          <w:tab w:val="left" w:pos="851"/>
          <w:tab w:val="left" w:pos="1134"/>
          <w:tab w:val="left" w:pos="1276"/>
        </w:tabs>
        <w:suppressAutoHyphens/>
        <w:ind w:firstLine="600"/>
        <w:jc w:val="center"/>
        <w:rPr>
          <w:rFonts w:ascii="Arial" w:hAnsi="Arial" w:cs="Arial"/>
          <w:b/>
          <w:sz w:val="24"/>
          <w:szCs w:val="24"/>
        </w:rPr>
      </w:pPr>
      <w:r w:rsidRPr="008A7943">
        <w:rPr>
          <w:rFonts w:ascii="Arial" w:hAnsi="Arial" w:cs="Arial"/>
          <w:b/>
          <w:sz w:val="24"/>
          <w:szCs w:val="24"/>
        </w:rPr>
        <w:t>Характеристика подпрограмм и основных мероприятий муниципальной программы</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Основными направлениями реализации муниципальной программы являются:</w:t>
      </w:r>
    </w:p>
    <w:p w:rsidR="008A7943" w:rsidRPr="008A7943" w:rsidRDefault="008A7943" w:rsidP="008A7943">
      <w:pPr>
        <w:numPr>
          <w:ilvl w:val="0"/>
          <w:numId w:val="29"/>
        </w:numPr>
        <w:tabs>
          <w:tab w:val="clear" w:pos="0"/>
        </w:tabs>
        <w:suppressAutoHyphens/>
        <w:ind w:left="0" w:firstLine="0"/>
        <w:rPr>
          <w:rFonts w:ascii="Arial" w:hAnsi="Arial" w:cs="Arial"/>
          <w:sz w:val="24"/>
          <w:szCs w:val="24"/>
        </w:rPr>
      </w:pPr>
      <w:r w:rsidRPr="008A7943">
        <w:rPr>
          <w:rFonts w:ascii="Arial" w:hAnsi="Arial" w:cs="Arial"/>
          <w:sz w:val="24"/>
          <w:szCs w:val="24"/>
        </w:rPr>
        <w:t>повышение доступности и качества дошкольного, общего и дополнительного образования;</w:t>
      </w:r>
    </w:p>
    <w:p w:rsidR="008A7943" w:rsidRPr="008A7943" w:rsidRDefault="008A7943" w:rsidP="008A7943">
      <w:pPr>
        <w:numPr>
          <w:ilvl w:val="0"/>
          <w:numId w:val="29"/>
        </w:numPr>
        <w:tabs>
          <w:tab w:val="clear" w:pos="0"/>
        </w:tabs>
        <w:suppressAutoHyphens/>
        <w:ind w:left="0" w:firstLine="0"/>
        <w:rPr>
          <w:rFonts w:ascii="Arial" w:hAnsi="Arial" w:cs="Arial"/>
          <w:sz w:val="24"/>
          <w:szCs w:val="24"/>
        </w:rPr>
      </w:pPr>
      <w:r w:rsidRPr="008A7943">
        <w:rPr>
          <w:rFonts w:ascii="Arial" w:hAnsi="Arial" w:cs="Arial"/>
          <w:sz w:val="24"/>
          <w:szCs w:val="24"/>
        </w:rPr>
        <w:t>модернизация материально-технической и учебной базы образовательных учреждений;</w:t>
      </w:r>
    </w:p>
    <w:p w:rsidR="008A7943" w:rsidRPr="008A7943" w:rsidRDefault="008A7943" w:rsidP="008A7943">
      <w:pPr>
        <w:numPr>
          <w:ilvl w:val="0"/>
          <w:numId w:val="29"/>
        </w:numPr>
        <w:tabs>
          <w:tab w:val="clear" w:pos="0"/>
        </w:tabs>
        <w:suppressAutoHyphens/>
        <w:ind w:left="0" w:firstLine="0"/>
        <w:rPr>
          <w:rFonts w:ascii="Arial" w:hAnsi="Arial" w:cs="Arial"/>
          <w:sz w:val="24"/>
          <w:szCs w:val="24"/>
        </w:rPr>
      </w:pPr>
      <w:r w:rsidRPr="008A7943">
        <w:rPr>
          <w:rFonts w:ascii="Arial" w:hAnsi="Arial" w:cs="Arial"/>
          <w:sz w:val="24"/>
          <w:szCs w:val="24"/>
        </w:rPr>
        <w:t>совершенствование системы подготовки, повышения квалификации и переподготовки кадров;</w:t>
      </w:r>
    </w:p>
    <w:p w:rsidR="008A7943" w:rsidRPr="008A7943" w:rsidRDefault="008A7943" w:rsidP="008A7943">
      <w:pPr>
        <w:numPr>
          <w:ilvl w:val="0"/>
          <w:numId w:val="29"/>
        </w:numPr>
        <w:tabs>
          <w:tab w:val="clear" w:pos="0"/>
        </w:tabs>
        <w:suppressAutoHyphens/>
        <w:ind w:left="0" w:firstLine="0"/>
        <w:rPr>
          <w:rFonts w:ascii="Arial" w:hAnsi="Arial" w:cs="Arial"/>
          <w:sz w:val="24"/>
          <w:szCs w:val="24"/>
        </w:rPr>
      </w:pPr>
      <w:r w:rsidRPr="008A7943">
        <w:rPr>
          <w:rFonts w:ascii="Arial" w:hAnsi="Arial" w:cs="Arial"/>
          <w:sz w:val="24"/>
          <w:szCs w:val="24"/>
        </w:rPr>
        <w:t>муниципальная поддержка лучших педагогических работников образовательных учреждений и талантливой молодежи;</w:t>
      </w:r>
    </w:p>
    <w:p w:rsidR="008A7943" w:rsidRPr="008A7943" w:rsidRDefault="008A7943" w:rsidP="008A7943">
      <w:pPr>
        <w:snapToGrid w:val="0"/>
        <w:rPr>
          <w:rFonts w:ascii="Arial" w:hAnsi="Arial" w:cs="Arial"/>
          <w:sz w:val="24"/>
          <w:szCs w:val="24"/>
        </w:rPr>
      </w:pPr>
      <w:r w:rsidRPr="008A7943">
        <w:rPr>
          <w:rFonts w:ascii="Arial" w:hAnsi="Arial" w:cs="Arial"/>
          <w:sz w:val="24"/>
          <w:szCs w:val="24"/>
        </w:rPr>
        <w:t xml:space="preserve">обеспечение деятельности учреждений образования; </w:t>
      </w:r>
    </w:p>
    <w:p w:rsidR="008A7943" w:rsidRPr="008A7943" w:rsidRDefault="008A7943" w:rsidP="008A7943">
      <w:pPr>
        <w:snapToGrid w:val="0"/>
        <w:rPr>
          <w:rFonts w:ascii="Arial" w:hAnsi="Arial" w:cs="Arial"/>
          <w:sz w:val="24"/>
          <w:szCs w:val="24"/>
        </w:rPr>
      </w:pPr>
      <w:r w:rsidRPr="008A7943">
        <w:rPr>
          <w:rFonts w:ascii="Arial" w:hAnsi="Arial" w:cs="Arial"/>
          <w:sz w:val="24"/>
          <w:szCs w:val="24"/>
        </w:rPr>
        <w:t>социальная поддержка отдельных категорий учащихся и работников учреждений образования;</w:t>
      </w:r>
    </w:p>
    <w:p w:rsidR="008A7943" w:rsidRPr="008A7943" w:rsidRDefault="008A7943" w:rsidP="008A7943">
      <w:pPr>
        <w:snapToGrid w:val="0"/>
        <w:rPr>
          <w:rFonts w:ascii="Arial" w:hAnsi="Arial" w:cs="Arial"/>
          <w:sz w:val="24"/>
          <w:szCs w:val="24"/>
        </w:rPr>
      </w:pPr>
      <w:r w:rsidRPr="008A7943">
        <w:rPr>
          <w:rFonts w:ascii="Arial" w:hAnsi="Arial" w:cs="Arial"/>
          <w:sz w:val="24"/>
          <w:szCs w:val="24"/>
        </w:rPr>
        <w:t>материальная поддержка участников образовательных отношений;</w:t>
      </w:r>
    </w:p>
    <w:p w:rsidR="008A7943" w:rsidRPr="008A7943" w:rsidRDefault="008A7943" w:rsidP="008A7943">
      <w:pPr>
        <w:pStyle w:val="a7"/>
        <w:jc w:val="both"/>
        <w:rPr>
          <w:rFonts w:ascii="Arial" w:hAnsi="Arial" w:cs="Arial"/>
          <w:sz w:val="24"/>
          <w:szCs w:val="24"/>
        </w:rPr>
      </w:pPr>
      <w:r w:rsidRPr="008A7943">
        <w:rPr>
          <w:rFonts w:ascii="Arial" w:hAnsi="Arial" w:cs="Arial"/>
          <w:sz w:val="24"/>
          <w:szCs w:val="24"/>
        </w:rPr>
        <w:t>обеспечение реализации муниципальной программы.</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Решение задач муниципальной программы реализуется посредством выполнения соответствующих им подпрограмм и основного мероприятия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подпрограмма 1 «Развитие дошкольного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подпрограмма 2 «Развитие общего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подпрограмма 3 «Развитие дополнительного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основное мероприятие «Обеспечение реализации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мероприятий муниципальной программы определен исходя из необходимости достижения ожидаемых результатов ее реализации, а также, исходя из полномочий и функций Управления образования администрации муниципального образования город Алексин.</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Мероприятия имеют комплексный характер, каждое из которых представляет совокупность взаимосвязанных действий структурных подразделений Управления образования администрации муниципального образования город Алексин по достижению показателей в рамках задач подпрограмм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мероприятий и сроки реализации программы приведены в приложении № 3 к муниципальной программе.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Описание мероприятий и оценка результатов их реализации приведены в соответствующих подпрограммах, входящих в состав муниципальной программы «Образование в муниципальном образовании город Алексин».</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В рамках муниципальной программы предусматриваются меры правового регулирования, направленные на разработку и актуализацию нормативных правовых актов с целью реализации задач, предусмотренных муниципальной программой.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Сведения об основных мерах правового регулирования представлены в приложении № 5 к муниципальной программе.</w:t>
      </w:r>
    </w:p>
    <w:p w:rsidR="008A7943" w:rsidRPr="008A7943" w:rsidRDefault="008A7943" w:rsidP="008A7943">
      <w:pPr>
        <w:ind w:firstLine="600"/>
        <w:rPr>
          <w:rFonts w:ascii="Arial" w:hAnsi="Arial" w:cs="Arial"/>
          <w:sz w:val="24"/>
          <w:szCs w:val="24"/>
        </w:rPr>
      </w:pPr>
    </w:p>
    <w:p w:rsidR="008A7943" w:rsidRPr="008A7943" w:rsidRDefault="008A7943" w:rsidP="008A7943">
      <w:pPr>
        <w:pStyle w:val="a5"/>
        <w:spacing w:after="0"/>
        <w:ind w:firstLine="600"/>
        <w:jc w:val="both"/>
        <w:rPr>
          <w:rFonts w:ascii="Arial" w:hAnsi="Arial" w:cs="Arial"/>
          <w:sz w:val="24"/>
          <w:szCs w:val="24"/>
        </w:rPr>
      </w:pPr>
    </w:p>
    <w:p w:rsidR="008A7943" w:rsidRPr="008A7943" w:rsidRDefault="008A7943" w:rsidP="008A7943">
      <w:pPr>
        <w:autoSpaceDE w:val="0"/>
        <w:autoSpaceDN w:val="0"/>
        <w:adjustRightInd w:val="0"/>
        <w:ind w:firstLine="600"/>
        <w:jc w:val="center"/>
        <w:outlineLvl w:val="1"/>
        <w:rPr>
          <w:rFonts w:ascii="Arial" w:hAnsi="Arial" w:cs="Arial"/>
          <w:b/>
          <w:sz w:val="24"/>
          <w:szCs w:val="24"/>
        </w:rPr>
      </w:pPr>
      <w:r w:rsidRPr="008A7943">
        <w:rPr>
          <w:rFonts w:ascii="Arial" w:hAnsi="Arial" w:cs="Arial"/>
          <w:b/>
          <w:sz w:val="24"/>
          <w:szCs w:val="24"/>
        </w:rPr>
        <w:t>Паспорт подпрограммы</w:t>
      </w:r>
    </w:p>
    <w:p w:rsidR="008A7943" w:rsidRPr="008A7943" w:rsidRDefault="008A7943" w:rsidP="008A7943">
      <w:pPr>
        <w:autoSpaceDE w:val="0"/>
        <w:autoSpaceDN w:val="0"/>
        <w:adjustRightInd w:val="0"/>
        <w:ind w:firstLine="600"/>
        <w:jc w:val="center"/>
        <w:outlineLvl w:val="1"/>
        <w:rPr>
          <w:rFonts w:ascii="Arial" w:hAnsi="Arial" w:cs="Arial"/>
          <w:b/>
          <w:sz w:val="24"/>
          <w:szCs w:val="24"/>
        </w:rPr>
      </w:pPr>
      <w:r w:rsidRPr="008A7943">
        <w:rPr>
          <w:rFonts w:ascii="Arial" w:hAnsi="Arial" w:cs="Arial"/>
          <w:b/>
          <w:sz w:val="24"/>
          <w:szCs w:val="24"/>
        </w:rPr>
        <w:t>«Развитие дошкольного образования»</w:t>
      </w:r>
    </w:p>
    <w:p w:rsidR="008A7943" w:rsidRPr="008A7943" w:rsidRDefault="008A7943" w:rsidP="008A7943">
      <w:pPr>
        <w:autoSpaceDE w:val="0"/>
        <w:autoSpaceDN w:val="0"/>
        <w:adjustRightInd w:val="0"/>
        <w:ind w:firstLine="600"/>
        <w:jc w:val="center"/>
        <w:outlineLvl w:val="1"/>
        <w:rPr>
          <w:rFonts w:ascii="Arial" w:hAnsi="Arial" w:cs="Arial"/>
          <w:sz w:val="24"/>
          <w:szCs w:val="24"/>
        </w:rPr>
      </w:pPr>
    </w:p>
    <w:tbl>
      <w:tblPr>
        <w:tblW w:w="10206" w:type="dxa"/>
        <w:tblInd w:w="-497" w:type="dxa"/>
        <w:tblLayout w:type="fixed"/>
        <w:tblCellMar>
          <w:left w:w="70" w:type="dxa"/>
          <w:right w:w="70" w:type="dxa"/>
        </w:tblCellMar>
        <w:tblLook w:val="0000"/>
      </w:tblPr>
      <w:tblGrid>
        <w:gridCol w:w="3119"/>
        <w:gridCol w:w="7087"/>
      </w:tblGrid>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Ответственный исполнитель подпрограммы </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Управление образования администрации муниципального образования город Алексин</w:t>
            </w: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Участники подпрограммы</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Перечень мероприятий подпрограммы </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Реализация основных общеобразовательных программ дошкольного образования.</w:t>
            </w:r>
          </w:p>
          <w:p w:rsidR="008A7943" w:rsidRPr="008A7943" w:rsidRDefault="008A7943" w:rsidP="00FC390C">
            <w:pPr>
              <w:pStyle w:val="ConsPlusNormal"/>
              <w:ind w:firstLine="0"/>
              <w:outlineLvl w:val="1"/>
              <w:rPr>
                <w:sz w:val="24"/>
                <w:szCs w:val="24"/>
              </w:rPr>
            </w:pPr>
            <w:r w:rsidRPr="008A7943">
              <w:rPr>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w:t>
            </w:r>
          </w:p>
          <w:p w:rsidR="008A7943" w:rsidRPr="008A7943" w:rsidRDefault="008A7943" w:rsidP="00FC390C">
            <w:pPr>
              <w:pStyle w:val="ConsPlusNormal"/>
              <w:ind w:firstLine="0"/>
              <w:outlineLvl w:val="1"/>
              <w:rPr>
                <w:sz w:val="24"/>
                <w:szCs w:val="24"/>
              </w:rPr>
            </w:pPr>
            <w:r w:rsidRPr="008A7943">
              <w:rPr>
                <w:sz w:val="24"/>
                <w:szCs w:val="24"/>
              </w:rPr>
              <w:t>Предоставление мер социальной поддержки работникам образовательных учреждений.</w:t>
            </w:r>
          </w:p>
          <w:p w:rsidR="008A7943" w:rsidRPr="008A7943" w:rsidRDefault="008A7943" w:rsidP="00FC390C">
            <w:pPr>
              <w:pStyle w:val="ConsPlusNormal"/>
              <w:ind w:firstLine="0"/>
              <w:outlineLvl w:val="1"/>
              <w:rPr>
                <w:sz w:val="24"/>
                <w:szCs w:val="24"/>
              </w:rPr>
            </w:pPr>
            <w:r w:rsidRPr="008A7943">
              <w:rPr>
                <w:sz w:val="24"/>
                <w:szCs w:val="24"/>
              </w:rPr>
              <w:t>Предоставление мер материальной поддержки участникам образовательных отношений.</w:t>
            </w:r>
          </w:p>
          <w:p w:rsidR="008A7943" w:rsidRPr="008A7943" w:rsidRDefault="008A7943" w:rsidP="00FC390C">
            <w:pPr>
              <w:pStyle w:val="ConsPlusNormal"/>
              <w:ind w:firstLine="0"/>
              <w:outlineLvl w:val="1"/>
              <w:rPr>
                <w:sz w:val="24"/>
                <w:szCs w:val="24"/>
              </w:rPr>
            </w:pPr>
            <w:r w:rsidRPr="008A7943">
              <w:rPr>
                <w:sz w:val="24"/>
                <w:szCs w:val="24"/>
              </w:rPr>
              <w:t>Региональный проект «Содействие занятости», в том числе: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Программно-целевые инструменты подпрограммы</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отсутствуют</w:t>
            </w:r>
          </w:p>
        </w:tc>
      </w:tr>
      <w:tr w:rsidR="008A7943" w:rsidRPr="008A7943" w:rsidTr="008A7943">
        <w:trPr>
          <w:trHeight w:val="694"/>
        </w:trPr>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 xml:space="preserve">Цель подпрограммы </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rPr>
              <w:t>Обеспечение государственных гарантий общедоступности дошкольного образования в Тульской области.</w:t>
            </w: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rPr>
            </w:pPr>
            <w:r w:rsidRPr="008A7943">
              <w:rPr>
                <w:rFonts w:ascii="Arial" w:hAnsi="Arial" w:cs="Arial"/>
                <w:b w:val="0"/>
              </w:rPr>
              <w:t xml:space="preserve">Задачи подпрограммы </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rPr>
              <w:t>реализация в необходимом объеме</w:t>
            </w:r>
            <w:r w:rsidRPr="008A7943">
              <w:rPr>
                <w:rFonts w:ascii="Arial" w:hAnsi="Arial" w:cs="Arial"/>
                <w:bCs/>
                <w:kern w:val="36"/>
                <w:sz w:val="24"/>
                <w:szCs w:val="24"/>
              </w:rPr>
              <w:t xml:space="preserve"> образовательных программ дошкольного образования, п</w:t>
            </w:r>
            <w:r w:rsidRPr="008A7943">
              <w:rPr>
                <w:rFonts w:ascii="Arial" w:hAnsi="Arial" w:cs="Arial"/>
                <w:sz w:val="24"/>
                <w:szCs w:val="24"/>
              </w:rPr>
              <w:t xml:space="preserve">овышение качества дошкольного образования; </w:t>
            </w:r>
          </w:p>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rPr>
              <w:t xml:space="preserve">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w:t>
            </w:r>
            <w:r w:rsidRPr="008A7943">
              <w:rPr>
                <w:rFonts w:ascii="Arial" w:hAnsi="Arial" w:cs="Arial"/>
                <w:sz w:val="24"/>
                <w:szCs w:val="24"/>
              </w:rPr>
              <w:lastRenderedPageBreak/>
              <w:t>образования;</w:t>
            </w:r>
          </w:p>
          <w:p w:rsidR="008A7943" w:rsidRPr="008A7943" w:rsidRDefault="008A7943" w:rsidP="00FC390C">
            <w:pPr>
              <w:widowControl w:val="0"/>
              <w:suppressAutoHyphens/>
              <w:autoSpaceDE w:val="0"/>
              <w:autoSpaceDN w:val="0"/>
              <w:adjustRightInd w:val="0"/>
              <w:rPr>
                <w:rFonts w:ascii="Arial" w:hAnsi="Arial" w:cs="Arial"/>
                <w:sz w:val="24"/>
                <w:szCs w:val="24"/>
                <w:shd w:val="clear" w:color="auto" w:fill="FFFFFF"/>
              </w:rPr>
            </w:pPr>
            <w:r w:rsidRPr="008A7943">
              <w:rPr>
                <w:rFonts w:ascii="Arial" w:hAnsi="Arial" w:cs="Arial"/>
                <w:sz w:val="24"/>
                <w:szCs w:val="24"/>
              </w:rPr>
              <w:t>привлечение молодых специалистов для работы в отрасли</w:t>
            </w:r>
            <w:r w:rsidRPr="008A7943">
              <w:rPr>
                <w:rFonts w:ascii="Arial" w:hAnsi="Arial" w:cs="Arial"/>
                <w:sz w:val="24"/>
                <w:szCs w:val="24"/>
                <w:shd w:val="clear" w:color="auto" w:fill="FFFFFF"/>
              </w:rPr>
              <w:t>;</w:t>
            </w:r>
          </w:p>
          <w:p w:rsidR="008A7943" w:rsidRPr="008A7943" w:rsidRDefault="008A7943" w:rsidP="00FC390C">
            <w:pPr>
              <w:widowControl w:val="0"/>
              <w:suppressAutoHyphens/>
              <w:autoSpaceDE w:val="0"/>
              <w:autoSpaceDN w:val="0"/>
              <w:adjustRightInd w:val="0"/>
              <w:rPr>
                <w:rFonts w:ascii="Arial" w:hAnsi="Arial" w:cs="Arial"/>
                <w:sz w:val="24"/>
                <w:szCs w:val="24"/>
                <w:shd w:val="clear" w:color="auto" w:fill="FFFFFF"/>
              </w:rPr>
            </w:pPr>
            <w:bookmarkStart w:id="113" w:name="OLE_LINK155"/>
            <w:bookmarkStart w:id="114" w:name="OLE_LINK156"/>
            <w:bookmarkStart w:id="115" w:name="OLE_LINK157"/>
            <w:r w:rsidRPr="008A7943">
              <w:rPr>
                <w:rFonts w:ascii="Arial" w:hAnsi="Arial" w:cs="Arial"/>
                <w:sz w:val="24"/>
                <w:szCs w:val="24"/>
                <w:shd w:val="clear" w:color="auto" w:fill="FFFFFF"/>
              </w:rPr>
              <w:t>повышение доступности дошкольного образования для детей-инвалидов и детей с ограниченными возможностями здоровья</w:t>
            </w:r>
            <w:bookmarkEnd w:id="113"/>
            <w:bookmarkEnd w:id="114"/>
            <w:bookmarkEnd w:id="115"/>
            <w:r w:rsidRPr="008A7943">
              <w:rPr>
                <w:rFonts w:ascii="Arial" w:hAnsi="Arial" w:cs="Arial"/>
                <w:sz w:val="24"/>
                <w:szCs w:val="24"/>
                <w:shd w:val="clear" w:color="auto" w:fill="FFFFFF"/>
              </w:rPr>
              <w:t>;</w:t>
            </w:r>
          </w:p>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shd w:val="clear" w:color="auto" w:fill="FFFFFF"/>
              </w:rPr>
              <w:t>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w:t>
            </w: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b w:val="0"/>
              </w:rPr>
            </w:pPr>
            <w:bookmarkStart w:id="116" w:name="_Hlk533455267"/>
            <w:r w:rsidRPr="008A7943">
              <w:rPr>
                <w:rFonts w:ascii="Arial" w:hAnsi="Arial" w:cs="Arial"/>
                <w:b w:val="0"/>
              </w:rPr>
              <w:lastRenderedPageBreak/>
              <w:t>Целевые индикаторы и показатели подпрограммы</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r w:rsidRPr="008A7943">
              <w:rPr>
                <w:rFonts w:ascii="Arial" w:hAnsi="Arial" w:cs="Arial"/>
                <w:sz w:val="24"/>
                <w:szCs w:val="24"/>
              </w:rPr>
              <w:t>1. 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8A7943" w:rsidRPr="008A7943" w:rsidRDefault="008A7943" w:rsidP="00FC390C">
            <w:pPr>
              <w:rPr>
                <w:rFonts w:ascii="Arial" w:hAnsi="Arial" w:cs="Arial"/>
                <w:sz w:val="24"/>
                <w:szCs w:val="24"/>
              </w:rPr>
            </w:pPr>
            <w:r w:rsidRPr="008A7943">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3.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8A7943" w:rsidRPr="008A7943" w:rsidRDefault="008A7943" w:rsidP="00FC390C">
            <w:pPr>
              <w:rPr>
                <w:rFonts w:ascii="Arial" w:hAnsi="Arial" w:cs="Arial"/>
                <w:sz w:val="24"/>
                <w:szCs w:val="24"/>
              </w:rPr>
            </w:pPr>
            <w:r w:rsidRPr="008A7943">
              <w:rPr>
                <w:rFonts w:ascii="Arial" w:hAnsi="Arial" w:cs="Arial"/>
                <w:sz w:val="24"/>
                <w:szCs w:val="24"/>
              </w:rPr>
              <w:t>4.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FC390C">
            <w:pPr>
              <w:rPr>
                <w:rFonts w:ascii="Arial" w:hAnsi="Arial" w:cs="Arial"/>
                <w:sz w:val="24"/>
                <w:szCs w:val="24"/>
              </w:rPr>
            </w:pPr>
            <w:r w:rsidRPr="008A7943">
              <w:rPr>
                <w:rFonts w:ascii="Arial" w:hAnsi="Arial" w:cs="Arial"/>
                <w:sz w:val="24"/>
                <w:szCs w:val="24"/>
              </w:rPr>
              <w:t>5. Удовлетворенность населения качеством дошкольного образования, от общего числа опрошенных родителей (%).</w:t>
            </w:r>
          </w:p>
          <w:p w:rsidR="008A7943" w:rsidRPr="008A7943" w:rsidRDefault="008A7943" w:rsidP="00FC390C">
            <w:pPr>
              <w:tabs>
                <w:tab w:val="left" w:pos="304"/>
              </w:tabs>
              <w:autoSpaceDE w:val="0"/>
              <w:autoSpaceDN w:val="0"/>
              <w:adjustRightInd w:val="0"/>
              <w:rPr>
                <w:rFonts w:ascii="Arial" w:hAnsi="Arial" w:cs="Arial"/>
                <w:sz w:val="24"/>
                <w:szCs w:val="24"/>
              </w:rPr>
            </w:pPr>
            <w:r w:rsidRPr="008A7943">
              <w:rPr>
                <w:rFonts w:ascii="Arial" w:hAnsi="Arial" w:cs="Arial"/>
                <w:sz w:val="24"/>
                <w:szCs w:val="24"/>
              </w:rPr>
              <w:t>6. Количество дополнительных мест для детей дошкольного возраста, созданных в образовательных организациях различных типов (ед.).</w:t>
            </w:r>
          </w:p>
          <w:p w:rsidR="008A7943" w:rsidRPr="008A7943" w:rsidRDefault="008A7943" w:rsidP="00FC390C">
            <w:pPr>
              <w:rPr>
                <w:rFonts w:ascii="Arial" w:hAnsi="Arial" w:cs="Arial"/>
                <w:sz w:val="24"/>
                <w:szCs w:val="24"/>
              </w:rPr>
            </w:pPr>
            <w:r w:rsidRPr="008A7943">
              <w:rPr>
                <w:rFonts w:ascii="Arial" w:hAnsi="Arial" w:cs="Arial"/>
                <w:sz w:val="24"/>
                <w:szCs w:val="24"/>
              </w:rPr>
              <w:t>7. Количество дополнительных мест для детей в возрасте от 1,5 до 3 лет, созданных в образовательных организациях различных типов (тыс.мест).</w:t>
            </w:r>
          </w:p>
          <w:p w:rsidR="008A7943" w:rsidRPr="008A7943" w:rsidRDefault="008A7943" w:rsidP="00FC390C">
            <w:pPr>
              <w:rPr>
                <w:rFonts w:ascii="Arial" w:hAnsi="Arial" w:cs="Arial"/>
                <w:sz w:val="24"/>
                <w:szCs w:val="24"/>
              </w:rPr>
            </w:pPr>
            <w:r w:rsidRPr="008A7943">
              <w:rPr>
                <w:rFonts w:ascii="Arial" w:hAnsi="Arial" w:cs="Arial"/>
                <w:sz w:val="24"/>
                <w:szCs w:val="24"/>
              </w:rPr>
              <w:t>8.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8A7943" w:rsidRPr="008A7943" w:rsidRDefault="008A7943" w:rsidP="00FC390C">
            <w:pPr>
              <w:rPr>
                <w:rFonts w:ascii="Arial" w:hAnsi="Arial" w:cs="Arial"/>
                <w:sz w:val="24"/>
                <w:szCs w:val="24"/>
              </w:rPr>
            </w:pPr>
            <w:r w:rsidRPr="008A7943">
              <w:rPr>
                <w:rFonts w:ascii="Arial" w:hAnsi="Arial" w:cs="Arial"/>
                <w:sz w:val="24"/>
                <w:szCs w:val="24"/>
              </w:rPr>
              <w:t>9.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tc>
      </w:tr>
      <w:bookmarkEnd w:id="116"/>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rPr>
            </w:pPr>
            <w:r w:rsidRPr="008A7943">
              <w:rPr>
                <w:rFonts w:ascii="Arial" w:hAnsi="Arial" w:cs="Arial"/>
                <w:b w:val="0"/>
              </w:rPr>
              <w:t xml:space="preserve">Этапы и сроки реализации подпрограммы </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shd w:val="clear" w:color="auto" w:fill="FFFFFF"/>
              <w:rPr>
                <w:rFonts w:ascii="Arial" w:hAnsi="Arial" w:cs="Arial"/>
                <w:sz w:val="24"/>
                <w:szCs w:val="24"/>
              </w:rPr>
            </w:pPr>
            <w:r w:rsidRPr="008A7943">
              <w:rPr>
                <w:rFonts w:ascii="Arial" w:hAnsi="Arial" w:cs="Arial"/>
                <w:sz w:val="24"/>
                <w:szCs w:val="24"/>
              </w:rPr>
              <w:t>Подпрограмма реализуется в один этап с 2019 по 2023 год</w:t>
            </w:r>
          </w:p>
          <w:p w:rsidR="008A7943" w:rsidRPr="008A7943" w:rsidRDefault="008A7943" w:rsidP="00FC390C">
            <w:pPr>
              <w:pStyle w:val="ConsPlusCell"/>
              <w:widowControl/>
              <w:rPr>
                <w:sz w:val="24"/>
                <w:szCs w:val="24"/>
              </w:rPr>
            </w:pP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jc w:val="both"/>
              <w:rPr>
                <w:rFonts w:ascii="Arial" w:hAnsi="Arial" w:cs="Arial"/>
                <w:b w:val="0"/>
              </w:rPr>
            </w:pPr>
            <w:r w:rsidRPr="008A7943">
              <w:rPr>
                <w:rFonts w:ascii="Arial" w:hAnsi="Arial" w:cs="Arial"/>
                <w:b w:val="0"/>
              </w:rPr>
              <w:t xml:space="preserve">Объемы бюджетных </w:t>
            </w:r>
            <w:r w:rsidRPr="008A7943">
              <w:rPr>
                <w:rFonts w:ascii="Arial" w:hAnsi="Arial" w:cs="Arial"/>
                <w:b w:val="0"/>
              </w:rPr>
              <w:lastRenderedPageBreak/>
              <w:t>ассигнований подпрограммы:</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r w:rsidRPr="008A7943">
              <w:rPr>
                <w:rFonts w:ascii="Arial" w:hAnsi="Arial" w:cs="Arial"/>
                <w:sz w:val="24"/>
                <w:szCs w:val="24"/>
              </w:rPr>
              <w:lastRenderedPageBreak/>
              <w:t xml:space="preserve">Общий объем финансирования подпрограммы – </w:t>
            </w:r>
            <w:r w:rsidRPr="008A7943">
              <w:rPr>
                <w:rFonts w:ascii="Arial" w:hAnsi="Arial" w:cs="Arial"/>
                <w:sz w:val="24"/>
                <w:szCs w:val="24"/>
              </w:rPr>
              <w:lastRenderedPageBreak/>
              <w:t xml:space="preserve">2 007 822 176,66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388 356,0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393 011,5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468 385 789,03 руб.;</w:t>
            </w:r>
          </w:p>
          <w:p w:rsidR="008A7943" w:rsidRPr="008A7943" w:rsidRDefault="008A7943" w:rsidP="00FC390C">
            <w:pPr>
              <w:rPr>
                <w:rFonts w:ascii="Arial" w:hAnsi="Arial" w:cs="Arial"/>
                <w:sz w:val="24"/>
                <w:szCs w:val="24"/>
              </w:rPr>
            </w:pPr>
            <w:r w:rsidRPr="008A7943">
              <w:rPr>
                <w:rFonts w:ascii="Arial" w:hAnsi="Arial" w:cs="Arial"/>
                <w:sz w:val="24"/>
                <w:szCs w:val="24"/>
              </w:rPr>
              <w:t>2022 год – 368 987 712,77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389 081 186,20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федерального бюджета – 40 383 623,90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9 150,6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31 233 000,90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1 532 597 212,03 рублей,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302 323,4 тыс. руб. (в том числе средства Тульского бюджета по проекту «Народный бюджет-2019» – 507,0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303 006,9 тыс. руб. (в том числе средства Тульского бюджета по проекту «Народный бюджет-2020» – 456,6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343 966 395,46 руб. (в том числе средства Тульского бюджета по проекту «Народный бюджет-2021» – 278 233,45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281 425 712,77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301 874 786,20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 434 410 583,92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85 886,5 тыс. руб. (в том числе средства местного бюджета по проекту «Народный бюджет-2019» – 316,9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80 695,0 тыс. руб.  (в том числе средства местного бюджета по проекту «Народный бюджет-2020» – 162,0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93 060 758,32 руб. (в том числе средства местного бюджета по проекту «Народный бюджет-2021» – 55 513,12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87 562 000,00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87 206 400,00 руб.</w:t>
            </w:r>
          </w:p>
          <w:p w:rsidR="008A7943" w:rsidRPr="008A7943" w:rsidRDefault="008A7943" w:rsidP="00FC390C">
            <w:pPr>
              <w:rPr>
                <w:rFonts w:ascii="Arial" w:hAnsi="Arial" w:cs="Arial"/>
                <w:bCs/>
                <w:sz w:val="24"/>
                <w:szCs w:val="24"/>
              </w:rPr>
            </w:pPr>
            <w:r w:rsidRPr="008A7943">
              <w:rPr>
                <w:rFonts w:ascii="Arial" w:hAnsi="Arial" w:cs="Arial"/>
                <w:bCs/>
                <w:sz w:val="24"/>
                <w:szCs w:val="24"/>
              </w:rPr>
              <w:t>средства населения и спонсоров – 430 756,81</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w:t>
            </w:r>
            <w:r w:rsidRPr="008A7943">
              <w:rPr>
                <w:rFonts w:ascii="Arial" w:hAnsi="Arial" w:cs="Arial"/>
                <w:bCs/>
                <w:sz w:val="24"/>
                <w:szCs w:val="24"/>
              </w:rPr>
              <w:t>146,1 тыс.</w:t>
            </w:r>
            <w:r w:rsidRPr="008A7943">
              <w:rPr>
                <w:rFonts w:ascii="Arial" w:hAnsi="Arial" w:cs="Arial"/>
                <w:sz w:val="24"/>
                <w:szCs w:val="24"/>
              </w:rPr>
              <w:t xml:space="preserve"> руб. (в том числе в рамках проекта «Народный бюджет-2019» – </w:t>
            </w:r>
            <w:r w:rsidRPr="008A7943">
              <w:rPr>
                <w:rFonts w:ascii="Arial" w:hAnsi="Arial" w:cs="Arial"/>
                <w:bCs/>
                <w:sz w:val="24"/>
                <w:szCs w:val="24"/>
              </w:rPr>
              <w:t>145,4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2020 год – </w:t>
            </w:r>
            <w:r w:rsidRPr="008A7943">
              <w:rPr>
                <w:rFonts w:ascii="Arial" w:hAnsi="Arial" w:cs="Arial"/>
                <w:bCs/>
                <w:sz w:val="24"/>
                <w:szCs w:val="24"/>
              </w:rPr>
              <w:t>159,0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125 634,35 руб. (в том числе в рамках проекта «Народный бюджет-2021» – </w:t>
            </w:r>
            <w:r w:rsidRPr="008A7943">
              <w:rPr>
                <w:rFonts w:ascii="Arial" w:hAnsi="Arial" w:cs="Arial"/>
                <w:bCs/>
                <w:sz w:val="24"/>
                <w:szCs w:val="24"/>
              </w:rPr>
              <w:t>78 230,96</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p>
        </w:tc>
      </w:tr>
      <w:tr w:rsidR="008A7943" w:rsidRPr="008A7943" w:rsidTr="008A7943">
        <w:tc>
          <w:tcPr>
            <w:tcW w:w="3119"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jc w:val="both"/>
              <w:rPr>
                <w:rFonts w:ascii="Arial" w:hAnsi="Arial" w:cs="Arial"/>
                <w:b w:val="0"/>
              </w:rPr>
            </w:pPr>
            <w:bookmarkStart w:id="117" w:name="_Hlk533455353"/>
            <w:r w:rsidRPr="008A7943">
              <w:rPr>
                <w:rFonts w:ascii="Arial" w:hAnsi="Arial" w:cs="Arial"/>
                <w:b w:val="0"/>
              </w:rPr>
              <w:lastRenderedPageBreak/>
              <w:t>Ожидаемые результаты реализации подпрограммы</w:t>
            </w:r>
          </w:p>
        </w:tc>
        <w:tc>
          <w:tcPr>
            <w:tcW w:w="7087"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autoSpaceDE w:val="0"/>
              <w:autoSpaceDN w:val="0"/>
              <w:adjustRightInd w:val="0"/>
              <w:rPr>
                <w:rFonts w:ascii="Arial" w:hAnsi="Arial" w:cs="Arial"/>
                <w:sz w:val="24"/>
                <w:szCs w:val="24"/>
              </w:rPr>
            </w:pPr>
            <w:r w:rsidRPr="008A7943">
              <w:rPr>
                <w:rFonts w:ascii="Arial" w:hAnsi="Arial" w:cs="Arial"/>
                <w:sz w:val="24"/>
                <w:szCs w:val="24"/>
              </w:rPr>
              <w:t>Повышение доступности дошкольного образования (увеличение доли детей 1-3 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8A7943" w:rsidRPr="008A7943" w:rsidRDefault="008A7943" w:rsidP="00FC390C">
            <w:pPr>
              <w:autoSpaceDE w:val="0"/>
              <w:autoSpaceDN w:val="0"/>
              <w:adjustRightInd w:val="0"/>
              <w:rPr>
                <w:rFonts w:ascii="Arial" w:hAnsi="Arial" w:cs="Arial"/>
                <w:sz w:val="24"/>
                <w:szCs w:val="24"/>
              </w:rPr>
            </w:pPr>
            <w:r w:rsidRPr="008A7943">
              <w:rPr>
                <w:rFonts w:ascii="Arial" w:hAnsi="Arial" w:cs="Arial"/>
                <w:sz w:val="24"/>
                <w:szCs w:val="24"/>
              </w:rPr>
              <w:lastRenderedPageBreak/>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8A7943" w:rsidRPr="008A7943" w:rsidRDefault="008A7943" w:rsidP="00FC390C">
            <w:pPr>
              <w:rPr>
                <w:rFonts w:ascii="Arial" w:hAnsi="Arial" w:cs="Arial"/>
                <w:sz w:val="24"/>
                <w:szCs w:val="24"/>
              </w:rPr>
            </w:pPr>
            <w:r w:rsidRPr="008A7943">
              <w:rPr>
                <w:rFonts w:ascii="Arial" w:hAnsi="Arial" w:cs="Arial"/>
                <w:sz w:val="24"/>
                <w:szCs w:val="24"/>
              </w:rPr>
              <w:t>Рост удовлетворенности населения качеством дошкольного образования, от общего числа опрошенных родителей до 89 %.</w:t>
            </w:r>
          </w:p>
          <w:p w:rsidR="008A7943" w:rsidRPr="008A7943" w:rsidRDefault="008A7943" w:rsidP="00FC390C">
            <w:pPr>
              <w:rPr>
                <w:rFonts w:ascii="Arial" w:hAnsi="Arial" w:cs="Arial"/>
                <w:sz w:val="24"/>
                <w:szCs w:val="24"/>
              </w:rPr>
            </w:pPr>
            <w:r w:rsidRPr="008A7943">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до 10,5 %.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tc>
      </w:tr>
      <w:bookmarkEnd w:id="117"/>
    </w:tbl>
    <w:p w:rsidR="008A7943" w:rsidRPr="008A7943" w:rsidRDefault="008A7943" w:rsidP="008A7943">
      <w:pPr>
        <w:ind w:firstLine="600"/>
        <w:rPr>
          <w:rFonts w:ascii="Arial" w:hAnsi="Arial" w:cs="Arial"/>
          <w:sz w:val="24"/>
          <w:szCs w:val="24"/>
        </w:rPr>
      </w:pPr>
    </w:p>
    <w:p w:rsidR="008A7943" w:rsidRPr="008A7943" w:rsidRDefault="008A7943" w:rsidP="008A7943">
      <w:pPr>
        <w:pStyle w:val="a3"/>
        <w:autoSpaceDE w:val="0"/>
        <w:autoSpaceDN w:val="0"/>
        <w:adjustRightInd w:val="0"/>
        <w:ind w:left="360" w:firstLine="600"/>
        <w:jc w:val="center"/>
        <w:rPr>
          <w:rFonts w:ascii="Arial" w:hAnsi="Arial" w:cs="Arial"/>
          <w:i/>
          <w:sz w:val="24"/>
          <w:szCs w:val="24"/>
        </w:rPr>
      </w:pPr>
      <w:r w:rsidRPr="008A7943">
        <w:rPr>
          <w:rFonts w:ascii="Arial" w:hAnsi="Arial" w:cs="Arial"/>
          <w:i/>
          <w:sz w:val="24"/>
          <w:szCs w:val="24"/>
        </w:rPr>
        <w:t>«Характеристика текущего состояния системы дошкольного образования и прогноз её развития»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 В соответствии с требованиями Федерального закона от 29 декабря 2012 года № 273-ФЗ «Об образовании в Российской Федерации» разрабатывается федеральный государственный образовательный стандарт дошкольного образования, который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Как показывает практика,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 К</w:t>
      </w:r>
      <w:r w:rsidRPr="008A7943">
        <w:rPr>
          <w:rFonts w:ascii="Arial" w:hAnsi="Arial" w:cs="Arial"/>
          <w:color w:val="000000"/>
          <w:sz w:val="24"/>
          <w:szCs w:val="24"/>
        </w:rPr>
        <w:t xml:space="preserve">лючевым фактором формирования личности и становления будущего гражданина является не только воспитание в семье, но и совершенствование системы образования и, прежде всего, дошкольного. Главная цель - создание условий для обеспечения доступности качественного дошкольного образования. </w:t>
      </w:r>
      <w:r w:rsidRPr="008A7943">
        <w:rPr>
          <w:rFonts w:ascii="Arial" w:hAnsi="Arial" w:cs="Arial"/>
          <w:sz w:val="24"/>
          <w:szCs w:val="24"/>
        </w:rPr>
        <w:t xml:space="preserve">При этом доступность </w:t>
      </w:r>
      <w:r w:rsidRPr="008A7943">
        <w:rPr>
          <w:rFonts w:ascii="Arial" w:hAnsi="Arial" w:cs="Arial"/>
          <w:sz w:val="24"/>
          <w:szCs w:val="24"/>
        </w:rPr>
        <w:lastRenderedPageBreak/>
        <w:t>характеризуется возможностью выбора детского сада, а качество – возможностями и способностями ребенка к освоению программ на последующих уровнях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муниципальном образовании созданы все условия для обеспечения доступности качественного дошкольного образования, которое предоставляют:</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- 19 детских садов 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- 8 сельских школ, в которых открыты дошкольные группы. </w:t>
      </w:r>
    </w:p>
    <w:p w:rsidR="008A7943" w:rsidRPr="008A7943" w:rsidRDefault="008A7943" w:rsidP="008A7943">
      <w:pPr>
        <w:ind w:firstLine="600"/>
        <w:rPr>
          <w:rFonts w:ascii="Arial" w:hAnsi="Arial" w:cs="Arial"/>
          <w:sz w:val="24"/>
          <w:szCs w:val="24"/>
          <w:lang w:eastAsia="ar-SA"/>
        </w:rPr>
      </w:pPr>
      <w:r w:rsidRPr="008A7943">
        <w:rPr>
          <w:rFonts w:ascii="Arial" w:hAnsi="Arial" w:cs="Arial"/>
          <w:sz w:val="24"/>
          <w:szCs w:val="24"/>
        </w:rPr>
        <w:t>Инвентаризация имеющихся площадей дошкольных образовательных организаций, реорганизация узкоспециализированных групп в группы общеразвивающей направленности  позволили увеличить количество мест на 461 единицу, а р</w:t>
      </w:r>
      <w:r w:rsidRPr="008A7943">
        <w:rPr>
          <w:rFonts w:ascii="Arial" w:hAnsi="Arial" w:cs="Arial"/>
          <w:sz w:val="24"/>
          <w:szCs w:val="24"/>
          <w:lang w:eastAsia="ar-SA"/>
        </w:rPr>
        <w:t xml:space="preserve">еконструкция помещений и проведение мероприятий по капитальному ремонту групп 7 детских садов (№ 8, 11, 12, 15, 16, 21,28)  в рамках реализации </w:t>
      </w:r>
      <w:r w:rsidRPr="008A7943">
        <w:rPr>
          <w:rFonts w:ascii="Arial" w:hAnsi="Arial" w:cs="Arial"/>
          <w:sz w:val="24"/>
          <w:szCs w:val="24"/>
        </w:rPr>
        <w:t>государственной программы «Развитие образования в Тульской области»</w:t>
      </w:r>
      <w:r w:rsidRPr="008A7943">
        <w:rPr>
          <w:rFonts w:ascii="Arial" w:hAnsi="Arial" w:cs="Arial"/>
          <w:sz w:val="24"/>
          <w:szCs w:val="24"/>
          <w:lang w:eastAsia="ar-SA"/>
        </w:rPr>
        <w:t xml:space="preserve">  на общую сумму более 10,6 млн. руб., их оснащение на сумму около 6,5 млн. руб. -  принять на 210 воспитанников больше.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Очередность отсутствует, потребность в получении дошкольного образования детьми в возрасте от 3 до 7 лет удовлетворена на 100%. Кроме того, в 2017 году удалось обеспечить в полном объеме местами в детских садах всех нуждающихся детей возрастной категории от 1 года до 7 лет. Охват детей в возрасте от 2 месяцев до 7 лет включительно дошкольным образованием увеличился за последние 5 лет на 4% и составил на начало 2018 70%. Отчасти поэтому на сегодняшний день не получил свое развитие в Алексине негосударственный сектор дошкольного образования, нет потребности у предпринимателей открывать частные дошкольные образовательные организации, а у родителей - семейные группы. Работа по увеличению количества мест в детских садах будет продолжена в последующие годы.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Наряду с федеральными льготами по оплате за присмотр и уход за детьми-дошкольниками предоставляются и муниципальные: </w:t>
      </w:r>
      <w:r w:rsidRPr="008A7943">
        <w:rPr>
          <w:rFonts w:ascii="Arial" w:hAnsi="Arial" w:cs="Arial"/>
          <w:bCs/>
          <w:sz w:val="24"/>
          <w:szCs w:val="24"/>
        </w:rPr>
        <w:t>в 50% размере</w:t>
      </w:r>
      <w:r w:rsidRPr="008A7943">
        <w:rPr>
          <w:rFonts w:ascii="Arial" w:hAnsi="Arial" w:cs="Arial"/>
          <w:sz w:val="24"/>
          <w:szCs w:val="24"/>
        </w:rPr>
        <w:t xml:space="preserve"> </w:t>
      </w:r>
      <w:r w:rsidRPr="008A7943">
        <w:rPr>
          <w:rFonts w:ascii="Arial" w:hAnsi="Arial" w:cs="Arial"/>
          <w:bCs/>
          <w:sz w:val="24"/>
          <w:szCs w:val="24"/>
        </w:rPr>
        <w:t>родителям, имеющим трех и более детей; в 10% - одиноким матерям,</w:t>
      </w:r>
      <w:r w:rsidRPr="008A7943">
        <w:rPr>
          <w:rFonts w:ascii="Arial" w:hAnsi="Arial" w:cs="Arial"/>
          <w:sz w:val="24"/>
          <w:szCs w:val="24"/>
        </w:rPr>
        <w:t xml:space="preserve"> </w:t>
      </w:r>
      <w:r w:rsidRPr="008A7943">
        <w:rPr>
          <w:rFonts w:ascii="Arial" w:hAnsi="Arial" w:cs="Arial"/>
          <w:bCs/>
          <w:sz w:val="24"/>
          <w:szCs w:val="24"/>
        </w:rPr>
        <w:t xml:space="preserve">родителям, чьи дети посещают сельские детские сады и </w:t>
      </w:r>
      <w:r w:rsidRPr="008A7943">
        <w:rPr>
          <w:rFonts w:ascii="Arial" w:hAnsi="Arial" w:cs="Arial"/>
          <w:sz w:val="24"/>
          <w:szCs w:val="24"/>
        </w:rPr>
        <w:t>родителям</w:t>
      </w:r>
      <w:r w:rsidRPr="008A7943">
        <w:rPr>
          <w:rFonts w:ascii="Arial" w:hAnsi="Arial" w:cs="Arial"/>
          <w:bCs/>
          <w:sz w:val="24"/>
          <w:szCs w:val="24"/>
        </w:rPr>
        <w:t>, работающим в муниципальных дошкольных образовательных учреждениях.</w:t>
      </w:r>
      <w:r w:rsidRPr="008A7943">
        <w:rPr>
          <w:rFonts w:ascii="Arial" w:hAnsi="Arial" w:cs="Arial"/>
          <w:sz w:val="24"/>
          <w:szCs w:val="24"/>
        </w:rPr>
        <w:t xml:space="preserve"> </w:t>
      </w:r>
    </w:p>
    <w:p w:rsidR="008A7943" w:rsidRPr="008A7943" w:rsidRDefault="008A7943" w:rsidP="008A7943">
      <w:pPr>
        <w:pStyle w:val="a5"/>
        <w:spacing w:after="0"/>
        <w:ind w:firstLine="600"/>
        <w:jc w:val="both"/>
        <w:rPr>
          <w:rFonts w:ascii="Arial" w:hAnsi="Arial" w:cs="Arial"/>
          <w:sz w:val="24"/>
          <w:szCs w:val="24"/>
        </w:rPr>
      </w:pPr>
      <w:r w:rsidRPr="008A7943">
        <w:rPr>
          <w:rFonts w:ascii="Arial" w:hAnsi="Arial" w:cs="Arial"/>
          <w:sz w:val="24"/>
          <w:szCs w:val="24"/>
        </w:rPr>
        <w:t>Еще одним шагом по созданию условий для обеспечения доступности дошкольного образования стало внедрение автоматизированной системы организации единой электронной очереди в дошкольные образовательные учреждения Тульской области.</w:t>
      </w:r>
    </w:p>
    <w:p w:rsidR="008A7943" w:rsidRPr="008A7943" w:rsidRDefault="008A7943" w:rsidP="008A7943">
      <w:pPr>
        <w:pStyle w:val="af6"/>
        <w:spacing w:before="0" w:beforeAutospacing="0" w:after="0" w:afterAutospacing="0"/>
        <w:ind w:firstLine="600"/>
        <w:rPr>
          <w:rFonts w:ascii="Arial" w:hAnsi="Arial" w:cs="Arial"/>
        </w:rPr>
      </w:pPr>
      <w:r w:rsidRPr="008A7943">
        <w:rPr>
          <w:rFonts w:ascii="Arial" w:hAnsi="Arial" w:cs="Arial"/>
          <w:lang w:eastAsia="ar-SA"/>
        </w:rPr>
        <w:t>Ф</w:t>
      </w:r>
      <w:r w:rsidRPr="008A7943">
        <w:rPr>
          <w:rFonts w:ascii="Arial" w:hAnsi="Arial" w:cs="Arial"/>
        </w:rPr>
        <w:t>едеральные государственные образовательные стандарты</w:t>
      </w:r>
      <w:r w:rsidRPr="008A7943">
        <w:rPr>
          <w:rFonts w:ascii="Arial" w:hAnsi="Arial" w:cs="Arial"/>
          <w:lang w:eastAsia="ar-SA"/>
        </w:rPr>
        <w:t xml:space="preserve"> в соответствии с Федеральным законом </w:t>
      </w:r>
      <w:r w:rsidRPr="008A7943">
        <w:rPr>
          <w:rFonts w:ascii="Arial" w:hAnsi="Arial" w:cs="Arial"/>
        </w:rPr>
        <w:t>«Об образовании в Российской Федерации» включают в себя требования не только к условиям реализации основных образовательных программ, в том числе материально-техническим, кадровым, финансовым и иным, но и к структуре основных образовательных программ и их объему, к результатам освоения этих программ.</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  Кроме того, требования к результатам обучения - это ориентир и для педагогов дошкольных учреждений - что они должны делать, и для родителей - что они должны получить.</w:t>
      </w:r>
    </w:p>
    <w:p w:rsidR="008A7943" w:rsidRPr="008A7943" w:rsidRDefault="008A7943" w:rsidP="008A7943">
      <w:pPr>
        <w:ind w:firstLine="600"/>
        <w:rPr>
          <w:rFonts w:ascii="Arial" w:hAnsi="Arial" w:cs="Arial"/>
          <w:sz w:val="24"/>
          <w:szCs w:val="24"/>
          <w:lang w:eastAsia="ar-SA"/>
        </w:rPr>
      </w:pPr>
      <w:r w:rsidRPr="008A7943">
        <w:rPr>
          <w:rFonts w:ascii="Arial" w:hAnsi="Arial" w:cs="Arial"/>
          <w:sz w:val="24"/>
          <w:szCs w:val="24"/>
          <w:lang w:eastAsia="ar-SA"/>
        </w:rPr>
        <w:lastRenderedPageBreak/>
        <w:t>В новом Законе об образовании в Российской Федерации услуга по дошкольному образованию четко разделена на 2 составляющие: реализацию основной образовательной программы и реализацию услуги по присмотру и уходу за детьми, включая организацию питания и режима дня. За реализацию образовательных программ несет ответственность регион, а за содержание имущества и организацию предоставления услуги по присмотру и уходу - муниципалитет. Важно и то, что законом сохранены все ранее установленные социальные льготы для семей дошкольников, сохранена и компенсация части родительской платы.</w:t>
      </w:r>
    </w:p>
    <w:p w:rsidR="008A7943" w:rsidRPr="008A7943" w:rsidRDefault="008A7943" w:rsidP="008A7943">
      <w:pPr>
        <w:ind w:firstLine="600"/>
        <w:rPr>
          <w:rFonts w:ascii="Arial" w:hAnsi="Arial" w:cs="Arial"/>
          <w:sz w:val="24"/>
          <w:szCs w:val="24"/>
        </w:rPr>
      </w:pPr>
      <w:r w:rsidRPr="008A7943">
        <w:rPr>
          <w:rFonts w:ascii="Arial" w:hAnsi="Arial" w:cs="Arial"/>
          <w:sz w:val="24"/>
          <w:szCs w:val="24"/>
          <w:lang w:eastAsia="ar-SA"/>
        </w:rPr>
        <w:t>Как показывает мониторинг качества муниципальной услуги по предоставлению дошкольного образования, в рамках которого было опрошено 70% родителей</w:t>
      </w:r>
      <w:r w:rsidRPr="008A7943">
        <w:rPr>
          <w:rFonts w:ascii="Arial" w:hAnsi="Arial" w:cs="Arial"/>
          <w:color w:val="000000"/>
          <w:sz w:val="24"/>
          <w:szCs w:val="24"/>
        </w:rPr>
        <w:t xml:space="preserve">, имеющих детей дошкольного возраста от 3 до 7 лет, из всех дошкольных образовательных учреждений, расположенных </w:t>
      </w:r>
      <w:r w:rsidRPr="008A7943">
        <w:rPr>
          <w:rFonts w:ascii="Arial" w:hAnsi="Arial" w:cs="Arial"/>
          <w:sz w:val="24"/>
          <w:szCs w:val="24"/>
        </w:rPr>
        <w:t xml:space="preserve">на территории Алексина, </w:t>
      </w:r>
      <w:r w:rsidRPr="008A7943">
        <w:rPr>
          <w:rFonts w:ascii="Arial" w:hAnsi="Arial" w:cs="Arial"/>
          <w:bCs/>
          <w:color w:val="000000"/>
          <w:sz w:val="24"/>
          <w:szCs w:val="24"/>
        </w:rPr>
        <w:t xml:space="preserve">средний процент удовлетворенности ее качеством </w:t>
      </w:r>
      <w:r w:rsidRPr="008A7943">
        <w:rPr>
          <w:rFonts w:ascii="Arial" w:hAnsi="Arial" w:cs="Arial"/>
          <w:bCs/>
          <w:sz w:val="24"/>
          <w:szCs w:val="24"/>
        </w:rPr>
        <w:t>составил 89%, что на 4% больше того же показателя в 2013-2014 учебном году.</w:t>
      </w:r>
    </w:p>
    <w:p w:rsidR="008A7943" w:rsidRPr="008A7943" w:rsidRDefault="008A7943" w:rsidP="008A7943">
      <w:pPr>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p>
    <w:p w:rsidR="008A7943" w:rsidRPr="008A7943" w:rsidRDefault="008A7943" w:rsidP="008A7943">
      <w:pPr>
        <w:autoSpaceDE w:val="0"/>
        <w:autoSpaceDN w:val="0"/>
        <w:adjustRightInd w:val="0"/>
        <w:spacing w:before="100" w:beforeAutospacing="1" w:after="100" w:afterAutospacing="1"/>
        <w:ind w:firstLine="600"/>
        <w:contextualSpacing/>
        <w:jc w:val="center"/>
        <w:rPr>
          <w:rFonts w:ascii="Arial" w:eastAsia="SimSun" w:hAnsi="Arial" w:cs="Arial"/>
          <w:i/>
          <w:sz w:val="24"/>
          <w:szCs w:val="24"/>
          <w:lang w:eastAsia="zh-CN"/>
        </w:rPr>
      </w:pPr>
      <w:r w:rsidRPr="008A7943">
        <w:rPr>
          <w:rFonts w:ascii="Arial" w:eastAsia="SimSun" w:hAnsi="Arial" w:cs="Arial"/>
          <w:i/>
          <w:sz w:val="24"/>
          <w:szCs w:val="24"/>
          <w:lang w:eastAsia="zh-CN"/>
        </w:rPr>
        <w:t>«Приоритеты реализуемой политики на территории муниципального образования город Алексин в сфере реализации подпрограммы, цель (цели), задачи и целевые показатели (индикаторы) достижения цели (целей) и решения задач, описание основных ожидаемых конечных результатов, сроков и контрольных этапов реализации подпрограммы»</w:t>
      </w:r>
    </w:p>
    <w:p w:rsidR="008A7943" w:rsidRPr="008A7943" w:rsidRDefault="008A7943" w:rsidP="008A7943">
      <w:pPr>
        <w:pStyle w:val="afff"/>
        <w:spacing w:after="0"/>
        <w:ind w:firstLine="600"/>
        <w:jc w:val="both"/>
        <w:rPr>
          <w:rFonts w:ascii="Arial" w:hAnsi="Arial" w:cs="Arial"/>
          <w:spacing w:val="-2"/>
          <w:sz w:val="24"/>
          <w:szCs w:val="24"/>
        </w:rPr>
      </w:pPr>
      <w:r w:rsidRPr="008A7943">
        <w:rPr>
          <w:rFonts w:ascii="Arial" w:hAnsi="Arial" w:cs="Arial"/>
          <w:sz w:val="24"/>
          <w:szCs w:val="24"/>
        </w:rPr>
        <w:t xml:space="preserve">Приоритеты муниципальной политики в сфере </w:t>
      </w:r>
      <w:r w:rsidRPr="008A7943">
        <w:rPr>
          <w:rFonts w:ascii="Arial" w:hAnsi="Arial" w:cs="Arial"/>
          <w:spacing w:val="-2"/>
          <w:sz w:val="24"/>
          <w:szCs w:val="24"/>
        </w:rPr>
        <w:t>дошкольного образования на ближайший период определены в следующих стратегических документах:</w:t>
      </w:r>
    </w:p>
    <w:p w:rsidR="008A7943" w:rsidRPr="008A7943" w:rsidRDefault="008A7943" w:rsidP="008A7943">
      <w:pPr>
        <w:pStyle w:val="afff"/>
        <w:spacing w:after="0"/>
        <w:ind w:firstLine="600"/>
        <w:jc w:val="both"/>
        <w:rPr>
          <w:rFonts w:ascii="Arial" w:hAnsi="Arial" w:cs="Arial"/>
          <w:spacing w:val="-2"/>
          <w:sz w:val="24"/>
          <w:szCs w:val="24"/>
        </w:rPr>
      </w:pPr>
      <w:r w:rsidRPr="008A7943">
        <w:rPr>
          <w:rFonts w:ascii="Arial" w:hAnsi="Arial" w:cs="Arial"/>
          <w:spacing w:val="-2"/>
          <w:sz w:val="24"/>
          <w:szCs w:val="24"/>
        </w:rPr>
        <w:t>-</w:t>
      </w:r>
      <w:r w:rsidRPr="008A7943">
        <w:rPr>
          <w:rFonts w:ascii="Arial" w:hAnsi="Arial" w:cs="Arial"/>
          <w:color w:val="000000"/>
          <w:sz w:val="24"/>
          <w:szCs w:val="24"/>
        </w:rPr>
        <w:t xml:space="preserve"> </w:t>
      </w:r>
      <w:r w:rsidRPr="008A7943">
        <w:rPr>
          <w:rFonts w:ascii="Arial" w:hAnsi="Arial" w:cs="Arial"/>
          <w:sz w:val="24"/>
          <w:szCs w:val="24"/>
        </w:rPr>
        <w:t>Указе Президента Российской Федерации от 07.05.2018 № 204 «О национальных целях и стратегических задачах развития Российской Федерации на период до 2024 года»</w:t>
      </w:r>
      <w:r w:rsidRPr="008A7943">
        <w:rPr>
          <w:rFonts w:ascii="Arial" w:hAnsi="Arial" w:cs="Arial"/>
          <w:color w:val="000000"/>
          <w:sz w:val="24"/>
          <w:szCs w:val="24"/>
        </w:rPr>
        <w:t>;</w:t>
      </w:r>
    </w:p>
    <w:p w:rsidR="008A7943" w:rsidRPr="008A7943" w:rsidRDefault="008A7943" w:rsidP="008A7943">
      <w:pPr>
        <w:ind w:firstLine="600"/>
        <w:rPr>
          <w:rFonts w:ascii="Arial" w:hAnsi="Arial" w:cs="Arial"/>
          <w:sz w:val="24"/>
          <w:szCs w:val="24"/>
        </w:rPr>
      </w:pPr>
      <w:r w:rsidRPr="008A7943">
        <w:rPr>
          <w:rFonts w:ascii="Arial" w:hAnsi="Arial" w:cs="Arial"/>
          <w:spacing w:val="-2"/>
          <w:sz w:val="24"/>
          <w:szCs w:val="24"/>
        </w:rPr>
        <w:t xml:space="preserve">- Указе Президента Российской Федерации от 07.05.2012 </w:t>
      </w:r>
      <w:r w:rsidRPr="008A7943">
        <w:rPr>
          <w:rFonts w:ascii="Arial" w:hAnsi="Arial" w:cs="Arial"/>
          <w:sz w:val="24"/>
          <w:szCs w:val="24"/>
        </w:rPr>
        <w:t>№599 «О мерах по реализации государственной политики в области образования и науки»;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 послании </w:t>
      </w:r>
      <w:r w:rsidRPr="008A7943">
        <w:rPr>
          <w:rFonts w:ascii="Arial" w:hAnsi="Arial" w:cs="Arial"/>
          <w:spacing w:val="-2"/>
          <w:sz w:val="24"/>
          <w:szCs w:val="24"/>
        </w:rPr>
        <w:t>Президента Российской Федерации Федеральному Собранию от 12.12.2012 «Послание Президента Владимира Путина Федеральному Собранию РФ»</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Целью подпрограммы является обеспечение прав граждан на доступное и качественное дошкольное образование.</w:t>
      </w:r>
    </w:p>
    <w:p w:rsidR="008A7943" w:rsidRPr="008A7943" w:rsidRDefault="008A7943" w:rsidP="008A7943">
      <w:pPr>
        <w:pStyle w:val="ConsPlusCell"/>
        <w:widowControl/>
        <w:ind w:firstLine="600"/>
        <w:rPr>
          <w:bCs/>
          <w:iCs/>
          <w:sz w:val="24"/>
          <w:szCs w:val="24"/>
        </w:rPr>
      </w:pPr>
      <w:r w:rsidRPr="008A7943">
        <w:rPr>
          <w:bCs/>
          <w:iCs/>
          <w:sz w:val="24"/>
          <w:szCs w:val="24"/>
        </w:rPr>
        <w:t xml:space="preserve">Достижение указанной цели обеспечивается за счёт решения следующих задач </w:t>
      </w:r>
      <w:r w:rsidRPr="008A7943">
        <w:rPr>
          <w:sz w:val="24"/>
          <w:szCs w:val="24"/>
        </w:rPr>
        <w:t>подпрограммы:</w:t>
      </w:r>
    </w:p>
    <w:p w:rsidR="008A7943" w:rsidRPr="008A7943" w:rsidRDefault="008A7943" w:rsidP="008A7943">
      <w:pPr>
        <w:widowControl w:val="0"/>
        <w:suppressAutoHyphens/>
        <w:autoSpaceDE w:val="0"/>
        <w:autoSpaceDN w:val="0"/>
        <w:adjustRightInd w:val="0"/>
        <w:ind w:firstLine="600"/>
        <w:rPr>
          <w:rFonts w:ascii="Arial" w:hAnsi="Arial" w:cs="Arial"/>
          <w:sz w:val="24"/>
          <w:szCs w:val="24"/>
        </w:rPr>
      </w:pPr>
      <w:r w:rsidRPr="008A7943">
        <w:rPr>
          <w:rFonts w:ascii="Arial" w:hAnsi="Arial" w:cs="Arial"/>
          <w:sz w:val="24"/>
          <w:szCs w:val="24"/>
        </w:rPr>
        <w:t>реализация в необходимом объеме</w:t>
      </w:r>
      <w:r w:rsidRPr="008A7943">
        <w:rPr>
          <w:rFonts w:ascii="Arial" w:hAnsi="Arial" w:cs="Arial"/>
          <w:bCs/>
          <w:kern w:val="36"/>
          <w:sz w:val="24"/>
          <w:szCs w:val="24"/>
        </w:rPr>
        <w:t xml:space="preserve"> образовательных программ дошкольного образования, п</w:t>
      </w:r>
      <w:r w:rsidRPr="008A7943">
        <w:rPr>
          <w:rFonts w:ascii="Arial" w:hAnsi="Arial" w:cs="Arial"/>
          <w:sz w:val="24"/>
          <w:szCs w:val="24"/>
        </w:rPr>
        <w:t xml:space="preserve">овышение качества дошкольного образования; </w:t>
      </w:r>
    </w:p>
    <w:p w:rsidR="008A7943" w:rsidRPr="008A7943" w:rsidRDefault="008A7943" w:rsidP="008A7943">
      <w:pPr>
        <w:widowControl w:val="0"/>
        <w:suppressAutoHyphens/>
        <w:autoSpaceDE w:val="0"/>
        <w:autoSpaceDN w:val="0"/>
        <w:adjustRightInd w:val="0"/>
        <w:ind w:firstLine="600"/>
        <w:rPr>
          <w:rFonts w:ascii="Arial" w:hAnsi="Arial" w:cs="Arial"/>
          <w:sz w:val="24"/>
          <w:szCs w:val="24"/>
        </w:rPr>
      </w:pPr>
      <w:r w:rsidRPr="008A7943">
        <w:rPr>
          <w:rFonts w:ascii="Arial" w:hAnsi="Arial" w:cs="Arial"/>
          <w:sz w:val="24"/>
          <w:szCs w:val="24"/>
        </w:rPr>
        <w:t>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образования;</w:t>
      </w:r>
    </w:p>
    <w:p w:rsidR="008A7943" w:rsidRPr="008A7943" w:rsidRDefault="008A7943" w:rsidP="008A7943">
      <w:pPr>
        <w:widowControl w:val="0"/>
        <w:suppressAutoHyphens/>
        <w:autoSpaceDE w:val="0"/>
        <w:autoSpaceDN w:val="0"/>
        <w:adjustRightInd w:val="0"/>
        <w:ind w:firstLine="600"/>
        <w:rPr>
          <w:rFonts w:ascii="Arial" w:hAnsi="Arial" w:cs="Arial"/>
          <w:sz w:val="24"/>
          <w:szCs w:val="24"/>
        </w:rPr>
      </w:pPr>
      <w:r w:rsidRPr="008A7943">
        <w:rPr>
          <w:rFonts w:ascii="Arial" w:hAnsi="Arial" w:cs="Arial"/>
          <w:sz w:val="24"/>
          <w:szCs w:val="24"/>
        </w:rPr>
        <w:t>привлечение молодых специалистов для работы в отрасли;</w:t>
      </w:r>
    </w:p>
    <w:p w:rsidR="008A7943" w:rsidRPr="008A7943" w:rsidRDefault="008A7943" w:rsidP="008A7943">
      <w:pPr>
        <w:widowControl w:val="0"/>
        <w:suppressAutoHyphens/>
        <w:autoSpaceDE w:val="0"/>
        <w:autoSpaceDN w:val="0"/>
        <w:adjustRightInd w:val="0"/>
        <w:ind w:firstLine="600"/>
        <w:rPr>
          <w:rFonts w:ascii="Arial" w:hAnsi="Arial" w:cs="Arial"/>
          <w:sz w:val="24"/>
          <w:szCs w:val="24"/>
        </w:rPr>
      </w:pPr>
      <w:bookmarkStart w:id="118" w:name="OLE_LINK160"/>
      <w:bookmarkStart w:id="119" w:name="OLE_LINK161"/>
      <w:r w:rsidRPr="008A7943">
        <w:rPr>
          <w:rFonts w:ascii="Arial" w:hAnsi="Arial" w:cs="Arial"/>
          <w:sz w:val="24"/>
          <w:szCs w:val="24"/>
          <w:shd w:val="clear" w:color="auto" w:fill="FFFFFF"/>
        </w:rPr>
        <w:t>повышение доступности дошкольного образования для детей-инвалидов и детей с ограниченными возможностями здоровья</w:t>
      </w:r>
      <w:bookmarkEnd w:id="118"/>
      <w:bookmarkEnd w:id="119"/>
      <w:r w:rsidRPr="008A7943">
        <w:rPr>
          <w:rFonts w:ascii="Arial" w:hAnsi="Arial" w:cs="Arial"/>
          <w:sz w:val="24"/>
          <w:szCs w:val="24"/>
          <w:shd w:val="clear" w:color="auto" w:fill="FFFFFF"/>
        </w:rPr>
        <w:t>;</w:t>
      </w:r>
    </w:p>
    <w:p w:rsidR="008A7943" w:rsidRPr="008A7943" w:rsidRDefault="008A7943" w:rsidP="008A7943">
      <w:pPr>
        <w:pStyle w:val="a7"/>
        <w:ind w:firstLine="600"/>
        <w:jc w:val="both"/>
        <w:rPr>
          <w:rFonts w:ascii="Arial" w:hAnsi="Arial" w:cs="Arial"/>
          <w:sz w:val="24"/>
          <w:szCs w:val="24"/>
        </w:rPr>
      </w:pPr>
      <w:bookmarkStart w:id="120" w:name="OLE_LINK143"/>
      <w:bookmarkStart w:id="121" w:name="OLE_LINK144"/>
      <w:r w:rsidRPr="008A7943">
        <w:rPr>
          <w:rFonts w:ascii="Arial" w:hAnsi="Arial" w:cs="Arial"/>
          <w:sz w:val="24"/>
          <w:szCs w:val="24"/>
          <w:shd w:val="clear" w:color="auto" w:fill="FFFFFF"/>
        </w:rPr>
        <w:t>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w:t>
      </w:r>
      <w:bookmarkEnd w:id="120"/>
      <w:bookmarkEnd w:id="121"/>
      <w:r w:rsidRPr="008A7943">
        <w:rPr>
          <w:rFonts w:ascii="Arial" w:hAnsi="Arial" w:cs="Arial"/>
          <w:sz w:val="24"/>
          <w:szCs w:val="24"/>
          <w:shd w:val="clear" w:color="auto" w:fill="FFFFFF"/>
        </w:rPr>
        <w:t>.</w:t>
      </w:r>
    </w:p>
    <w:p w:rsidR="008A7943" w:rsidRPr="008A7943" w:rsidRDefault="008A7943" w:rsidP="008A7943">
      <w:pPr>
        <w:pStyle w:val="a7"/>
        <w:ind w:firstLine="600"/>
        <w:jc w:val="both"/>
        <w:rPr>
          <w:rFonts w:ascii="Arial" w:hAnsi="Arial" w:cs="Arial"/>
          <w:bCs/>
          <w:sz w:val="24"/>
          <w:szCs w:val="24"/>
        </w:rPr>
      </w:pPr>
      <w:r w:rsidRPr="008A7943">
        <w:rPr>
          <w:rFonts w:ascii="Arial" w:hAnsi="Arial" w:cs="Arial"/>
          <w:bCs/>
          <w:sz w:val="24"/>
          <w:szCs w:val="24"/>
        </w:rPr>
        <w:t>Целевыми показателями (индикаторами) подпрограммы являются:</w:t>
      </w:r>
    </w:p>
    <w:p w:rsidR="008A7943" w:rsidRPr="008A7943" w:rsidRDefault="008A7943" w:rsidP="008A7943">
      <w:pPr>
        <w:rPr>
          <w:rFonts w:ascii="Arial" w:hAnsi="Arial" w:cs="Arial"/>
          <w:sz w:val="24"/>
          <w:szCs w:val="24"/>
        </w:rPr>
      </w:pPr>
      <w:r w:rsidRPr="008A7943">
        <w:rPr>
          <w:rFonts w:ascii="Arial" w:hAnsi="Arial" w:cs="Arial"/>
          <w:sz w:val="24"/>
          <w:szCs w:val="24"/>
        </w:rPr>
        <w:t xml:space="preserve">1. Охват детей дошкольных образовательных организаций (отношение численности детей в возрасте от 0 до 3 лет, посещающих дошкольные </w:t>
      </w:r>
      <w:r w:rsidRPr="008A7943">
        <w:rPr>
          <w:rFonts w:ascii="Arial" w:hAnsi="Arial" w:cs="Arial"/>
          <w:sz w:val="24"/>
          <w:szCs w:val="24"/>
        </w:rPr>
        <w:lastRenderedPageBreak/>
        <w:t>образовательных организаций, к общей численности детей в возрасте от 0 до 3 лет) (%).</w:t>
      </w:r>
    </w:p>
    <w:p w:rsidR="008A7943" w:rsidRPr="008A7943" w:rsidRDefault="008A7943" w:rsidP="008A7943">
      <w:pPr>
        <w:rPr>
          <w:rFonts w:ascii="Arial" w:hAnsi="Arial" w:cs="Arial"/>
          <w:sz w:val="24"/>
          <w:szCs w:val="24"/>
        </w:rPr>
      </w:pPr>
      <w:r w:rsidRPr="008A7943">
        <w:rPr>
          <w:rFonts w:ascii="Arial" w:hAnsi="Arial" w:cs="Arial"/>
          <w:sz w:val="24"/>
          <w:szCs w:val="24"/>
        </w:rPr>
        <w:t>2.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A7943" w:rsidRPr="008A7943" w:rsidRDefault="008A7943" w:rsidP="008A7943">
      <w:pPr>
        <w:rPr>
          <w:rFonts w:ascii="Arial" w:hAnsi="Arial" w:cs="Arial"/>
          <w:sz w:val="24"/>
          <w:szCs w:val="24"/>
        </w:rPr>
      </w:pPr>
      <w:r w:rsidRPr="008A7943">
        <w:rPr>
          <w:rFonts w:ascii="Arial" w:hAnsi="Arial" w:cs="Arial"/>
          <w:sz w:val="24"/>
          <w:szCs w:val="24"/>
        </w:rPr>
        <w:t>3.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8A7943" w:rsidRPr="008A7943" w:rsidRDefault="008A7943" w:rsidP="008A7943">
      <w:pPr>
        <w:rPr>
          <w:rFonts w:ascii="Arial" w:hAnsi="Arial" w:cs="Arial"/>
          <w:sz w:val="24"/>
          <w:szCs w:val="24"/>
        </w:rPr>
      </w:pPr>
      <w:r w:rsidRPr="008A7943">
        <w:rPr>
          <w:rFonts w:ascii="Arial" w:hAnsi="Arial" w:cs="Arial"/>
          <w:sz w:val="24"/>
          <w:szCs w:val="24"/>
        </w:rPr>
        <w:t>4.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8A7943">
      <w:pPr>
        <w:rPr>
          <w:rFonts w:ascii="Arial" w:hAnsi="Arial" w:cs="Arial"/>
          <w:sz w:val="24"/>
          <w:szCs w:val="24"/>
        </w:rPr>
      </w:pPr>
      <w:r w:rsidRPr="008A7943">
        <w:rPr>
          <w:rFonts w:ascii="Arial" w:hAnsi="Arial" w:cs="Arial"/>
          <w:sz w:val="24"/>
          <w:szCs w:val="24"/>
        </w:rPr>
        <w:t>5. Удовлетворенность населения качеством дошкольного образования, от общего числа опрошенных родителей (%).</w:t>
      </w:r>
    </w:p>
    <w:p w:rsidR="008A7943" w:rsidRPr="008A7943" w:rsidRDefault="008A7943" w:rsidP="008A7943">
      <w:pPr>
        <w:tabs>
          <w:tab w:val="left" w:pos="304"/>
        </w:tabs>
        <w:autoSpaceDE w:val="0"/>
        <w:autoSpaceDN w:val="0"/>
        <w:adjustRightInd w:val="0"/>
        <w:rPr>
          <w:rFonts w:ascii="Arial" w:hAnsi="Arial" w:cs="Arial"/>
          <w:sz w:val="24"/>
          <w:szCs w:val="24"/>
        </w:rPr>
      </w:pPr>
      <w:r w:rsidRPr="008A7943">
        <w:rPr>
          <w:rFonts w:ascii="Arial" w:hAnsi="Arial" w:cs="Arial"/>
          <w:sz w:val="24"/>
          <w:szCs w:val="24"/>
        </w:rPr>
        <w:t>6. Количество дополнительных мест для детей дошкольного возраста, созданных в образовательных организациях различных типов (ед.).</w:t>
      </w:r>
    </w:p>
    <w:p w:rsidR="008A7943" w:rsidRPr="008A7943" w:rsidRDefault="008A7943" w:rsidP="008A7943">
      <w:pPr>
        <w:rPr>
          <w:rFonts w:ascii="Arial" w:hAnsi="Arial" w:cs="Arial"/>
          <w:sz w:val="24"/>
          <w:szCs w:val="24"/>
        </w:rPr>
      </w:pPr>
      <w:r w:rsidRPr="008A7943">
        <w:rPr>
          <w:rFonts w:ascii="Arial" w:hAnsi="Arial" w:cs="Arial"/>
          <w:sz w:val="24"/>
          <w:szCs w:val="24"/>
        </w:rPr>
        <w:t>7. Количество дополнительных мест для детей в возрасте от 1,5 до 3 лет, созданных в образовательных организациях различных типов (тыс.мест).</w:t>
      </w:r>
    </w:p>
    <w:p w:rsidR="008A7943" w:rsidRPr="008A7943" w:rsidRDefault="008A7943" w:rsidP="008A7943">
      <w:pPr>
        <w:rPr>
          <w:rFonts w:ascii="Arial" w:hAnsi="Arial" w:cs="Arial"/>
          <w:sz w:val="24"/>
          <w:szCs w:val="24"/>
        </w:rPr>
      </w:pPr>
      <w:r w:rsidRPr="008A7943">
        <w:rPr>
          <w:rFonts w:ascii="Arial" w:hAnsi="Arial" w:cs="Arial"/>
          <w:sz w:val="24"/>
          <w:szCs w:val="24"/>
        </w:rPr>
        <w:t>8.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9.  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8A7943" w:rsidRPr="008A7943" w:rsidRDefault="008A7943" w:rsidP="008A7943">
      <w:pPr>
        <w:autoSpaceDE w:val="0"/>
        <w:autoSpaceDN w:val="0"/>
        <w:adjustRightInd w:val="0"/>
        <w:ind w:firstLine="600"/>
        <w:rPr>
          <w:rFonts w:ascii="Arial" w:hAnsi="Arial" w:cs="Arial"/>
          <w:sz w:val="24"/>
          <w:szCs w:val="24"/>
        </w:rPr>
      </w:pPr>
      <w:bookmarkStart w:id="122" w:name="OLE_LINK191"/>
      <w:bookmarkStart w:id="123" w:name="OLE_LINK192"/>
      <w:r w:rsidRPr="008A7943">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bookmarkEnd w:id="122"/>
    <w:bookmarkEnd w:id="123"/>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повышение доступности дошкольного образования (увеличение доли детей 1-3 Увеличение охвата детей ДОО (отношение численности детей в возрасте от 0 до 3 лет, посещающих ДОО, к общей численности детей в возрасте от 0 до 3 лет) до 30 %;</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обеспечение 100,0 процентов доступности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рост удовлетворенности населения качеством дошкольного образования, от общего числа опрошенных родителей до 89 %;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создание 60 дополнительных мест для детей дошкольного возраста в образовательных организациях различных типов;</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создание 20 дополнительных мест для детей в возрасте до 3 лет в образовательных организациях различных типов;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свыше 10,5 %;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увеличение доли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до 8,8 %;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до 10,5 %;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до 90 %.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целевых показателей (индикаторов) подпрограммы приведены в приложении № 1 к муниципальной программе.</w:t>
      </w:r>
    </w:p>
    <w:p w:rsidR="008A7943" w:rsidRPr="008A7943" w:rsidRDefault="008A7943" w:rsidP="008A7943">
      <w:pPr>
        <w:pStyle w:val="ConsPlusNormal"/>
        <w:widowControl/>
        <w:ind w:firstLine="600"/>
        <w:rPr>
          <w:bCs/>
          <w:sz w:val="24"/>
          <w:szCs w:val="24"/>
        </w:rPr>
      </w:pPr>
    </w:p>
    <w:p w:rsidR="008A7943" w:rsidRPr="008A7943" w:rsidRDefault="008A7943" w:rsidP="008A7943">
      <w:pPr>
        <w:pStyle w:val="ConsPlusNormal"/>
        <w:widowControl/>
        <w:ind w:firstLine="600"/>
        <w:jc w:val="center"/>
        <w:rPr>
          <w:bCs/>
          <w:i/>
          <w:sz w:val="24"/>
          <w:szCs w:val="24"/>
        </w:rPr>
      </w:pPr>
      <w:r w:rsidRPr="008A7943">
        <w:rPr>
          <w:bCs/>
          <w:i/>
          <w:sz w:val="24"/>
          <w:szCs w:val="24"/>
        </w:rPr>
        <w:t>«Характеристика основных мероприятий подпрограммы»</w:t>
      </w:r>
    </w:p>
    <w:p w:rsidR="008A7943" w:rsidRPr="008A7943" w:rsidRDefault="008A7943" w:rsidP="008A7943">
      <w:pPr>
        <w:pStyle w:val="ConsPlusNormal"/>
        <w:widowControl/>
        <w:ind w:firstLine="600"/>
        <w:rPr>
          <w:bCs/>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Основные мероприятия подпрограммы структурированы по задачам.</w:t>
      </w:r>
    </w:p>
    <w:p w:rsidR="008A7943" w:rsidRPr="008A7943" w:rsidRDefault="008A7943" w:rsidP="008A7943">
      <w:pPr>
        <w:autoSpaceDE w:val="0"/>
        <w:autoSpaceDN w:val="0"/>
        <w:adjustRightInd w:val="0"/>
        <w:ind w:firstLine="601"/>
        <w:rPr>
          <w:rFonts w:ascii="Arial" w:hAnsi="Arial" w:cs="Arial"/>
          <w:sz w:val="24"/>
          <w:szCs w:val="24"/>
        </w:rPr>
      </w:pPr>
      <w:r w:rsidRPr="008A7943">
        <w:rPr>
          <w:rFonts w:ascii="Arial" w:hAnsi="Arial" w:cs="Arial"/>
          <w:sz w:val="24"/>
          <w:szCs w:val="24"/>
        </w:rPr>
        <w:t>Решению задачи «Реализация в необходимом объеме</w:t>
      </w:r>
      <w:r w:rsidRPr="008A7943">
        <w:rPr>
          <w:rFonts w:ascii="Arial" w:hAnsi="Arial" w:cs="Arial"/>
          <w:bCs/>
          <w:kern w:val="36"/>
          <w:sz w:val="24"/>
          <w:szCs w:val="24"/>
        </w:rPr>
        <w:t xml:space="preserve"> образовательных программ дошкольного образования, п</w:t>
      </w:r>
      <w:r w:rsidRPr="008A7943">
        <w:rPr>
          <w:rFonts w:ascii="Arial" w:hAnsi="Arial" w:cs="Arial"/>
          <w:sz w:val="24"/>
          <w:szCs w:val="24"/>
        </w:rPr>
        <w:t>овышение качества дошкольного образования» способствует мероприятие:</w:t>
      </w:r>
    </w:p>
    <w:p w:rsidR="008A7943" w:rsidRPr="008A7943" w:rsidRDefault="008A7943" w:rsidP="008A7943">
      <w:pPr>
        <w:pStyle w:val="a3"/>
        <w:autoSpaceDE w:val="0"/>
        <w:autoSpaceDN w:val="0"/>
        <w:adjustRightInd w:val="0"/>
        <w:ind w:left="0" w:firstLine="601"/>
        <w:rPr>
          <w:rFonts w:ascii="Arial" w:hAnsi="Arial" w:cs="Arial"/>
          <w:sz w:val="24"/>
          <w:szCs w:val="24"/>
        </w:rPr>
      </w:pPr>
      <w:r w:rsidRPr="008A7943">
        <w:rPr>
          <w:rFonts w:ascii="Arial" w:hAnsi="Arial" w:cs="Arial"/>
          <w:sz w:val="24"/>
          <w:szCs w:val="24"/>
        </w:rPr>
        <w:t>«Реализация основных общеобразовательных программ дошкольного образования».</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Реализация указанного мероприятия будет оцениваться показателями: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«Удовлетворенность населения качеством дошкольного образования, от общего числа опрошенных родителей (%).»</w:t>
      </w:r>
    </w:p>
    <w:p w:rsidR="008A7943" w:rsidRPr="008A7943" w:rsidRDefault="008A7943" w:rsidP="008A7943">
      <w:pPr>
        <w:ind w:firstLine="600"/>
        <w:rPr>
          <w:rFonts w:ascii="Arial" w:hAnsi="Arial" w:cs="Arial"/>
          <w:color w:val="000000"/>
          <w:sz w:val="24"/>
          <w:szCs w:val="24"/>
        </w:rPr>
      </w:pPr>
      <w:bookmarkStart w:id="124" w:name="OLE_LINK158"/>
      <w:bookmarkStart w:id="125" w:name="OLE_LINK159"/>
      <w:r w:rsidRPr="008A7943">
        <w:rPr>
          <w:rFonts w:ascii="Arial" w:hAnsi="Arial" w:cs="Arial"/>
          <w:sz w:val="24"/>
          <w:szCs w:val="24"/>
        </w:rPr>
        <w:t>Решению задачи</w:t>
      </w:r>
      <w:r w:rsidRPr="008A7943">
        <w:rPr>
          <w:rFonts w:ascii="Arial" w:hAnsi="Arial" w:cs="Arial"/>
          <w:b/>
          <w:bCs/>
          <w:sz w:val="24"/>
          <w:szCs w:val="24"/>
        </w:rPr>
        <w:t xml:space="preserve"> </w:t>
      </w:r>
      <w:r w:rsidRPr="008A7943">
        <w:rPr>
          <w:rFonts w:ascii="Arial" w:hAnsi="Arial" w:cs="Arial"/>
          <w:bCs/>
          <w:sz w:val="24"/>
          <w:szCs w:val="24"/>
        </w:rPr>
        <w:t>«</w:t>
      </w:r>
      <w:r w:rsidRPr="008A7943">
        <w:rPr>
          <w:rFonts w:ascii="Arial" w:hAnsi="Arial" w:cs="Arial"/>
          <w:sz w:val="24"/>
          <w:szCs w:val="24"/>
        </w:rPr>
        <w:t>Создание дополнительных мест в образовательных организациях, реализующих образовательные программы дошкольного образования в образовательных организациях, реализующих образовательные программы дошкольного образования</w:t>
      </w:r>
      <w:r w:rsidRPr="008A7943">
        <w:rPr>
          <w:rFonts w:ascii="Arial" w:hAnsi="Arial" w:cs="Arial"/>
          <w:bCs/>
          <w:sz w:val="24"/>
          <w:szCs w:val="24"/>
        </w:rPr>
        <w:t>»</w:t>
      </w:r>
      <w:r w:rsidRPr="008A7943">
        <w:rPr>
          <w:rFonts w:ascii="Arial" w:hAnsi="Arial" w:cs="Arial"/>
          <w:sz w:val="24"/>
          <w:szCs w:val="24"/>
        </w:rPr>
        <w:t xml:space="preserve"> способствуют мероприятия: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а также «Региональный проект «Содействие занятости», в том числе: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Реализация указанного мероприятия будет оцениваться показателями:</w:t>
      </w:r>
    </w:p>
    <w:p w:rsidR="008A7943" w:rsidRPr="008A7943" w:rsidRDefault="008A7943" w:rsidP="008A7943">
      <w:pPr>
        <w:tabs>
          <w:tab w:val="left" w:pos="304"/>
        </w:tabs>
        <w:autoSpaceDE w:val="0"/>
        <w:autoSpaceDN w:val="0"/>
        <w:adjustRightInd w:val="0"/>
        <w:ind w:firstLine="600"/>
        <w:rPr>
          <w:rFonts w:ascii="Arial" w:hAnsi="Arial" w:cs="Arial"/>
          <w:sz w:val="24"/>
          <w:szCs w:val="24"/>
        </w:rPr>
      </w:pPr>
      <w:r w:rsidRPr="008A7943">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 (ед.).»</w:t>
      </w:r>
    </w:p>
    <w:bookmarkEnd w:id="124"/>
    <w:bookmarkEnd w:id="125"/>
    <w:p w:rsidR="008A7943" w:rsidRPr="008A7943" w:rsidRDefault="008A7943" w:rsidP="008A7943">
      <w:pPr>
        <w:ind w:firstLine="600"/>
        <w:rPr>
          <w:rFonts w:ascii="Arial" w:hAnsi="Arial" w:cs="Arial"/>
          <w:color w:val="000000"/>
          <w:sz w:val="24"/>
          <w:szCs w:val="24"/>
        </w:rPr>
      </w:pPr>
      <w:r w:rsidRPr="008A7943">
        <w:rPr>
          <w:rFonts w:ascii="Arial" w:hAnsi="Arial" w:cs="Arial"/>
          <w:sz w:val="24"/>
          <w:szCs w:val="24"/>
        </w:rPr>
        <w:t>Решению задачи</w:t>
      </w:r>
      <w:r w:rsidRPr="008A7943">
        <w:rPr>
          <w:rFonts w:ascii="Arial" w:hAnsi="Arial" w:cs="Arial"/>
          <w:b/>
          <w:bCs/>
          <w:sz w:val="24"/>
          <w:szCs w:val="24"/>
        </w:rPr>
        <w:t xml:space="preserve"> </w:t>
      </w:r>
      <w:r w:rsidRPr="008A7943">
        <w:rPr>
          <w:rFonts w:ascii="Arial" w:hAnsi="Arial" w:cs="Arial"/>
          <w:bCs/>
          <w:sz w:val="24"/>
          <w:szCs w:val="24"/>
        </w:rPr>
        <w:t>«</w:t>
      </w:r>
      <w:r w:rsidRPr="008A7943">
        <w:rPr>
          <w:rFonts w:ascii="Arial" w:hAnsi="Arial" w:cs="Arial"/>
          <w:sz w:val="24"/>
          <w:szCs w:val="24"/>
          <w:shd w:val="clear" w:color="auto" w:fill="FFFFFF"/>
        </w:rPr>
        <w:t>Повышение доступности дошкольного образования для детей-инвалидов и детей с ограниченными возможностями здоровья</w:t>
      </w:r>
      <w:r w:rsidRPr="008A7943">
        <w:rPr>
          <w:rFonts w:ascii="Arial" w:hAnsi="Arial" w:cs="Arial"/>
          <w:bCs/>
          <w:sz w:val="24"/>
          <w:szCs w:val="24"/>
        </w:rPr>
        <w:t>»</w:t>
      </w:r>
      <w:r w:rsidRPr="008A7943">
        <w:rPr>
          <w:rFonts w:ascii="Arial" w:hAnsi="Arial" w:cs="Arial"/>
          <w:sz w:val="24"/>
          <w:szCs w:val="24"/>
        </w:rPr>
        <w:t xml:space="preserve"> способствует мероприятие: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Реализация указанного мероприятия будет оцениваться показателями: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p w:rsidR="008A7943" w:rsidRPr="008A7943" w:rsidRDefault="008A7943" w:rsidP="008A7943">
      <w:pPr>
        <w:tabs>
          <w:tab w:val="left" w:pos="304"/>
        </w:tabs>
        <w:autoSpaceDE w:val="0"/>
        <w:autoSpaceDN w:val="0"/>
        <w:adjustRightInd w:val="0"/>
        <w:ind w:firstLine="600"/>
        <w:rPr>
          <w:rFonts w:ascii="Arial" w:hAnsi="Arial" w:cs="Arial"/>
          <w:sz w:val="24"/>
          <w:szCs w:val="24"/>
        </w:rPr>
      </w:pPr>
      <w:r w:rsidRPr="008A7943">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 (%).»</w:t>
      </w:r>
    </w:p>
    <w:p w:rsidR="008A7943" w:rsidRPr="008A7943" w:rsidRDefault="008A7943" w:rsidP="008A7943">
      <w:pPr>
        <w:pStyle w:val="ConsPlusNormal"/>
        <w:widowControl/>
        <w:ind w:firstLine="600"/>
        <w:rPr>
          <w:sz w:val="24"/>
          <w:szCs w:val="24"/>
        </w:rPr>
      </w:pPr>
      <w:r w:rsidRPr="008A7943">
        <w:rPr>
          <w:sz w:val="24"/>
          <w:szCs w:val="24"/>
        </w:rPr>
        <w:t>Решение задачи</w:t>
      </w:r>
      <w:r w:rsidRPr="008A7943">
        <w:rPr>
          <w:color w:val="000000"/>
          <w:sz w:val="24"/>
          <w:szCs w:val="24"/>
        </w:rPr>
        <w:t xml:space="preserve"> «</w:t>
      </w:r>
      <w:r w:rsidRPr="008A7943">
        <w:rPr>
          <w:sz w:val="24"/>
          <w:szCs w:val="24"/>
        </w:rPr>
        <w:t>Привлечение молодых специалистов для работы в отрасли</w:t>
      </w:r>
      <w:r w:rsidRPr="008A7943">
        <w:rPr>
          <w:color w:val="000000"/>
          <w:sz w:val="24"/>
          <w:szCs w:val="24"/>
        </w:rPr>
        <w:t>»</w:t>
      </w:r>
      <w:r w:rsidRPr="008A7943">
        <w:rPr>
          <w:bCs/>
          <w:sz w:val="24"/>
          <w:szCs w:val="24"/>
        </w:rPr>
        <w:t xml:space="preserve"> </w:t>
      </w:r>
      <w:r w:rsidRPr="008A7943">
        <w:rPr>
          <w:sz w:val="24"/>
          <w:szCs w:val="24"/>
        </w:rPr>
        <w:t>способствует мероприятие:</w:t>
      </w:r>
    </w:p>
    <w:p w:rsidR="008A7943" w:rsidRPr="008A7943" w:rsidRDefault="008A7943" w:rsidP="008A7943">
      <w:pPr>
        <w:pStyle w:val="ConsPlusNormal"/>
        <w:widowControl/>
        <w:ind w:firstLine="600"/>
        <w:rPr>
          <w:color w:val="000000"/>
          <w:sz w:val="24"/>
          <w:szCs w:val="24"/>
        </w:rPr>
      </w:pPr>
      <w:r w:rsidRPr="008A7943">
        <w:rPr>
          <w:sz w:val="24"/>
          <w:szCs w:val="24"/>
        </w:rPr>
        <w:t>«Предоставление мер социальной поддержки работникам образовательных учреждений».</w:t>
      </w:r>
    </w:p>
    <w:p w:rsidR="008A7943" w:rsidRPr="008A7943" w:rsidRDefault="008A7943" w:rsidP="008A7943">
      <w:pPr>
        <w:widowControl w:val="0"/>
        <w:autoSpaceDE w:val="0"/>
        <w:autoSpaceDN w:val="0"/>
        <w:adjustRightInd w:val="0"/>
        <w:ind w:firstLine="600"/>
        <w:rPr>
          <w:rFonts w:ascii="Arial" w:hAnsi="Arial" w:cs="Arial"/>
          <w:color w:val="000000"/>
          <w:sz w:val="24"/>
          <w:szCs w:val="24"/>
        </w:rPr>
      </w:pPr>
      <w:r w:rsidRPr="008A7943">
        <w:rPr>
          <w:rFonts w:ascii="Arial" w:hAnsi="Arial" w:cs="Arial"/>
          <w:sz w:val="24"/>
          <w:szCs w:val="24"/>
        </w:rPr>
        <w:t>Основные мероприятия, направленные на реализацию основных законов тульской области в сфере образования:</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1. Реализация</w:t>
      </w:r>
      <w:bookmarkStart w:id="126" w:name="OLE_LINK216"/>
      <w:bookmarkStart w:id="127" w:name="OLE_LINK217"/>
      <w:r w:rsidRPr="008A7943">
        <w:rPr>
          <w:rFonts w:ascii="Arial" w:hAnsi="Arial" w:cs="Arial"/>
          <w:sz w:val="24"/>
          <w:szCs w:val="24"/>
        </w:rPr>
        <w:t xml:space="preserve"> ЗТО от 01.04.2011 № 1556 - ЗТО </w:t>
      </w:r>
      <w:bookmarkEnd w:id="126"/>
      <w:bookmarkEnd w:id="127"/>
      <w:r w:rsidRPr="008A7943">
        <w:rPr>
          <w:rFonts w:ascii="Arial" w:hAnsi="Arial" w:cs="Arial"/>
          <w:sz w:val="24"/>
          <w:szCs w:val="24"/>
        </w:rPr>
        <w:t>«О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xml:space="preserve">2. Реализация </w:t>
      </w:r>
      <w:bookmarkStart w:id="128" w:name="OLE_LINK218"/>
      <w:bookmarkStart w:id="129" w:name="OLE_LINK219"/>
      <w:r w:rsidRPr="008A7943">
        <w:rPr>
          <w:rFonts w:ascii="Arial" w:hAnsi="Arial" w:cs="Arial"/>
          <w:sz w:val="24"/>
          <w:szCs w:val="24"/>
        </w:rPr>
        <w:t>ЗТО от 03.12.2010 № 1518 - ЗТО «</w:t>
      </w:r>
      <w:bookmarkEnd w:id="128"/>
      <w:bookmarkEnd w:id="129"/>
      <w:r w:rsidRPr="008A7943">
        <w:rPr>
          <w:rFonts w:ascii="Arial" w:hAnsi="Arial" w:cs="Arial"/>
          <w:sz w:val="24"/>
          <w:szCs w:val="24"/>
        </w:rPr>
        <w:t>О наделении органов местного самоуправления государственными полномочиями по выплате компенсации части родительской платы, взимаемой с родителей (законных представителей) за содержание ребенка в образовательных организациях (за исключением государственных образовательных учреждений Тульской области) реализующих основную общеобразовательную программу дошкольного образования».</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Перечень основных мероприятий подпрограммы приведен в приложении № 3 к муниципальной программе.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8A7943" w:rsidRPr="008A7943" w:rsidRDefault="008A7943" w:rsidP="008A7943">
      <w:pPr>
        <w:autoSpaceDE w:val="0"/>
        <w:autoSpaceDN w:val="0"/>
        <w:adjustRightInd w:val="0"/>
        <w:ind w:firstLine="600"/>
        <w:rPr>
          <w:rFonts w:ascii="Arial" w:hAnsi="Arial" w:cs="Arial"/>
          <w:bCs/>
          <w:color w:val="000000"/>
          <w:sz w:val="24"/>
          <w:szCs w:val="24"/>
        </w:rPr>
      </w:pPr>
    </w:p>
    <w:p w:rsidR="008A7943" w:rsidRPr="008A7943" w:rsidRDefault="008A7943" w:rsidP="008A7943">
      <w:pPr>
        <w:autoSpaceDE w:val="0"/>
        <w:autoSpaceDN w:val="0"/>
        <w:adjustRightInd w:val="0"/>
        <w:ind w:firstLine="600"/>
        <w:rPr>
          <w:rFonts w:ascii="Arial" w:hAnsi="Arial" w:cs="Arial"/>
          <w:bCs/>
          <w:color w:val="000000"/>
          <w:sz w:val="24"/>
          <w:szCs w:val="24"/>
        </w:rPr>
      </w:pPr>
    </w:p>
    <w:p w:rsidR="008A7943" w:rsidRPr="008A7943" w:rsidRDefault="008A7943" w:rsidP="008A7943">
      <w:pPr>
        <w:autoSpaceDE w:val="0"/>
        <w:autoSpaceDN w:val="0"/>
        <w:adjustRightInd w:val="0"/>
        <w:ind w:firstLine="600"/>
        <w:jc w:val="center"/>
        <w:rPr>
          <w:rFonts w:ascii="Arial" w:hAnsi="Arial" w:cs="Arial"/>
          <w:bCs/>
          <w:i/>
          <w:color w:val="000000"/>
          <w:sz w:val="24"/>
          <w:szCs w:val="24"/>
        </w:rPr>
      </w:pPr>
      <w:r w:rsidRPr="008A7943">
        <w:rPr>
          <w:rFonts w:ascii="Arial" w:hAnsi="Arial" w:cs="Arial"/>
          <w:bCs/>
          <w:i/>
          <w:color w:val="000000"/>
          <w:sz w:val="24"/>
          <w:szCs w:val="24"/>
        </w:rPr>
        <w:t>«Характеристика мер правового регулирования в сфере реализации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xml:space="preserve">В рамках подпрограммы будут осуществляться меры правового регулирования, перечисленные для муниципальной программы в целом. </w:t>
      </w:r>
    </w:p>
    <w:p w:rsidR="008A7943" w:rsidRPr="008A7943" w:rsidRDefault="008A7943" w:rsidP="008A7943">
      <w:pPr>
        <w:autoSpaceDE w:val="0"/>
        <w:autoSpaceDN w:val="0"/>
        <w:adjustRightInd w:val="0"/>
        <w:ind w:firstLine="600"/>
        <w:rPr>
          <w:rFonts w:ascii="Arial" w:hAnsi="Arial" w:cs="Arial"/>
          <w:color w:val="000000"/>
          <w:sz w:val="24"/>
          <w:szCs w:val="24"/>
        </w:rPr>
      </w:pPr>
      <w:r w:rsidRPr="008A7943">
        <w:rPr>
          <w:rFonts w:ascii="Arial" w:hAnsi="Arial" w:cs="Arial"/>
          <w:color w:val="000000"/>
          <w:sz w:val="24"/>
          <w:szCs w:val="24"/>
        </w:rPr>
        <w:t xml:space="preserve">Сведения об основных </w:t>
      </w:r>
      <w:r w:rsidRPr="008A7943">
        <w:rPr>
          <w:rFonts w:ascii="Arial" w:hAnsi="Arial" w:cs="Arial"/>
          <w:sz w:val="24"/>
          <w:szCs w:val="24"/>
        </w:rPr>
        <w:t>мерах правового регулирование</w:t>
      </w:r>
      <w:r w:rsidRPr="008A7943">
        <w:rPr>
          <w:rFonts w:ascii="Arial" w:hAnsi="Arial" w:cs="Arial"/>
          <w:color w:val="000000"/>
          <w:sz w:val="24"/>
          <w:szCs w:val="24"/>
        </w:rPr>
        <w:t xml:space="preserve"> в сфере реализации муниципальной программы и подпрограммы указаны в приложение № 5 к муниципальной программе. </w:t>
      </w:r>
    </w:p>
    <w:p w:rsidR="008A7943" w:rsidRPr="008A7943" w:rsidRDefault="008A7943" w:rsidP="008A7943">
      <w:pPr>
        <w:autoSpaceDE w:val="0"/>
        <w:autoSpaceDN w:val="0"/>
        <w:adjustRightInd w:val="0"/>
        <w:ind w:firstLine="600"/>
        <w:rPr>
          <w:rFonts w:ascii="Arial" w:hAnsi="Arial" w:cs="Arial"/>
          <w:color w:val="000000"/>
          <w:sz w:val="24"/>
          <w:szCs w:val="24"/>
        </w:rPr>
      </w:pPr>
    </w:p>
    <w:p w:rsidR="008A7943" w:rsidRPr="008A7943" w:rsidRDefault="008A7943" w:rsidP="008A7943">
      <w:pPr>
        <w:ind w:firstLine="600"/>
        <w:jc w:val="center"/>
        <w:rPr>
          <w:rFonts w:ascii="Arial" w:hAnsi="Arial" w:cs="Arial"/>
          <w:i/>
          <w:sz w:val="24"/>
          <w:szCs w:val="24"/>
        </w:rPr>
      </w:pPr>
      <w:r w:rsidRPr="008A7943">
        <w:rPr>
          <w:rFonts w:ascii="Arial" w:hAnsi="Arial" w:cs="Arial"/>
          <w:i/>
          <w:sz w:val="24"/>
          <w:szCs w:val="24"/>
        </w:rPr>
        <w:t>«Ресурсное обеспечение подпрограммы»</w:t>
      </w:r>
    </w:p>
    <w:p w:rsidR="008A7943" w:rsidRPr="008A7943" w:rsidRDefault="008A7943" w:rsidP="008A7943">
      <w:pPr>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Объемы финансирования подпрограммы уточняются ежегодно при формировании бюджета муниципального образования город Алексин.</w:t>
      </w:r>
    </w:p>
    <w:p w:rsidR="008A7943" w:rsidRPr="008A7943" w:rsidRDefault="008A7943" w:rsidP="008A7943">
      <w:pPr>
        <w:pStyle w:val="msonormalcxspmiddle"/>
        <w:widowControl w:val="0"/>
        <w:autoSpaceDE w:val="0"/>
        <w:autoSpaceDN w:val="0"/>
        <w:adjustRightInd w:val="0"/>
        <w:ind w:firstLine="600"/>
        <w:rPr>
          <w:rFonts w:ascii="Arial" w:hAnsi="Arial" w:cs="Arial"/>
        </w:rPr>
      </w:pPr>
      <w:r w:rsidRPr="008A7943">
        <w:rPr>
          <w:rFonts w:ascii="Arial" w:hAnsi="Arial" w:cs="Arial"/>
        </w:rPr>
        <w:lastRenderedPageBreak/>
        <w:t>Информация об общем объеме финансового обеспечения на реализацию подпрограммы, в том числе по источникам и по годам ее реализации в разрезе ответственного исполнителя и соисполнителей подпрограммы представлена в приложении № 6 к муниципальной программе.</w:t>
      </w:r>
    </w:p>
    <w:p w:rsidR="008A7943" w:rsidRPr="008A7943" w:rsidRDefault="008A7943" w:rsidP="008A7943">
      <w:pPr>
        <w:autoSpaceDE w:val="0"/>
        <w:autoSpaceDN w:val="0"/>
        <w:adjustRightInd w:val="0"/>
        <w:ind w:firstLine="600"/>
        <w:jc w:val="center"/>
        <w:rPr>
          <w:rFonts w:ascii="Arial" w:hAnsi="Arial" w:cs="Arial"/>
          <w:i/>
          <w:sz w:val="24"/>
          <w:szCs w:val="24"/>
        </w:rPr>
      </w:pPr>
      <w:r w:rsidRPr="008A7943">
        <w:rPr>
          <w:rFonts w:ascii="Arial" w:hAnsi="Arial" w:cs="Arial"/>
          <w:i/>
          <w:sz w:val="24"/>
          <w:szCs w:val="24"/>
        </w:rPr>
        <w:t>«Методика и критерии оценки эффективности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Оценка эффективности реализации подпрограммы производится в соответствии с методикой оценки эффективности реализации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Целевые значения показателей подпрограммы установлены на основании статистической отчётности муниципальных дошкольных образовательных учреждений, систематических мониторингов системы дошкольного образования города, итоговой отчётности Управления образования администрации муниципального образования город Алексин и учитывают планируемые результаты реализации мероприятий подпрограммы.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показателей носит открытый характер и предполагает замену в случае потери информативности того или иного показателя.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политический фактор: изменение приоритетов государственной политики в сфере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социальные факторы: изменение социальных установок профессионального педагогического сообщества и населения, обуславливающее снижение необходимого уровня общественной поддержки предусмотренных программой мероприятий.</w:t>
      </w:r>
    </w:p>
    <w:p w:rsidR="008A7943" w:rsidRPr="008A7943" w:rsidRDefault="008A7943" w:rsidP="008A7943">
      <w:pPr>
        <w:autoSpaceDE w:val="0"/>
        <w:autoSpaceDN w:val="0"/>
        <w:adjustRightInd w:val="0"/>
        <w:ind w:firstLine="600"/>
        <w:outlineLvl w:val="1"/>
        <w:rPr>
          <w:rFonts w:ascii="Arial" w:hAnsi="Arial" w:cs="Arial"/>
          <w:b/>
          <w:sz w:val="24"/>
          <w:szCs w:val="24"/>
        </w:rPr>
      </w:pPr>
    </w:p>
    <w:p w:rsidR="008A7943" w:rsidRPr="008A7943" w:rsidRDefault="008A7943" w:rsidP="008A7943">
      <w:pPr>
        <w:autoSpaceDE w:val="0"/>
        <w:autoSpaceDN w:val="0"/>
        <w:adjustRightInd w:val="0"/>
        <w:ind w:firstLine="600"/>
        <w:jc w:val="center"/>
        <w:outlineLvl w:val="1"/>
        <w:rPr>
          <w:rFonts w:ascii="Arial" w:hAnsi="Arial" w:cs="Arial"/>
          <w:b/>
          <w:sz w:val="24"/>
          <w:szCs w:val="24"/>
        </w:rPr>
      </w:pPr>
      <w:r w:rsidRPr="008A7943">
        <w:rPr>
          <w:rFonts w:ascii="Arial" w:hAnsi="Arial" w:cs="Arial"/>
          <w:b/>
          <w:sz w:val="24"/>
          <w:szCs w:val="24"/>
        </w:rPr>
        <w:t>Паспорт подпрограммы</w:t>
      </w:r>
    </w:p>
    <w:p w:rsidR="008A7943" w:rsidRPr="008A7943" w:rsidRDefault="008A7943" w:rsidP="008A7943">
      <w:pPr>
        <w:autoSpaceDE w:val="0"/>
        <w:autoSpaceDN w:val="0"/>
        <w:adjustRightInd w:val="0"/>
        <w:ind w:firstLine="600"/>
        <w:jc w:val="center"/>
        <w:outlineLvl w:val="1"/>
        <w:rPr>
          <w:rFonts w:ascii="Arial" w:hAnsi="Arial" w:cs="Arial"/>
          <w:b/>
          <w:sz w:val="24"/>
          <w:szCs w:val="24"/>
        </w:rPr>
      </w:pPr>
      <w:r w:rsidRPr="008A7943">
        <w:rPr>
          <w:rFonts w:ascii="Arial" w:hAnsi="Arial" w:cs="Arial"/>
          <w:b/>
          <w:sz w:val="24"/>
          <w:szCs w:val="24"/>
        </w:rPr>
        <w:t>«Развитие общего образования»</w:t>
      </w:r>
    </w:p>
    <w:p w:rsidR="008A7943" w:rsidRPr="008A7943" w:rsidRDefault="008A7943" w:rsidP="008A7943">
      <w:pPr>
        <w:autoSpaceDE w:val="0"/>
        <w:autoSpaceDN w:val="0"/>
        <w:adjustRightInd w:val="0"/>
        <w:ind w:firstLine="600"/>
        <w:jc w:val="center"/>
        <w:outlineLvl w:val="1"/>
        <w:rPr>
          <w:rFonts w:ascii="Arial" w:hAnsi="Arial" w:cs="Arial"/>
          <w:b/>
          <w:sz w:val="24"/>
          <w:szCs w:val="24"/>
        </w:rPr>
      </w:pPr>
    </w:p>
    <w:tbl>
      <w:tblPr>
        <w:tblW w:w="10207" w:type="dxa"/>
        <w:tblInd w:w="-639" w:type="dxa"/>
        <w:tblLayout w:type="fixed"/>
        <w:tblCellMar>
          <w:left w:w="70" w:type="dxa"/>
          <w:right w:w="70" w:type="dxa"/>
        </w:tblCellMar>
        <w:tblLook w:val="0000"/>
      </w:tblPr>
      <w:tblGrid>
        <w:gridCol w:w="3403"/>
        <w:gridCol w:w="6804"/>
      </w:tblGrid>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Ответственный исполнитель подпрограммы </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Управление образования администрации муниципального образования город Алексин</w:t>
            </w:r>
          </w:p>
          <w:p w:rsidR="008A7943" w:rsidRPr="008A7943" w:rsidRDefault="008A7943" w:rsidP="00FC390C">
            <w:pPr>
              <w:pStyle w:val="ConsPlusNormal"/>
              <w:ind w:firstLine="0"/>
              <w:outlineLvl w:val="1"/>
              <w:rPr>
                <w:sz w:val="24"/>
                <w:szCs w:val="24"/>
              </w:rPr>
            </w:pP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Участники подпрограммы</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Перечень мероприятий подпрограммы </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Реализация основных общеобразовательных программ общего образования.</w:t>
            </w:r>
          </w:p>
          <w:p w:rsidR="008A7943" w:rsidRPr="008A7943" w:rsidRDefault="008A7943" w:rsidP="00FC390C">
            <w:pPr>
              <w:pStyle w:val="ConsPlusNormal"/>
              <w:ind w:firstLine="0"/>
              <w:outlineLvl w:val="1"/>
              <w:rPr>
                <w:sz w:val="24"/>
                <w:szCs w:val="24"/>
              </w:rPr>
            </w:pPr>
            <w:r w:rsidRPr="008A7943">
              <w:rPr>
                <w:sz w:val="24"/>
                <w:szCs w:val="24"/>
              </w:rPr>
              <w:t xml:space="preserve">Укрепление материально-технической базы муниципальных учреждений, в том числе: укрепление </w:t>
            </w:r>
            <w:r w:rsidRPr="008A7943">
              <w:rPr>
                <w:sz w:val="24"/>
                <w:szCs w:val="24"/>
              </w:rPr>
              <w:lastRenderedPageBreak/>
              <w:t>материально-технической базы муниципальных образовательных организаций (за исключением капитальных вложений).</w:t>
            </w:r>
          </w:p>
          <w:p w:rsidR="008A7943" w:rsidRPr="008A7943" w:rsidRDefault="008A7943" w:rsidP="00FC390C">
            <w:pPr>
              <w:pStyle w:val="ConsPlusNormal"/>
              <w:ind w:firstLine="0"/>
              <w:outlineLvl w:val="1"/>
              <w:rPr>
                <w:sz w:val="24"/>
                <w:szCs w:val="24"/>
              </w:rPr>
            </w:pPr>
            <w:r w:rsidRPr="008A7943">
              <w:rPr>
                <w:sz w:val="24"/>
                <w:szCs w:val="24"/>
              </w:rPr>
              <w:t>Предоставление мер материальной поддержки участникам образовательных отношений, в том числе: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p w:rsidR="008A7943" w:rsidRPr="008A7943" w:rsidRDefault="008A7943" w:rsidP="00FC390C">
            <w:pPr>
              <w:pStyle w:val="ConsPlusNormal"/>
              <w:ind w:firstLine="0"/>
              <w:outlineLvl w:val="1"/>
              <w:rPr>
                <w:sz w:val="24"/>
                <w:szCs w:val="24"/>
              </w:rPr>
            </w:pPr>
            <w:r w:rsidRPr="008A7943">
              <w:rPr>
                <w:sz w:val="24"/>
                <w:szCs w:val="24"/>
              </w:rPr>
              <w:t>Региональный проект «Современная школа», в том числе: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создание детских технопарков "Кванториум.</w:t>
            </w:r>
          </w:p>
          <w:p w:rsidR="008A7943" w:rsidRPr="008A7943" w:rsidRDefault="008A7943" w:rsidP="00FC390C">
            <w:pPr>
              <w:pStyle w:val="ConsPlusNormal"/>
              <w:ind w:firstLine="0"/>
              <w:outlineLvl w:val="1"/>
              <w:rPr>
                <w:sz w:val="24"/>
                <w:szCs w:val="24"/>
              </w:rPr>
            </w:pPr>
            <w:r w:rsidRPr="008A7943">
              <w:rPr>
                <w:sz w:val="24"/>
                <w:szCs w:val="24"/>
              </w:rPr>
              <w:t>Региональный проект «Успех каждого ребенка», в том числе: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8A7943" w:rsidRPr="008A7943" w:rsidRDefault="008A7943" w:rsidP="00FC390C">
            <w:pPr>
              <w:pStyle w:val="ConsPlusNormal"/>
              <w:ind w:firstLine="0"/>
              <w:outlineLvl w:val="1"/>
              <w:rPr>
                <w:sz w:val="24"/>
                <w:szCs w:val="24"/>
              </w:rPr>
            </w:pPr>
            <w:r w:rsidRPr="008A7943">
              <w:rPr>
                <w:sz w:val="24"/>
                <w:szCs w:val="24"/>
              </w:rPr>
              <w:t>Региональный проект «Цифровая образовательная среда», в том числе: Обеспечение образовательных организаций материально-технической базой для внедрения цифровой образовательной среды</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lastRenderedPageBreak/>
              <w:t>Программно-целевые инструменты подпрограммы</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отсутствуют</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 xml:space="preserve">Цель подпрограммы </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rPr>
              <w:t>Повышение качества и доступности общего образования, соответствующего требованиям инновационного развития экономики, современным потребностям граждан Алексина.</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rPr>
            </w:pPr>
            <w:r w:rsidRPr="008A7943">
              <w:rPr>
                <w:rFonts w:ascii="Arial" w:hAnsi="Arial" w:cs="Arial"/>
                <w:b w:val="0"/>
              </w:rPr>
              <w:t xml:space="preserve">Задачи подпрограммы </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a3"/>
              <w:keepNext/>
              <w:widowControl w:val="0"/>
              <w:shd w:val="clear" w:color="auto" w:fill="FFFFFF"/>
              <w:tabs>
                <w:tab w:val="left" w:pos="349"/>
              </w:tabs>
              <w:ind w:left="0"/>
              <w:rPr>
                <w:rFonts w:ascii="Arial" w:hAnsi="Arial" w:cs="Arial"/>
                <w:sz w:val="24"/>
                <w:szCs w:val="24"/>
              </w:rPr>
            </w:pPr>
            <w:r w:rsidRPr="008A7943">
              <w:rPr>
                <w:rFonts w:ascii="Arial" w:hAnsi="Arial" w:cs="Arial"/>
                <w:sz w:val="24"/>
                <w:szCs w:val="24"/>
              </w:rPr>
              <w:t>Оказание муниципальных услуг муниципальными общеобразовательными учреждениями.</w:t>
            </w:r>
          </w:p>
          <w:p w:rsidR="008A7943" w:rsidRPr="008A7943" w:rsidRDefault="008A7943" w:rsidP="00FC390C">
            <w:pPr>
              <w:pStyle w:val="a3"/>
              <w:keepNext/>
              <w:widowControl w:val="0"/>
              <w:shd w:val="clear" w:color="auto" w:fill="FFFFFF"/>
              <w:tabs>
                <w:tab w:val="left" w:pos="349"/>
              </w:tabs>
              <w:ind w:left="0"/>
              <w:rPr>
                <w:rFonts w:ascii="Arial" w:hAnsi="Arial" w:cs="Arial"/>
                <w:sz w:val="24"/>
                <w:szCs w:val="24"/>
              </w:rPr>
            </w:pPr>
            <w:r w:rsidRPr="008A7943">
              <w:rPr>
                <w:rFonts w:ascii="Arial" w:hAnsi="Arial" w:cs="Arial"/>
                <w:sz w:val="24"/>
                <w:szCs w:val="24"/>
              </w:rPr>
              <w:t>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материально-технической базы.</w:t>
            </w:r>
          </w:p>
          <w:p w:rsidR="008A7943" w:rsidRPr="008A7943" w:rsidRDefault="008A7943" w:rsidP="00FC390C">
            <w:pPr>
              <w:pStyle w:val="a3"/>
              <w:keepNext/>
              <w:widowControl w:val="0"/>
              <w:shd w:val="clear" w:color="auto" w:fill="FFFFFF"/>
              <w:tabs>
                <w:tab w:val="left" w:pos="349"/>
              </w:tabs>
              <w:ind w:left="0"/>
              <w:rPr>
                <w:rFonts w:ascii="Arial" w:hAnsi="Arial" w:cs="Arial"/>
                <w:sz w:val="24"/>
                <w:szCs w:val="24"/>
              </w:rPr>
            </w:pPr>
            <w:r w:rsidRPr="008A7943">
              <w:rPr>
                <w:rFonts w:ascii="Arial" w:hAnsi="Arial" w:cs="Arial"/>
                <w:sz w:val="24"/>
                <w:szCs w:val="24"/>
              </w:rPr>
              <w:t>Обеспечение доступной среды, создание условий для доступа лиц с ограниченными возможностями в муниципальных общеобразовательных учреждениях.</w:t>
            </w:r>
          </w:p>
          <w:p w:rsidR="008A7943" w:rsidRPr="008A7943" w:rsidRDefault="008A7943" w:rsidP="00FC390C">
            <w:pPr>
              <w:widowControl w:val="0"/>
              <w:suppressAutoHyphens/>
              <w:autoSpaceDE w:val="0"/>
              <w:autoSpaceDN w:val="0"/>
              <w:adjustRightInd w:val="0"/>
              <w:rPr>
                <w:rFonts w:ascii="Arial" w:hAnsi="Arial" w:cs="Arial"/>
                <w:sz w:val="24"/>
                <w:szCs w:val="24"/>
              </w:rPr>
            </w:pPr>
            <w:r w:rsidRPr="008A7943">
              <w:rPr>
                <w:rFonts w:ascii="Arial" w:hAnsi="Arial" w:cs="Arial"/>
                <w:sz w:val="24"/>
                <w:szCs w:val="24"/>
              </w:rPr>
              <w:lastRenderedPageBreak/>
              <w:t>Привлечение молодых специалистов для работы в отрасли.</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b w:val="0"/>
              </w:rPr>
            </w:pPr>
            <w:r w:rsidRPr="008A7943">
              <w:rPr>
                <w:rFonts w:ascii="Arial" w:hAnsi="Arial" w:cs="Arial"/>
                <w:b w:val="0"/>
              </w:rPr>
              <w:lastRenderedPageBreak/>
              <w:t>Целевые индикаторы и показатели подпрограммы</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ind w:hanging="4"/>
              <w:rPr>
                <w:rFonts w:ascii="Arial" w:hAnsi="Arial" w:cs="Arial"/>
                <w:sz w:val="24"/>
                <w:szCs w:val="24"/>
              </w:rPr>
            </w:pPr>
            <w:bookmarkStart w:id="130" w:name="OLE_LINK189"/>
            <w:bookmarkStart w:id="131" w:name="OLE_LINK190"/>
            <w:r w:rsidRPr="008A7943">
              <w:rPr>
                <w:rFonts w:ascii="Arial" w:hAnsi="Arial" w:cs="Arial"/>
                <w:sz w:val="24"/>
                <w:szCs w:val="24"/>
              </w:rPr>
              <w:t>1.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8A7943" w:rsidRPr="008A7943" w:rsidRDefault="008A7943" w:rsidP="00FC390C">
            <w:pPr>
              <w:tabs>
                <w:tab w:val="left" w:pos="304"/>
              </w:tabs>
              <w:autoSpaceDE w:val="0"/>
              <w:autoSpaceDN w:val="0"/>
              <w:adjustRightInd w:val="0"/>
              <w:ind w:hanging="4"/>
              <w:rPr>
                <w:rFonts w:ascii="Arial" w:hAnsi="Arial" w:cs="Arial"/>
                <w:sz w:val="24"/>
                <w:szCs w:val="24"/>
              </w:rPr>
            </w:pPr>
            <w:r w:rsidRPr="008A7943">
              <w:rPr>
                <w:rFonts w:ascii="Arial" w:hAnsi="Arial" w:cs="Arial"/>
                <w:sz w:val="24"/>
                <w:szCs w:val="24"/>
              </w:rPr>
              <w:t>2.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8A7943" w:rsidRPr="008A7943" w:rsidRDefault="008A7943" w:rsidP="00FC390C">
            <w:pPr>
              <w:ind w:hanging="4"/>
              <w:rPr>
                <w:rFonts w:ascii="Arial" w:hAnsi="Arial" w:cs="Arial"/>
                <w:sz w:val="24"/>
                <w:szCs w:val="24"/>
              </w:rPr>
            </w:pPr>
            <w:r w:rsidRPr="008A7943">
              <w:rPr>
                <w:rFonts w:ascii="Arial" w:hAnsi="Arial" w:cs="Arial"/>
                <w:sz w:val="24"/>
                <w:szCs w:val="24"/>
              </w:rPr>
              <w:t>3.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8A7943" w:rsidRPr="008A7943" w:rsidRDefault="008A7943" w:rsidP="00FC390C">
            <w:pPr>
              <w:rPr>
                <w:rFonts w:ascii="Arial" w:hAnsi="Arial" w:cs="Arial"/>
                <w:sz w:val="24"/>
                <w:szCs w:val="24"/>
              </w:rPr>
            </w:pPr>
            <w:r w:rsidRPr="008A7943">
              <w:rPr>
                <w:rFonts w:ascii="Arial" w:hAnsi="Arial" w:cs="Arial"/>
                <w:sz w:val="24"/>
                <w:szCs w:val="24"/>
              </w:rPr>
              <w:t>4.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8A7943" w:rsidRPr="008A7943" w:rsidRDefault="008A7943" w:rsidP="00FC390C">
            <w:pPr>
              <w:rPr>
                <w:rFonts w:ascii="Arial" w:hAnsi="Arial" w:cs="Arial"/>
                <w:sz w:val="24"/>
                <w:szCs w:val="24"/>
              </w:rPr>
            </w:pPr>
            <w:r w:rsidRPr="008A7943">
              <w:rPr>
                <w:rFonts w:ascii="Arial" w:hAnsi="Arial" w:cs="Arial"/>
                <w:sz w:val="24"/>
                <w:szCs w:val="24"/>
              </w:rPr>
              <w:t>5.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FC390C">
            <w:pPr>
              <w:ind w:hanging="4"/>
              <w:rPr>
                <w:rFonts w:ascii="Arial" w:hAnsi="Arial" w:cs="Arial"/>
                <w:sz w:val="24"/>
                <w:szCs w:val="24"/>
              </w:rPr>
            </w:pPr>
            <w:bookmarkStart w:id="132" w:name="OLE_LINK171"/>
            <w:bookmarkStart w:id="133" w:name="OLE_LINK172"/>
            <w:bookmarkStart w:id="134" w:name="OLE_LINK173"/>
            <w:r w:rsidRPr="008A7943">
              <w:rPr>
                <w:rFonts w:ascii="Arial" w:hAnsi="Arial" w:cs="Arial"/>
                <w:sz w:val="24"/>
                <w:szCs w:val="24"/>
              </w:rPr>
              <w:t>6.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bookmarkEnd w:id="132"/>
          <w:bookmarkEnd w:id="133"/>
          <w:bookmarkEnd w:id="134"/>
          <w:p w:rsidR="008A7943" w:rsidRPr="008A7943" w:rsidRDefault="008A7943" w:rsidP="00FC390C">
            <w:pPr>
              <w:ind w:hanging="4"/>
              <w:rPr>
                <w:rFonts w:ascii="Arial" w:hAnsi="Arial" w:cs="Arial"/>
                <w:sz w:val="24"/>
                <w:szCs w:val="24"/>
              </w:rPr>
            </w:pPr>
            <w:r w:rsidRPr="008A7943">
              <w:rPr>
                <w:rFonts w:ascii="Arial" w:hAnsi="Arial" w:cs="Arial"/>
                <w:sz w:val="24"/>
                <w:szCs w:val="24"/>
              </w:rPr>
              <w:t>7.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8A7943" w:rsidRPr="008A7943" w:rsidRDefault="008A7943" w:rsidP="00FC390C">
            <w:pPr>
              <w:ind w:hanging="4"/>
              <w:rPr>
                <w:rFonts w:ascii="Arial" w:hAnsi="Arial" w:cs="Arial"/>
                <w:sz w:val="24"/>
                <w:szCs w:val="24"/>
              </w:rPr>
            </w:pPr>
            <w:r w:rsidRPr="008A7943">
              <w:rPr>
                <w:rFonts w:ascii="Arial" w:hAnsi="Arial" w:cs="Arial"/>
                <w:sz w:val="24"/>
                <w:szCs w:val="24"/>
              </w:rPr>
              <w:t>8.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p>
          <w:p w:rsidR="008A7943" w:rsidRPr="008A7943" w:rsidRDefault="008A7943" w:rsidP="00FC390C">
            <w:pPr>
              <w:ind w:hanging="4"/>
              <w:rPr>
                <w:rFonts w:ascii="Arial" w:hAnsi="Arial" w:cs="Arial"/>
                <w:sz w:val="24"/>
                <w:szCs w:val="24"/>
              </w:rPr>
            </w:pPr>
            <w:r w:rsidRPr="008A7943">
              <w:rPr>
                <w:rFonts w:ascii="Arial" w:hAnsi="Arial" w:cs="Arial"/>
                <w:sz w:val="24"/>
                <w:szCs w:val="24"/>
              </w:rPr>
              <w:t>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8A7943" w:rsidRPr="008A7943" w:rsidRDefault="008A7943" w:rsidP="00FC390C">
            <w:pPr>
              <w:ind w:hanging="4"/>
              <w:rPr>
                <w:rFonts w:ascii="Arial" w:hAnsi="Arial" w:cs="Arial"/>
                <w:sz w:val="24"/>
                <w:szCs w:val="24"/>
              </w:rPr>
            </w:pPr>
            <w:r w:rsidRPr="008A7943">
              <w:rPr>
                <w:rFonts w:ascii="Arial" w:hAnsi="Arial" w:cs="Arial"/>
                <w:sz w:val="24"/>
                <w:szCs w:val="24"/>
              </w:rPr>
              <w:t>10.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bookmarkEnd w:id="130"/>
            <w:bookmarkEnd w:id="131"/>
          </w:p>
          <w:p w:rsidR="008A7943" w:rsidRPr="008A7943" w:rsidRDefault="008A7943" w:rsidP="00FC390C">
            <w:pPr>
              <w:rPr>
                <w:rFonts w:ascii="Arial" w:hAnsi="Arial" w:cs="Arial"/>
                <w:sz w:val="24"/>
                <w:szCs w:val="24"/>
              </w:rPr>
            </w:pPr>
            <w:r w:rsidRPr="008A7943">
              <w:rPr>
                <w:rFonts w:ascii="Arial" w:hAnsi="Arial" w:cs="Arial"/>
                <w:sz w:val="24"/>
                <w:szCs w:val="24"/>
              </w:rPr>
              <w:t>11.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8A7943" w:rsidRPr="008A7943" w:rsidRDefault="008A7943" w:rsidP="00FC390C">
            <w:pPr>
              <w:ind w:hanging="4"/>
              <w:rPr>
                <w:rFonts w:ascii="Arial" w:hAnsi="Arial" w:cs="Arial"/>
                <w:sz w:val="24"/>
                <w:szCs w:val="24"/>
              </w:rPr>
            </w:pPr>
            <w:r w:rsidRPr="008A7943">
              <w:rPr>
                <w:rFonts w:ascii="Arial" w:hAnsi="Arial" w:cs="Arial"/>
                <w:sz w:val="24"/>
                <w:szCs w:val="24"/>
              </w:rPr>
              <w:lastRenderedPageBreak/>
              <w:t>12.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8A7943" w:rsidRPr="008A7943" w:rsidRDefault="008A7943" w:rsidP="00FC390C">
            <w:pPr>
              <w:rPr>
                <w:rFonts w:ascii="Arial" w:hAnsi="Arial" w:cs="Arial"/>
                <w:sz w:val="24"/>
                <w:szCs w:val="24"/>
              </w:rPr>
            </w:pPr>
            <w:r w:rsidRPr="008A7943">
              <w:rPr>
                <w:rFonts w:ascii="Arial" w:hAnsi="Arial" w:cs="Arial"/>
                <w:sz w:val="24"/>
                <w:szCs w:val="24"/>
              </w:rPr>
              <w:t>13.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8A7943" w:rsidRPr="008A7943" w:rsidRDefault="008A7943" w:rsidP="00FC390C">
            <w:pPr>
              <w:rPr>
                <w:rFonts w:ascii="Arial" w:hAnsi="Arial" w:cs="Arial"/>
                <w:sz w:val="24"/>
                <w:szCs w:val="24"/>
              </w:rPr>
            </w:pPr>
            <w:r w:rsidRPr="008A7943">
              <w:rPr>
                <w:rFonts w:ascii="Arial" w:hAnsi="Arial" w:cs="Arial"/>
                <w:sz w:val="24"/>
                <w:szCs w:val="24"/>
              </w:rPr>
              <w:t>14. Количество образовательных организаций, обеспеченных материально-технической базой для внедрения цифровой образовательной среды (ед.).</w:t>
            </w:r>
          </w:p>
          <w:p w:rsidR="008A7943" w:rsidRPr="008A7943" w:rsidRDefault="008A7943" w:rsidP="00FC390C">
            <w:pPr>
              <w:rPr>
                <w:rFonts w:ascii="Arial" w:hAnsi="Arial" w:cs="Arial"/>
                <w:sz w:val="24"/>
                <w:szCs w:val="24"/>
              </w:rPr>
            </w:pPr>
            <w:r w:rsidRPr="008A7943">
              <w:rPr>
                <w:rFonts w:ascii="Arial" w:hAnsi="Arial" w:cs="Arial"/>
                <w:sz w:val="24"/>
                <w:szCs w:val="24"/>
              </w:rPr>
              <w:t>15.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8A7943" w:rsidRPr="008A7943" w:rsidRDefault="008A7943" w:rsidP="00FC390C">
            <w:pPr>
              <w:rPr>
                <w:rFonts w:ascii="Arial" w:hAnsi="Arial" w:cs="Arial"/>
                <w:sz w:val="24"/>
                <w:szCs w:val="24"/>
              </w:rPr>
            </w:pPr>
            <w:r w:rsidRPr="008A7943">
              <w:rPr>
                <w:rFonts w:ascii="Arial" w:hAnsi="Arial" w:cs="Arial"/>
                <w:sz w:val="24"/>
                <w:szCs w:val="24"/>
              </w:rPr>
              <w:t>16.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17.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18.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8A7943" w:rsidRPr="008A7943" w:rsidRDefault="008A7943" w:rsidP="00FC390C">
            <w:pPr>
              <w:rPr>
                <w:rFonts w:ascii="Arial" w:hAnsi="Arial" w:cs="Arial"/>
                <w:sz w:val="24"/>
                <w:szCs w:val="24"/>
              </w:rPr>
            </w:pPr>
            <w:r w:rsidRPr="008A7943">
              <w:rPr>
                <w:rFonts w:ascii="Arial" w:hAnsi="Arial" w:cs="Arial"/>
                <w:sz w:val="24"/>
                <w:szCs w:val="24"/>
              </w:rPr>
              <w:t>19. Количество общеобразовательных организаций, расположенных в сельской местности, в которых отремонтированы спортивные залы (ед.).</w:t>
            </w:r>
          </w:p>
          <w:p w:rsidR="008A7943" w:rsidRPr="008A7943" w:rsidRDefault="008A7943" w:rsidP="00FC390C">
            <w:pPr>
              <w:rPr>
                <w:rFonts w:ascii="Arial" w:hAnsi="Arial" w:cs="Arial"/>
                <w:sz w:val="24"/>
                <w:szCs w:val="24"/>
              </w:rPr>
            </w:pPr>
            <w:r w:rsidRPr="008A7943">
              <w:rPr>
                <w:rFonts w:ascii="Arial" w:hAnsi="Arial" w:cs="Arial"/>
                <w:sz w:val="24"/>
                <w:szCs w:val="24"/>
              </w:rPr>
              <w:t>20.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8A7943" w:rsidRPr="008A7943" w:rsidRDefault="008A7943" w:rsidP="00FC390C">
            <w:pPr>
              <w:rPr>
                <w:rFonts w:ascii="Arial" w:hAnsi="Arial" w:cs="Arial"/>
                <w:sz w:val="24"/>
                <w:szCs w:val="24"/>
              </w:rPr>
            </w:pPr>
            <w:r w:rsidRPr="008A7943">
              <w:rPr>
                <w:rFonts w:ascii="Arial" w:hAnsi="Arial" w:cs="Arial"/>
                <w:sz w:val="24"/>
                <w:szCs w:val="24"/>
              </w:rPr>
              <w:t>21.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8A7943" w:rsidRPr="008A7943" w:rsidRDefault="008A7943" w:rsidP="00FC390C">
            <w:pPr>
              <w:ind w:hanging="4"/>
              <w:rPr>
                <w:rFonts w:ascii="Arial" w:hAnsi="Arial" w:cs="Arial"/>
                <w:sz w:val="24"/>
                <w:szCs w:val="24"/>
              </w:rPr>
            </w:pPr>
            <w:r w:rsidRPr="008A7943">
              <w:rPr>
                <w:rFonts w:ascii="Arial" w:hAnsi="Arial" w:cs="Arial"/>
                <w:sz w:val="24"/>
                <w:szCs w:val="24"/>
              </w:rPr>
              <w:t xml:space="preserve">22. Количество общеобразовательных организаций, расположенных в сельской местности, в которых открытые плоскостные сооружения оснащены спортивным </w:t>
            </w:r>
            <w:r w:rsidRPr="008A7943">
              <w:rPr>
                <w:rFonts w:ascii="Arial" w:hAnsi="Arial" w:cs="Arial"/>
                <w:sz w:val="24"/>
                <w:szCs w:val="24"/>
              </w:rPr>
              <w:lastRenderedPageBreak/>
              <w:t>инвентарем и оборудованием (ед.).</w:t>
            </w:r>
          </w:p>
          <w:p w:rsidR="008A7943" w:rsidRPr="008A7943" w:rsidRDefault="008A7943" w:rsidP="00FC390C">
            <w:pPr>
              <w:ind w:hanging="4"/>
              <w:rPr>
                <w:rFonts w:ascii="Arial" w:hAnsi="Arial" w:cs="Arial"/>
                <w:sz w:val="24"/>
                <w:szCs w:val="24"/>
              </w:rPr>
            </w:pPr>
            <w:r w:rsidRPr="008A7943">
              <w:rPr>
                <w:rFonts w:ascii="Arial" w:hAnsi="Arial" w:cs="Arial"/>
                <w:sz w:val="24"/>
                <w:szCs w:val="24"/>
              </w:rPr>
              <w:t>23.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8A7943" w:rsidRPr="008A7943" w:rsidRDefault="008A7943" w:rsidP="00FC390C">
            <w:pPr>
              <w:ind w:hanging="4"/>
              <w:rPr>
                <w:rFonts w:ascii="Arial" w:hAnsi="Arial" w:cs="Arial"/>
                <w:sz w:val="24"/>
                <w:szCs w:val="24"/>
              </w:rPr>
            </w:pPr>
            <w:r w:rsidRPr="008A7943">
              <w:rPr>
                <w:rFonts w:ascii="Arial" w:hAnsi="Arial" w:cs="Arial"/>
                <w:sz w:val="24"/>
                <w:szCs w:val="24"/>
              </w:rPr>
              <w:t>24.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8A7943" w:rsidRPr="008A7943" w:rsidRDefault="008A7943" w:rsidP="00FC390C">
            <w:pPr>
              <w:ind w:hanging="4"/>
              <w:rPr>
                <w:rFonts w:ascii="Arial" w:hAnsi="Arial" w:cs="Arial"/>
                <w:sz w:val="24"/>
                <w:szCs w:val="24"/>
              </w:rPr>
            </w:pPr>
            <w:r w:rsidRPr="008A7943">
              <w:rPr>
                <w:rFonts w:ascii="Arial" w:hAnsi="Arial" w:cs="Arial"/>
                <w:sz w:val="24"/>
                <w:szCs w:val="24"/>
              </w:rPr>
              <w:t>25.Количество образовательных организаций, в которых созданы и функционируют детские технопарки "Кванториум" (ед.)</w:t>
            </w:r>
          </w:p>
          <w:p w:rsidR="008A7943" w:rsidRPr="008A7943" w:rsidRDefault="008A7943" w:rsidP="00FC390C">
            <w:pPr>
              <w:ind w:hanging="4"/>
              <w:rPr>
                <w:rFonts w:ascii="Arial" w:hAnsi="Arial" w:cs="Arial"/>
                <w:sz w:val="24"/>
                <w:szCs w:val="24"/>
              </w:rPr>
            </w:pPr>
            <w:r w:rsidRPr="008A7943">
              <w:rPr>
                <w:rFonts w:ascii="Arial" w:hAnsi="Arial" w:cs="Arial"/>
                <w:sz w:val="24"/>
                <w:szCs w:val="24"/>
              </w:rPr>
              <w:t>26.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8A7943" w:rsidRPr="008A7943" w:rsidRDefault="008A7943" w:rsidP="008A7943">
            <w:pPr>
              <w:ind w:firstLine="0"/>
              <w:rPr>
                <w:rFonts w:ascii="Arial" w:hAnsi="Arial" w:cs="Arial"/>
                <w:sz w:val="24"/>
                <w:szCs w:val="24"/>
              </w:rPr>
            </w:pPr>
            <w:r w:rsidRPr="008A7943">
              <w:rPr>
                <w:rFonts w:ascii="Arial" w:hAnsi="Arial" w:cs="Arial"/>
                <w:sz w:val="24"/>
                <w:szCs w:val="24"/>
              </w:rPr>
              <w:t>27. Количество объектов муниципальных образовательных, для которых проведены мероприятия, связанные с модернизацией материально-технической базы (ед.).</w:t>
            </w: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widowControl/>
              <w:jc w:val="both"/>
              <w:rPr>
                <w:rFonts w:ascii="Arial" w:hAnsi="Arial" w:cs="Arial"/>
              </w:rPr>
            </w:pPr>
            <w:r w:rsidRPr="008A7943">
              <w:rPr>
                <w:rFonts w:ascii="Arial" w:hAnsi="Arial" w:cs="Arial"/>
                <w:b w:val="0"/>
              </w:rPr>
              <w:lastRenderedPageBreak/>
              <w:t xml:space="preserve">Этапы и сроки реализации подпрограммы </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shd w:val="clear" w:color="auto" w:fill="FFFFFF"/>
              <w:rPr>
                <w:rFonts w:ascii="Arial" w:hAnsi="Arial" w:cs="Arial"/>
                <w:sz w:val="24"/>
                <w:szCs w:val="24"/>
              </w:rPr>
            </w:pPr>
            <w:r w:rsidRPr="008A7943">
              <w:rPr>
                <w:rFonts w:ascii="Arial" w:hAnsi="Arial" w:cs="Arial"/>
                <w:sz w:val="24"/>
                <w:szCs w:val="24"/>
              </w:rPr>
              <w:t>Подпрограмма реализуется в один этап с 2019 по 2023 год</w:t>
            </w:r>
          </w:p>
          <w:p w:rsidR="008A7943" w:rsidRPr="008A7943" w:rsidRDefault="008A7943" w:rsidP="00FC390C">
            <w:pPr>
              <w:pStyle w:val="ConsPlusCell"/>
              <w:widowControl/>
              <w:rPr>
                <w:sz w:val="24"/>
                <w:szCs w:val="24"/>
              </w:rPr>
            </w:pPr>
          </w:p>
        </w:tc>
      </w:tr>
      <w:tr w:rsidR="008A7943" w:rsidRPr="008A7943" w:rsidTr="008A7943">
        <w:trPr>
          <w:trHeight w:val="2112"/>
        </w:trPr>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jc w:val="both"/>
              <w:rPr>
                <w:rFonts w:ascii="Arial" w:hAnsi="Arial" w:cs="Arial"/>
                <w:b w:val="0"/>
              </w:rPr>
            </w:pPr>
            <w:r w:rsidRPr="008A7943">
              <w:rPr>
                <w:rFonts w:ascii="Arial" w:hAnsi="Arial" w:cs="Arial"/>
                <w:b w:val="0"/>
              </w:rPr>
              <w:t>Объемы бюджетных ассигнований подпрограммы:</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r w:rsidRPr="008A7943">
              <w:rPr>
                <w:rFonts w:ascii="Arial" w:hAnsi="Arial" w:cs="Arial"/>
                <w:sz w:val="24"/>
                <w:szCs w:val="24"/>
              </w:rPr>
              <w:t xml:space="preserve">Общий объем финансирования подпрограммы – </w:t>
            </w:r>
            <w:r w:rsidRPr="008A7943">
              <w:rPr>
                <w:rFonts w:ascii="Arial" w:hAnsi="Arial" w:cs="Arial"/>
                <w:sz w:val="24"/>
                <w:szCs w:val="24"/>
                <w:shd w:val="clear" w:color="auto" w:fill="FFFFFF"/>
              </w:rPr>
              <w:t>2 434 174 415,61</w:t>
            </w:r>
            <w:r w:rsidRPr="008A7943">
              <w:rPr>
                <w:rFonts w:ascii="Arial" w:hAnsi="Arial" w:cs="Arial"/>
                <w:sz w:val="24"/>
                <w:szCs w:val="24"/>
              </w:rPr>
              <w:t xml:space="preserve">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439 124,2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444 609,2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543 363 857,66 руб.;</w:t>
            </w:r>
          </w:p>
          <w:p w:rsidR="008A7943" w:rsidRPr="008A7943" w:rsidRDefault="008A7943" w:rsidP="00FC390C">
            <w:pPr>
              <w:rPr>
                <w:rFonts w:ascii="Arial" w:hAnsi="Arial" w:cs="Arial"/>
                <w:sz w:val="24"/>
                <w:szCs w:val="24"/>
              </w:rPr>
            </w:pPr>
            <w:r w:rsidRPr="008A7943">
              <w:rPr>
                <w:rFonts w:ascii="Arial" w:hAnsi="Arial" w:cs="Arial"/>
                <w:sz w:val="24"/>
                <w:szCs w:val="24"/>
              </w:rPr>
              <w:t>2022 год – 486 122 387,04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520 954 814,18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федерального бюджета – 199 911 490,41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1 521,2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20 142,9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69 632 598,66 руб.;</w:t>
            </w:r>
          </w:p>
          <w:p w:rsidR="008A7943" w:rsidRPr="008A7943" w:rsidRDefault="008A7943" w:rsidP="00FC390C">
            <w:pPr>
              <w:rPr>
                <w:rFonts w:ascii="Arial" w:hAnsi="Arial" w:cs="Arial"/>
                <w:sz w:val="24"/>
                <w:szCs w:val="24"/>
              </w:rPr>
            </w:pPr>
            <w:r w:rsidRPr="008A7943">
              <w:rPr>
                <w:rFonts w:ascii="Arial" w:hAnsi="Arial" w:cs="Arial"/>
                <w:sz w:val="24"/>
                <w:szCs w:val="24"/>
              </w:rPr>
              <w:t>2022 год – 52 350 116,94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56 264 708,41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1 950 125 770,06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370 211,7 тыс. руб. (в том числе средства Тульского бюджета и по проекту «Народный бюджет-2019» – 5 457,4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370 969,9 тыс. руб. (в том числе средства Тульского бюджета по проекту «Народный бюджет-2019» – 599,9 тыс.руб., «Народный бюджет-2020» – 2 227,8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lastRenderedPageBreak/>
              <w:t>2021 год – 408 700 661,97 руб. (в том числе средства Тульского бюджета и по проекту «Народный бюджет-2021» – 1 401 345,46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384 527 487,00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415 716 023,89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 280 978 625,92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65 451,5 тыс. руб. (в том числе средства местного бюджета и по проекту «Народный бюджет-2019» – 2 806,0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52 863,8 тыс. руб. (в том числе средства местного бюджета и по проекту «Народный бюджет-2020» – 778,5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2021 год – 64 444 445,91 руб. (в том числе средства местного бюджета по проекту «Народный бюджет-2021» – 480 658,40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49 244 783,10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48 974 081,88 руб.</w:t>
            </w:r>
          </w:p>
          <w:p w:rsidR="008A7943" w:rsidRPr="008A7943" w:rsidRDefault="008A7943" w:rsidP="00FC390C">
            <w:pPr>
              <w:rPr>
                <w:rFonts w:ascii="Arial" w:hAnsi="Arial" w:cs="Arial"/>
                <w:bCs/>
                <w:sz w:val="24"/>
                <w:szCs w:val="24"/>
              </w:rPr>
            </w:pPr>
            <w:r w:rsidRPr="008A7943">
              <w:rPr>
                <w:rFonts w:ascii="Arial" w:hAnsi="Arial" w:cs="Arial"/>
                <w:bCs/>
                <w:sz w:val="24"/>
                <w:szCs w:val="24"/>
              </w:rPr>
              <w:t>средства населения и спонсоров – 3 158 529,22</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2019 год – </w:t>
            </w:r>
            <w:r w:rsidRPr="008A7943">
              <w:rPr>
                <w:rFonts w:ascii="Arial" w:hAnsi="Arial" w:cs="Arial"/>
                <w:bCs/>
                <w:sz w:val="24"/>
                <w:szCs w:val="24"/>
              </w:rPr>
              <w:t>1 939,8 тыс.</w:t>
            </w:r>
            <w:r w:rsidRPr="008A7943">
              <w:rPr>
                <w:rFonts w:ascii="Arial" w:hAnsi="Arial" w:cs="Arial"/>
                <w:sz w:val="24"/>
                <w:szCs w:val="24"/>
              </w:rPr>
              <w:t xml:space="preserve"> руб. (в том числе в рамках проекта «Народный бюджет-2019» – </w:t>
            </w:r>
            <w:r w:rsidRPr="008A7943">
              <w:rPr>
                <w:rFonts w:ascii="Arial" w:hAnsi="Arial" w:cs="Arial"/>
                <w:bCs/>
                <w:sz w:val="24"/>
                <w:szCs w:val="24"/>
              </w:rPr>
              <w:t>1 606,0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2020 год – </w:t>
            </w:r>
            <w:r w:rsidRPr="008A7943">
              <w:rPr>
                <w:rFonts w:ascii="Arial" w:hAnsi="Arial" w:cs="Arial"/>
                <w:bCs/>
                <w:sz w:val="24"/>
                <w:szCs w:val="24"/>
              </w:rPr>
              <w:t>632,6 тыс.</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586 151,12 руб. (в том числе в рамках проекта «Народный бюджет-2021» – </w:t>
            </w:r>
            <w:r w:rsidRPr="008A7943">
              <w:rPr>
                <w:rFonts w:ascii="Arial" w:hAnsi="Arial" w:cs="Arial"/>
                <w:bCs/>
                <w:sz w:val="24"/>
                <w:szCs w:val="24"/>
              </w:rPr>
              <w:t>408 015,03</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p>
        </w:tc>
      </w:tr>
      <w:tr w:rsidR="008A7943" w:rsidRPr="008A7943" w:rsidTr="008A7943">
        <w:tc>
          <w:tcPr>
            <w:tcW w:w="340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Title"/>
              <w:jc w:val="both"/>
              <w:rPr>
                <w:rFonts w:ascii="Arial" w:hAnsi="Arial" w:cs="Arial"/>
                <w:b w:val="0"/>
              </w:rPr>
            </w:pPr>
            <w:r w:rsidRPr="008A7943">
              <w:rPr>
                <w:rFonts w:ascii="Arial" w:hAnsi="Arial" w:cs="Arial"/>
                <w:b w:val="0"/>
              </w:rPr>
              <w:lastRenderedPageBreak/>
              <w:t>Ожидаемые результаты реализации подпрограммы</w:t>
            </w:r>
          </w:p>
        </w:tc>
        <w:tc>
          <w:tcPr>
            <w:tcW w:w="6804"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bookmarkStart w:id="135" w:name="OLE_LINK193"/>
            <w:bookmarkStart w:id="136" w:name="OLE_LINK194"/>
            <w:bookmarkStart w:id="137" w:name="OLE_LINK195"/>
            <w:r w:rsidRPr="008A7943">
              <w:rPr>
                <w:rFonts w:ascii="Arial" w:hAnsi="Arial" w:cs="Arial"/>
                <w:sz w:val="24"/>
                <w:szCs w:val="24"/>
              </w:rPr>
              <w:t>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до 100 %.</w:t>
            </w:r>
          </w:p>
          <w:p w:rsidR="008A7943" w:rsidRPr="008A7943" w:rsidRDefault="008A7943" w:rsidP="00FC390C">
            <w:pPr>
              <w:tabs>
                <w:tab w:val="left" w:pos="304"/>
              </w:tabs>
              <w:autoSpaceDE w:val="0"/>
              <w:autoSpaceDN w:val="0"/>
              <w:adjustRightInd w:val="0"/>
              <w:rPr>
                <w:rFonts w:ascii="Arial" w:hAnsi="Arial" w:cs="Arial"/>
                <w:sz w:val="24"/>
                <w:szCs w:val="24"/>
              </w:rPr>
            </w:pPr>
            <w:r w:rsidRPr="008A7943">
              <w:rPr>
                <w:rFonts w:ascii="Arial" w:hAnsi="Arial" w:cs="Arial"/>
                <w:sz w:val="24"/>
                <w:szCs w:val="24"/>
              </w:rPr>
              <w:t>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8A7943" w:rsidRPr="008A7943" w:rsidRDefault="008A7943" w:rsidP="00FC390C">
            <w:pPr>
              <w:rPr>
                <w:rFonts w:ascii="Arial" w:hAnsi="Arial" w:cs="Arial"/>
                <w:sz w:val="24"/>
                <w:szCs w:val="24"/>
              </w:rPr>
            </w:pPr>
            <w:r w:rsidRPr="008A7943">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9,5%.</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Увеличение доли образовательных учреждений, владеющих земельными участками на праве бессрочного </w:t>
            </w:r>
            <w:r w:rsidRPr="008A7943">
              <w:rPr>
                <w:rFonts w:ascii="Arial" w:hAnsi="Arial" w:cs="Arial"/>
                <w:sz w:val="24"/>
                <w:szCs w:val="24"/>
              </w:rPr>
              <w:lastRenderedPageBreak/>
              <w:t>пользования, в которых проведены мероприятия по укреплению материально-технической базы 90%.</w:t>
            </w:r>
          </w:p>
          <w:p w:rsidR="008A7943" w:rsidRPr="008A7943" w:rsidRDefault="008A7943" w:rsidP="00FC390C">
            <w:pPr>
              <w:rPr>
                <w:rFonts w:ascii="Arial" w:hAnsi="Arial" w:cs="Arial"/>
                <w:sz w:val="24"/>
                <w:szCs w:val="24"/>
              </w:rPr>
            </w:pPr>
            <w:r w:rsidRPr="008A7943">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23,5 %.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57,9 %.</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w:t>
            </w:r>
            <w:bookmarkEnd w:id="135"/>
            <w:bookmarkEnd w:id="136"/>
            <w:bookmarkEnd w:id="137"/>
          </w:p>
          <w:p w:rsidR="008A7943" w:rsidRPr="008A7943" w:rsidRDefault="008A7943" w:rsidP="00FC390C">
            <w:pPr>
              <w:rPr>
                <w:rFonts w:ascii="Arial" w:hAnsi="Arial" w:cs="Arial"/>
                <w:sz w:val="24"/>
                <w:szCs w:val="24"/>
              </w:rPr>
            </w:pPr>
            <w:r w:rsidRPr="008A7943">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401 человек.</w:t>
            </w:r>
          </w:p>
          <w:p w:rsidR="008A7943" w:rsidRPr="008A7943" w:rsidRDefault="008A7943" w:rsidP="00FC390C">
            <w:pPr>
              <w:rPr>
                <w:rFonts w:ascii="Arial" w:hAnsi="Arial" w:cs="Arial"/>
                <w:sz w:val="24"/>
                <w:szCs w:val="24"/>
              </w:rPr>
            </w:pPr>
            <w:r w:rsidRPr="008A7943">
              <w:rPr>
                <w:rFonts w:ascii="Arial" w:hAnsi="Arial" w:cs="Arial"/>
                <w:sz w:val="24"/>
                <w:szCs w:val="24"/>
              </w:rPr>
              <w:t>Четыре общеобразовательные организации, 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8A7943" w:rsidRPr="008A7943" w:rsidRDefault="008A7943" w:rsidP="00FC390C">
            <w:pPr>
              <w:rPr>
                <w:rFonts w:ascii="Arial" w:hAnsi="Arial" w:cs="Arial"/>
                <w:sz w:val="24"/>
                <w:szCs w:val="24"/>
              </w:rPr>
            </w:pPr>
            <w:r w:rsidRPr="008A7943">
              <w:rPr>
                <w:rFonts w:ascii="Arial" w:hAnsi="Arial" w:cs="Arial"/>
                <w:sz w:val="24"/>
                <w:szCs w:val="24"/>
              </w:rPr>
              <w:t>Четырнадцать образовательных организаций, обеспеченных материально-технической базой для внедрения цифровой образовательной среды.</w:t>
            </w:r>
          </w:p>
          <w:p w:rsidR="008A7943" w:rsidRPr="008A7943" w:rsidRDefault="008A7943" w:rsidP="00FC390C">
            <w:pPr>
              <w:rPr>
                <w:rFonts w:ascii="Arial" w:hAnsi="Arial" w:cs="Arial"/>
                <w:sz w:val="24"/>
                <w:szCs w:val="24"/>
              </w:rPr>
            </w:pPr>
            <w:r w:rsidRPr="008A7943">
              <w:rPr>
                <w:rFonts w:ascii="Arial" w:hAnsi="Arial" w:cs="Arial"/>
                <w:sz w:val="24"/>
                <w:szCs w:val="24"/>
              </w:rPr>
              <w:t>Восемь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r w:rsidRPr="008A7943">
              <w:rPr>
                <w:rFonts w:ascii="Arial" w:hAnsi="Arial" w:cs="Arial"/>
                <w:sz w:val="24"/>
                <w:szCs w:val="24"/>
              </w:rPr>
              <w:lastRenderedPageBreak/>
              <w:t>до 24,8%.</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16,4%.</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до 19,7%.</w:t>
            </w:r>
          </w:p>
          <w:p w:rsidR="008A7943" w:rsidRPr="008A7943" w:rsidRDefault="008A7943" w:rsidP="00FC390C">
            <w:pPr>
              <w:rPr>
                <w:rFonts w:ascii="Arial" w:hAnsi="Arial" w:cs="Arial"/>
                <w:sz w:val="24"/>
                <w:szCs w:val="24"/>
              </w:rPr>
            </w:pPr>
            <w:r w:rsidRPr="008A7943">
              <w:rPr>
                <w:rFonts w:ascii="Arial" w:hAnsi="Arial" w:cs="Arial"/>
                <w:sz w:val="24"/>
                <w:szCs w:val="24"/>
              </w:rPr>
              <w:t>В двух общеобразовательных организациях, расположенных в сельской местности, будут отремонтированы спортивные залы.</w:t>
            </w:r>
          </w:p>
          <w:p w:rsidR="008A7943" w:rsidRPr="008A7943" w:rsidRDefault="008A7943" w:rsidP="00FC390C">
            <w:pPr>
              <w:rPr>
                <w:rFonts w:ascii="Arial" w:hAnsi="Arial" w:cs="Arial"/>
                <w:sz w:val="24"/>
                <w:szCs w:val="24"/>
              </w:rPr>
            </w:pPr>
            <w:r w:rsidRPr="008A7943">
              <w:rPr>
                <w:rFonts w:ascii="Arial" w:hAnsi="Arial" w:cs="Arial"/>
                <w:sz w:val="24"/>
                <w:szCs w:val="24"/>
              </w:rPr>
              <w:t>В трех общеобразовательных организациях, расположенных в сельской местности, имеются аудитории перепрофилированы под спортивные залы для занятия физической культурой и спортом.</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8A7943" w:rsidRPr="008A7943" w:rsidRDefault="008A7943" w:rsidP="00FC390C">
            <w:pPr>
              <w:rPr>
                <w:rFonts w:ascii="Arial" w:hAnsi="Arial" w:cs="Arial"/>
                <w:sz w:val="24"/>
                <w:szCs w:val="24"/>
              </w:rPr>
            </w:pPr>
            <w:r w:rsidRPr="008A7943">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8A7943" w:rsidRPr="008A7943" w:rsidRDefault="008A7943" w:rsidP="00FC390C">
            <w:pPr>
              <w:rPr>
                <w:rFonts w:ascii="Arial" w:hAnsi="Arial" w:cs="Arial"/>
                <w:sz w:val="24"/>
                <w:szCs w:val="24"/>
              </w:rPr>
            </w:pPr>
            <w:r w:rsidRPr="008A7943">
              <w:rPr>
                <w:rFonts w:ascii="Arial" w:hAnsi="Arial" w:cs="Arial"/>
                <w:sz w:val="24"/>
                <w:szCs w:val="24"/>
              </w:rPr>
              <w:t>Одна образовательная организация, в которой созданы и функционируют детские технопарки "Кванториум".</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8A7943" w:rsidRPr="008A7943" w:rsidRDefault="008A7943" w:rsidP="00FC390C">
            <w:pPr>
              <w:rPr>
                <w:rFonts w:ascii="Arial" w:hAnsi="Arial" w:cs="Arial"/>
                <w:sz w:val="24"/>
                <w:szCs w:val="24"/>
              </w:rPr>
            </w:pPr>
            <w:r w:rsidRPr="008A7943">
              <w:rPr>
                <w:rFonts w:ascii="Arial" w:hAnsi="Arial" w:cs="Arial"/>
                <w:sz w:val="24"/>
                <w:szCs w:val="24"/>
              </w:rPr>
              <w:t>В двух общеобразовательных организациях проведены мероприятия, связанные с модернизацией материально-технической базы.</w:t>
            </w:r>
          </w:p>
          <w:p w:rsidR="008A7943" w:rsidRPr="008A7943" w:rsidRDefault="008A7943" w:rsidP="00FC390C">
            <w:pPr>
              <w:rPr>
                <w:rFonts w:ascii="Arial" w:hAnsi="Arial" w:cs="Arial"/>
                <w:sz w:val="24"/>
                <w:szCs w:val="24"/>
              </w:rPr>
            </w:pPr>
          </w:p>
        </w:tc>
      </w:tr>
    </w:tbl>
    <w:p w:rsidR="008A7943" w:rsidRPr="008A7943" w:rsidRDefault="008A7943" w:rsidP="008A7943">
      <w:pPr>
        <w:ind w:firstLine="600"/>
        <w:rPr>
          <w:rFonts w:ascii="Arial" w:hAnsi="Arial" w:cs="Arial"/>
          <w:b/>
          <w:sz w:val="24"/>
          <w:szCs w:val="24"/>
        </w:rPr>
      </w:pPr>
    </w:p>
    <w:p w:rsidR="008A7943" w:rsidRPr="008A7943" w:rsidRDefault="008A7943" w:rsidP="008A7943">
      <w:pPr>
        <w:ind w:firstLine="600"/>
        <w:jc w:val="center"/>
        <w:rPr>
          <w:rFonts w:ascii="Arial" w:hAnsi="Arial" w:cs="Arial"/>
          <w:i/>
          <w:sz w:val="24"/>
          <w:szCs w:val="24"/>
        </w:rPr>
      </w:pPr>
      <w:r w:rsidRPr="008A7943">
        <w:rPr>
          <w:rFonts w:ascii="Arial" w:hAnsi="Arial" w:cs="Arial"/>
          <w:i/>
          <w:sz w:val="24"/>
          <w:szCs w:val="24"/>
        </w:rPr>
        <w:t>«Характеристика сферы общего образования муниципального образования город Алексин, описание основных проблем и прогноз развития»</w:t>
      </w:r>
    </w:p>
    <w:p w:rsidR="008A7943" w:rsidRPr="008A7943" w:rsidRDefault="008A7943" w:rsidP="008A7943">
      <w:pPr>
        <w:ind w:firstLine="600"/>
        <w:rPr>
          <w:rFonts w:ascii="Arial" w:hAnsi="Arial" w:cs="Arial"/>
          <w:spacing w:val="-4"/>
          <w:sz w:val="24"/>
          <w:szCs w:val="24"/>
        </w:rPr>
      </w:pPr>
    </w:p>
    <w:p w:rsidR="008A7943" w:rsidRPr="008A7943" w:rsidRDefault="008A7943" w:rsidP="008A7943">
      <w:pPr>
        <w:ind w:firstLine="567"/>
        <w:rPr>
          <w:rFonts w:ascii="Arial" w:hAnsi="Arial" w:cs="Arial"/>
          <w:sz w:val="24"/>
          <w:szCs w:val="24"/>
        </w:rPr>
      </w:pPr>
      <w:r w:rsidRPr="008A7943">
        <w:rPr>
          <w:rFonts w:ascii="Arial" w:hAnsi="Arial" w:cs="Arial"/>
          <w:sz w:val="24"/>
          <w:szCs w:val="24"/>
        </w:rPr>
        <w:lastRenderedPageBreak/>
        <w:t>Сеть учреждений общего образования Алексина была представлена 1 начальной, 2 основными, 14 средними общеобразовательными учреждениями, в том числе 2 гимназиями. Ежегодно увеличивается число старшеклассников, обучающихся в профильных классах. За последние 5 лет рост составил более 25%. В профильных классах обучается 65% старшеклассников, кроме того все девятиклассники охвачены предпрофильной подготовкой.</w:t>
      </w:r>
    </w:p>
    <w:p w:rsidR="008A7943" w:rsidRPr="008A7943" w:rsidRDefault="008A7943" w:rsidP="008A7943">
      <w:pPr>
        <w:ind w:firstLine="567"/>
        <w:rPr>
          <w:rFonts w:ascii="Arial" w:hAnsi="Arial" w:cs="Arial"/>
          <w:sz w:val="24"/>
          <w:szCs w:val="24"/>
        </w:rPr>
      </w:pPr>
      <w:r w:rsidRPr="008A7943">
        <w:rPr>
          <w:rFonts w:ascii="Arial" w:hAnsi="Arial" w:cs="Arial"/>
          <w:sz w:val="24"/>
          <w:szCs w:val="24"/>
        </w:rPr>
        <w:t>Комплекс мероприятий по реализации механизмов повышения качества образования школьников, индивидуализацию их образовательных траекторий позволил за последние пять лет увеличить количество выпускников, успешно сдавших ЕГЭ и получивших аттестаты о среднем общем образовании с 98% до 99,6%, из которых в среднем 84% ежегодно продолжает обучаться в ВУЗах. В целом же при 99% уровне обученности качественные показатели стабильны и составляют 43,1%.</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что закреплено новым Законом об образовании. </w:t>
      </w:r>
    </w:p>
    <w:p w:rsidR="008A7943" w:rsidRPr="008A7943" w:rsidRDefault="008A7943" w:rsidP="008A7943">
      <w:pPr>
        <w:pStyle w:val="17"/>
        <w:ind w:firstLine="567"/>
        <w:jc w:val="both"/>
        <w:rPr>
          <w:rFonts w:ascii="Arial" w:hAnsi="Arial" w:cs="Arial"/>
          <w:sz w:val="24"/>
          <w:szCs w:val="24"/>
        </w:rPr>
      </w:pPr>
      <w:r w:rsidRPr="008A7943">
        <w:rPr>
          <w:rFonts w:ascii="Arial" w:hAnsi="Arial" w:cs="Arial"/>
          <w:sz w:val="24"/>
          <w:szCs w:val="24"/>
        </w:rPr>
        <w:t>В 2017-2018 учебном году 100% дошкольников и учеников начальной школы обучались в соответствии с ФГОС дошкольного и начального общего образования. Обеспечено своевременное и качественное введение ФГОС основного общего образования в 5-7 классах и в режиме апробации в 8 классах МБОУ «Гимназия № 18».</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На этапе перехода на федеральные государственные образовательные стандарты и обеспечения модернизации системы образования возникает необходимость качественного отбора лучших инновационных идей, способных наиболее эффективно решать проблемы современного образования. Этому должны способствовать учреждения, реализующие инновационную деятельность, условия ведения которой теперь регламентированы новым Законом об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Алексине в 9 общеобразовательных школах инновационная деятельность выстраивается в режиме работы региональных базовых площадок по разным направлениям. МБОУ «Средняя общеобразовательная школа № 9» является инновационной площадкой по реализации в Тульской области социально – педагогического проекта «Пространство детства: современность и будущее» по проблеме «Школа как социокультурный центр микрорайона».</w:t>
      </w:r>
      <w:r w:rsidRPr="008A7943">
        <w:rPr>
          <w:rFonts w:ascii="Arial" w:hAnsi="Arial" w:cs="Arial"/>
          <w:b/>
          <w:sz w:val="24"/>
          <w:szCs w:val="24"/>
        </w:rPr>
        <w:t xml:space="preserve"> </w:t>
      </w:r>
    </w:p>
    <w:p w:rsidR="008A7943" w:rsidRPr="008A7943" w:rsidRDefault="008A7943" w:rsidP="008A7943">
      <w:pPr>
        <w:pStyle w:val="29"/>
        <w:ind w:firstLine="600"/>
        <w:jc w:val="both"/>
        <w:rPr>
          <w:rFonts w:ascii="Arial" w:hAnsi="Arial" w:cs="Arial"/>
          <w:sz w:val="24"/>
          <w:szCs w:val="24"/>
        </w:rPr>
      </w:pPr>
      <w:r w:rsidRPr="008A7943">
        <w:rPr>
          <w:rFonts w:ascii="Arial" w:hAnsi="Arial" w:cs="Arial"/>
          <w:sz w:val="24"/>
          <w:szCs w:val="24"/>
        </w:rPr>
        <w:t xml:space="preserve">Одним из механизмов при введении федеральных государственных образовательных стандартов является процесс модернизации материально-технической базы школ. </w:t>
      </w:r>
    </w:p>
    <w:p w:rsidR="008A7943" w:rsidRPr="008A7943" w:rsidRDefault="008A7943" w:rsidP="008A7943">
      <w:pPr>
        <w:ind w:firstLine="600"/>
        <w:rPr>
          <w:rFonts w:ascii="Arial" w:hAnsi="Arial" w:cs="Arial"/>
          <w:spacing w:val="-4"/>
          <w:sz w:val="24"/>
          <w:szCs w:val="24"/>
        </w:rPr>
      </w:pPr>
      <w:r w:rsidRPr="008A7943">
        <w:rPr>
          <w:rFonts w:ascii="Arial" w:hAnsi="Arial" w:cs="Arial"/>
          <w:spacing w:val="-4"/>
          <w:sz w:val="24"/>
          <w:szCs w:val="24"/>
        </w:rPr>
        <w:t>Вместе с тем, в сфере общего образования существуют проблемы, которые планируется решить в рамках подпрограммы, а именно:</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снижение качества результатов ЕГЭ;</w:t>
      </w:r>
    </w:p>
    <w:p w:rsidR="008A7943" w:rsidRPr="008A7943" w:rsidRDefault="008A7943" w:rsidP="008A7943">
      <w:pPr>
        <w:tabs>
          <w:tab w:val="left" w:pos="720"/>
        </w:tabs>
        <w:adjustRightInd w:val="0"/>
        <w:ind w:firstLine="600"/>
        <w:rPr>
          <w:rFonts w:ascii="Arial" w:hAnsi="Arial" w:cs="Arial"/>
          <w:sz w:val="24"/>
          <w:szCs w:val="24"/>
        </w:rPr>
      </w:pPr>
      <w:r w:rsidRPr="008A7943">
        <w:rPr>
          <w:rFonts w:ascii="Arial" w:hAnsi="Arial" w:cs="Arial"/>
          <w:spacing w:val="-4"/>
          <w:sz w:val="24"/>
          <w:szCs w:val="24"/>
        </w:rPr>
        <w:t xml:space="preserve">- </w:t>
      </w:r>
      <w:r w:rsidRPr="008A7943">
        <w:rPr>
          <w:rFonts w:ascii="Arial" w:hAnsi="Arial" w:cs="Arial"/>
          <w:sz w:val="24"/>
          <w:szCs w:val="24"/>
        </w:rPr>
        <w:t>требует дальнейшего развития система работы с одаренными детьми и талантливой молодежью;</w:t>
      </w:r>
    </w:p>
    <w:p w:rsidR="008A7943" w:rsidRPr="008A7943" w:rsidRDefault="008A7943" w:rsidP="008A7943">
      <w:pPr>
        <w:autoSpaceDE w:val="0"/>
        <w:autoSpaceDN w:val="0"/>
        <w:adjustRightInd w:val="0"/>
        <w:ind w:firstLine="600"/>
        <w:rPr>
          <w:rFonts w:ascii="Arial" w:hAnsi="Arial" w:cs="Arial"/>
          <w:iCs/>
          <w:sz w:val="24"/>
          <w:szCs w:val="24"/>
        </w:rPr>
      </w:pPr>
      <w:r w:rsidRPr="008A7943">
        <w:rPr>
          <w:rFonts w:ascii="Arial" w:hAnsi="Arial" w:cs="Arial"/>
          <w:spacing w:val="-4"/>
          <w:sz w:val="24"/>
          <w:szCs w:val="24"/>
        </w:rPr>
        <w:t xml:space="preserve">- требует развития материально-техническая база общеобразовательных учреждений. </w:t>
      </w:r>
    </w:p>
    <w:p w:rsidR="008A7943" w:rsidRPr="008A7943" w:rsidRDefault="008A7943" w:rsidP="008A7943">
      <w:pPr>
        <w:pStyle w:val="ConsPlusTitle"/>
        <w:tabs>
          <w:tab w:val="left" w:pos="446"/>
        </w:tabs>
        <w:ind w:firstLine="600"/>
        <w:jc w:val="both"/>
        <w:rPr>
          <w:rFonts w:ascii="Arial" w:hAnsi="Arial" w:cs="Arial"/>
          <w:b w:val="0"/>
          <w:spacing w:val="-4"/>
        </w:rPr>
      </w:pPr>
      <w:r w:rsidRPr="008A7943">
        <w:rPr>
          <w:rFonts w:ascii="Arial" w:hAnsi="Arial" w:cs="Arial"/>
          <w:b w:val="0"/>
          <w:spacing w:val="-4"/>
        </w:rPr>
        <w:t>Обозначенные проблемы наиболее эффективно решать программно-целевым методом.</w:t>
      </w:r>
    </w:p>
    <w:p w:rsidR="008A7943" w:rsidRPr="008A7943" w:rsidRDefault="008A7943" w:rsidP="008A7943">
      <w:pPr>
        <w:ind w:firstLine="600"/>
        <w:rPr>
          <w:rFonts w:ascii="Arial" w:hAnsi="Arial" w:cs="Arial"/>
          <w:spacing w:val="-4"/>
          <w:sz w:val="24"/>
          <w:szCs w:val="24"/>
        </w:rPr>
      </w:pPr>
      <w:r w:rsidRPr="008A7943">
        <w:rPr>
          <w:rFonts w:ascii="Arial" w:hAnsi="Arial" w:cs="Arial"/>
          <w:spacing w:val="-4"/>
          <w:sz w:val="24"/>
          <w:szCs w:val="24"/>
        </w:rPr>
        <w:t>Применение программно-целевого метода наряду с обеспечением функционирования муниципальной системы общего образования позволит сконцентрировать средства на развитие системы, обеспечить формирование новых качественных связей для достижения системных эффектов и результатов.</w:t>
      </w:r>
    </w:p>
    <w:p w:rsidR="008A7943" w:rsidRPr="008A7943" w:rsidRDefault="008A7943" w:rsidP="008A7943">
      <w:pPr>
        <w:pStyle w:val="ConsPlusTitle"/>
        <w:tabs>
          <w:tab w:val="left" w:pos="446"/>
        </w:tabs>
        <w:ind w:firstLine="600"/>
        <w:jc w:val="both"/>
        <w:rPr>
          <w:rFonts w:ascii="Arial" w:hAnsi="Arial" w:cs="Arial"/>
          <w:b w:val="0"/>
          <w:spacing w:val="-4"/>
        </w:rPr>
      </w:pPr>
      <w:r w:rsidRPr="008A7943">
        <w:rPr>
          <w:rFonts w:ascii="Arial" w:hAnsi="Arial" w:cs="Arial"/>
          <w:b w:val="0"/>
          <w:spacing w:val="-4"/>
        </w:rPr>
        <w:lastRenderedPageBreak/>
        <w:t>Разработка данной подпрограммы вызвана необходимостью дальнейшего повышения качества общего образования, усиления его соответствия стратегическим ориентирам образовательной политики Российской Федерации, основным направлениям развития экономики муниципального образования город Алексин, а также запросам и ожиданиям граждан.</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jc w:val="center"/>
        <w:rPr>
          <w:rFonts w:ascii="Arial" w:hAnsi="Arial" w:cs="Arial"/>
          <w:b/>
          <w:i/>
          <w:sz w:val="24"/>
          <w:szCs w:val="24"/>
        </w:rPr>
      </w:pPr>
      <w:r w:rsidRPr="008A7943">
        <w:rPr>
          <w:rFonts w:ascii="Arial" w:hAnsi="Arial" w:cs="Arial"/>
          <w:i/>
          <w:sz w:val="24"/>
          <w:szCs w:val="24"/>
        </w:rPr>
        <w:t>«Приоритеты реализуемой на территории муниципального</w:t>
      </w:r>
      <w:r w:rsidRPr="008A7943">
        <w:rPr>
          <w:rFonts w:ascii="Arial" w:hAnsi="Arial" w:cs="Arial"/>
          <w:i/>
          <w:spacing w:val="-4"/>
          <w:sz w:val="24"/>
          <w:szCs w:val="24"/>
        </w:rPr>
        <w:t xml:space="preserve"> образования город Алексин</w:t>
      </w:r>
      <w:r w:rsidRPr="008A7943">
        <w:rPr>
          <w:rFonts w:ascii="Arial" w:hAnsi="Arial" w:cs="Arial"/>
          <w:i/>
          <w:sz w:val="24"/>
          <w:szCs w:val="24"/>
        </w:rPr>
        <w:t xml:space="preserve"> политики в сфере общего образования, цели, задачи и целевые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Целью подпрограммы является повышение качества и доступности общего образования, соответствующего требованиям инновационного развития экономики, современным потребностям граждан Алексина.</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Достижение указанной цели обеспечивается за счет решения следующих задач подпрограммы:</w:t>
      </w:r>
    </w:p>
    <w:p w:rsidR="008A7943" w:rsidRPr="008A7943" w:rsidRDefault="008A7943" w:rsidP="008A7943">
      <w:pPr>
        <w:pStyle w:val="a3"/>
        <w:keepNext/>
        <w:widowControl w:val="0"/>
        <w:shd w:val="clear" w:color="auto" w:fill="FFFFFF"/>
        <w:tabs>
          <w:tab w:val="left" w:pos="349"/>
        </w:tabs>
        <w:ind w:left="0" w:firstLine="601"/>
        <w:rPr>
          <w:rFonts w:ascii="Arial" w:hAnsi="Arial" w:cs="Arial"/>
          <w:sz w:val="24"/>
          <w:szCs w:val="24"/>
        </w:rPr>
      </w:pPr>
      <w:r w:rsidRPr="008A7943">
        <w:rPr>
          <w:rFonts w:ascii="Arial" w:hAnsi="Arial" w:cs="Arial"/>
          <w:sz w:val="24"/>
          <w:szCs w:val="24"/>
        </w:rPr>
        <w:t>Оказание муниципальных услуг муниципальными общеобразовательными учреждениями.</w:t>
      </w:r>
    </w:p>
    <w:p w:rsidR="008A7943" w:rsidRPr="008A7943" w:rsidRDefault="008A7943" w:rsidP="008A7943">
      <w:pPr>
        <w:keepNext/>
        <w:widowControl w:val="0"/>
        <w:shd w:val="clear" w:color="auto" w:fill="FFFFFF"/>
        <w:tabs>
          <w:tab w:val="left" w:pos="349"/>
        </w:tabs>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материально-технической базы.</w:t>
      </w:r>
    </w:p>
    <w:p w:rsidR="008A7943" w:rsidRPr="008A7943" w:rsidRDefault="008A7943" w:rsidP="008A7943">
      <w:pPr>
        <w:keepNext/>
        <w:widowControl w:val="0"/>
        <w:shd w:val="clear" w:color="auto" w:fill="FFFFFF"/>
        <w:tabs>
          <w:tab w:val="left" w:pos="349"/>
        </w:tabs>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Обеспечение доступной среды, создание условий для доступа лиц с ограниченными возможностями в муниципальных общеобразовательных учреждениях.</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Привлечение молодых специалистов для работы в отрасли.</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Целевыми показателями (индикаторы) подпрограммы являются:</w:t>
      </w:r>
    </w:p>
    <w:p w:rsidR="008A7943" w:rsidRPr="008A7943" w:rsidRDefault="008A7943" w:rsidP="008A7943">
      <w:pPr>
        <w:ind w:hanging="4"/>
        <w:rPr>
          <w:rFonts w:ascii="Arial" w:hAnsi="Arial" w:cs="Arial"/>
          <w:sz w:val="24"/>
          <w:szCs w:val="24"/>
        </w:rPr>
      </w:pPr>
      <w:r w:rsidRPr="008A7943">
        <w:rPr>
          <w:rFonts w:ascii="Arial" w:hAnsi="Arial" w:cs="Arial"/>
          <w:sz w:val="24"/>
          <w:szCs w:val="24"/>
        </w:rPr>
        <w:t>1. 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p>
    <w:p w:rsidR="008A7943" w:rsidRPr="008A7943" w:rsidRDefault="008A7943" w:rsidP="008A7943">
      <w:pPr>
        <w:tabs>
          <w:tab w:val="left" w:pos="304"/>
        </w:tabs>
        <w:autoSpaceDE w:val="0"/>
        <w:autoSpaceDN w:val="0"/>
        <w:adjustRightInd w:val="0"/>
        <w:ind w:hanging="4"/>
        <w:rPr>
          <w:rFonts w:ascii="Arial" w:hAnsi="Arial" w:cs="Arial"/>
          <w:sz w:val="24"/>
          <w:szCs w:val="24"/>
        </w:rPr>
      </w:pPr>
      <w:r w:rsidRPr="008A7943">
        <w:rPr>
          <w:rFonts w:ascii="Arial" w:hAnsi="Arial" w:cs="Arial"/>
          <w:sz w:val="24"/>
          <w:szCs w:val="24"/>
        </w:rPr>
        <w:t>2. 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p>
    <w:p w:rsidR="008A7943" w:rsidRPr="008A7943" w:rsidRDefault="008A7943" w:rsidP="008A7943">
      <w:pPr>
        <w:ind w:hanging="4"/>
        <w:rPr>
          <w:rFonts w:ascii="Arial" w:hAnsi="Arial" w:cs="Arial"/>
          <w:sz w:val="24"/>
          <w:szCs w:val="24"/>
        </w:rPr>
      </w:pPr>
      <w:r w:rsidRPr="008A7943">
        <w:rPr>
          <w:rFonts w:ascii="Arial" w:hAnsi="Arial" w:cs="Arial"/>
          <w:sz w:val="24"/>
          <w:szCs w:val="24"/>
        </w:rPr>
        <w:t>3. 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p>
    <w:p w:rsidR="008A7943" w:rsidRPr="008A7943" w:rsidRDefault="008A7943" w:rsidP="008A7943">
      <w:pPr>
        <w:rPr>
          <w:rFonts w:ascii="Arial" w:hAnsi="Arial" w:cs="Arial"/>
          <w:sz w:val="24"/>
          <w:szCs w:val="24"/>
        </w:rPr>
      </w:pPr>
      <w:r w:rsidRPr="008A7943">
        <w:rPr>
          <w:rFonts w:ascii="Arial" w:hAnsi="Arial" w:cs="Arial"/>
          <w:sz w:val="24"/>
          <w:szCs w:val="24"/>
        </w:rPr>
        <w:t>4.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8A7943" w:rsidRPr="008A7943" w:rsidRDefault="008A7943" w:rsidP="008A7943">
      <w:pPr>
        <w:rPr>
          <w:rFonts w:ascii="Arial" w:hAnsi="Arial" w:cs="Arial"/>
          <w:sz w:val="24"/>
          <w:szCs w:val="24"/>
        </w:rPr>
      </w:pPr>
      <w:r w:rsidRPr="008A7943">
        <w:rPr>
          <w:rFonts w:ascii="Arial" w:hAnsi="Arial" w:cs="Arial"/>
          <w:sz w:val="24"/>
          <w:szCs w:val="24"/>
        </w:rPr>
        <w:t>5.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8A7943">
      <w:pPr>
        <w:ind w:hanging="4"/>
        <w:rPr>
          <w:rFonts w:ascii="Arial" w:hAnsi="Arial" w:cs="Arial"/>
          <w:sz w:val="24"/>
          <w:szCs w:val="24"/>
        </w:rPr>
      </w:pPr>
      <w:r w:rsidRPr="008A7943">
        <w:rPr>
          <w:rFonts w:ascii="Arial" w:hAnsi="Arial" w:cs="Arial"/>
          <w:sz w:val="24"/>
          <w:szCs w:val="24"/>
        </w:rPr>
        <w:t>6.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8A7943" w:rsidRPr="008A7943" w:rsidRDefault="008A7943" w:rsidP="008A7943">
      <w:pPr>
        <w:ind w:hanging="4"/>
        <w:rPr>
          <w:rFonts w:ascii="Arial" w:hAnsi="Arial" w:cs="Arial"/>
          <w:sz w:val="24"/>
          <w:szCs w:val="24"/>
        </w:rPr>
      </w:pPr>
      <w:r w:rsidRPr="008A7943">
        <w:rPr>
          <w:rFonts w:ascii="Arial" w:hAnsi="Arial" w:cs="Arial"/>
          <w:sz w:val="24"/>
          <w:szCs w:val="24"/>
        </w:rPr>
        <w:t>7. 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p>
    <w:p w:rsidR="008A7943" w:rsidRPr="008A7943" w:rsidRDefault="008A7943" w:rsidP="008A7943">
      <w:pPr>
        <w:ind w:hanging="4"/>
        <w:rPr>
          <w:rFonts w:ascii="Arial" w:hAnsi="Arial" w:cs="Arial"/>
          <w:sz w:val="24"/>
          <w:szCs w:val="24"/>
        </w:rPr>
      </w:pPr>
      <w:r w:rsidRPr="008A7943">
        <w:rPr>
          <w:rFonts w:ascii="Arial" w:hAnsi="Arial" w:cs="Arial"/>
          <w:sz w:val="24"/>
          <w:szCs w:val="24"/>
        </w:rPr>
        <w:t xml:space="preserve">8. Доля общеобразовательных организаций, в которых создана универсальная безбарьерная среда для инклюзивного образования детей-инвалидов, в общем </w:t>
      </w:r>
      <w:r w:rsidRPr="008A7943">
        <w:rPr>
          <w:rFonts w:ascii="Arial" w:hAnsi="Arial" w:cs="Arial"/>
          <w:sz w:val="24"/>
          <w:szCs w:val="24"/>
        </w:rPr>
        <w:lastRenderedPageBreak/>
        <w:t>количестве общеобразовательных организаций в муниципальном образовании (%).</w:t>
      </w:r>
    </w:p>
    <w:p w:rsidR="008A7943" w:rsidRPr="008A7943" w:rsidRDefault="008A7943" w:rsidP="008A7943">
      <w:pPr>
        <w:ind w:hanging="4"/>
        <w:rPr>
          <w:rFonts w:ascii="Arial" w:hAnsi="Arial" w:cs="Arial"/>
          <w:sz w:val="24"/>
          <w:szCs w:val="24"/>
        </w:rPr>
      </w:pPr>
      <w:r w:rsidRPr="008A7943">
        <w:rPr>
          <w:rFonts w:ascii="Arial" w:hAnsi="Arial" w:cs="Arial"/>
          <w:sz w:val="24"/>
          <w:szCs w:val="24"/>
        </w:rPr>
        <w:t>9.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8A7943" w:rsidRPr="008A7943" w:rsidRDefault="008A7943" w:rsidP="008A7943">
      <w:pPr>
        <w:ind w:hanging="4"/>
        <w:rPr>
          <w:rFonts w:ascii="Arial" w:hAnsi="Arial" w:cs="Arial"/>
          <w:sz w:val="24"/>
          <w:szCs w:val="24"/>
        </w:rPr>
      </w:pPr>
      <w:r w:rsidRPr="008A7943">
        <w:rPr>
          <w:rFonts w:ascii="Arial" w:hAnsi="Arial" w:cs="Arial"/>
          <w:sz w:val="24"/>
          <w:szCs w:val="24"/>
        </w:rPr>
        <w:t>10. 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8A7943" w:rsidRPr="008A7943" w:rsidRDefault="008A7943" w:rsidP="008A7943">
      <w:pPr>
        <w:rPr>
          <w:rFonts w:ascii="Arial" w:hAnsi="Arial" w:cs="Arial"/>
          <w:sz w:val="24"/>
          <w:szCs w:val="24"/>
        </w:rPr>
      </w:pPr>
      <w:r w:rsidRPr="008A7943">
        <w:rPr>
          <w:rFonts w:ascii="Arial" w:hAnsi="Arial" w:cs="Arial"/>
          <w:sz w:val="24"/>
          <w:szCs w:val="24"/>
        </w:rPr>
        <w:t>11.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8A7943" w:rsidRPr="008A7943" w:rsidRDefault="008A7943" w:rsidP="008A7943">
      <w:pPr>
        <w:ind w:hanging="4"/>
        <w:rPr>
          <w:rFonts w:ascii="Arial" w:hAnsi="Arial" w:cs="Arial"/>
          <w:sz w:val="24"/>
          <w:szCs w:val="24"/>
        </w:rPr>
      </w:pPr>
      <w:r w:rsidRPr="008A7943">
        <w:rPr>
          <w:rFonts w:ascii="Arial" w:hAnsi="Arial" w:cs="Arial"/>
          <w:sz w:val="24"/>
          <w:szCs w:val="24"/>
        </w:rPr>
        <w:t>12.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8A7943" w:rsidRPr="008A7943" w:rsidRDefault="008A7943" w:rsidP="008A7943">
      <w:pPr>
        <w:rPr>
          <w:rFonts w:ascii="Arial" w:hAnsi="Arial" w:cs="Arial"/>
          <w:sz w:val="24"/>
          <w:szCs w:val="24"/>
        </w:rPr>
      </w:pPr>
      <w:r w:rsidRPr="008A7943">
        <w:rPr>
          <w:rFonts w:ascii="Arial" w:hAnsi="Arial" w:cs="Arial"/>
          <w:sz w:val="24"/>
          <w:szCs w:val="24"/>
        </w:rPr>
        <w:t>13. 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8A7943" w:rsidRPr="008A7943" w:rsidRDefault="008A7943" w:rsidP="008A7943">
      <w:pPr>
        <w:rPr>
          <w:rFonts w:ascii="Arial" w:hAnsi="Arial" w:cs="Arial"/>
          <w:sz w:val="24"/>
          <w:szCs w:val="24"/>
        </w:rPr>
      </w:pPr>
      <w:r w:rsidRPr="008A7943">
        <w:rPr>
          <w:rFonts w:ascii="Arial" w:hAnsi="Arial" w:cs="Arial"/>
          <w:sz w:val="24"/>
          <w:szCs w:val="24"/>
        </w:rPr>
        <w:t>14. Количество образовательных организаций, обеспеченных материально-технической базой для внедрения цифровой образовательной среды (ед.).</w:t>
      </w:r>
    </w:p>
    <w:p w:rsidR="008A7943" w:rsidRPr="008A7943" w:rsidRDefault="008A7943" w:rsidP="008A7943">
      <w:pPr>
        <w:rPr>
          <w:rFonts w:ascii="Arial" w:hAnsi="Arial" w:cs="Arial"/>
          <w:sz w:val="24"/>
          <w:szCs w:val="24"/>
        </w:rPr>
      </w:pPr>
      <w:r w:rsidRPr="008A7943">
        <w:rPr>
          <w:rFonts w:ascii="Arial" w:hAnsi="Arial" w:cs="Arial"/>
          <w:sz w:val="24"/>
          <w:szCs w:val="24"/>
        </w:rPr>
        <w:t>15. 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8A7943" w:rsidRPr="008A7943" w:rsidRDefault="008A7943" w:rsidP="008A7943">
      <w:pPr>
        <w:rPr>
          <w:rFonts w:ascii="Arial" w:hAnsi="Arial" w:cs="Arial"/>
          <w:sz w:val="24"/>
          <w:szCs w:val="24"/>
        </w:rPr>
      </w:pPr>
      <w:r w:rsidRPr="008A7943">
        <w:rPr>
          <w:rFonts w:ascii="Arial" w:hAnsi="Arial" w:cs="Arial"/>
          <w:sz w:val="24"/>
          <w:szCs w:val="24"/>
        </w:rPr>
        <w:t>16. 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8A7943" w:rsidRPr="008A7943" w:rsidRDefault="008A7943" w:rsidP="008A7943">
      <w:pPr>
        <w:rPr>
          <w:rFonts w:ascii="Arial" w:hAnsi="Arial" w:cs="Arial"/>
          <w:sz w:val="24"/>
          <w:szCs w:val="24"/>
        </w:rPr>
      </w:pPr>
      <w:r w:rsidRPr="008A7943">
        <w:rPr>
          <w:rFonts w:ascii="Arial" w:hAnsi="Arial" w:cs="Arial"/>
          <w:sz w:val="24"/>
          <w:szCs w:val="24"/>
        </w:rPr>
        <w:t>17. 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8A7943" w:rsidRPr="008A7943" w:rsidRDefault="008A7943" w:rsidP="008A7943">
      <w:pPr>
        <w:rPr>
          <w:rFonts w:ascii="Arial" w:hAnsi="Arial" w:cs="Arial"/>
          <w:sz w:val="24"/>
          <w:szCs w:val="24"/>
        </w:rPr>
      </w:pPr>
      <w:r w:rsidRPr="008A7943">
        <w:rPr>
          <w:rFonts w:ascii="Arial" w:hAnsi="Arial" w:cs="Arial"/>
          <w:sz w:val="24"/>
          <w:szCs w:val="24"/>
        </w:rPr>
        <w:t>18. 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8A7943" w:rsidRPr="008A7943" w:rsidRDefault="008A7943" w:rsidP="008A7943">
      <w:pPr>
        <w:rPr>
          <w:rFonts w:ascii="Arial" w:hAnsi="Arial" w:cs="Arial"/>
          <w:sz w:val="24"/>
          <w:szCs w:val="24"/>
        </w:rPr>
      </w:pPr>
      <w:r w:rsidRPr="008A7943">
        <w:rPr>
          <w:rFonts w:ascii="Arial" w:hAnsi="Arial" w:cs="Arial"/>
          <w:sz w:val="24"/>
          <w:szCs w:val="24"/>
        </w:rPr>
        <w:t>19. Количество общеобразовательных организаций, расположенных в сельской местности, в которых отремонтированы спортивные залы (ед.).</w:t>
      </w:r>
    </w:p>
    <w:p w:rsidR="008A7943" w:rsidRPr="008A7943" w:rsidRDefault="008A7943" w:rsidP="008A7943">
      <w:pPr>
        <w:rPr>
          <w:rFonts w:ascii="Arial" w:hAnsi="Arial" w:cs="Arial"/>
          <w:sz w:val="24"/>
          <w:szCs w:val="24"/>
        </w:rPr>
      </w:pPr>
      <w:r w:rsidRPr="008A7943">
        <w:rPr>
          <w:rFonts w:ascii="Arial" w:hAnsi="Arial" w:cs="Arial"/>
          <w:sz w:val="24"/>
          <w:szCs w:val="24"/>
        </w:rPr>
        <w:t>20.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w:t>
      </w:r>
    </w:p>
    <w:p w:rsidR="008A7943" w:rsidRPr="008A7943" w:rsidRDefault="008A7943" w:rsidP="008A7943">
      <w:pPr>
        <w:rPr>
          <w:rFonts w:ascii="Arial" w:hAnsi="Arial" w:cs="Arial"/>
          <w:sz w:val="24"/>
          <w:szCs w:val="24"/>
        </w:rPr>
      </w:pPr>
      <w:r w:rsidRPr="008A7943">
        <w:rPr>
          <w:rFonts w:ascii="Arial" w:hAnsi="Arial" w:cs="Arial"/>
          <w:sz w:val="24"/>
          <w:szCs w:val="24"/>
        </w:rPr>
        <w:t>21.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w:t>
      </w:r>
    </w:p>
    <w:p w:rsidR="008A7943" w:rsidRPr="008A7943" w:rsidRDefault="008A7943" w:rsidP="008A7943">
      <w:pPr>
        <w:ind w:hanging="4"/>
        <w:rPr>
          <w:rFonts w:ascii="Arial" w:hAnsi="Arial" w:cs="Arial"/>
          <w:sz w:val="24"/>
          <w:szCs w:val="24"/>
        </w:rPr>
      </w:pPr>
      <w:r w:rsidRPr="008A7943">
        <w:rPr>
          <w:rFonts w:ascii="Arial" w:hAnsi="Arial" w:cs="Arial"/>
          <w:sz w:val="24"/>
          <w:szCs w:val="24"/>
        </w:rPr>
        <w:t>22. 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w:t>
      </w:r>
    </w:p>
    <w:p w:rsidR="008A7943" w:rsidRPr="008A7943" w:rsidRDefault="008A7943" w:rsidP="008A7943">
      <w:pPr>
        <w:ind w:hanging="4"/>
        <w:rPr>
          <w:rFonts w:ascii="Arial" w:hAnsi="Arial" w:cs="Arial"/>
          <w:sz w:val="24"/>
          <w:szCs w:val="24"/>
        </w:rPr>
      </w:pPr>
      <w:r w:rsidRPr="008A7943">
        <w:rPr>
          <w:rFonts w:ascii="Arial" w:hAnsi="Arial" w:cs="Arial"/>
          <w:sz w:val="24"/>
          <w:szCs w:val="24"/>
        </w:rPr>
        <w:t>23. 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8A7943" w:rsidRPr="008A7943" w:rsidRDefault="008A7943" w:rsidP="008A7943">
      <w:pPr>
        <w:ind w:hanging="4"/>
        <w:rPr>
          <w:rFonts w:ascii="Arial" w:hAnsi="Arial" w:cs="Arial"/>
          <w:sz w:val="24"/>
          <w:szCs w:val="24"/>
        </w:rPr>
      </w:pPr>
      <w:r w:rsidRPr="008A7943">
        <w:rPr>
          <w:rFonts w:ascii="Arial" w:hAnsi="Arial" w:cs="Arial"/>
          <w:sz w:val="24"/>
          <w:szCs w:val="24"/>
        </w:rPr>
        <w:lastRenderedPageBreak/>
        <w:t>24.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8A7943" w:rsidRPr="008A7943" w:rsidRDefault="008A7943" w:rsidP="008A7943">
      <w:pPr>
        <w:ind w:hanging="4"/>
        <w:rPr>
          <w:rFonts w:ascii="Arial" w:hAnsi="Arial" w:cs="Arial"/>
          <w:sz w:val="24"/>
          <w:szCs w:val="24"/>
        </w:rPr>
      </w:pPr>
      <w:r w:rsidRPr="008A7943">
        <w:rPr>
          <w:rFonts w:ascii="Arial" w:hAnsi="Arial" w:cs="Arial"/>
          <w:sz w:val="24"/>
          <w:szCs w:val="24"/>
        </w:rPr>
        <w:t>25.Количество образовательных организаций, в которых созданы и функционируют детские технопарки "Кванториум" (ед.)</w:t>
      </w:r>
    </w:p>
    <w:p w:rsidR="008A7943" w:rsidRPr="008A7943" w:rsidRDefault="008A7943" w:rsidP="008A7943">
      <w:pPr>
        <w:rPr>
          <w:rFonts w:ascii="Arial" w:hAnsi="Arial" w:cs="Arial"/>
          <w:sz w:val="24"/>
          <w:szCs w:val="24"/>
        </w:rPr>
      </w:pPr>
      <w:r w:rsidRPr="008A7943">
        <w:rPr>
          <w:rFonts w:ascii="Arial" w:hAnsi="Arial" w:cs="Arial"/>
          <w:sz w:val="24"/>
          <w:szCs w:val="24"/>
        </w:rPr>
        <w:t>26.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8A7943" w:rsidRPr="008A7943" w:rsidRDefault="008A7943" w:rsidP="008A7943">
      <w:pPr>
        <w:rPr>
          <w:rFonts w:ascii="Arial" w:hAnsi="Arial" w:cs="Arial"/>
          <w:sz w:val="24"/>
          <w:szCs w:val="24"/>
        </w:rPr>
      </w:pPr>
      <w:r w:rsidRPr="008A7943">
        <w:rPr>
          <w:rFonts w:ascii="Arial" w:hAnsi="Arial" w:cs="Arial"/>
          <w:sz w:val="24"/>
          <w:szCs w:val="24"/>
        </w:rPr>
        <w:t>27. 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Сведения о плановых значениях показателей (индикаторов) подпрограммы (с расшифровкой плановых значений по годам ее реализации) представлены в приложении № 1 к муниципальной программе.</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до 100 %.</w:t>
      </w:r>
    </w:p>
    <w:p w:rsidR="008A7943" w:rsidRPr="008A7943" w:rsidRDefault="008A7943" w:rsidP="008A7943">
      <w:pPr>
        <w:tabs>
          <w:tab w:val="left" w:pos="304"/>
        </w:tabs>
        <w:autoSpaceDE w:val="0"/>
        <w:autoSpaceDN w:val="0"/>
        <w:adjustRightInd w:val="0"/>
        <w:rPr>
          <w:rFonts w:ascii="Arial" w:hAnsi="Arial" w:cs="Arial"/>
          <w:sz w:val="24"/>
          <w:szCs w:val="24"/>
        </w:rPr>
      </w:pPr>
      <w:r w:rsidRPr="008A7943">
        <w:rPr>
          <w:rFonts w:ascii="Arial" w:hAnsi="Arial" w:cs="Arial"/>
          <w:sz w:val="24"/>
          <w:szCs w:val="24"/>
        </w:rPr>
        <w:tab/>
        <w:t xml:space="preserve">     сохранение доли лиц, сдавших единый государственный экзамен по русскому языку/по математике, от числа выпускников, участвовавших в едином государственном экзамене на уровне не ниже 99,6 %.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не превысит 0,4 %.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9,5%.</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рост удовлетворенности населения качеством и доступностью общего образования в общеобразовательных учреждениях, от общего числа опрошенного населения до 88 %.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свыше 23,5 %.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свыше 57,9 %.</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lastRenderedPageBreak/>
        <w:t>увеличение доли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до 86%.</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численности обучающихся, охваченных основными и дополнительными общеобразовательными программами цифрового, естественнонаучного и гуманитарного профилей до 401 человек.</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четыре общеобразовательные организации, расположенные в сельской местности, в которых созданы и функционируют центры образования естественнонаучной и технологической направленностей.</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до 17,6%.</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четырнадцать образовательных организаций, обеспеченных материально-технической базой для внедрения цифровой образовательной среды.</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восемь общеобразовательных организаций, расположенных в сельской местности будут регулярно обновлять материально-техническую базу для занятия физической культурой и спортом.</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до 24,8%.</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до 16,4%.</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до 19,7%.</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в двух общеобразовательных организациях, расположенных в сельской местности, будут отремонтированы спортивные залы.</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в трех общеобразовательных организациях, расположенных в сельской местности, имеются аудитории перепрофилированы под спортивные залы для занятия физической культурой и спортом.</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до 1.</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две общеобразовательные организации, расположенные в сельской местности, откроют плоскостные сооружения, оснащенные спортивным инвентарем и оборудованием.</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одна образовательная организация, в которой созданы и функционируют детские технопарки "Кванториум".</w:t>
      </w:r>
    </w:p>
    <w:p w:rsidR="008A7943" w:rsidRPr="008A7943" w:rsidRDefault="008A7943" w:rsidP="008A7943">
      <w:pPr>
        <w:ind w:firstLine="708"/>
        <w:rPr>
          <w:rFonts w:ascii="Arial" w:hAnsi="Arial" w:cs="Arial"/>
          <w:sz w:val="24"/>
          <w:szCs w:val="24"/>
        </w:rPr>
      </w:pPr>
      <w:r w:rsidRPr="008A7943">
        <w:rPr>
          <w:rFonts w:ascii="Arial" w:hAnsi="Arial" w:cs="Arial"/>
          <w:sz w:val="24"/>
          <w:szCs w:val="24"/>
        </w:rPr>
        <w:t>увеличение численности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сохранение доли обучающихся, получающих начальное общее образование в муниципальных образовательных организациях, обеспеченных бесплатным горячим питанием, не ниже 100 %.</w:t>
      </w:r>
    </w:p>
    <w:p w:rsidR="008A7943" w:rsidRPr="008A7943" w:rsidRDefault="008A7943" w:rsidP="008A7943">
      <w:pPr>
        <w:autoSpaceDE w:val="0"/>
        <w:autoSpaceDN w:val="0"/>
        <w:adjustRightInd w:val="0"/>
        <w:ind w:left="600" w:firstLine="0"/>
        <w:rPr>
          <w:rFonts w:ascii="Arial" w:hAnsi="Arial" w:cs="Arial"/>
          <w:sz w:val="24"/>
          <w:szCs w:val="24"/>
        </w:rPr>
      </w:pPr>
      <w:r w:rsidRPr="008A7943">
        <w:rPr>
          <w:rFonts w:ascii="Arial" w:hAnsi="Arial" w:cs="Arial"/>
          <w:sz w:val="24"/>
          <w:szCs w:val="24"/>
        </w:rPr>
        <w:lastRenderedPageBreak/>
        <w:t>сохранение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не ниже 100 %.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двух общеобразовательных организациях проведены мероприятия, связанные с модернизацией материально-технической базы.</w:t>
      </w:r>
    </w:p>
    <w:p w:rsidR="008A7943" w:rsidRPr="008A7943" w:rsidRDefault="008A7943" w:rsidP="008A7943">
      <w:pPr>
        <w:autoSpaceDE w:val="0"/>
        <w:autoSpaceDN w:val="0"/>
        <w:adjustRightInd w:val="0"/>
        <w:ind w:left="600"/>
        <w:rPr>
          <w:rFonts w:ascii="Arial" w:hAnsi="Arial" w:cs="Arial"/>
          <w:i/>
          <w:sz w:val="24"/>
          <w:szCs w:val="24"/>
        </w:rPr>
      </w:pPr>
    </w:p>
    <w:p w:rsidR="008A7943" w:rsidRPr="008A7943" w:rsidRDefault="008A7943" w:rsidP="008A7943">
      <w:pPr>
        <w:autoSpaceDE w:val="0"/>
        <w:autoSpaceDN w:val="0"/>
        <w:adjustRightInd w:val="0"/>
        <w:ind w:left="600" w:hanging="600"/>
        <w:rPr>
          <w:rFonts w:ascii="Arial" w:hAnsi="Arial" w:cs="Arial"/>
          <w:i/>
          <w:sz w:val="24"/>
          <w:szCs w:val="24"/>
        </w:rPr>
      </w:pPr>
    </w:p>
    <w:p w:rsidR="008A7943" w:rsidRPr="008A7943" w:rsidRDefault="008A7943" w:rsidP="008A7943">
      <w:pPr>
        <w:autoSpaceDE w:val="0"/>
        <w:autoSpaceDN w:val="0"/>
        <w:adjustRightInd w:val="0"/>
        <w:ind w:firstLine="600"/>
        <w:jc w:val="center"/>
        <w:rPr>
          <w:rFonts w:ascii="Arial" w:hAnsi="Arial" w:cs="Arial"/>
          <w:i/>
          <w:sz w:val="24"/>
          <w:szCs w:val="24"/>
        </w:rPr>
      </w:pPr>
      <w:r w:rsidRPr="008A7943">
        <w:rPr>
          <w:rFonts w:ascii="Arial" w:hAnsi="Arial" w:cs="Arial"/>
          <w:i/>
          <w:sz w:val="24"/>
          <w:szCs w:val="24"/>
        </w:rPr>
        <w:t>«Характеристика основных мероприятий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1"/>
        <w:rPr>
          <w:rFonts w:ascii="Arial" w:hAnsi="Arial" w:cs="Arial"/>
          <w:sz w:val="24"/>
          <w:szCs w:val="24"/>
        </w:rPr>
      </w:pPr>
      <w:r w:rsidRPr="008A7943">
        <w:rPr>
          <w:rFonts w:ascii="Arial" w:hAnsi="Arial" w:cs="Arial"/>
          <w:sz w:val="24"/>
          <w:szCs w:val="24"/>
        </w:rPr>
        <w:t>Основные мероприятия подпрограммы структурированы по задачам.</w:t>
      </w:r>
    </w:p>
    <w:p w:rsidR="008A7943" w:rsidRPr="008A7943" w:rsidRDefault="008A7943" w:rsidP="008A7943">
      <w:pPr>
        <w:autoSpaceDE w:val="0"/>
        <w:autoSpaceDN w:val="0"/>
        <w:adjustRightInd w:val="0"/>
        <w:ind w:firstLine="601"/>
        <w:rPr>
          <w:rFonts w:ascii="Arial" w:hAnsi="Arial" w:cs="Arial"/>
          <w:sz w:val="24"/>
          <w:szCs w:val="24"/>
        </w:rPr>
      </w:pPr>
      <w:r w:rsidRPr="008A7943">
        <w:rPr>
          <w:rFonts w:ascii="Arial" w:hAnsi="Arial" w:cs="Arial"/>
          <w:sz w:val="24"/>
          <w:szCs w:val="24"/>
        </w:rPr>
        <w:t>Решению задачи «Оказание муниципальных услуг муниципальными общеобразовательными учреждениями» способствует мероприятие:</w:t>
      </w:r>
    </w:p>
    <w:p w:rsidR="008A7943" w:rsidRPr="008A7943" w:rsidRDefault="008A7943" w:rsidP="008A7943">
      <w:pPr>
        <w:pStyle w:val="a3"/>
        <w:autoSpaceDE w:val="0"/>
        <w:autoSpaceDN w:val="0"/>
        <w:adjustRightInd w:val="0"/>
        <w:ind w:left="0" w:firstLine="601"/>
        <w:rPr>
          <w:rFonts w:ascii="Arial" w:hAnsi="Arial" w:cs="Arial"/>
          <w:sz w:val="24"/>
          <w:szCs w:val="24"/>
        </w:rPr>
      </w:pPr>
      <w:r w:rsidRPr="008A7943">
        <w:rPr>
          <w:rFonts w:ascii="Arial" w:hAnsi="Arial" w:cs="Arial"/>
          <w:sz w:val="24"/>
          <w:szCs w:val="24"/>
        </w:rPr>
        <w:t xml:space="preserve"> «Реализация основных общеобразовательных программ общего образования».</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Реализация указанного мероприятия будет оцениваться показателями:</w:t>
      </w:r>
    </w:p>
    <w:p w:rsidR="008A7943" w:rsidRPr="008A7943" w:rsidRDefault="008A7943" w:rsidP="008A7943">
      <w:pPr>
        <w:tabs>
          <w:tab w:val="left" w:pos="0"/>
          <w:tab w:val="left" w:pos="229"/>
        </w:tabs>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r w:rsidRPr="008A7943">
        <w:rPr>
          <w:rFonts w:ascii="Arial" w:eastAsia="SimSun" w:hAnsi="Arial" w:cs="Arial"/>
          <w:sz w:val="24"/>
          <w:szCs w:val="24"/>
          <w:lang w:eastAsia="zh-CN"/>
        </w:rPr>
        <w:t>«</w:t>
      </w:r>
      <w:r w:rsidRPr="008A7943">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 (%).</w:t>
      </w:r>
      <w:r w:rsidRPr="008A7943">
        <w:rPr>
          <w:rFonts w:ascii="Arial" w:eastAsia="SimSun" w:hAnsi="Arial" w:cs="Arial"/>
          <w:sz w:val="24"/>
          <w:szCs w:val="24"/>
          <w:lang w:eastAsia="zh-CN"/>
        </w:rPr>
        <w:t>»;</w:t>
      </w:r>
    </w:p>
    <w:p w:rsidR="008A7943" w:rsidRPr="008A7943" w:rsidRDefault="008A7943" w:rsidP="008A7943">
      <w:pPr>
        <w:ind w:firstLine="600"/>
        <w:rPr>
          <w:rFonts w:ascii="Arial" w:hAnsi="Arial" w:cs="Arial"/>
          <w:sz w:val="24"/>
          <w:szCs w:val="24"/>
        </w:rPr>
      </w:pPr>
      <w:r w:rsidRPr="008A7943">
        <w:rPr>
          <w:rFonts w:ascii="Arial" w:eastAsia="SimSun" w:hAnsi="Arial" w:cs="Arial"/>
          <w:sz w:val="24"/>
          <w:szCs w:val="24"/>
          <w:lang w:eastAsia="zh-CN"/>
        </w:rPr>
        <w:t xml:space="preserve">«Доля лиц, сдавших единый государственный экзамен по русскому языку/по математике, от числа выпускников, участвовавших в едином государственном экзамене </w:t>
      </w:r>
      <w:r w:rsidRPr="008A7943">
        <w:rPr>
          <w:rFonts w:ascii="Arial" w:hAnsi="Arial" w:cs="Arial"/>
          <w:sz w:val="24"/>
          <w:szCs w:val="24"/>
        </w:rPr>
        <w:t>(%).</w:t>
      </w:r>
      <w:r w:rsidRPr="008A7943">
        <w:rPr>
          <w:rFonts w:ascii="Arial" w:eastAsia="SimSun" w:hAnsi="Arial" w:cs="Arial"/>
          <w:sz w:val="24"/>
          <w:szCs w:val="24"/>
          <w:lang w:eastAsia="zh-CN"/>
        </w:rPr>
        <w:t>» (индикатором показателя будет являться статистическая отчетность);</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w:t>
      </w:r>
      <w:r w:rsidRPr="008A7943">
        <w:rPr>
          <w:rFonts w:ascii="Arial" w:hAnsi="Arial" w:cs="Arial"/>
          <w:color w:val="000000"/>
          <w:sz w:val="24"/>
          <w:szCs w:val="24"/>
        </w:rPr>
        <w:t xml:space="preserve">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 </w:t>
      </w:r>
      <w:r w:rsidRPr="008A7943">
        <w:rPr>
          <w:rFonts w:ascii="Arial" w:hAnsi="Arial" w:cs="Arial"/>
          <w:sz w:val="24"/>
          <w:szCs w:val="24"/>
        </w:rPr>
        <w:t>(%)</w:t>
      </w:r>
      <w:r w:rsidRPr="008A7943">
        <w:rPr>
          <w:rFonts w:ascii="Arial" w:hAnsi="Arial" w:cs="Arial"/>
          <w:color w:val="000000"/>
          <w:sz w:val="24"/>
          <w:szCs w:val="24"/>
        </w:rPr>
        <w:t>»;</w:t>
      </w:r>
    </w:p>
    <w:p w:rsidR="008A7943" w:rsidRPr="008A7943" w:rsidRDefault="008A7943" w:rsidP="008A7943">
      <w:pPr>
        <w:ind w:firstLine="600"/>
        <w:rPr>
          <w:rFonts w:ascii="Arial" w:hAnsi="Arial" w:cs="Arial"/>
          <w:color w:val="000000"/>
          <w:sz w:val="24"/>
          <w:szCs w:val="24"/>
        </w:rPr>
      </w:pPr>
      <w:r w:rsidRPr="008A7943">
        <w:rPr>
          <w:rFonts w:ascii="Arial" w:hAnsi="Arial" w:cs="Arial"/>
          <w:color w:val="000000"/>
          <w:sz w:val="24"/>
          <w:szCs w:val="24"/>
        </w:rPr>
        <w:t xml:space="preserve">«Удовлетворенность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r w:rsidRPr="008A7943">
        <w:rPr>
          <w:rFonts w:ascii="Arial" w:hAnsi="Arial" w:cs="Arial"/>
          <w:sz w:val="24"/>
          <w:szCs w:val="24"/>
        </w:rPr>
        <w:t>(%).</w:t>
      </w:r>
      <w:r w:rsidRPr="008A7943">
        <w:rPr>
          <w:rFonts w:ascii="Arial" w:hAnsi="Arial" w:cs="Arial"/>
          <w:color w:val="000000"/>
          <w:sz w:val="24"/>
          <w:szCs w:val="24"/>
        </w:rPr>
        <w:t>».</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8A7943">
      <w:pPr>
        <w:pStyle w:val="a3"/>
        <w:autoSpaceDE w:val="0"/>
        <w:autoSpaceDN w:val="0"/>
        <w:adjustRightInd w:val="0"/>
        <w:ind w:left="0" w:firstLine="600"/>
        <w:rPr>
          <w:rFonts w:ascii="Arial" w:hAnsi="Arial" w:cs="Arial"/>
          <w:sz w:val="24"/>
          <w:szCs w:val="24"/>
        </w:rPr>
      </w:pPr>
      <w:r w:rsidRPr="008A7943">
        <w:rPr>
          <w:rFonts w:ascii="Arial" w:hAnsi="Arial" w:cs="Arial"/>
          <w:sz w:val="24"/>
          <w:szCs w:val="24"/>
        </w:rPr>
        <w:t>Решению задач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материально-технической базы», «Обеспечение доступной среды, создание условий для доступа лиц с ограниченными возможностями в муниципальных общеобразовательных учреждениях» способствуют мероприятия:</w:t>
      </w:r>
    </w:p>
    <w:p w:rsidR="008A7943" w:rsidRPr="008A7943" w:rsidRDefault="008A7943" w:rsidP="008A7943">
      <w:pPr>
        <w:pStyle w:val="ConsPlusNormal"/>
        <w:ind w:firstLine="567"/>
        <w:outlineLvl w:val="1"/>
        <w:rPr>
          <w:color w:val="FF0000"/>
          <w:sz w:val="24"/>
          <w:szCs w:val="24"/>
        </w:rPr>
      </w:pPr>
      <w:r w:rsidRPr="008A7943">
        <w:rPr>
          <w:sz w:val="24"/>
          <w:szCs w:val="24"/>
        </w:rPr>
        <w:t xml:space="preserve">«Укрепление материально-технической базы муниципальных учреждений, в том числе: укрепление материально-технической базы муниципальных  образовательных организаций (за исключением капитальных вложений)»; «Модернизация материально-технической базы», «Региональный проект «Современная школа», в том числе: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Создание детских технопарков "Кванториум; «Региональный проект «Успех каждого ребенка», в том числе: Создание в общеобразовательных организациях, расположенных в сельской местности и малых городах, условий </w:t>
      </w:r>
      <w:r w:rsidRPr="008A7943">
        <w:rPr>
          <w:sz w:val="24"/>
          <w:szCs w:val="24"/>
        </w:rPr>
        <w:lastRenderedPageBreak/>
        <w:t>для занятия физической культурой и спортом; Региональный проект «Цифровая образовательная среда», в том числе:</w:t>
      </w:r>
      <w:r w:rsidRPr="008A7943">
        <w:rPr>
          <w:color w:val="FF0000"/>
          <w:sz w:val="24"/>
          <w:szCs w:val="24"/>
        </w:rPr>
        <w:t xml:space="preserve"> </w:t>
      </w:r>
      <w:r w:rsidRPr="008A7943">
        <w:rPr>
          <w:sz w:val="24"/>
          <w:szCs w:val="24"/>
        </w:rPr>
        <w:t>Обеспечение образовательных организаций материально-технической базой для внедрения цифровой образовательной среды</w:t>
      </w:r>
      <w:r w:rsidRPr="008A7943">
        <w:rPr>
          <w:color w:val="FF0000"/>
          <w:sz w:val="24"/>
          <w:szCs w:val="24"/>
        </w:rPr>
        <w:t>.</w:t>
      </w:r>
    </w:p>
    <w:p w:rsidR="008A7943" w:rsidRPr="008A7943" w:rsidRDefault="008A7943" w:rsidP="008A7943">
      <w:pPr>
        <w:pStyle w:val="ConsPlusNormal"/>
        <w:widowControl/>
        <w:ind w:firstLine="600"/>
        <w:rPr>
          <w:color w:val="000000"/>
          <w:sz w:val="24"/>
          <w:szCs w:val="24"/>
        </w:rPr>
      </w:pPr>
      <w:r w:rsidRPr="008A7943">
        <w:rPr>
          <w:color w:val="000000"/>
          <w:sz w:val="24"/>
          <w:szCs w:val="24"/>
        </w:rPr>
        <w:t xml:space="preserve">Реализация указанного мероприятия будет оцениваться следующими показателями: </w:t>
      </w:r>
    </w:p>
    <w:p w:rsidR="008A7943" w:rsidRPr="008A7943" w:rsidRDefault="008A7943" w:rsidP="008A7943">
      <w:pPr>
        <w:ind w:firstLine="600"/>
        <w:rPr>
          <w:rFonts w:ascii="Arial" w:hAnsi="Arial" w:cs="Arial"/>
          <w:sz w:val="24"/>
          <w:szCs w:val="24"/>
        </w:rPr>
      </w:pPr>
      <w:r w:rsidRPr="008A7943">
        <w:rPr>
          <w:rFonts w:ascii="Arial" w:hAnsi="Arial" w:cs="Arial"/>
          <w:color w:val="000000"/>
          <w:sz w:val="24"/>
          <w:szCs w:val="24"/>
        </w:rPr>
        <w:t xml:space="preserve">«Удовлетворенность населения качеством и доступностью общего образования в общеобразовательных учреждениях, от общего числа опрошенного населения </w:t>
      </w:r>
      <w:r w:rsidRPr="008A7943">
        <w:rPr>
          <w:rFonts w:ascii="Arial" w:hAnsi="Arial" w:cs="Arial"/>
          <w:sz w:val="24"/>
          <w:szCs w:val="24"/>
        </w:rPr>
        <w:t>(%).</w:t>
      </w:r>
      <w:r w:rsidRPr="008A7943">
        <w:rPr>
          <w:rFonts w:ascii="Arial" w:hAnsi="Arial" w:cs="Arial"/>
          <w:color w:val="000000"/>
          <w:sz w:val="24"/>
          <w:szCs w:val="24"/>
        </w:rPr>
        <w:t>»;</w:t>
      </w:r>
    </w:p>
    <w:p w:rsidR="008A7943" w:rsidRPr="008A7943" w:rsidRDefault="008A7943" w:rsidP="008A7943">
      <w:pPr>
        <w:ind w:firstLine="600"/>
        <w:rPr>
          <w:rFonts w:ascii="Arial" w:hAnsi="Arial" w:cs="Arial"/>
          <w:color w:val="000000"/>
          <w:sz w:val="24"/>
          <w:szCs w:val="24"/>
        </w:rPr>
      </w:pPr>
      <w:r w:rsidRPr="008A7943">
        <w:rPr>
          <w:rFonts w:ascii="Arial" w:hAnsi="Arial" w:cs="Arial"/>
          <w:color w:val="000000"/>
          <w:sz w:val="24"/>
          <w:szCs w:val="24"/>
        </w:rPr>
        <w:t>«</w:t>
      </w:r>
      <w:r w:rsidRPr="008A7943">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 (%).</w:t>
      </w:r>
      <w:r w:rsidRPr="008A7943">
        <w:rPr>
          <w:rFonts w:ascii="Arial" w:hAnsi="Arial" w:cs="Arial"/>
          <w:color w:val="000000"/>
          <w:sz w:val="24"/>
          <w:szCs w:val="24"/>
        </w:rPr>
        <w:t>»;</w:t>
      </w:r>
    </w:p>
    <w:p w:rsidR="008A7943" w:rsidRPr="008A7943" w:rsidRDefault="008A7943" w:rsidP="008A7943">
      <w:pPr>
        <w:ind w:firstLine="600"/>
        <w:rPr>
          <w:rFonts w:ascii="Arial" w:hAnsi="Arial" w:cs="Arial"/>
          <w:sz w:val="24"/>
          <w:szCs w:val="24"/>
        </w:rPr>
      </w:pPr>
      <w:r w:rsidRPr="008A7943">
        <w:rPr>
          <w:rFonts w:ascii="Arial" w:hAnsi="Arial" w:cs="Arial"/>
          <w:color w:val="000000"/>
          <w:sz w:val="24"/>
          <w:szCs w:val="24"/>
        </w:rPr>
        <w:t>«</w:t>
      </w:r>
      <w:r w:rsidRPr="008A7943">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(чел.).».</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образовательных организаций, обеспеченных материально-технической базой для внедрения цифровой образовательной среды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 (ед.).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(ед.).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 (ед.).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образовательных организаций, в которых созданы и функционируют детские технопарки "Кванториум" (ед.)»</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 (чел.)»</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«Количество объектов муниципальных образовательных, для которых проведены мероприятия, связанные с модернизацией материально-технической базы (ед.)».</w:t>
      </w:r>
    </w:p>
    <w:p w:rsidR="008A7943" w:rsidRPr="008A7943" w:rsidRDefault="008A7943" w:rsidP="008A7943">
      <w:pPr>
        <w:ind w:firstLine="600"/>
        <w:rPr>
          <w:rFonts w:ascii="Arial" w:hAnsi="Arial" w:cs="Arial"/>
          <w:sz w:val="24"/>
          <w:szCs w:val="24"/>
        </w:rPr>
      </w:pPr>
    </w:p>
    <w:p w:rsidR="008A7943" w:rsidRPr="008A7943" w:rsidRDefault="008A7943" w:rsidP="008A7943">
      <w:pPr>
        <w:pStyle w:val="ConsPlusNormal"/>
        <w:widowControl/>
        <w:ind w:firstLine="600"/>
        <w:rPr>
          <w:sz w:val="24"/>
          <w:szCs w:val="24"/>
        </w:rPr>
      </w:pPr>
      <w:r w:rsidRPr="008A7943">
        <w:rPr>
          <w:sz w:val="24"/>
          <w:szCs w:val="24"/>
        </w:rPr>
        <w:t>Решение задачи</w:t>
      </w:r>
      <w:r w:rsidRPr="008A7943">
        <w:rPr>
          <w:color w:val="000000"/>
          <w:sz w:val="24"/>
          <w:szCs w:val="24"/>
        </w:rPr>
        <w:t xml:space="preserve"> «</w:t>
      </w:r>
      <w:r w:rsidRPr="008A7943">
        <w:rPr>
          <w:sz w:val="24"/>
          <w:szCs w:val="24"/>
        </w:rPr>
        <w:t>Привлечение молодых специалистов для работы в отрасли</w:t>
      </w:r>
      <w:r w:rsidRPr="008A7943">
        <w:rPr>
          <w:color w:val="000000"/>
          <w:sz w:val="24"/>
          <w:szCs w:val="24"/>
        </w:rPr>
        <w:t>»</w:t>
      </w:r>
      <w:r w:rsidRPr="008A7943">
        <w:rPr>
          <w:bCs/>
          <w:sz w:val="24"/>
          <w:szCs w:val="24"/>
        </w:rPr>
        <w:t xml:space="preserve"> </w:t>
      </w:r>
      <w:r w:rsidRPr="008A7943">
        <w:rPr>
          <w:sz w:val="24"/>
          <w:szCs w:val="24"/>
        </w:rPr>
        <w:t>способствует мероприятие:</w:t>
      </w:r>
    </w:p>
    <w:p w:rsidR="008A7943" w:rsidRPr="008A7943" w:rsidRDefault="008A7943" w:rsidP="008A7943">
      <w:pPr>
        <w:pStyle w:val="ConsPlusNormal"/>
        <w:widowControl/>
        <w:ind w:firstLine="600"/>
        <w:rPr>
          <w:sz w:val="24"/>
          <w:szCs w:val="24"/>
        </w:rPr>
      </w:pPr>
      <w:r w:rsidRPr="008A7943">
        <w:rPr>
          <w:sz w:val="24"/>
          <w:szCs w:val="24"/>
        </w:rPr>
        <w:t>«Предоставление мер материальной поддержки участникам образовательных отношений, в том числе: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p w:rsidR="008A7943" w:rsidRPr="008A7943" w:rsidRDefault="008A7943" w:rsidP="008A7943">
      <w:pPr>
        <w:pStyle w:val="ConsPlusNormal"/>
        <w:widowControl/>
        <w:ind w:firstLine="600"/>
        <w:rPr>
          <w:sz w:val="24"/>
          <w:szCs w:val="24"/>
        </w:rPr>
      </w:pPr>
      <w:r w:rsidRPr="008A7943">
        <w:rPr>
          <w:sz w:val="24"/>
          <w:szCs w:val="24"/>
        </w:rPr>
        <w:t>Реализация указанного мероприятия будет оцениваться следующим показателем:</w:t>
      </w:r>
    </w:p>
    <w:p w:rsidR="008A7943" w:rsidRPr="008A7943" w:rsidRDefault="008A7943" w:rsidP="008A7943">
      <w:pPr>
        <w:pStyle w:val="ConsPlusNormal"/>
        <w:widowControl/>
        <w:ind w:firstLine="600"/>
        <w:rPr>
          <w:sz w:val="24"/>
          <w:szCs w:val="24"/>
        </w:rPr>
      </w:pPr>
      <w:r w:rsidRPr="008A7943">
        <w:rPr>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rsidR="008A7943" w:rsidRPr="008A7943" w:rsidRDefault="008A7943" w:rsidP="008A7943">
      <w:pPr>
        <w:pStyle w:val="ConsPlusNormal"/>
        <w:widowControl/>
        <w:ind w:firstLine="600"/>
        <w:rPr>
          <w:sz w:val="24"/>
          <w:szCs w:val="24"/>
        </w:rPr>
      </w:pPr>
      <w:r w:rsidRPr="008A7943">
        <w:rPr>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8A7943" w:rsidRPr="008A7943" w:rsidRDefault="008A7943" w:rsidP="008A7943">
      <w:pPr>
        <w:widowControl w:val="0"/>
        <w:autoSpaceDE w:val="0"/>
        <w:autoSpaceDN w:val="0"/>
        <w:adjustRightInd w:val="0"/>
        <w:ind w:firstLine="600"/>
        <w:rPr>
          <w:rFonts w:ascii="Arial" w:hAnsi="Arial" w:cs="Arial"/>
          <w:color w:val="000000"/>
          <w:sz w:val="24"/>
          <w:szCs w:val="24"/>
        </w:rPr>
      </w:pPr>
      <w:r w:rsidRPr="008A7943">
        <w:rPr>
          <w:rFonts w:ascii="Arial" w:hAnsi="Arial" w:cs="Arial"/>
          <w:sz w:val="24"/>
          <w:szCs w:val="24"/>
        </w:rPr>
        <w:t>Мероприятия, направленные на реализацию основных законов Тульской области в сфере образования:</w:t>
      </w:r>
    </w:p>
    <w:p w:rsidR="008A7943" w:rsidRPr="008A7943" w:rsidRDefault="008A7943" w:rsidP="008A7943">
      <w:pPr>
        <w:pStyle w:val="ConsPlusNormal"/>
        <w:widowControl/>
        <w:ind w:firstLine="600"/>
        <w:rPr>
          <w:sz w:val="24"/>
          <w:szCs w:val="24"/>
        </w:rPr>
      </w:pPr>
      <w:r w:rsidRPr="008A7943">
        <w:rPr>
          <w:sz w:val="24"/>
          <w:szCs w:val="24"/>
        </w:rPr>
        <w:t>1. Реализация мер по дополнительному финансированию питания отдельных категорий, учащихся муниципальных общеобразовательных учреждений.</w:t>
      </w:r>
    </w:p>
    <w:p w:rsidR="008A7943" w:rsidRPr="008A7943" w:rsidRDefault="008A7943" w:rsidP="008A7943">
      <w:pPr>
        <w:pStyle w:val="ConsPlusNormal"/>
        <w:ind w:firstLine="600"/>
        <w:rPr>
          <w:sz w:val="24"/>
          <w:szCs w:val="24"/>
        </w:rPr>
      </w:pPr>
      <w:r w:rsidRPr="008A7943">
        <w:rPr>
          <w:sz w:val="24"/>
          <w:szCs w:val="24"/>
        </w:rPr>
        <w:t xml:space="preserve">2. </w:t>
      </w:r>
      <w:bookmarkStart w:id="138" w:name="OLE_LINK214"/>
      <w:bookmarkStart w:id="139" w:name="OLE_LINK215"/>
      <w:bookmarkStart w:id="140" w:name="OLE_LINK220"/>
      <w:bookmarkStart w:id="141" w:name="OLE_LINK221"/>
      <w:bookmarkStart w:id="142" w:name="OLE_LINK222"/>
      <w:r w:rsidRPr="008A7943">
        <w:rPr>
          <w:sz w:val="24"/>
          <w:szCs w:val="24"/>
        </w:rPr>
        <w:t>Реализация ЗТО от 01.04.2011 года № 1556 – ЗТО «</w:t>
      </w:r>
      <w:bookmarkEnd w:id="138"/>
      <w:bookmarkEnd w:id="139"/>
      <w:r w:rsidRPr="008A7943">
        <w:rPr>
          <w:sz w:val="24"/>
          <w:szCs w:val="24"/>
        </w:rPr>
        <w:t>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bookmarkEnd w:id="140"/>
      <w:bookmarkEnd w:id="141"/>
      <w:bookmarkEnd w:id="142"/>
    </w:p>
    <w:p w:rsidR="008A7943" w:rsidRPr="008A7943" w:rsidRDefault="008A7943" w:rsidP="008A7943">
      <w:pPr>
        <w:pStyle w:val="ConsPlusNormal"/>
        <w:ind w:firstLine="600"/>
        <w:rPr>
          <w:sz w:val="24"/>
          <w:szCs w:val="24"/>
        </w:rPr>
      </w:pPr>
      <w:r w:rsidRPr="008A7943">
        <w:rPr>
          <w:sz w:val="24"/>
          <w:szCs w:val="24"/>
        </w:rPr>
        <w:t>3. Реализация ЗТО от 30.09.2013 года № 1989 – ЗТО «Об образовании».</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lastRenderedPageBreak/>
        <w:t>Перечень основных мероприятий подпрограммы приведен в приложении № 3 к муниципальной программе.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8A7943" w:rsidRPr="008A7943" w:rsidRDefault="008A7943" w:rsidP="008A7943">
      <w:pPr>
        <w:pStyle w:val="a3"/>
        <w:autoSpaceDE w:val="0"/>
        <w:autoSpaceDN w:val="0"/>
        <w:adjustRightInd w:val="0"/>
        <w:ind w:left="450" w:firstLine="600"/>
        <w:rPr>
          <w:rFonts w:ascii="Arial" w:hAnsi="Arial" w:cs="Arial"/>
          <w:sz w:val="24"/>
          <w:szCs w:val="24"/>
        </w:rPr>
      </w:pPr>
    </w:p>
    <w:p w:rsidR="008A7943" w:rsidRPr="008A7943" w:rsidRDefault="008A7943" w:rsidP="008A7943">
      <w:pPr>
        <w:autoSpaceDE w:val="0"/>
        <w:autoSpaceDN w:val="0"/>
        <w:adjustRightInd w:val="0"/>
        <w:spacing w:before="100" w:beforeAutospacing="1" w:after="100" w:afterAutospacing="1"/>
        <w:ind w:firstLine="600"/>
        <w:contextualSpacing/>
        <w:jc w:val="center"/>
        <w:rPr>
          <w:rFonts w:ascii="Arial" w:eastAsia="SimSun" w:hAnsi="Arial" w:cs="Arial"/>
          <w:i/>
          <w:sz w:val="24"/>
          <w:szCs w:val="24"/>
          <w:lang w:eastAsia="zh-CN"/>
        </w:rPr>
      </w:pPr>
      <w:r w:rsidRPr="008A7943">
        <w:rPr>
          <w:rFonts w:ascii="Arial" w:eastAsia="SimSun" w:hAnsi="Arial" w:cs="Arial"/>
          <w:i/>
          <w:sz w:val="24"/>
          <w:szCs w:val="24"/>
          <w:lang w:eastAsia="zh-CN"/>
        </w:rPr>
        <w:t>«Характеристика мер правового регулирования в сфере реализации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xml:space="preserve">В рамках подпрограммы будут осуществляться меры правового регулирования, перечисленные для муниципальной программы в целом. </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Сведения об основных мерах правового регулирования в сфере реализации муниципальной программы и подпрограммы указаны в приложении № 5 к муниципальной программе.</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jc w:val="center"/>
        <w:rPr>
          <w:rFonts w:ascii="Arial" w:hAnsi="Arial" w:cs="Arial"/>
          <w:i/>
          <w:sz w:val="24"/>
          <w:szCs w:val="24"/>
        </w:rPr>
      </w:pPr>
      <w:r w:rsidRPr="008A7943">
        <w:rPr>
          <w:rFonts w:ascii="Arial" w:hAnsi="Arial" w:cs="Arial"/>
          <w:i/>
          <w:sz w:val="24"/>
          <w:szCs w:val="24"/>
        </w:rPr>
        <w:t>«Ресурсное обеспечение подпрограммы»</w:t>
      </w:r>
    </w:p>
    <w:p w:rsidR="008A7943" w:rsidRPr="008A7943" w:rsidRDefault="008A7943" w:rsidP="008A7943">
      <w:pPr>
        <w:ind w:firstLine="600"/>
        <w:rPr>
          <w:rFonts w:ascii="Arial" w:hAnsi="Arial" w:cs="Arial"/>
          <w:sz w:val="24"/>
          <w:szCs w:val="24"/>
        </w:rPr>
      </w:pP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Ресурсное обеспечении подпрограммы приведено в приложении № 6 к муниципальной программе.</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jc w:val="center"/>
        <w:rPr>
          <w:rFonts w:ascii="Arial" w:hAnsi="Arial" w:cs="Arial"/>
          <w:i/>
          <w:sz w:val="24"/>
          <w:szCs w:val="24"/>
        </w:rPr>
      </w:pPr>
      <w:r w:rsidRPr="008A7943">
        <w:rPr>
          <w:rFonts w:ascii="Arial" w:hAnsi="Arial" w:cs="Arial"/>
          <w:i/>
          <w:sz w:val="24"/>
          <w:szCs w:val="24"/>
        </w:rPr>
        <w:t>«Методика и критерии оценки эффективности реализации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Методика и критерии оценки эффективности реализации подпрограммы аналогична методике и критериям оценке эффективности реализации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Целевые значения показателей подпрограммы установлены на основании статистической отчётности муниципальных общеобразовательных учреждений, систематических мониторингов системы общего образования Алексина, итогов отчётности управления образования администрации муниципального образования город Алексин и учитывают планируемые результаты реализации мероприятий подпрограммы.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показателей носит открытый характер и предполагает замену в случае потери информативности того или иного показателя.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политический фактор: изменение приоритетов государственной политики в сфере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 социальные факторы: изменение социальных установок профессионального педагогического сообщества и населения, обуславливающее </w:t>
      </w:r>
      <w:r w:rsidRPr="008A7943">
        <w:rPr>
          <w:rFonts w:ascii="Arial" w:hAnsi="Arial" w:cs="Arial"/>
          <w:sz w:val="24"/>
          <w:szCs w:val="24"/>
        </w:rPr>
        <w:lastRenderedPageBreak/>
        <w:t>снижение необходимого уровня общественной поддержки предусмотренных программой мероприятий.</w:t>
      </w:r>
    </w:p>
    <w:p w:rsidR="008A7943" w:rsidRPr="008A7943" w:rsidRDefault="008A7943" w:rsidP="008A7943">
      <w:pPr>
        <w:autoSpaceDE w:val="0"/>
        <w:autoSpaceDN w:val="0"/>
        <w:adjustRightInd w:val="0"/>
        <w:ind w:firstLine="600"/>
        <w:outlineLvl w:val="1"/>
        <w:rPr>
          <w:rFonts w:ascii="Arial" w:hAnsi="Arial" w:cs="Arial"/>
          <w:b/>
          <w:sz w:val="24"/>
          <w:szCs w:val="24"/>
        </w:rPr>
      </w:pPr>
    </w:p>
    <w:p w:rsidR="008A7943" w:rsidRPr="008A7943" w:rsidRDefault="008A7943" w:rsidP="008A7943">
      <w:pPr>
        <w:pStyle w:val="a7"/>
        <w:ind w:firstLine="600"/>
        <w:jc w:val="center"/>
        <w:rPr>
          <w:rFonts w:ascii="Arial" w:hAnsi="Arial" w:cs="Arial"/>
          <w:b/>
          <w:sz w:val="24"/>
          <w:szCs w:val="24"/>
        </w:rPr>
      </w:pPr>
      <w:r w:rsidRPr="008A7943">
        <w:rPr>
          <w:rFonts w:ascii="Arial" w:hAnsi="Arial" w:cs="Arial"/>
          <w:b/>
          <w:sz w:val="24"/>
          <w:szCs w:val="24"/>
        </w:rPr>
        <w:t>Паспорт подпрограммы</w:t>
      </w:r>
    </w:p>
    <w:p w:rsidR="008A7943" w:rsidRPr="008A7943" w:rsidRDefault="008A7943" w:rsidP="008A7943">
      <w:pPr>
        <w:pStyle w:val="a7"/>
        <w:ind w:firstLine="600"/>
        <w:jc w:val="center"/>
        <w:rPr>
          <w:rFonts w:ascii="Arial" w:hAnsi="Arial" w:cs="Arial"/>
          <w:b/>
          <w:sz w:val="24"/>
          <w:szCs w:val="24"/>
        </w:rPr>
      </w:pPr>
      <w:r w:rsidRPr="008A7943">
        <w:rPr>
          <w:rFonts w:ascii="Arial" w:hAnsi="Arial" w:cs="Arial"/>
          <w:b/>
          <w:sz w:val="24"/>
          <w:szCs w:val="24"/>
        </w:rPr>
        <w:t>«Развитие дополнительного образования»</w:t>
      </w:r>
    </w:p>
    <w:p w:rsidR="008A7943" w:rsidRPr="008A7943" w:rsidRDefault="008A7943" w:rsidP="008A7943">
      <w:pPr>
        <w:pStyle w:val="a7"/>
        <w:ind w:firstLine="600"/>
        <w:jc w:val="center"/>
        <w:rPr>
          <w:rFonts w:ascii="Arial" w:hAnsi="Arial" w:cs="Arial"/>
          <w:b/>
          <w:sz w:val="24"/>
          <w:szCs w:val="24"/>
        </w:rPr>
      </w:pPr>
    </w:p>
    <w:tbl>
      <w:tblPr>
        <w:tblW w:w="10048" w:type="dxa"/>
        <w:jc w:val="center"/>
        <w:tblInd w:w="620" w:type="dxa"/>
        <w:tblLayout w:type="fixed"/>
        <w:tblCellMar>
          <w:left w:w="70" w:type="dxa"/>
          <w:right w:w="70" w:type="dxa"/>
        </w:tblCellMar>
        <w:tblLook w:val="0000"/>
      </w:tblPr>
      <w:tblGrid>
        <w:gridCol w:w="2563"/>
        <w:gridCol w:w="7485"/>
      </w:tblGrid>
      <w:tr w:rsidR="008A7943" w:rsidRPr="008A7943" w:rsidTr="00FC390C">
        <w:trPr>
          <w:jc w:val="center"/>
        </w:trPr>
        <w:tc>
          <w:tcPr>
            <w:tcW w:w="256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 xml:space="preserve">Ответственный исполнитель подпрограммы </w:t>
            </w:r>
          </w:p>
        </w:tc>
        <w:tc>
          <w:tcPr>
            <w:tcW w:w="7485"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Управление образования администрации муниципального образования город Алексин</w:t>
            </w:r>
          </w:p>
        </w:tc>
      </w:tr>
      <w:tr w:rsidR="008A7943" w:rsidRPr="008A7943" w:rsidTr="00FC390C">
        <w:trPr>
          <w:jc w:val="center"/>
        </w:trPr>
        <w:tc>
          <w:tcPr>
            <w:tcW w:w="256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Участники подпрограммы</w:t>
            </w:r>
          </w:p>
        </w:tc>
        <w:tc>
          <w:tcPr>
            <w:tcW w:w="7485"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Муниципальные образовательные учреждения Алексина, подведомственные Управлению образования администрации муниципального образования город Алексин (далее - МОУ), муниципальное казенное учреждение «Центр обеспечения деятельности системы образования города Алексина» (далее – МКУ «ЦОДСО»), Управление образования администрации муниципального образования город Алексин</w:t>
            </w:r>
          </w:p>
        </w:tc>
      </w:tr>
      <w:tr w:rsidR="008A7943" w:rsidRPr="008A7943" w:rsidTr="00FC390C">
        <w:trPr>
          <w:jc w:val="center"/>
        </w:trPr>
        <w:tc>
          <w:tcPr>
            <w:tcW w:w="256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Перечень мероприятий подпрограммы</w:t>
            </w:r>
          </w:p>
        </w:tc>
        <w:tc>
          <w:tcPr>
            <w:tcW w:w="7485"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ConsPlusNormal"/>
              <w:ind w:firstLine="0"/>
              <w:outlineLvl w:val="1"/>
              <w:rPr>
                <w:sz w:val="24"/>
                <w:szCs w:val="24"/>
              </w:rPr>
            </w:pPr>
            <w:r w:rsidRPr="008A7943">
              <w:rPr>
                <w:sz w:val="24"/>
                <w:szCs w:val="24"/>
              </w:rPr>
              <w:t>Организация предоставления дополнительного образования.</w:t>
            </w:r>
          </w:p>
          <w:p w:rsidR="008A7943" w:rsidRPr="008A7943" w:rsidRDefault="008A7943" w:rsidP="00FC390C">
            <w:pPr>
              <w:pStyle w:val="ConsPlusNormal"/>
              <w:ind w:firstLine="0"/>
              <w:outlineLvl w:val="1"/>
              <w:rPr>
                <w:sz w:val="24"/>
                <w:szCs w:val="24"/>
              </w:rPr>
            </w:pPr>
            <w:r w:rsidRPr="008A7943">
              <w:rPr>
                <w:sz w:val="24"/>
                <w:szCs w:val="24"/>
              </w:rPr>
              <w:t>Укрепление материально-технической базы муниципальных учреждений.</w:t>
            </w:r>
          </w:p>
          <w:p w:rsidR="008A7943" w:rsidRPr="008A7943" w:rsidRDefault="008A7943" w:rsidP="00FC390C">
            <w:pPr>
              <w:pStyle w:val="ConsPlusNormal"/>
              <w:ind w:firstLine="0"/>
              <w:outlineLvl w:val="1"/>
              <w:rPr>
                <w:sz w:val="24"/>
                <w:szCs w:val="24"/>
              </w:rPr>
            </w:pPr>
            <w:r w:rsidRPr="008A7943">
              <w:rPr>
                <w:sz w:val="24"/>
                <w:szCs w:val="24"/>
              </w:rPr>
              <w:t>Предоставление мер материальной поддержки участникам образовательных отношений.</w:t>
            </w:r>
          </w:p>
          <w:p w:rsidR="008A7943" w:rsidRPr="008A7943" w:rsidRDefault="008A7943" w:rsidP="00FC390C">
            <w:pPr>
              <w:pStyle w:val="ConsPlusNormal"/>
              <w:ind w:firstLine="0"/>
              <w:outlineLvl w:val="1"/>
              <w:rPr>
                <w:sz w:val="24"/>
                <w:szCs w:val="24"/>
              </w:rPr>
            </w:pPr>
            <w:r w:rsidRPr="008A7943">
              <w:rPr>
                <w:rFonts w:eastAsia="SimSun"/>
                <w:sz w:val="24"/>
                <w:szCs w:val="24"/>
                <w:lang w:eastAsia="zh-CN"/>
              </w:rPr>
              <w:t>Выполнение мероприятий Комплекса мер по формированию современной инфраструктуры служб ранней помощи в Тульской области на 2018-2019 годы</w:t>
            </w:r>
          </w:p>
        </w:tc>
      </w:tr>
      <w:tr w:rsidR="008A7943" w:rsidRPr="008A7943" w:rsidTr="00FC390C">
        <w:trPr>
          <w:jc w:val="center"/>
        </w:trPr>
        <w:tc>
          <w:tcPr>
            <w:tcW w:w="2563"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Цель подпрограммы</w:t>
            </w:r>
          </w:p>
        </w:tc>
        <w:tc>
          <w:tcPr>
            <w:tcW w:w="7485"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Обеспечение прав граждан на доступное и качественное дополнительное образование</w:t>
            </w:r>
          </w:p>
        </w:tc>
      </w:tr>
      <w:tr w:rsidR="008A7943" w:rsidRPr="008A7943" w:rsidTr="00FC390C">
        <w:trPr>
          <w:jc w:val="center"/>
        </w:trPr>
        <w:tc>
          <w:tcPr>
            <w:tcW w:w="2563" w:type="dxa"/>
            <w:tcBorders>
              <w:top w:val="single" w:sz="6" w:space="0" w:color="auto"/>
              <w:left w:val="single" w:sz="6" w:space="0" w:color="auto"/>
              <w:bottom w:val="single" w:sz="4"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Задачи подпрограммы</w:t>
            </w:r>
          </w:p>
        </w:tc>
        <w:tc>
          <w:tcPr>
            <w:tcW w:w="7485" w:type="dxa"/>
            <w:tcBorders>
              <w:top w:val="single" w:sz="6" w:space="0" w:color="auto"/>
              <w:left w:val="single" w:sz="6" w:space="0" w:color="auto"/>
              <w:bottom w:val="single" w:sz="6" w:space="0" w:color="auto"/>
              <w:right w:val="single" w:sz="6" w:space="0" w:color="auto"/>
            </w:tcBorders>
          </w:tcPr>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Оказание муниципальных услуг учреждениями дополнительного образования.</w:t>
            </w:r>
          </w:p>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Обеспечение содержания и ремонта зданий и сооружений муниципальных учреждений дополнительного образования, обустройство прилегающих к ним территорий, укрепление материально-технической базы.</w:t>
            </w:r>
          </w:p>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Привлечение молодых специалистов для работы в отрасли.</w:t>
            </w:r>
          </w:p>
        </w:tc>
      </w:tr>
      <w:tr w:rsidR="008A7943" w:rsidRPr="008A7943" w:rsidTr="00FC390C">
        <w:trPr>
          <w:jc w:val="center"/>
        </w:trPr>
        <w:tc>
          <w:tcPr>
            <w:tcW w:w="2563" w:type="dxa"/>
            <w:tcBorders>
              <w:top w:val="single" w:sz="4" w:space="0" w:color="auto"/>
              <w:left w:val="single" w:sz="4" w:space="0" w:color="auto"/>
              <w:bottom w:val="single" w:sz="4" w:space="0" w:color="auto"/>
              <w:right w:val="single" w:sz="4" w:space="0" w:color="auto"/>
            </w:tcBorders>
          </w:tcPr>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Целевые индикаторы (показатели) подпрограммы</w:t>
            </w:r>
          </w:p>
        </w:tc>
        <w:tc>
          <w:tcPr>
            <w:tcW w:w="7485" w:type="dxa"/>
            <w:tcBorders>
              <w:top w:val="single" w:sz="4" w:space="0" w:color="auto"/>
              <w:left w:val="single" w:sz="4" w:space="0" w:color="auto"/>
              <w:bottom w:val="single" w:sz="4" w:space="0" w:color="auto"/>
              <w:right w:val="single" w:sz="4" w:space="0" w:color="auto"/>
            </w:tcBorders>
          </w:tcPr>
          <w:p w:rsidR="008A7943" w:rsidRPr="008A7943" w:rsidRDefault="008A7943" w:rsidP="00FC390C">
            <w:pPr>
              <w:rPr>
                <w:rFonts w:ascii="Arial" w:hAnsi="Arial" w:cs="Arial"/>
                <w:sz w:val="24"/>
                <w:szCs w:val="24"/>
              </w:rPr>
            </w:pPr>
            <w:bookmarkStart w:id="143" w:name="OLE_LINK231"/>
            <w:bookmarkStart w:id="144" w:name="OLE_LINK232"/>
            <w:r w:rsidRPr="008A7943">
              <w:rPr>
                <w:rFonts w:ascii="Arial" w:hAnsi="Arial" w:cs="Arial"/>
                <w:sz w:val="24"/>
                <w:szCs w:val="24"/>
              </w:rPr>
              <w:t>1. Доля детей в возрасте 5-18 лет, получающих услуги дополнительного образования в общей численности детей в возрасте 5-18 лет (%).</w:t>
            </w:r>
          </w:p>
          <w:p w:rsidR="008A7943" w:rsidRPr="008A7943" w:rsidRDefault="008A7943" w:rsidP="00FC390C">
            <w:pPr>
              <w:rPr>
                <w:rFonts w:ascii="Arial" w:hAnsi="Arial" w:cs="Arial"/>
                <w:sz w:val="24"/>
                <w:szCs w:val="24"/>
              </w:rPr>
            </w:pPr>
            <w:r w:rsidRPr="008A7943">
              <w:rPr>
                <w:rFonts w:ascii="Arial" w:hAnsi="Arial" w:cs="Arial"/>
                <w:sz w:val="24"/>
                <w:szCs w:val="24"/>
              </w:rPr>
              <w:t>2. 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p w:rsidR="008A7943" w:rsidRPr="008A7943" w:rsidRDefault="008A7943" w:rsidP="00FC390C">
            <w:pPr>
              <w:rPr>
                <w:rFonts w:ascii="Arial" w:hAnsi="Arial" w:cs="Arial"/>
                <w:sz w:val="24"/>
                <w:szCs w:val="24"/>
              </w:rPr>
            </w:pPr>
            <w:r w:rsidRPr="008A7943">
              <w:rPr>
                <w:rFonts w:ascii="Arial" w:hAnsi="Arial" w:cs="Arial"/>
                <w:sz w:val="24"/>
                <w:szCs w:val="24"/>
              </w:rPr>
              <w:t>3. Удовлетворенность населения качеством и доступностью дополнительного образования, от общего числа опрошенного населения (%).</w:t>
            </w:r>
          </w:p>
          <w:p w:rsidR="008A7943" w:rsidRPr="008A7943" w:rsidRDefault="008A7943" w:rsidP="00FC390C">
            <w:pPr>
              <w:rPr>
                <w:rFonts w:ascii="Arial" w:hAnsi="Arial" w:cs="Arial"/>
                <w:sz w:val="24"/>
                <w:szCs w:val="24"/>
              </w:rPr>
            </w:pPr>
            <w:r w:rsidRPr="008A7943">
              <w:rPr>
                <w:rFonts w:ascii="Arial" w:hAnsi="Arial" w:cs="Arial"/>
                <w:sz w:val="24"/>
                <w:szCs w:val="24"/>
              </w:rPr>
              <w:t>4. 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bookmarkEnd w:id="143"/>
            <w:bookmarkEnd w:id="144"/>
          </w:p>
          <w:p w:rsidR="008A7943" w:rsidRPr="008A7943" w:rsidRDefault="008A7943" w:rsidP="00FC390C">
            <w:pPr>
              <w:rPr>
                <w:rFonts w:ascii="Arial" w:hAnsi="Arial" w:cs="Arial"/>
                <w:sz w:val="24"/>
                <w:szCs w:val="24"/>
              </w:rPr>
            </w:pPr>
            <w:r w:rsidRPr="008A7943">
              <w:rPr>
                <w:rFonts w:ascii="Arial" w:hAnsi="Arial" w:cs="Arial"/>
                <w:sz w:val="24"/>
                <w:szCs w:val="24"/>
              </w:rPr>
              <w:t>5.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6. Доля образовательных учреждений, владеющих </w:t>
            </w:r>
            <w:r w:rsidRPr="008A7943">
              <w:rPr>
                <w:rFonts w:ascii="Arial" w:hAnsi="Arial" w:cs="Arial"/>
                <w:sz w:val="24"/>
                <w:szCs w:val="24"/>
              </w:rPr>
              <w:lastRenderedPageBreak/>
              <w:t>земельными участками на праве бессрочного пользования, в которых проведены мероприятия по укреплению материально-технической базы (%).</w:t>
            </w:r>
          </w:p>
        </w:tc>
      </w:tr>
      <w:tr w:rsidR="008A7943" w:rsidRPr="008A7943" w:rsidTr="00FC390C">
        <w:trPr>
          <w:jc w:val="center"/>
        </w:trPr>
        <w:tc>
          <w:tcPr>
            <w:tcW w:w="2563" w:type="dxa"/>
            <w:tcBorders>
              <w:top w:val="single" w:sz="4" w:space="0" w:color="auto"/>
              <w:left w:val="single" w:sz="6" w:space="0" w:color="auto"/>
              <w:bottom w:val="single" w:sz="4" w:space="0" w:color="auto"/>
              <w:right w:val="single" w:sz="6" w:space="0" w:color="auto"/>
            </w:tcBorders>
          </w:tcPr>
          <w:p w:rsidR="008A7943" w:rsidRPr="008A7943" w:rsidRDefault="008A7943" w:rsidP="00FC390C">
            <w:pPr>
              <w:pStyle w:val="ConsPlusTitle"/>
              <w:widowControl/>
              <w:jc w:val="both"/>
              <w:rPr>
                <w:rFonts w:ascii="Arial" w:hAnsi="Arial" w:cs="Arial"/>
              </w:rPr>
            </w:pPr>
            <w:r w:rsidRPr="008A7943">
              <w:rPr>
                <w:rFonts w:ascii="Arial" w:hAnsi="Arial" w:cs="Arial"/>
                <w:b w:val="0"/>
              </w:rPr>
              <w:lastRenderedPageBreak/>
              <w:t xml:space="preserve">Этапы и сроки реализации подпрограммы </w:t>
            </w:r>
          </w:p>
        </w:tc>
        <w:tc>
          <w:tcPr>
            <w:tcW w:w="7485" w:type="dxa"/>
            <w:tcBorders>
              <w:top w:val="single" w:sz="4" w:space="0" w:color="auto"/>
              <w:left w:val="single" w:sz="6" w:space="0" w:color="auto"/>
              <w:bottom w:val="single" w:sz="4" w:space="0" w:color="auto"/>
              <w:right w:val="single" w:sz="6" w:space="0" w:color="auto"/>
            </w:tcBorders>
          </w:tcPr>
          <w:p w:rsidR="008A7943" w:rsidRPr="008A7943" w:rsidRDefault="008A7943" w:rsidP="00FC390C">
            <w:pPr>
              <w:shd w:val="clear" w:color="auto" w:fill="FFFFFF"/>
              <w:rPr>
                <w:rFonts w:ascii="Arial" w:hAnsi="Arial" w:cs="Arial"/>
                <w:sz w:val="24"/>
                <w:szCs w:val="24"/>
              </w:rPr>
            </w:pPr>
            <w:r w:rsidRPr="008A7943">
              <w:rPr>
                <w:rFonts w:ascii="Arial" w:hAnsi="Arial" w:cs="Arial"/>
                <w:sz w:val="24"/>
                <w:szCs w:val="24"/>
              </w:rPr>
              <w:t>Подпрограмма реализуется в один этап с 2019 по 2023 год</w:t>
            </w:r>
          </w:p>
          <w:p w:rsidR="008A7943" w:rsidRPr="008A7943" w:rsidRDefault="008A7943" w:rsidP="00FC390C">
            <w:pPr>
              <w:pStyle w:val="ConsPlusCell"/>
              <w:widowControl/>
              <w:rPr>
                <w:sz w:val="24"/>
                <w:szCs w:val="24"/>
              </w:rPr>
            </w:pPr>
          </w:p>
        </w:tc>
      </w:tr>
      <w:tr w:rsidR="008A7943" w:rsidRPr="008A7943" w:rsidTr="00FC390C">
        <w:trPr>
          <w:jc w:val="center"/>
        </w:trPr>
        <w:tc>
          <w:tcPr>
            <w:tcW w:w="2563" w:type="dxa"/>
            <w:tcBorders>
              <w:top w:val="single" w:sz="4" w:space="0" w:color="auto"/>
              <w:left w:val="single" w:sz="6" w:space="0" w:color="auto"/>
              <w:bottom w:val="single" w:sz="4" w:space="0" w:color="auto"/>
              <w:right w:val="single" w:sz="6" w:space="0" w:color="auto"/>
            </w:tcBorders>
          </w:tcPr>
          <w:p w:rsidR="008A7943" w:rsidRPr="008A7943" w:rsidRDefault="008A7943" w:rsidP="00FC390C">
            <w:pPr>
              <w:pStyle w:val="ConsPlusCell"/>
              <w:widowControl/>
              <w:rPr>
                <w:sz w:val="24"/>
                <w:szCs w:val="24"/>
              </w:rPr>
            </w:pPr>
            <w:r w:rsidRPr="008A7943">
              <w:rPr>
                <w:sz w:val="24"/>
                <w:szCs w:val="24"/>
              </w:rPr>
              <w:t>Объемы бюджетных ассигнований подпрограммы:</w:t>
            </w:r>
          </w:p>
        </w:tc>
        <w:tc>
          <w:tcPr>
            <w:tcW w:w="7485" w:type="dxa"/>
            <w:tcBorders>
              <w:top w:val="single" w:sz="4" w:space="0" w:color="auto"/>
              <w:left w:val="single" w:sz="6" w:space="0" w:color="auto"/>
              <w:bottom w:val="single" w:sz="4" w:space="0" w:color="auto"/>
              <w:right w:val="single" w:sz="6" w:space="0" w:color="auto"/>
            </w:tcBorders>
          </w:tcPr>
          <w:p w:rsidR="008A7943" w:rsidRPr="008A7943" w:rsidRDefault="008A7943" w:rsidP="00FC390C">
            <w:pPr>
              <w:rPr>
                <w:rFonts w:ascii="Arial" w:hAnsi="Arial" w:cs="Arial"/>
                <w:sz w:val="24"/>
                <w:szCs w:val="24"/>
              </w:rPr>
            </w:pPr>
            <w:r w:rsidRPr="008A7943">
              <w:rPr>
                <w:rFonts w:ascii="Arial" w:hAnsi="Arial" w:cs="Arial"/>
                <w:sz w:val="24"/>
                <w:szCs w:val="24"/>
              </w:rPr>
              <w:t xml:space="preserve">Общий объем финансирования подпрограммы – 378 253 473,60 руб., </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rPr>
                <w:rFonts w:ascii="Arial" w:hAnsi="Arial" w:cs="Arial"/>
                <w:sz w:val="24"/>
                <w:szCs w:val="24"/>
              </w:rPr>
            </w:pPr>
            <w:r w:rsidRPr="008A7943">
              <w:rPr>
                <w:rFonts w:ascii="Arial" w:hAnsi="Arial" w:cs="Arial"/>
                <w:sz w:val="24"/>
                <w:szCs w:val="24"/>
              </w:rPr>
              <w:t>2019 год – 73 227,8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2020 год – 72 155,7 тыс. руб.;</w:t>
            </w:r>
          </w:p>
          <w:p w:rsidR="008A7943" w:rsidRPr="008A7943" w:rsidRDefault="008A7943" w:rsidP="00FC390C">
            <w:pPr>
              <w:rPr>
                <w:rFonts w:ascii="Arial" w:hAnsi="Arial" w:cs="Arial"/>
                <w:sz w:val="24"/>
                <w:szCs w:val="24"/>
              </w:rPr>
            </w:pPr>
            <w:r w:rsidRPr="008A7943">
              <w:rPr>
                <w:rFonts w:ascii="Arial" w:hAnsi="Arial" w:cs="Arial"/>
                <w:sz w:val="24"/>
                <w:szCs w:val="24"/>
              </w:rPr>
              <w:t>2021 год – 75 824 084,80 руб.;</w:t>
            </w:r>
          </w:p>
          <w:p w:rsidR="008A7943" w:rsidRPr="008A7943" w:rsidRDefault="008A7943" w:rsidP="00FC390C">
            <w:pPr>
              <w:rPr>
                <w:rFonts w:ascii="Arial" w:hAnsi="Arial" w:cs="Arial"/>
                <w:sz w:val="24"/>
                <w:szCs w:val="24"/>
              </w:rPr>
            </w:pPr>
            <w:r w:rsidRPr="008A7943">
              <w:rPr>
                <w:rFonts w:ascii="Arial" w:hAnsi="Arial" w:cs="Arial"/>
                <w:sz w:val="24"/>
                <w:szCs w:val="24"/>
              </w:rPr>
              <w:t>2022 год – 76 855 600,00 руб.;</w:t>
            </w:r>
          </w:p>
          <w:p w:rsidR="008A7943" w:rsidRPr="008A7943" w:rsidRDefault="008A7943" w:rsidP="00FC390C">
            <w:pPr>
              <w:rPr>
                <w:rFonts w:ascii="Arial" w:hAnsi="Arial" w:cs="Arial"/>
                <w:sz w:val="24"/>
                <w:szCs w:val="24"/>
              </w:rPr>
            </w:pPr>
            <w:r w:rsidRPr="008A7943">
              <w:rPr>
                <w:rFonts w:ascii="Arial" w:hAnsi="Arial" w:cs="Arial"/>
                <w:sz w:val="24"/>
                <w:szCs w:val="24"/>
              </w:rPr>
              <w:t>2023 год – 80 190 300,00 руб.,</w:t>
            </w:r>
          </w:p>
          <w:p w:rsidR="008A7943" w:rsidRPr="008A7943" w:rsidRDefault="008A7943" w:rsidP="00FC390C">
            <w:pPr>
              <w:rPr>
                <w:rFonts w:ascii="Arial" w:hAnsi="Arial" w:cs="Arial"/>
                <w:sz w:val="24"/>
                <w:szCs w:val="24"/>
              </w:rPr>
            </w:pPr>
            <w:r w:rsidRPr="008A7943">
              <w:rPr>
                <w:rFonts w:ascii="Arial" w:hAnsi="Arial" w:cs="Arial"/>
                <w:sz w:val="24"/>
                <w:szCs w:val="24"/>
              </w:rPr>
              <w:t>в том числе:</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Тульского бюджета – </w:t>
            </w:r>
            <w:r w:rsidR="000E59D6" w:rsidRPr="00625A3B">
              <w:rPr>
                <w:rFonts w:ascii="Arial" w:hAnsi="Arial" w:cs="Arial"/>
                <w:sz w:val="24"/>
                <w:szCs w:val="24"/>
              </w:rPr>
              <w:t>27 289 371,88</w:t>
            </w:r>
            <w:r w:rsidRPr="008A7943">
              <w:rPr>
                <w:rFonts w:ascii="Arial" w:hAnsi="Arial" w:cs="Arial"/>
                <w:sz w:val="24"/>
                <w:szCs w:val="24"/>
              </w:rPr>
              <w:t xml:space="preserve"> 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8 319,0 тыс. руб. (в том числе средства Тульского бюджета и по проекту «Народный бюджет-2019» – 422,9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2 363,7 тыс. руб. (в том числе средства Тульского бюджета и по проекту «Народный бюджет-2020» – 280,6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w:t>
            </w:r>
            <w:r w:rsidR="000E59D6">
              <w:rPr>
                <w:rFonts w:ascii="Arial" w:hAnsi="Arial" w:cs="Arial"/>
                <w:sz w:val="24"/>
                <w:szCs w:val="24"/>
              </w:rPr>
              <w:t>11 440 471,75</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2 581 000,00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2 585 300,00 руб.</w:t>
            </w:r>
          </w:p>
          <w:p w:rsidR="008A7943" w:rsidRPr="008A7943" w:rsidRDefault="008A7943" w:rsidP="00FC390C">
            <w:pPr>
              <w:rPr>
                <w:rFonts w:ascii="Arial" w:hAnsi="Arial" w:cs="Arial"/>
                <w:sz w:val="24"/>
                <w:szCs w:val="24"/>
              </w:rPr>
            </w:pPr>
            <w:r w:rsidRPr="008A7943">
              <w:rPr>
                <w:rFonts w:ascii="Arial" w:hAnsi="Arial" w:cs="Arial"/>
                <w:sz w:val="24"/>
                <w:szCs w:val="24"/>
              </w:rPr>
              <w:t xml:space="preserve">средства местного бюджета – </w:t>
            </w:r>
            <w:r w:rsidR="000E59D6">
              <w:rPr>
                <w:rFonts w:ascii="Arial" w:hAnsi="Arial" w:cs="Arial"/>
                <w:sz w:val="24"/>
                <w:szCs w:val="24"/>
              </w:rPr>
              <w:t xml:space="preserve">350 651 080,86 </w:t>
            </w:r>
            <w:r w:rsidRPr="008A7943">
              <w:rPr>
                <w:rFonts w:ascii="Arial" w:hAnsi="Arial" w:cs="Arial"/>
                <w:sz w:val="24"/>
                <w:szCs w:val="24"/>
              </w:rPr>
              <w:t xml:space="preserve">руб., </w:t>
            </w:r>
          </w:p>
          <w:p w:rsidR="008A7943" w:rsidRPr="008A7943" w:rsidRDefault="008A7943" w:rsidP="00FC390C">
            <w:pPr>
              <w:ind w:left="290"/>
              <w:rPr>
                <w:rFonts w:ascii="Arial" w:hAnsi="Arial" w:cs="Arial"/>
                <w:sz w:val="24"/>
                <w:szCs w:val="24"/>
              </w:rPr>
            </w:pPr>
            <w:r w:rsidRPr="008A7943">
              <w:rPr>
                <w:rFonts w:ascii="Arial" w:hAnsi="Arial" w:cs="Arial"/>
                <w:sz w:val="24"/>
                <w:szCs w:val="24"/>
              </w:rPr>
              <w:t>в том числе по годам:</w:t>
            </w:r>
          </w:p>
          <w:p w:rsidR="008A7943" w:rsidRPr="008A7943" w:rsidRDefault="008A7943" w:rsidP="00FC390C">
            <w:pPr>
              <w:ind w:left="290"/>
              <w:rPr>
                <w:rFonts w:ascii="Arial" w:hAnsi="Arial" w:cs="Arial"/>
                <w:sz w:val="24"/>
                <w:szCs w:val="24"/>
              </w:rPr>
            </w:pPr>
            <w:r w:rsidRPr="008A7943">
              <w:rPr>
                <w:rFonts w:ascii="Arial" w:hAnsi="Arial" w:cs="Arial"/>
                <w:sz w:val="24"/>
                <w:szCs w:val="24"/>
              </w:rPr>
              <w:t>2019 год – 64 754,1 тыс. руб. (в том числе средства местного бюджета по проекту «Народный бюджет-2019» – 210,6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2020 год – 69 678,8 тыс. руб. (в том числе средства местного бюджета и по проекту «Народный бюджет-2020» – 115,8 тыс.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 xml:space="preserve">2021 год – </w:t>
            </w:r>
            <w:r w:rsidR="000E59D6">
              <w:rPr>
                <w:rFonts w:ascii="Arial" w:hAnsi="Arial" w:cs="Arial"/>
                <w:sz w:val="24"/>
                <w:szCs w:val="24"/>
              </w:rPr>
              <w:t>64 338 428,53</w:t>
            </w:r>
            <w:r w:rsidRPr="008A7943">
              <w:rPr>
                <w:rFonts w:ascii="Arial" w:hAnsi="Arial" w:cs="Arial"/>
                <w:sz w:val="24"/>
                <w:szCs w:val="24"/>
              </w:rPr>
              <w:t xml:space="preserve">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2022 год – 74 274 600,00 руб.;</w:t>
            </w:r>
          </w:p>
          <w:p w:rsidR="008A7943" w:rsidRPr="008A7943" w:rsidRDefault="008A7943" w:rsidP="00FC390C">
            <w:pPr>
              <w:ind w:left="290"/>
              <w:rPr>
                <w:rFonts w:ascii="Arial" w:hAnsi="Arial" w:cs="Arial"/>
                <w:sz w:val="24"/>
                <w:szCs w:val="24"/>
              </w:rPr>
            </w:pPr>
            <w:r w:rsidRPr="008A7943">
              <w:rPr>
                <w:rFonts w:ascii="Arial" w:hAnsi="Arial" w:cs="Arial"/>
                <w:sz w:val="24"/>
                <w:szCs w:val="24"/>
              </w:rPr>
              <w:t>2023 год – 77 605 000,00 руб.</w:t>
            </w:r>
          </w:p>
          <w:p w:rsidR="008A7943" w:rsidRPr="008A7943" w:rsidRDefault="008A7943" w:rsidP="00FC390C">
            <w:pPr>
              <w:rPr>
                <w:rFonts w:ascii="Arial" w:hAnsi="Arial" w:cs="Arial"/>
                <w:bCs/>
                <w:sz w:val="24"/>
                <w:szCs w:val="24"/>
              </w:rPr>
            </w:pPr>
            <w:r w:rsidRPr="008A7943">
              <w:rPr>
                <w:rFonts w:ascii="Arial" w:hAnsi="Arial" w:cs="Arial"/>
                <w:sz w:val="24"/>
                <w:szCs w:val="24"/>
              </w:rPr>
              <w:t xml:space="preserve">средства по проекту «Народный бюджет»: </w:t>
            </w:r>
            <w:r w:rsidRPr="008A7943">
              <w:rPr>
                <w:rFonts w:ascii="Arial" w:hAnsi="Arial" w:cs="Arial"/>
                <w:bCs/>
                <w:sz w:val="24"/>
                <w:szCs w:val="24"/>
              </w:rPr>
              <w:t>средства населения и спонсоров – 313 020,86</w:t>
            </w:r>
            <w:r w:rsidRPr="008A7943">
              <w:rPr>
                <w:rFonts w:ascii="Arial" w:hAnsi="Arial" w:cs="Arial"/>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bCs/>
                <w:sz w:val="24"/>
                <w:szCs w:val="24"/>
              </w:rPr>
              <w:t>в том числе по годам:</w:t>
            </w:r>
          </w:p>
          <w:p w:rsidR="008A7943" w:rsidRPr="008A7943" w:rsidRDefault="008A7943" w:rsidP="00FC390C">
            <w:pPr>
              <w:pStyle w:val="ConsPlusNormal"/>
              <w:ind w:left="290" w:firstLine="0"/>
              <w:outlineLvl w:val="1"/>
              <w:rPr>
                <w:sz w:val="24"/>
                <w:szCs w:val="24"/>
              </w:rPr>
            </w:pPr>
            <w:r w:rsidRPr="008A7943">
              <w:rPr>
                <w:sz w:val="24"/>
                <w:szCs w:val="24"/>
              </w:rPr>
              <w:t xml:space="preserve">2019 год – </w:t>
            </w:r>
            <w:r w:rsidRPr="008A7943">
              <w:rPr>
                <w:bCs/>
                <w:sz w:val="24"/>
                <w:szCs w:val="24"/>
              </w:rPr>
              <w:t>154,7 тыс.</w:t>
            </w:r>
            <w:r w:rsidRPr="008A7943">
              <w:rPr>
                <w:sz w:val="24"/>
                <w:szCs w:val="24"/>
              </w:rPr>
              <w:t xml:space="preserve"> руб.;</w:t>
            </w:r>
          </w:p>
          <w:p w:rsidR="008A7943" w:rsidRPr="008A7943" w:rsidRDefault="008A7943" w:rsidP="00FC390C">
            <w:pPr>
              <w:pStyle w:val="ConsPlusNormal"/>
              <w:ind w:left="290" w:firstLine="0"/>
              <w:outlineLvl w:val="1"/>
              <w:rPr>
                <w:sz w:val="24"/>
                <w:szCs w:val="24"/>
              </w:rPr>
            </w:pPr>
            <w:r w:rsidRPr="008A7943">
              <w:rPr>
                <w:sz w:val="24"/>
                <w:szCs w:val="24"/>
              </w:rPr>
              <w:t xml:space="preserve">2020 год – </w:t>
            </w:r>
            <w:r w:rsidRPr="008A7943">
              <w:rPr>
                <w:bCs/>
                <w:sz w:val="24"/>
                <w:szCs w:val="24"/>
              </w:rPr>
              <w:t>113,2 тыс.</w:t>
            </w:r>
            <w:r w:rsidRPr="008A7943">
              <w:rPr>
                <w:sz w:val="24"/>
                <w:szCs w:val="24"/>
              </w:rPr>
              <w:t xml:space="preserve"> руб.;</w:t>
            </w:r>
          </w:p>
          <w:p w:rsidR="008A7943" w:rsidRPr="008A7943" w:rsidRDefault="008A7943" w:rsidP="00FC390C">
            <w:pPr>
              <w:pStyle w:val="ConsPlusNormal"/>
              <w:ind w:left="290" w:firstLine="0"/>
              <w:outlineLvl w:val="1"/>
              <w:rPr>
                <w:bCs/>
                <w:sz w:val="24"/>
                <w:szCs w:val="24"/>
              </w:rPr>
            </w:pPr>
            <w:r w:rsidRPr="008A7943">
              <w:rPr>
                <w:sz w:val="24"/>
                <w:szCs w:val="24"/>
              </w:rPr>
              <w:t>2021 год – 45 184,52 руб.</w:t>
            </w:r>
          </w:p>
          <w:p w:rsidR="008A7943" w:rsidRPr="008A7943" w:rsidRDefault="008A7943" w:rsidP="00FC390C">
            <w:pPr>
              <w:pStyle w:val="ConsPlusNormal"/>
              <w:ind w:left="290" w:firstLine="0"/>
              <w:outlineLvl w:val="1"/>
              <w:rPr>
                <w:bCs/>
                <w:sz w:val="24"/>
                <w:szCs w:val="24"/>
              </w:rPr>
            </w:pPr>
          </w:p>
        </w:tc>
      </w:tr>
      <w:tr w:rsidR="008A7943" w:rsidRPr="008A7943" w:rsidTr="00FC390C">
        <w:trPr>
          <w:jc w:val="center"/>
        </w:trPr>
        <w:tc>
          <w:tcPr>
            <w:tcW w:w="2563" w:type="dxa"/>
            <w:tcBorders>
              <w:top w:val="single" w:sz="4" w:space="0" w:color="auto"/>
              <w:left w:val="single" w:sz="6" w:space="0" w:color="auto"/>
              <w:bottom w:val="single" w:sz="6" w:space="0" w:color="auto"/>
              <w:right w:val="single" w:sz="6" w:space="0" w:color="auto"/>
            </w:tcBorders>
          </w:tcPr>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 xml:space="preserve">Ожидаемые результаты реализации подпрограммы </w:t>
            </w:r>
          </w:p>
        </w:tc>
        <w:tc>
          <w:tcPr>
            <w:tcW w:w="7485" w:type="dxa"/>
            <w:tcBorders>
              <w:top w:val="single" w:sz="4" w:space="0" w:color="auto"/>
              <w:left w:val="single" w:sz="6" w:space="0" w:color="auto"/>
              <w:bottom w:val="single" w:sz="6" w:space="0" w:color="auto"/>
              <w:right w:val="single" w:sz="6" w:space="0" w:color="auto"/>
            </w:tcBorders>
          </w:tcPr>
          <w:p w:rsidR="008A7943" w:rsidRPr="008A7943" w:rsidRDefault="008A7943" w:rsidP="00FC390C">
            <w:pPr>
              <w:rPr>
                <w:rFonts w:ascii="Arial" w:hAnsi="Arial" w:cs="Arial"/>
                <w:sz w:val="24"/>
                <w:szCs w:val="24"/>
              </w:rPr>
            </w:pPr>
            <w:bookmarkStart w:id="145" w:name="OLE_LINK233"/>
            <w:bookmarkStart w:id="146" w:name="OLE_LINK234"/>
            <w:r w:rsidRPr="008A7943">
              <w:rPr>
                <w:rFonts w:ascii="Arial" w:hAnsi="Arial" w:cs="Arial"/>
                <w:sz w:val="24"/>
                <w:szCs w:val="24"/>
              </w:rPr>
              <w:t>Увеличение доли детей в возрасте 5-18 лет, получающих услуги дополнительного образования, в общей численности детей в возрасте 5-18 лет до 75 %.</w:t>
            </w:r>
          </w:p>
          <w:p w:rsidR="008A7943" w:rsidRPr="008A7943" w:rsidRDefault="008A7943" w:rsidP="00FC390C">
            <w:pPr>
              <w:rPr>
                <w:rFonts w:ascii="Arial" w:hAnsi="Arial" w:cs="Arial"/>
                <w:sz w:val="24"/>
                <w:szCs w:val="24"/>
              </w:rPr>
            </w:pPr>
            <w:r w:rsidRPr="008A7943">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8A7943" w:rsidRPr="008A7943" w:rsidRDefault="008A7943" w:rsidP="00FC390C">
            <w:pPr>
              <w:rPr>
                <w:rFonts w:ascii="Arial" w:hAnsi="Arial" w:cs="Arial"/>
                <w:sz w:val="24"/>
                <w:szCs w:val="24"/>
              </w:rPr>
            </w:pPr>
            <w:r w:rsidRPr="008A7943">
              <w:rPr>
                <w:rFonts w:ascii="Arial" w:hAnsi="Arial" w:cs="Arial"/>
                <w:sz w:val="24"/>
                <w:szCs w:val="24"/>
              </w:rPr>
              <w:lastRenderedPageBreak/>
              <w:t>Рост удовлетворенности населения качеством и доступностью дополнительного образования, от общего числа опрошенного населения до 91%.</w:t>
            </w:r>
          </w:p>
          <w:p w:rsidR="008A7943" w:rsidRPr="008A7943" w:rsidRDefault="008A7943" w:rsidP="00FC390C">
            <w:pPr>
              <w:pStyle w:val="a7"/>
              <w:jc w:val="both"/>
              <w:rPr>
                <w:rFonts w:ascii="Arial" w:hAnsi="Arial" w:cs="Arial"/>
                <w:sz w:val="24"/>
                <w:szCs w:val="24"/>
              </w:rPr>
            </w:pPr>
            <w:r w:rsidRPr="008A7943">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bookmarkEnd w:id="145"/>
            <w:bookmarkEnd w:id="146"/>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(2,4%).</w:t>
            </w:r>
          </w:p>
          <w:p w:rsidR="008A7943" w:rsidRPr="008A7943" w:rsidRDefault="008A7943" w:rsidP="00FC390C">
            <w:pPr>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tc>
      </w:tr>
    </w:tbl>
    <w:p w:rsidR="008A7943" w:rsidRPr="008A7943" w:rsidRDefault="008A7943" w:rsidP="008A7943">
      <w:pPr>
        <w:autoSpaceDE w:val="0"/>
        <w:autoSpaceDN w:val="0"/>
        <w:adjustRightInd w:val="0"/>
        <w:ind w:firstLine="600"/>
        <w:outlineLvl w:val="1"/>
        <w:rPr>
          <w:rFonts w:ascii="Arial" w:hAnsi="Arial" w:cs="Arial"/>
          <w:b/>
          <w:sz w:val="24"/>
          <w:szCs w:val="24"/>
        </w:rPr>
      </w:pPr>
    </w:p>
    <w:p w:rsidR="008A7943" w:rsidRPr="008A7943" w:rsidRDefault="008A7943" w:rsidP="008A7943">
      <w:pPr>
        <w:pStyle w:val="a7"/>
        <w:ind w:firstLine="600"/>
        <w:jc w:val="center"/>
        <w:rPr>
          <w:rFonts w:ascii="Arial" w:hAnsi="Arial" w:cs="Arial"/>
          <w:i/>
          <w:sz w:val="24"/>
          <w:szCs w:val="24"/>
        </w:rPr>
      </w:pPr>
      <w:r w:rsidRPr="008A7943">
        <w:rPr>
          <w:rFonts w:ascii="Arial" w:hAnsi="Arial" w:cs="Arial"/>
          <w:i/>
          <w:sz w:val="24"/>
          <w:szCs w:val="24"/>
        </w:rPr>
        <w:t>«Характеристика сферы реализации подпрограммы «Развитие дополнительного образования», описание основных проблем в указанной сфере и прогноз ее развития. Сроки и этапы реализации подпрограммы»</w:t>
      </w:r>
    </w:p>
    <w:p w:rsidR="008A7943" w:rsidRPr="008A7943" w:rsidRDefault="008A7943" w:rsidP="008A7943">
      <w:pPr>
        <w:ind w:firstLine="600"/>
        <w:jc w:val="center"/>
        <w:rPr>
          <w:rFonts w:ascii="Arial" w:hAnsi="Arial" w:cs="Arial"/>
          <w:i/>
          <w:sz w:val="24"/>
          <w:szCs w:val="24"/>
        </w:rPr>
      </w:pP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образовательном пространстве города функционируют 6 учреждений дополнительного образования детей различной направленности, из них:</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детско-юношеских школ – 3;</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центров развития творчества детей и юношества - 1;</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домов детского творчества – 1;</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центров психолого-педагогической и медико-социальной помощи   - 1.</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Дополнительное образование детей является важным звеном в системе непрерывного образования, обеспечивающего реализацию образовательных потребностей за пределами основных общеобразовательных программ.  70 % детей в возрасте от 5 до 18 лет в общей численности детей по муниципальному образованию этого возраста обучаются по дополнительным образовательным программам в 6 муниципальных бюджетных образовательных учреждениях дополнительного образования. Кроме того, во всех общеобразовательных учреждениях созданы условия для организации досуга детей: в 17 общеобразовательных учреждениях было открыто 205 кружков и секций, в которых занималось 75,6% школьников. По-прежнему востребованы спортивные секции и кружки творческой направленности.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Средний процент удовлетворенности качеством муниципальной услуги по</w:t>
      </w:r>
      <w:r w:rsidRPr="008A7943">
        <w:rPr>
          <w:rFonts w:ascii="Arial" w:hAnsi="Arial" w:cs="Arial"/>
          <w:bCs/>
          <w:sz w:val="24"/>
          <w:szCs w:val="24"/>
        </w:rPr>
        <w:t xml:space="preserve"> предоставлению дополнительного образования детям составил в прошлом учебном году 91%.</w:t>
      </w:r>
      <w:r w:rsidRPr="008A7943">
        <w:rPr>
          <w:rFonts w:ascii="Arial" w:hAnsi="Arial" w:cs="Arial"/>
          <w:sz w:val="24"/>
          <w:szCs w:val="24"/>
        </w:rPr>
        <w:t xml:space="preserve">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Сегодня судьба учреждений дополнительного образования в условиях внедрения новых федеральных государственных образовательных стандартов напрямую зависит и от того, насколько успешно они взаимодействуют с общим образованием по организации внеурочной деятельности обучающихся, организовывают научно-поисковую деятельность, реализуют долгосрочные межпредметные проекты, выходящие за рамки школьных образовательных программ.  Поэтому задача ближайшего времени – повышение эффективности использования ресурсов учреждений дополнительного образования не только в организации развития и досуга детей, но и мобильный поиск и внедрение направлений и технологий, интересных современному ребенку и его семье, интеграция с деятельностью общеобразовательных учреждений.    </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lastRenderedPageBreak/>
        <w:t>На текущий момент в сфере дополнительного образования детей сохраняются следующие острые проблемы:</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низкий уровень вовлеченности детей в неформальное (вне рамок организаций дополнительного образования детей) и информальное (медиа, интернет) образование.</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Отсутствие эффективных мер по решению этих проблем может вести к возникновению следующих рисков:</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ограничение доступа к качественным услугам дополнительного образования детей;</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снижение потенциала образования как канала вертикальной социальной мобильности;</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 неудовлетворенность населения качеством образовательных услуг.</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ind w:firstLine="600"/>
        <w:jc w:val="center"/>
        <w:rPr>
          <w:rFonts w:ascii="Arial" w:hAnsi="Arial" w:cs="Arial"/>
          <w:i/>
          <w:sz w:val="24"/>
          <w:szCs w:val="24"/>
        </w:rPr>
      </w:pPr>
      <w:r w:rsidRPr="008A7943">
        <w:rPr>
          <w:rFonts w:ascii="Arial" w:hAnsi="Arial" w:cs="Arial"/>
          <w:i/>
          <w:sz w:val="24"/>
          <w:szCs w:val="24"/>
        </w:rPr>
        <w:t>«Приоритеты реализуемой политики на территории города Алексин в сфере дополнительного образования, цели, задачи, показатели (индикаторы) и результаты реализации подпрограммы. Сроки и этапы ее реализации»</w:t>
      </w:r>
    </w:p>
    <w:p w:rsidR="008A7943" w:rsidRPr="008A7943" w:rsidRDefault="008A7943" w:rsidP="008A7943">
      <w:pPr>
        <w:pStyle w:val="afff"/>
        <w:spacing w:after="0"/>
        <w:ind w:firstLine="600"/>
        <w:jc w:val="both"/>
        <w:rPr>
          <w:rFonts w:ascii="Arial" w:hAnsi="Arial" w:cs="Arial"/>
          <w:sz w:val="24"/>
          <w:szCs w:val="24"/>
        </w:rPr>
      </w:pPr>
    </w:p>
    <w:p w:rsidR="008A7943" w:rsidRPr="008A7943" w:rsidRDefault="008A7943" w:rsidP="008A7943">
      <w:pPr>
        <w:pStyle w:val="afff"/>
        <w:spacing w:after="0"/>
        <w:ind w:firstLine="600"/>
        <w:jc w:val="both"/>
        <w:rPr>
          <w:rFonts w:ascii="Arial" w:hAnsi="Arial" w:cs="Arial"/>
          <w:spacing w:val="-2"/>
          <w:sz w:val="24"/>
          <w:szCs w:val="24"/>
        </w:rPr>
      </w:pPr>
      <w:r w:rsidRPr="008A7943">
        <w:rPr>
          <w:rFonts w:ascii="Arial" w:hAnsi="Arial" w:cs="Arial"/>
          <w:sz w:val="24"/>
          <w:szCs w:val="24"/>
        </w:rPr>
        <w:t xml:space="preserve">Приоритеты муниципальной политики в сфере </w:t>
      </w:r>
      <w:r w:rsidRPr="008A7943">
        <w:rPr>
          <w:rFonts w:ascii="Arial" w:hAnsi="Arial" w:cs="Arial"/>
          <w:spacing w:val="-2"/>
          <w:sz w:val="24"/>
          <w:szCs w:val="24"/>
        </w:rPr>
        <w:t>дополнительного образования на ближайший период определены в следующих стратегических документах:</w:t>
      </w:r>
    </w:p>
    <w:p w:rsidR="008A7943" w:rsidRPr="008A7943" w:rsidRDefault="008A7943" w:rsidP="008A7943">
      <w:pPr>
        <w:ind w:firstLine="600"/>
        <w:rPr>
          <w:rFonts w:ascii="Arial" w:hAnsi="Arial" w:cs="Arial"/>
          <w:sz w:val="24"/>
          <w:szCs w:val="24"/>
        </w:rPr>
      </w:pPr>
      <w:r w:rsidRPr="008A7943">
        <w:rPr>
          <w:rFonts w:ascii="Arial" w:hAnsi="Arial" w:cs="Arial"/>
          <w:spacing w:val="-2"/>
          <w:sz w:val="24"/>
          <w:szCs w:val="24"/>
        </w:rPr>
        <w:t xml:space="preserve">- Указе Президента Российской Федерации от 07.05.2012 </w:t>
      </w:r>
      <w:r w:rsidRPr="008A7943">
        <w:rPr>
          <w:rFonts w:ascii="Arial" w:hAnsi="Arial" w:cs="Arial"/>
          <w:sz w:val="24"/>
          <w:szCs w:val="24"/>
        </w:rPr>
        <w:t>№ 599 «О мерах по реализации государственной политики в области образования и науки»;</w:t>
      </w:r>
    </w:p>
    <w:p w:rsidR="008A7943" w:rsidRPr="008A7943" w:rsidRDefault="008A7943" w:rsidP="008A7943">
      <w:pPr>
        <w:ind w:firstLine="600"/>
        <w:rPr>
          <w:rFonts w:ascii="Arial" w:hAnsi="Arial" w:cs="Arial"/>
          <w:spacing w:val="-2"/>
          <w:sz w:val="24"/>
          <w:szCs w:val="24"/>
        </w:rPr>
      </w:pPr>
      <w:r w:rsidRPr="008A7943">
        <w:rPr>
          <w:rFonts w:ascii="Arial" w:hAnsi="Arial" w:cs="Arial"/>
          <w:sz w:val="24"/>
          <w:szCs w:val="24"/>
        </w:rPr>
        <w:t xml:space="preserve">- послании </w:t>
      </w:r>
      <w:r w:rsidRPr="008A7943">
        <w:rPr>
          <w:rFonts w:ascii="Arial" w:hAnsi="Arial" w:cs="Arial"/>
          <w:spacing w:val="-2"/>
          <w:sz w:val="24"/>
          <w:szCs w:val="24"/>
        </w:rPr>
        <w:t>Президента Российской Федерации Федеральному Собранию от 12.12.2012 «Послание Президента Владимира Путина Федеральному собранию РФ»;</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Основным направлением государственной политики в сфере дополнительного образования детей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Целью подпрограммы является обеспечение прав граждан на доступное и качественное дополнительное образование.</w:t>
      </w:r>
    </w:p>
    <w:p w:rsidR="008A7943" w:rsidRPr="008A7943" w:rsidRDefault="008A7943" w:rsidP="008A7943">
      <w:pPr>
        <w:pStyle w:val="ConsPlusCell"/>
        <w:widowControl/>
        <w:ind w:firstLine="600"/>
        <w:rPr>
          <w:sz w:val="24"/>
          <w:szCs w:val="24"/>
        </w:rPr>
      </w:pPr>
      <w:r w:rsidRPr="008A7943">
        <w:rPr>
          <w:bCs/>
          <w:iCs/>
          <w:sz w:val="24"/>
          <w:szCs w:val="24"/>
        </w:rPr>
        <w:t xml:space="preserve">Достижение указанной цели обеспечивается за счёт решения следующих задач </w:t>
      </w:r>
      <w:r w:rsidRPr="008A7943">
        <w:rPr>
          <w:sz w:val="24"/>
          <w:szCs w:val="24"/>
        </w:rPr>
        <w:t>подпрограммы:</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оказание муниципальных услуг учреждениями дополнительного образования;</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обеспечение содержания и ремонта зданий и сооружений муниципальных учреждений дополнительного образования, обустройство прилегающих к ним территорий, укрепление материально-технической базы;</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привлечение молодых специалистов для работы в отрасли.</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Перечень целевых показателей (индикаторов) достижения цели и решения задач:</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 xml:space="preserve">1. </w:t>
      </w:r>
      <w:bookmarkStart w:id="147" w:name="OLE_LINK235"/>
      <w:bookmarkStart w:id="148" w:name="OLE_LINK236"/>
      <w:bookmarkStart w:id="149" w:name="OLE_LINK237"/>
      <w:r w:rsidRPr="008A7943">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bookmarkEnd w:id="147"/>
      <w:bookmarkEnd w:id="148"/>
      <w:bookmarkEnd w:id="149"/>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2. </w:t>
      </w:r>
      <w:bookmarkStart w:id="150" w:name="OLE_LINK238"/>
      <w:bookmarkStart w:id="151" w:name="OLE_LINK239"/>
      <w:bookmarkStart w:id="152" w:name="OLE_LINK240"/>
      <w:r w:rsidRPr="008A7943">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p>
    <w:bookmarkEnd w:id="150"/>
    <w:bookmarkEnd w:id="151"/>
    <w:bookmarkEnd w:id="152"/>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3. </w:t>
      </w:r>
      <w:bookmarkStart w:id="153" w:name="OLE_LINK241"/>
      <w:bookmarkStart w:id="154" w:name="OLE_LINK242"/>
      <w:bookmarkStart w:id="155" w:name="OLE_LINK243"/>
      <w:r w:rsidRPr="008A7943">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 (%).</w:t>
      </w:r>
      <w:bookmarkEnd w:id="153"/>
      <w:bookmarkEnd w:id="154"/>
      <w:bookmarkEnd w:id="155"/>
    </w:p>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4. </w:t>
      </w:r>
      <w:bookmarkStart w:id="156" w:name="OLE_LINK247"/>
      <w:bookmarkStart w:id="157" w:name="OLE_LINK248"/>
      <w:bookmarkStart w:id="158" w:name="OLE_LINK249"/>
      <w:r w:rsidRPr="008A7943">
        <w:rPr>
          <w:rFonts w:ascii="Arial"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5. 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6. 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bookmarkEnd w:id="156"/>
    <w:bookmarkEnd w:id="157"/>
    <w:bookmarkEnd w:id="158"/>
    <w:p w:rsidR="008A7943" w:rsidRPr="008A7943" w:rsidRDefault="008A7943" w:rsidP="008A7943">
      <w:pPr>
        <w:ind w:firstLine="600"/>
        <w:rPr>
          <w:rFonts w:ascii="Arial" w:hAnsi="Arial" w:cs="Arial"/>
          <w:sz w:val="24"/>
          <w:szCs w:val="24"/>
        </w:rPr>
      </w:pPr>
      <w:r w:rsidRPr="008A7943">
        <w:rPr>
          <w:rFonts w:ascii="Arial" w:hAnsi="Arial" w:cs="Arial"/>
          <w:sz w:val="24"/>
          <w:szCs w:val="24"/>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p>
    <w:p w:rsidR="008A7943" w:rsidRPr="008A7943" w:rsidRDefault="008A7943" w:rsidP="008A7943">
      <w:pPr>
        <w:pStyle w:val="a7"/>
        <w:ind w:firstLine="600"/>
        <w:jc w:val="both"/>
        <w:rPr>
          <w:rFonts w:ascii="Arial" w:hAnsi="Arial" w:cs="Arial"/>
          <w:b/>
          <w:sz w:val="24"/>
          <w:szCs w:val="24"/>
        </w:rPr>
      </w:pPr>
      <w:r w:rsidRPr="008A7943">
        <w:rPr>
          <w:rFonts w:ascii="Arial" w:hAnsi="Arial" w:cs="Arial"/>
          <w:sz w:val="24"/>
          <w:szCs w:val="24"/>
        </w:rPr>
        <w:t>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федеральных государственных образовательных стандартов, развитие практик социального проектирования и добровольческой деятельности на базе организаций дополнительного образования детей, современные программы социализации детей в каникулярный период.</w:t>
      </w:r>
      <w:r w:rsidRPr="008A7943">
        <w:rPr>
          <w:rFonts w:ascii="Arial" w:hAnsi="Arial" w:cs="Arial"/>
          <w:b/>
          <w:sz w:val="24"/>
          <w:szCs w:val="24"/>
        </w:rPr>
        <w:t xml:space="preserve"> </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Конечные результаты, ожидаемые при реализации подпрограммы непосредственно связаны с осуществлением программных мероприятий и отражают системные изменения в отрасли:</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детей в возрасте 5-18 лет, получающих услуги дополнительного образования, в общей численности детей в возрасте 5-18 лет до 75 %.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сохранение доли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на уровне не ниже 22,1%.</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рост удовлетворенности населения качеством и доступностью дополнительного образования, от общего числа опрошенного населения до 91%.</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увеличение доли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свыше 47,5 %.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(2,4%).</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увеличение доли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(90%).</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Принципиальные изменения будут происходить в следующих направлениях:</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формирование эффективной системы выявления и поддержки молодых талантов;</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формирование демонополизированной и персонифицированной системы повышения квалификации и переподготовки педагогов;</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 внедрение новой модели организации сектора дополнительного образования и социализации детей;</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 существенное повышение масштаба и эффективности использования ресурсов неформального (за рамками организаций дополнительного образования детей) и информального образования (медиасфера, сеть Интернет).</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Эффективное решение заявленных задач позволит обеспечить модернизацию инфраструктуры сферы дополнительного образования детей Алексина и создать условия для достижения современного качества образования в соответствии с приоритетами развития экономики города, социальной сферы.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Сведения о плановых значениях показателей (индикаторов) подпрограммы (с расшифровкой плановых значений по годам ее реализации) представлены в приложении № 1 к муниципальной программе.</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ind w:firstLine="600"/>
        <w:jc w:val="center"/>
        <w:rPr>
          <w:rFonts w:ascii="Arial" w:hAnsi="Arial" w:cs="Arial"/>
          <w:i/>
          <w:sz w:val="24"/>
          <w:szCs w:val="24"/>
        </w:rPr>
      </w:pPr>
      <w:r w:rsidRPr="008A7943">
        <w:rPr>
          <w:rFonts w:ascii="Arial" w:hAnsi="Arial" w:cs="Arial"/>
          <w:i/>
          <w:sz w:val="24"/>
          <w:szCs w:val="24"/>
        </w:rPr>
        <w:t>«Характеристика основных мероприятий подпрограммы»</w:t>
      </w:r>
    </w:p>
    <w:p w:rsidR="008A7943" w:rsidRPr="008A7943" w:rsidRDefault="008A7943" w:rsidP="008A7943">
      <w:pPr>
        <w:ind w:firstLine="600"/>
        <w:rPr>
          <w:rFonts w:ascii="Arial" w:hAnsi="Arial" w:cs="Arial"/>
          <w:sz w:val="24"/>
          <w:szCs w:val="24"/>
        </w:rPr>
      </w:pP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Основные мероприятия подпрограммы структурированы по задачам.</w:t>
      </w:r>
    </w:p>
    <w:p w:rsidR="008A7943" w:rsidRPr="008A7943" w:rsidRDefault="008A7943" w:rsidP="008A7943">
      <w:pPr>
        <w:autoSpaceDE w:val="0"/>
        <w:autoSpaceDN w:val="0"/>
        <w:adjustRightInd w:val="0"/>
        <w:ind w:firstLine="601"/>
        <w:rPr>
          <w:rFonts w:ascii="Arial" w:hAnsi="Arial" w:cs="Arial"/>
          <w:sz w:val="24"/>
          <w:szCs w:val="24"/>
        </w:rPr>
      </w:pPr>
      <w:r w:rsidRPr="008A7943">
        <w:rPr>
          <w:rFonts w:ascii="Arial" w:hAnsi="Arial" w:cs="Arial"/>
          <w:sz w:val="24"/>
          <w:szCs w:val="24"/>
        </w:rPr>
        <w:t>Решению задачи «Оказание муниципальных услуг учреждениями дополнительного образования» способствует мероприятие:</w:t>
      </w:r>
    </w:p>
    <w:p w:rsidR="008A7943" w:rsidRPr="008A7943" w:rsidRDefault="008A7943" w:rsidP="008A7943">
      <w:pPr>
        <w:pStyle w:val="a3"/>
        <w:autoSpaceDE w:val="0"/>
        <w:autoSpaceDN w:val="0"/>
        <w:adjustRightInd w:val="0"/>
        <w:ind w:left="0" w:firstLine="601"/>
        <w:rPr>
          <w:rFonts w:ascii="Arial" w:hAnsi="Arial" w:cs="Arial"/>
          <w:sz w:val="24"/>
          <w:szCs w:val="24"/>
        </w:rPr>
      </w:pPr>
      <w:r w:rsidRPr="008A7943">
        <w:rPr>
          <w:rFonts w:ascii="Arial" w:hAnsi="Arial" w:cs="Arial"/>
          <w:sz w:val="24"/>
          <w:szCs w:val="24"/>
        </w:rPr>
        <w:t>«Организация предоставления дополнительного образования».</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Реализация указанного мероприятия будет оцениваться показателями:</w:t>
      </w:r>
    </w:p>
    <w:p w:rsidR="008A7943" w:rsidRPr="008A7943" w:rsidRDefault="008A7943" w:rsidP="008A7943">
      <w:pPr>
        <w:tabs>
          <w:tab w:val="left" w:pos="0"/>
          <w:tab w:val="left" w:pos="229"/>
        </w:tabs>
        <w:autoSpaceDE w:val="0"/>
        <w:autoSpaceDN w:val="0"/>
        <w:adjustRightInd w:val="0"/>
        <w:ind w:firstLine="601"/>
        <w:contextualSpacing/>
        <w:rPr>
          <w:rFonts w:ascii="Arial" w:eastAsia="SimSun" w:hAnsi="Arial" w:cs="Arial"/>
          <w:sz w:val="24"/>
          <w:szCs w:val="24"/>
          <w:lang w:eastAsia="zh-CN"/>
        </w:rPr>
      </w:pPr>
      <w:bookmarkStart w:id="159" w:name="OLE_LINK244"/>
      <w:bookmarkStart w:id="160" w:name="OLE_LINK245"/>
      <w:bookmarkStart w:id="161" w:name="OLE_LINK246"/>
      <w:r w:rsidRPr="008A7943">
        <w:rPr>
          <w:rFonts w:ascii="Arial" w:eastAsia="SimSun" w:hAnsi="Arial" w:cs="Arial"/>
          <w:sz w:val="24"/>
          <w:szCs w:val="24"/>
          <w:lang w:eastAsia="zh-CN"/>
        </w:rPr>
        <w:t>«</w:t>
      </w:r>
      <w:r w:rsidRPr="008A7943">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r w:rsidRPr="008A7943">
        <w:rPr>
          <w:rFonts w:ascii="Arial" w:eastAsia="SimSun" w:hAnsi="Arial" w:cs="Arial"/>
          <w:sz w:val="24"/>
          <w:szCs w:val="24"/>
          <w:lang w:eastAsia="zh-CN"/>
        </w:rPr>
        <w:t>»;</w:t>
      </w:r>
    </w:p>
    <w:p w:rsidR="008A7943" w:rsidRPr="008A7943" w:rsidRDefault="008A7943" w:rsidP="008A7943">
      <w:pPr>
        <w:ind w:firstLine="600"/>
        <w:rPr>
          <w:rFonts w:ascii="Arial" w:hAnsi="Arial" w:cs="Arial"/>
          <w:sz w:val="24"/>
          <w:szCs w:val="24"/>
        </w:rPr>
      </w:pPr>
      <w:r w:rsidRPr="008A7943">
        <w:rPr>
          <w:rFonts w:ascii="Arial" w:eastAsia="SimSun" w:hAnsi="Arial" w:cs="Arial"/>
          <w:sz w:val="24"/>
          <w:szCs w:val="24"/>
          <w:lang w:eastAsia="zh-CN"/>
        </w:rPr>
        <w:t>«</w:t>
      </w:r>
      <w:r w:rsidRPr="008A7943">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r w:rsidRPr="008A7943">
        <w:rPr>
          <w:rFonts w:ascii="Arial" w:eastAsia="SimSun" w:hAnsi="Arial" w:cs="Arial"/>
          <w:sz w:val="24"/>
          <w:szCs w:val="24"/>
          <w:lang w:eastAsia="zh-CN"/>
        </w:rPr>
        <w:t>»;</w:t>
      </w:r>
    </w:p>
    <w:p w:rsidR="008A7943" w:rsidRPr="008A7943" w:rsidRDefault="008A7943" w:rsidP="008A7943">
      <w:pPr>
        <w:ind w:firstLine="600"/>
        <w:rPr>
          <w:rFonts w:ascii="Arial" w:hAnsi="Arial" w:cs="Arial"/>
          <w:color w:val="000000"/>
          <w:sz w:val="24"/>
          <w:szCs w:val="24"/>
        </w:rPr>
      </w:pPr>
      <w:r w:rsidRPr="008A7943">
        <w:rPr>
          <w:rFonts w:ascii="Arial" w:hAnsi="Arial" w:cs="Arial"/>
          <w:color w:val="000000"/>
          <w:sz w:val="24"/>
          <w:szCs w:val="24"/>
        </w:rPr>
        <w:t>«</w:t>
      </w:r>
      <w:r w:rsidRPr="008A7943">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 (%).</w:t>
      </w:r>
      <w:r w:rsidRPr="008A7943">
        <w:rPr>
          <w:rFonts w:ascii="Arial" w:hAnsi="Arial" w:cs="Arial"/>
          <w:color w:val="000000"/>
          <w:sz w:val="24"/>
          <w:szCs w:val="24"/>
        </w:rPr>
        <w:t>».</w:t>
      </w:r>
      <w:bookmarkEnd w:id="159"/>
      <w:bookmarkEnd w:id="160"/>
      <w:bookmarkEnd w:id="161"/>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 (%).»</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w:t>
      </w:r>
    </w:p>
    <w:p w:rsidR="008A7943" w:rsidRPr="008A7943" w:rsidRDefault="008A7943" w:rsidP="008A7943">
      <w:pPr>
        <w:pStyle w:val="a3"/>
        <w:autoSpaceDE w:val="0"/>
        <w:autoSpaceDN w:val="0"/>
        <w:adjustRightInd w:val="0"/>
        <w:ind w:left="0" w:firstLine="601"/>
        <w:rPr>
          <w:rFonts w:ascii="Arial" w:hAnsi="Arial" w:cs="Arial"/>
          <w:sz w:val="24"/>
          <w:szCs w:val="24"/>
        </w:rPr>
      </w:pPr>
      <w:r w:rsidRPr="008A7943">
        <w:rPr>
          <w:rFonts w:ascii="Arial" w:hAnsi="Arial" w:cs="Arial"/>
          <w:sz w:val="24"/>
          <w:szCs w:val="24"/>
        </w:rPr>
        <w:t>Решению задачи «Укрепление материально-технической базы муниципальных образовательных учреждений, реализующих программу дополнительного образования» способствуют основные мероприятия:</w:t>
      </w:r>
    </w:p>
    <w:p w:rsidR="008A7943" w:rsidRPr="008A7943" w:rsidRDefault="008A7943" w:rsidP="008A7943">
      <w:pPr>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«Укрепление материально-технической базы муниципальных учреждений».</w:t>
      </w:r>
    </w:p>
    <w:p w:rsidR="008A7943" w:rsidRPr="008A7943" w:rsidRDefault="008A7943" w:rsidP="008A7943">
      <w:pPr>
        <w:autoSpaceDE w:val="0"/>
        <w:autoSpaceDN w:val="0"/>
        <w:adjustRightInd w:val="0"/>
        <w:spacing w:before="100" w:beforeAutospacing="1" w:after="100" w:afterAutospacing="1"/>
        <w:ind w:firstLine="600"/>
        <w:contextualSpacing/>
        <w:rPr>
          <w:rFonts w:ascii="Arial" w:eastAsia="SimSun" w:hAnsi="Arial" w:cs="Arial"/>
          <w:sz w:val="24"/>
          <w:szCs w:val="24"/>
          <w:lang w:eastAsia="zh-CN"/>
        </w:rPr>
      </w:pPr>
      <w:r w:rsidRPr="008A7943">
        <w:rPr>
          <w:rFonts w:ascii="Arial" w:eastAsia="SimSun" w:hAnsi="Arial" w:cs="Arial"/>
          <w:sz w:val="24"/>
          <w:szCs w:val="24"/>
          <w:lang w:eastAsia="zh-CN"/>
        </w:rPr>
        <w:t>Реализация указанного мероприятия будет оцениваться показателями:</w:t>
      </w:r>
    </w:p>
    <w:p w:rsidR="008A7943" w:rsidRPr="008A7943" w:rsidRDefault="008A7943" w:rsidP="008A7943">
      <w:pPr>
        <w:tabs>
          <w:tab w:val="left" w:pos="0"/>
          <w:tab w:val="left" w:pos="229"/>
        </w:tabs>
        <w:autoSpaceDE w:val="0"/>
        <w:autoSpaceDN w:val="0"/>
        <w:adjustRightInd w:val="0"/>
        <w:ind w:firstLine="601"/>
        <w:contextualSpacing/>
        <w:rPr>
          <w:rFonts w:ascii="Arial" w:eastAsia="SimSun" w:hAnsi="Arial" w:cs="Arial"/>
          <w:sz w:val="24"/>
          <w:szCs w:val="24"/>
          <w:lang w:eastAsia="zh-CN"/>
        </w:rPr>
      </w:pPr>
      <w:r w:rsidRPr="008A7943">
        <w:rPr>
          <w:rFonts w:ascii="Arial" w:eastAsia="SimSun" w:hAnsi="Arial" w:cs="Arial"/>
          <w:sz w:val="24"/>
          <w:szCs w:val="24"/>
          <w:lang w:eastAsia="zh-CN"/>
        </w:rPr>
        <w:t>«</w:t>
      </w:r>
      <w:r w:rsidRPr="008A7943">
        <w:rPr>
          <w:rFonts w:ascii="Arial" w:hAnsi="Arial" w:cs="Arial"/>
          <w:sz w:val="24"/>
          <w:szCs w:val="24"/>
        </w:rPr>
        <w:t>Доля детей в возрасте 5-18 лет, получающих услуги дополнительного образования в общей численности детей в возрасте 5-18 лет (%).</w:t>
      </w:r>
      <w:r w:rsidRPr="008A7943">
        <w:rPr>
          <w:rFonts w:ascii="Arial" w:eastAsia="SimSun" w:hAnsi="Arial" w:cs="Arial"/>
          <w:sz w:val="24"/>
          <w:szCs w:val="24"/>
          <w:lang w:eastAsia="zh-CN"/>
        </w:rPr>
        <w:t>»;</w:t>
      </w:r>
    </w:p>
    <w:p w:rsidR="008A7943" w:rsidRPr="008A7943" w:rsidRDefault="008A7943" w:rsidP="008A7943">
      <w:pPr>
        <w:ind w:firstLine="600"/>
        <w:rPr>
          <w:rFonts w:ascii="Arial" w:hAnsi="Arial" w:cs="Arial"/>
          <w:sz w:val="24"/>
          <w:szCs w:val="24"/>
        </w:rPr>
      </w:pPr>
      <w:r w:rsidRPr="008A7943">
        <w:rPr>
          <w:rFonts w:ascii="Arial" w:eastAsia="SimSun" w:hAnsi="Arial" w:cs="Arial"/>
          <w:sz w:val="24"/>
          <w:szCs w:val="24"/>
          <w:lang w:eastAsia="zh-CN"/>
        </w:rPr>
        <w:t>«</w:t>
      </w:r>
      <w:r w:rsidRPr="008A7943">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 (%).</w:t>
      </w:r>
      <w:r w:rsidRPr="008A7943">
        <w:rPr>
          <w:rFonts w:ascii="Arial" w:eastAsia="SimSun" w:hAnsi="Arial" w:cs="Arial"/>
          <w:sz w:val="24"/>
          <w:szCs w:val="24"/>
          <w:lang w:eastAsia="zh-CN"/>
        </w:rPr>
        <w:t xml:space="preserve">»; </w:t>
      </w:r>
    </w:p>
    <w:p w:rsidR="008A7943" w:rsidRPr="008A7943" w:rsidRDefault="008A7943" w:rsidP="008A7943">
      <w:pPr>
        <w:pStyle w:val="ConsPlusNormal"/>
        <w:widowControl/>
        <w:ind w:firstLine="600"/>
        <w:rPr>
          <w:color w:val="000000"/>
          <w:sz w:val="24"/>
          <w:szCs w:val="24"/>
        </w:rPr>
      </w:pPr>
      <w:r w:rsidRPr="008A7943">
        <w:rPr>
          <w:color w:val="000000"/>
          <w:sz w:val="24"/>
          <w:szCs w:val="24"/>
        </w:rPr>
        <w:t>«</w:t>
      </w:r>
      <w:r w:rsidRPr="008A7943">
        <w:rPr>
          <w:sz w:val="24"/>
          <w:szCs w:val="24"/>
        </w:rPr>
        <w:t>Удовлетворенность населения качеством и доступностью дополнительного образования, от общего числа опрошенного населения (%).</w:t>
      </w:r>
      <w:r w:rsidRPr="008A7943">
        <w:rPr>
          <w:color w:val="000000"/>
          <w:sz w:val="24"/>
          <w:szCs w:val="24"/>
        </w:rPr>
        <w:t>»;</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p w:rsidR="008A7943" w:rsidRPr="008A7943" w:rsidRDefault="008A7943" w:rsidP="008A7943">
      <w:pPr>
        <w:pStyle w:val="ConsPlusNormal"/>
        <w:widowControl/>
        <w:ind w:firstLine="600"/>
        <w:rPr>
          <w:sz w:val="24"/>
          <w:szCs w:val="24"/>
        </w:rPr>
      </w:pPr>
      <w:r w:rsidRPr="008A7943">
        <w:rPr>
          <w:sz w:val="24"/>
          <w:szCs w:val="24"/>
        </w:rPr>
        <w:t>Решение задачи</w:t>
      </w:r>
      <w:r w:rsidRPr="008A7943">
        <w:rPr>
          <w:color w:val="000000"/>
          <w:sz w:val="24"/>
          <w:szCs w:val="24"/>
        </w:rPr>
        <w:t xml:space="preserve"> «</w:t>
      </w:r>
      <w:r w:rsidRPr="008A7943">
        <w:rPr>
          <w:sz w:val="24"/>
          <w:szCs w:val="24"/>
        </w:rPr>
        <w:t>Привлечение молодых специалистов для работы в отрасли</w:t>
      </w:r>
      <w:r w:rsidRPr="008A7943">
        <w:rPr>
          <w:color w:val="000000"/>
          <w:sz w:val="24"/>
          <w:szCs w:val="24"/>
        </w:rPr>
        <w:t>»</w:t>
      </w:r>
      <w:r w:rsidRPr="008A7943">
        <w:rPr>
          <w:bCs/>
          <w:sz w:val="24"/>
          <w:szCs w:val="24"/>
        </w:rPr>
        <w:t xml:space="preserve"> </w:t>
      </w:r>
      <w:r w:rsidRPr="008A7943">
        <w:rPr>
          <w:sz w:val="24"/>
          <w:szCs w:val="24"/>
        </w:rPr>
        <w:t>способствует мероприятие:</w:t>
      </w:r>
    </w:p>
    <w:p w:rsidR="008A7943" w:rsidRPr="008A7943" w:rsidRDefault="008A7943" w:rsidP="008A7943">
      <w:pPr>
        <w:pStyle w:val="ConsPlusNormal"/>
        <w:widowControl/>
        <w:ind w:firstLine="600"/>
        <w:rPr>
          <w:color w:val="000000"/>
          <w:sz w:val="24"/>
          <w:szCs w:val="24"/>
        </w:rPr>
      </w:pPr>
      <w:r w:rsidRPr="008A7943">
        <w:rPr>
          <w:sz w:val="24"/>
          <w:szCs w:val="24"/>
        </w:rPr>
        <w:t>«Предоставление мер материальной поддержки участникам образовательных отношений».</w:t>
      </w:r>
    </w:p>
    <w:p w:rsidR="008A7943" w:rsidRPr="008A7943" w:rsidRDefault="008A7943" w:rsidP="008A7943">
      <w:pPr>
        <w:widowControl w:val="0"/>
        <w:autoSpaceDE w:val="0"/>
        <w:autoSpaceDN w:val="0"/>
        <w:adjustRightInd w:val="0"/>
        <w:ind w:firstLine="600"/>
        <w:rPr>
          <w:rFonts w:ascii="Arial" w:hAnsi="Arial" w:cs="Arial"/>
          <w:color w:val="000000"/>
          <w:sz w:val="24"/>
          <w:szCs w:val="24"/>
        </w:rPr>
      </w:pPr>
      <w:r w:rsidRPr="008A7943">
        <w:rPr>
          <w:rFonts w:ascii="Arial" w:hAnsi="Arial" w:cs="Arial"/>
          <w:sz w:val="24"/>
          <w:szCs w:val="24"/>
        </w:rPr>
        <w:lastRenderedPageBreak/>
        <w:t>Мероприятия, направленные на реализацию основных законов тульской области в сфере образования:</w:t>
      </w:r>
    </w:p>
    <w:p w:rsidR="008A7943" w:rsidRPr="008A7943" w:rsidRDefault="008A7943" w:rsidP="008A7943">
      <w:pPr>
        <w:pStyle w:val="ConsPlusNormal"/>
        <w:ind w:firstLine="600"/>
        <w:rPr>
          <w:sz w:val="24"/>
          <w:szCs w:val="24"/>
        </w:rPr>
      </w:pPr>
      <w:r w:rsidRPr="008A7943">
        <w:rPr>
          <w:sz w:val="24"/>
          <w:szCs w:val="24"/>
        </w:rPr>
        <w:t>Реализация ЗТО от 01.04.2011 года № 1556 – ЗТО «О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p>
    <w:p w:rsidR="008A7943" w:rsidRPr="008A7943" w:rsidRDefault="008A7943" w:rsidP="008A7943">
      <w:pPr>
        <w:autoSpaceDE w:val="0"/>
        <w:autoSpaceDN w:val="0"/>
        <w:adjustRightInd w:val="0"/>
        <w:ind w:firstLine="600"/>
        <w:rPr>
          <w:rFonts w:ascii="Arial" w:hAnsi="Arial" w:cs="Arial"/>
          <w:sz w:val="24"/>
          <w:szCs w:val="24"/>
        </w:rPr>
      </w:pPr>
      <w:r w:rsidRPr="008A7943">
        <w:rPr>
          <w:rFonts w:ascii="Arial" w:hAnsi="Arial" w:cs="Arial"/>
          <w:sz w:val="24"/>
          <w:szCs w:val="24"/>
        </w:rPr>
        <w:t>Перечень мероприятий подпрограммы приведен в приложении № 3 к муниципальной программе.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Количественные значения показателей муниципальной программы на весь срок ее реализации приведены в приложении № 1 к муниципальной программе, сведения о порядке сбора информации и методике расчета показателей – в приложении № 2.</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Прогноз сводных показателей муниципальных заданий по этапам реализации муниципальной программы приведен в приложении № 4 к муниципальной программе.</w:t>
      </w:r>
    </w:p>
    <w:p w:rsidR="008A7943" w:rsidRPr="008A7943" w:rsidRDefault="008A7943" w:rsidP="008A7943">
      <w:pPr>
        <w:pStyle w:val="a7"/>
        <w:ind w:firstLine="600"/>
        <w:jc w:val="both"/>
        <w:rPr>
          <w:rFonts w:ascii="Arial" w:hAnsi="Arial" w:cs="Arial"/>
          <w:b/>
          <w:sz w:val="24"/>
          <w:szCs w:val="24"/>
        </w:rPr>
      </w:pPr>
    </w:p>
    <w:p w:rsidR="008A7943" w:rsidRPr="008A7943" w:rsidRDefault="008A7943" w:rsidP="008A7943">
      <w:pPr>
        <w:pStyle w:val="a7"/>
        <w:ind w:firstLine="600"/>
        <w:jc w:val="center"/>
        <w:rPr>
          <w:rFonts w:ascii="Arial" w:hAnsi="Arial" w:cs="Arial"/>
          <w:i/>
          <w:sz w:val="24"/>
          <w:szCs w:val="24"/>
        </w:rPr>
      </w:pPr>
      <w:r w:rsidRPr="008A7943">
        <w:rPr>
          <w:rFonts w:ascii="Arial" w:hAnsi="Arial" w:cs="Arial"/>
          <w:i/>
          <w:sz w:val="24"/>
          <w:szCs w:val="24"/>
        </w:rPr>
        <w:t>«Характеристика мер правового регулирования в сфере реализации подпрограммы»</w:t>
      </w:r>
    </w:p>
    <w:p w:rsidR="008A7943" w:rsidRPr="008A7943" w:rsidRDefault="008A7943" w:rsidP="008A7943">
      <w:pPr>
        <w:pStyle w:val="a3"/>
        <w:autoSpaceDE w:val="0"/>
        <w:autoSpaceDN w:val="0"/>
        <w:adjustRightInd w:val="0"/>
        <w:ind w:left="450" w:firstLine="600"/>
        <w:rPr>
          <w:rFonts w:ascii="Arial" w:hAnsi="Arial" w:cs="Arial"/>
          <w:b/>
          <w:sz w:val="24"/>
          <w:szCs w:val="24"/>
        </w:rPr>
      </w:pP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В рамках подпрограммы будут осуществляться меры правового регулирования, перечисленные для муниципальной программы в целом.</w:t>
      </w:r>
    </w:p>
    <w:p w:rsidR="008A7943" w:rsidRPr="008A7943" w:rsidRDefault="008A7943" w:rsidP="008A7943">
      <w:pPr>
        <w:pStyle w:val="a7"/>
        <w:ind w:firstLine="600"/>
        <w:jc w:val="both"/>
        <w:rPr>
          <w:rFonts w:ascii="Arial" w:hAnsi="Arial" w:cs="Arial"/>
          <w:color w:val="000000"/>
          <w:sz w:val="24"/>
          <w:szCs w:val="24"/>
        </w:rPr>
      </w:pPr>
      <w:r w:rsidRPr="008A7943">
        <w:rPr>
          <w:rFonts w:ascii="Arial" w:hAnsi="Arial" w:cs="Arial"/>
          <w:color w:val="000000"/>
          <w:sz w:val="24"/>
          <w:szCs w:val="24"/>
        </w:rPr>
        <w:t xml:space="preserve">Сведения об основных мерах правового регулирования в сфере реализации муниципальной программы указаны в приложении № 5 к муниципальной программе. </w:t>
      </w:r>
    </w:p>
    <w:p w:rsidR="008A7943" w:rsidRPr="008A7943" w:rsidRDefault="008A7943" w:rsidP="008A7943">
      <w:pPr>
        <w:pStyle w:val="a7"/>
        <w:ind w:firstLine="600"/>
        <w:jc w:val="center"/>
        <w:rPr>
          <w:rFonts w:ascii="Arial" w:hAnsi="Arial" w:cs="Arial"/>
          <w:i/>
          <w:sz w:val="24"/>
          <w:szCs w:val="24"/>
        </w:rPr>
      </w:pPr>
    </w:p>
    <w:p w:rsidR="008A7943" w:rsidRPr="008A7943" w:rsidRDefault="008A7943" w:rsidP="008A7943">
      <w:pPr>
        <w:pStyle w:val="a7"/>
        <w:ind w:firstLine="600"/>
        <w:jc w:val="center"/>
        <w:rPr>
          <w:rFonts w:ascii="Arial" w:hAnsi="Arial" w:cs="Arial"/>
          <w:i/>
          <w:sz w:val="24"/>
          <w:szCs w:val="24"/>
        </w:rPr>
      </w:pPr>
      <w:r w:rsidRPr="008A7943">
        <w:rPr>
          <w:rFonts w:ascii="Arial" w:hAnsi="Arial" w:cs="Arial"/>
          <w:i/>
          <w:sz w:val="24"/>
          <w:szCs w:val="24"/>
        </w:rPr>
        <w:t>«Ресурсное обеспечение подпрограммы»</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Ресурсное обеспечение подпрограммы приведено в приложении № 6 к муниципальной программе.</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autoSpaceDE w:val="0"/>
        <w:autoSpaceDN w:val="0"/>
        <w:adjustRightInd w:val="0"/>
        <w:ind w:firstLine="600"/>
        <w:jc w:val="center"/>
        <w:rPr>
          <w:rFonts w:ascii="Arial" w:hAnsi="Arial" w:cs="Arial"/>
          <w:i/>
          <w:sz w:val="24"/>
          <w:szCs w:val="24"/>
        </w:rPr>
      </w:pPr>
      <w:r w:rsidRPr="008A7943">
        <w:rPr>
          <w:rFonts w:ascii="Arial" w:hAnsi="Arial" w:cs="Arial"/>
          <w:i/>
          <w:sz w:val="24"/>
          <w:szCs w:val="24"/>
        </w:rPr>
        <w:t>«Методика оценки эффективности подпрограммы»</w:t>
      </w:r>
    </w:p>
    <w:p w:rsidR="008A7943" w:rsidRPr="008A7943" w:rsidRDefault="008A7943" w:rsidP="008A7943">
      <w:pPr>
        <w:autoSpaceDE w:val="0"/>
        <w:autoSpaceDN w:val="0"/>
        <w:adjustRightInd w:val="0"/>
        <w:ind w:firstLine="600"/>
        <w:rPr>
          <w:rFonts w:ascii="Arial" w:hAnsi="Arial" w:cs="Arial"/>
          <w:sz w:val="24"/>
          <w:szCs w:val="24"/>
        </w:rPr>
      </w:pP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Оценка эффективности реализации подпрограммы производится в соответствии с методикой оценки эффективности реализации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Целевые значения показателей подпрограммы установлены на основании статистической отчётности муниципальных учреждений дополнительного образования, систематических мониторингов системы дополнительного образования Алексина и итоговой отчётности управления образования администрации МО город Алексин и учитывают планируемые результаты реализации мероприятий подпрограммы.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Перечень показателей носит открытый характер и предполагает замену в случае потери информативности того или иного показателя.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К числу внешних факторов и условий, которые могут оказать влияние на достижение значений показателей, относятся: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законодательный фактор: изменения в федеральном, региональном законодательстве и законодательстве муниципального образования город Алексин, ограничивающие возможность реализации предусмотренных подпрограммой мероприятий;</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lastRenderedPageBreak/>
        <w:t>- политический фактор: изменение приоритетов государственной политики в сфере образования;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социальные факторы: изменение социальных установок профессионального педагогического сообщества и населения, обуславливающее снижение необходимого уровня общественной поддержки предусмотренных программой мероприятий.</w:t>
      </w:r>
    </w:p>
    <w:p w:rsidR="008A7943" w:rsidRPr="008A7943" w:rsidRDefault="008A7943" w:rsidP="008A7943">
      <w:pPr>
        <w:autoSpaceDE w:val="0"/>
        <w:autoSpaceDN w:val="0"/>
        <w:adjustRightInd w:val="0"/>
        <w:ind w:firstLine="600"/>
        <w:outlineLvl w:val="1"/>
        <w:rPr>
          <w:rFonts w:ascii="Arial" w:hAnsi="Arial" w:cs="Arial"/>
          <w:b/>
          <w:sz w:val="24"/>
          <w:szCs w:val="24"/>
        </w:rPr>
      </w:pPr>
    </w:p>
    <w:p w:rsidR="008A7943" w:rsidRPr="008A7943" w:rsidRDefault="008A7943" w:rsidP="008A7943">
      <w:pPr>
        <w:ind w:firstLine="600"/>
        <w:jc w:val="center"/>
        <w:rPr>
          <w:rFonts w:ascii="Arial" w:hAnsi="Arial" w:cs="Arial"/>
          <w:b/>
          <w:sz w:val="24"/>
          <w:szCs w:val="24"/>
        </w:rPr>
      </w:pPr>
      <w:r w:rsidRPr="008A7943">
        <w:rPr>
          <w:rFonts w:ascii="Arial" w:hAnsi="Arial" w:cs="Arial"/>
          <w:b/>
          <w:sz w:val="24"/>
          <w:szCs w:val="24"/>
        </w:rPr>
        <w:t>Основное мероприятие «Обеспечение реализации муниципальной программы»</w:t>
      </w:r>
    </w:p>
    <w:p w:rsidR="008A7943" w:rsidRPr="008A7943" w:rsidRDefault="008A7943" w:rsidP="008A7943">
      <w:pPr>
        <w:ind w:firstLine="600"/>
        <w:rPr>
          <w:rFonts w:ascii="Arial" w:hAnsi="Arial" w:cs="Arial"/>
          <w:b/>
          <w:color w:val="000000"/>
          <w:sz w:val="24"/>
          <w:szCs w:val="24"/>
        </w:rPr>
      </w:pP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Основное мероприятие предусматривает обеспечение управления реализацией Программы и контроль полноты и своевременности ее выполнения.</w:t>
      </w:r>
    </w:p>
    <w:p w:rsidR="008A7943" w:rsidRPr="008A7943" w:rsidRDefault="008A7943" w:rsidP="008A7943">
      <w:pPr>
        <w:pStyle w:val="a7"/>
        <w:ind w:firstLine="600"/>
        <w:jc w:val="both"/>
        <w:rPr>
          <w:rFonts w:ascii="Arial" w:hAnsi="Arial" w:cs="Arial"/>
          <w:sz w:val="24"/>
          <w:szCs w:val="24"/>
        </w:rPr>
      </w:pPr>
      <w:r w:rsidRPr="008A7943">
        <w:rPr>
          <w:rFonts w:ascii="Arial" w:hAnsi="Arial" w:cs="Arial"/>
          <w:sz w:val="24"/>
          <w:szCs w:val="24"/>
        </w:rPr>
        <w:t>В данное мероприятие включены расходы бюджета муниципального образования город Алексин на обеспечение деятельности Управления образования администрации муниципального образования город Алексин, Муниципального казенного учреждения «Центр обеспечения деятельности системы образования города Алексина», за счет которых осуществляется реализация муниципальных полномочий (функций), направленных на решение всех задач муниципальной программы. В рамках основного мероприятия «Обеспечение реализации муниципальной программы» планируется предоставление муниципальных грантов лучшим педагогам образовательных учреждений; сопровождение государственной итоговой аттестации;  реализация мероприятий по формированию и ведению ФИС ФРДО; проведение аварийно-восстановительных работ; проведение предметных олимпиад, конкурсов, ярмарок, предоставление мер социальной поддержки гражданину, заключившему договор о целевом обучении в рамках квоты целевого приема; создание условий для организации проведения независимой оценки качества условий оказания образовательных услуг.</w:t>
      </w:r>
    </w:p>
    <w:p w:rsidR="008A7943" w:rsidRPr="008A7943" w:rsidRDefault="008A7943" w:rsidP="008A7943">
      <w:pPr>
        <w:pStyle w:val="a7"/>
        <w:ind w:firstLine="600"/>
        <w:jc w:val="both"/>
        <w:rPr>
          <w:rFonts w:ascii="Arial" w:hAnsi="Arial" w:cs="Arial"/>
          <w:sz w:val="24"/>
          <w:szCs w:val="24"/>
        </w:rPr>
      </w:pPr>
    </w:p>
    <w:p w:rsidR="008A7943" w:rsidRPr="008A7943" w:rsidRDefault="008A7943" w:rsidP="008A7943">
      <w:pPr>
        <w:tabs>
          <w:tab w:val="left" w:pos="0"/>
        </w:tabs>
        <w:ind w:firstLine="600"/>
        <w:jc w:val="center"/>
        <w:rPr>
          <w:rFonts w:ascii="Arial" w:hAnsi="Arial" w:cs="Arial"/>
          <w:b/>
          <w:sz w:val="24"/>
          <w:szCs w:val="24"/>
        </w:rPr>
      </w:pPr>
      <w:r w:rsidRPr="008A7943">
        <w:rPr>
          <w:rFonts w:ascii="Arial" w:hAnsi="Arial" w:cs="Arial"/>
          <w:b/>
          <w:sz w:val="24"/>
          <w:szCs w:val="24"/>
        </w:rPr>
        <w:t>Финансовое обеспечение муниципальной программы</w:t>
      </w:r>
    </w:p>
    <w:p w:rsidR="008A7943" w:rsidRPr="008A7943" w:rsidRDefault="008A7943" w:rsidP="008A7943">
      <w:pPr>
        <w:tabs>
          <w:tab w:val="left" w:pos="0"/>
        </w:tabs>
        <w:ind w:firstLine="600"/>
        <w:jc w:val="center"/>
        <w:rPr>
          <w:rFonts w:ascii="Arial" w:hAnsi="Arial" w:cs="Arial"/>
          <w:b/>
          <w:sz w:val="24"/>
          <w:szCs w:val="24"/>
        </w:rPr>
      </w:pPr>
    </w:p>
    <w:p w:rsidR="008A7943" w:rsidRPr="008A7943" w:rsidRDefault="008A7943" w:rsidP="008A7943">
      <w:pPr>
        <w:ind w:firstLine="600"/>
        <w:rPr>
          <w:rFonts w:ascii="Arial" w:hAnsi="Arial" w:cs="Arial"/>
          <w:sz w:val="24"/>
          <w:szCs w:val="24"/>
        </w:rPr>
      </w:pPr>
      <w:r w:rsidRPr="008A7943">
        <w:rPr>
          <w:rFonts w:ascii="Arial" w:hAnsi="Arial" w:cs="Arial"/>
          <w:sz w:val="24"/>
          <w:szCs w:val="24"/>
        </w:rPr>
        <w:t>Финансовое обеспечение муниципальной программы по источникам финансового обеспечения в разрезе ответственного исполнителя и соисполнителей, подпрограмм, основных мероприятий, а также по годам реализации муниципальной программы представлены в приложении № 6 к муниципальной программе.</w:t>
      </w:r>
    </w:p>
    <w:p w:rsidR="008A7943" w:rsidRPr="008A7943" w:rsidRDefault="008A7943" w:rsidP="008A7943">
      <w:pPr>
        <w:ind w:firstLine="600"/>
        <w:rPr>
          <w:rFonts w:ascii="Arial" w:hAnsi="Arial" w:cs="Arial"/>
          <w:color w:val="000000"/>
          <w:sz w:val="24"/>
          <w:szCs w:val="24"/>
        </w:rPr>
      </w:pPr>
    </w:p>
    <w:p w:rsidR="008A7943" w:rsidRPr="008A7943" w:rsidRDefault="008A7943" w:rsidP="008A7943">
      <w:pPr>
        <w:ind w:firstLine="600"/>
        <w:jc w:val="center"/>
        <w:rPr>
          <w:rFonts w:ascii="Arial" w:hAnsi="Arial" w:cs="Arial"/>
          <w:b/>
          <w:sz w:val="24"/>
          <w:szCs w:val="24"/>
        </w:rPr>
      </w:pPr>
      <w:r w:rsidRPr="008A7943">
        <w:rPr>
          <w:rFonts w:ascii="Arial" w:hAnsi="Arial" w:cs="Arial"/>
          <w:b/>
          <w:sz w:val="24"/>
          <w:szCs w:val="24"/>
        </w:rPr>
        <w:t>Риски реализации муниципальной программы и меры по управлению этими рисками</w:t>
      </w:r>
    </w:p>
    <w:p w:rsidR="008A7943" w:rsidRPr="008A7943" w:rsidRDefault="008A7943" w:rsidP="008A7943">
      <w:pPr>
        <w:ind w:firstLine="600"/>
        <w:jc w:val="center"/>
        <w:rPr>
          <w:rFonts w:ascii="Arial" w:hAnsi="Arial" w:cs="Arial"/>
          <w:b/>
          <w:sz w:val="24"/>
          <w:szCs w:val="24"/>
        </w:rPr>
      </w:pP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Реализация Программы сопряжена с определенными рисками.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обеспечении материально-технической базы образовательных организаций, отвечающей современным требованиям.</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Возможными рисками при реализации мероприятий Программы выступают следующие факторы:</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несвоевременное и недостаточное финансирование мероприятий Программы;</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несвоевременное и некачественное выполнение работ.</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В целях минимизации указанных рисков в процессе реализации Программы предусматривается:</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lastRenderedPageBreak/>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мониторинг выполнения мероприятий Программы, регулярный анализ, при необходимости, ежегодная корректировка показателей и мероприятий Программы;</w:t>
      </w:r>
    </w:p>
    <w:p w:rsidR="008A7943" w:rsidRPr="008A7943" w:rsidRDefault="008A7943" w:rsidP="008A7943">
      <w:pPr>
        <w:widowControl w:val="0"/>
        <w:autoSpaceDE w:val="0"/>
        <w:autoSpaceDN w:val="0"/>
        <w:adjustRightInd w:val="0"/>
        <w:ind w:firstLine="600"/>
        <w:rPr>
          <w:rFonts w:ascii="Arial" w:hAnsi="Arial" w:cs="Arial"/>
          <w:sz w:val="24"/>
          <w:szCs w:val="24"/>
        </w:rPr>
      </w:pPr>
      <w:r w:rsidRPr="008A7943">
        <w:rPr>
          <w:rFonts w:ascii="Arial" w:hAnsi="Arial" w:cs="Arial"/>
          <w:sz w:val="24"/>
          <w:szCs w:val="24"/>
        </w:rPr>
        <w:t>перераспределение объемов финансирования в зависимости от динамики и темпов решения тактических задач.</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В целях минимизации рисков в процессе реализации Программы предусматривается создание эффективной системы управления на основе четкого распределения функций, полномочий и ответственности основных исполнителей в соответствии с планом реализации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Основными ресурсами для реализации Программы являются кадровый потенциал отрасли, сеть образовательных организаций, финансовые средства бюджета Тульской области и бюджета муниципального образования город</w:t>
      </w:r>
      <w:r w:rsidRPr="008A7943">
        <w:rPr>
          <w:rFonts w:ascii="Arial" w:hAnsi="Arial" w:cs="Arial"/>
          <w:b/>
          <w:sz w:val="24"/>
          <w:szCs w:val="24"/>
        </w:rPr>
        <w:t xml:space="preserve"> </w:t>
      </w:r>
      <w:r w:rsidRPr="008A7943">
        <w:rPr>
          <w:rFonts w:ascii="Arial" w:hAnsi="Arial" w:cs="Arial"/>
          <w:sz w:val="24"/>
          <w:szCs w:val="24"/>
        </w:rPr>
        <w:t>Алексин.</w:t>
      </w:r>
    </w:p>
    <w:p w:rsidR="008A7943" w:rsidRPr="008A7943" w:rsidRDefault="008A7943" w:rsidP="008A7943">
      <w:pPr>
        <w:ind w:firstLine="600"/>
        <w:rPr>
          <w:rFonts w:ascii="Arial" w:hAnsi="Arial" w:cs="Arial"/>
          <w:b/>
          <w:sz w:val="24"/>
          <w:szCs w:val="24"/>
        </w:rPr>
      </w:pPr>
    </w:p>
    <w:p w:rsidR="008A7943" w:rsidRPr="008A7943" w:rsidRDefault="008A7943" w:rsidP="008A7943">
      <w:pPr>
        <w:ind w:firstLine="600"/>
        <w:jc w:val="center"/>
        <w:rPr>
          <w:rFonts w:ascii="Arial" w:hAnsi="Arial" w:cs="Arial"/>
          <w:b/>
          <w:sz w:val="24"/>
          <w:szCs w:val="24"/>
        </w:rPr>
      </w:pPr>
      <w:r w:rsidRPr="008A7943">
        <w:rPr>
          <w:rFonts w:ascii="Arial" w:hAnsi="Arial" w:cs="Arial"/>
          <w:b/>
          <w:sz w:val="24"/>
          <w:szCs w:val="24"/>
        </w:rPr>
        <w:t>Методика и критерии оценки эффективности реализации муниципальной программы</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Методика оценки эффективности реализации муниципальной программы (подпрограммы)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общего объема ресурсов, направленного на ее реализацию.</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Оценка эффективности муниципальной программы будет осуществляться путем ежегодного сопоставления:</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фактических (в сопоставимых условиях) и планируемых значений целевых показателей муниципальной программы (целевой параметр 100%);</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фактических (в сопоставимых условиях) и планируемых объемов расходов местного бюджета на реализацию муниципальной программы и ее основных мероприятий (целевой параметр не менее 95%);</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 числа выполненных и планируемых мероприятий плана реализации муниципальной программы (целевой параметр 100%).</w:t>
      </w:r>
    </w:p>
    <w:p w:rsidR="008A7943" w:rsidRPr="008A7943" w:rsidRDefault="008A7943" w:rsidP="008A7943">
      <w:pPr>
        <w:ind w:firstLine="600"/>
        <w:rPr>
          <w:rFonts w:ascii="Arial" w:hAnsi="Arial" w:cs="Arial"/>
          <w:sz w:val="24"/>
          <w:szCs w:val="24"/>
        </w:rPr>
      </w:pPr>
      <w:r w:rsidRPr="008A7943">
        <w:rPr>
          <w:rFonts w:ascii="Arial" w:hAnsi="Arial" w:cs="Arial"/>
          <w:sz w:val="24"/>
          <w:szCs w:val="24"/>
        </w:rPr>
        <w:t>Методика оценки эффективности Программы учитывает необходимость проведения оценок:</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xml:space="preserve">1) степени достижения целей и решения задач Программы; </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Оценка степени достижения целей и решения задач  муниципальной программы (подпрограммы)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С</w:t>
      </w:r>
      <w:r w:rsidRPr="008A7943">
        <w:rPr>
          <w:rFonts w:cs="Arial"/>
          <w:b w:val="0"/>
          <w:sz w:val="24"/>
          <w:szCs w:val="24"/>
          <w:vertAlign w:val="subscript"/>
        </w:rPr>
        <w:t>ДЦ</w:t>
      </w:r>
      <w:r w:rsidRPr="008A7943">
        <w:rPr>
          <w:rFonts w:cs="Arial"/>
          <w:b w:val="0"/>
          <w:sz w:val="24"/>
          <w:szCs w:val="24"/>
        </w:rPr>
        <w:t>= С</w:t>
      </w:r>
      <w:r w:rsidRPr="008A7943">
        <w:rPr>
          <w:rFonts w:cs="Arial"/>
          <w:b w:val="0"/>
          <w:sz w:val="24"/>
          <w:szCs w:val="24"/>
          <w:vertAlign w:val="subscript"/>
        </w:rPr>
        <w:t xml:space="preserve">ДП1 </w:t>
      </w:r>
      <w:r w:rsidRPr="008A7943">
        <w:rPr>
          <w:rFonts w:cs="Arial"/>
          <w:b w:val="0"/>
          <w:sz w:val="24"/>
          <w:szCs w:val="24"/>
        </w:rPr>
        <w:t>+С</w:t>
      </w:r>
      <w:r w:rsidRPr="008A7943">
        <w:rPr>
          <w:rFonts w:cs="Arial"/>
          <w:b w:val="0"/>
          <w:sz w:val="24"/>
          <w:szCs w:val="24"/>
          <w:vertAlign w:val="subscript"/>
        </w:rPr>
        <w:t>ДП2</w:t>
      </w:r>
      <w:r w:rsidRPr="008A7943">
        <w:rPr>
          <w:rFonts w:cs="Arial"/>
          <w:b w:val="0"/>
          <w:sz w:val="24"/>
          <w:szCs w:val="24"/>
        </w:rPr>
        <w:t>+</w:t>
      </w:r>
      <w:r w:rsidRPr="008A7943">
        <w:rPr>
          <w:rFonts w:cs="Arial"/>
          <w:b w:val="0"/>
          <w:sz w:val="24"/>
          <w:szCs w:val="24"/>
          <w:vertAlign w:val="subscript"/>
        </w:rPr>
        <w:t xml:space="preserve"> </w:t>
      </w:r>
      <w:r w:rsidRPr="008A7943">
        <w:rPr>
          <w:rFonts w:cs="Arial"/>
          <w:b w:val="0"/>
          <w:sz w:val="24"/>
          <w:szCs w:val="24"/>
        </w:rPr>
        <w:t>С</w:t>
      </w:r>
      <w:r w:rsidRPr="008A7943">
        <w:rPr>
          <w:rFonts w:cs="Arial"/>
          <w:b w:val="0"/>
          <w:sz w:val="24"/>
          <w:szCs w:val="24"/>
          <w:vertAlign w:val="subscript"/>
        </w:rPr>
        <w:t>ДП</w:t>
      </w:r>
      <w:r w:rsidRPr="008A7943">
        <w:rPr>
          <w:rFonts w:cs="Arial"/>
          <w:b w:val="0"/>
          <w:sz w:val="24"/>
          <w:szCs w:val="24"/>
          <w:vertAlign w:val="subscript"/>
          <w:lang w:val="en-US"/>
        </w:rPr>
        <w:t>N</w:t>
      </w:r>
      <w:r w:rsidRPr="008A7943">
        <w:rPr>
          <w:rFonts w:cs="Arial"/>
          <w:b w:val="0"/>
          <w:sz w:val="24"/>
          <w:szCs w:val="24"/>
          <w:vertAlign w:val="subscript"/>
        </w:rPr>
        <w:t xml:space="preserve"> </w:t>
      </w:r>
      <w:r w:rsidRPr="008A7943">
        <w:rPr>
          <w:rFonts w:cs="Arial"/>
          <w:b w:val="0"/>
          <w:sz w:val="24"/>
          <w:szCs w:val="24"/>
        </w:rPr>
        <w:t>/ N, где: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С</w:t>
      </w:r>
      <w:r w:rsidRPr="008A7943">
        <w:rPr>
          <w:rFonts w:cs="Arial"/>
          <w:b w:val="0"/>
          <w:sz w:val="24"/>
          <w:szCs w:val="24"/>
          <w:vertAlign w:val="subscript"/>
        </w:rPr>
        <w:t xml:space="preserve">ДЦ </w:t>
      </w:r>
      <w:r w:rsidRPr="008A7943">
        <w:rPr>
          <w:rFonts w:cs="Arial"/>
          <w:b w:val="0"/>
          <w:sz w:val="24"/>
          <w:szCs w:val="24"/>
        </w:rPr>
        <w:t>- степень достижения целей (решения задач);</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С</w:t>
      </w:r>
      <w:r w:rsidRPr="008A7943">
        <w:rPr>
          <w:rFonts w:cs="Arial"/>
          <w:b w:val="0"/>
          <w:sz w:val="24"/>
          <w:szCs w:val="24"/>
          <w:vertAlign w:val="subscript"/>
        </w:rPr>
        <w:t>ДП</w:t>
      </w:r>
      <w:r w:rsidRPr="008A7943">
        <w:rPr>
          <w:rFonts w:cs="Arial"/>
          <w:b w:val="0"/>
          <w:sz w:val="24"/>
          <w:szCs w:val="24"/>
        </w:rPr>
        <w:t xml:space="preserve"> - степень достижения показателя (индикатора) Программы (подпрограммы);</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N – количество показателей (индикаторов) Программы (подпрограммы).</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Степень достижения показателя (индикатора) Программы рассчитывается по формуле: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С</w:t>
      </w:r>
      <w:r w:rsidRPr="008A7943">
        <w:rPr>
          <w:rFonts w:cs="Arial"/>
          <w:b w:val="0"/>
          <w:sz w:val="24"/>
          <w:szCs w:val="24"/>
          <w:vertAlign w:val="subscript"/>
        </w:rPr>
        <w:t>ДП</w:t>
      </w:r>
      <w:r w:rsidRPr="008A7943">
        <w:rPr>
          <w:rFonts w:cs="Arial"/>
          <w:b w:val="0"/>
          <w:sz w:val="24"/>
          <w:szCs w:val="24"/>
        </w:rPr>
        <w:t xml:space="preserve"> =З</w:t>
      </w:r>
      <w:r w:rsidRPr="008A7943">
        <w:rPr>
          <w:rFonts w:cs="Arial"/>
          <w:b w:val="0"/>
          <w:sz w:val="24"/>
          <w:szCs w:val="24"/>
          <w:vertAlign w:val="subscript"/>
        </w:rPr>
        <w:t>Ф</w:t>
      </w:r>
      <w:r w:rsidRPr="008A7943">
        <w:rPr>
          <w:rFonts w:cs="Arial"/>
          <w:b w:val="0"/>
          <w:sz w:val="24"/>
          <w:szCs w:val="24"/>
        </w:rPr>
        <w:t>/З</w:t>
      </w:r>
      <w:r w:rsidRPr="008A7943">
        <w:rPr>
          <w:rFonts w:cs="Arial"/>
          <w:b w:val="0"/>
          <w:sz w:val="24"/>
          <w:szCs w:val="24"/>
          <w:vertAlign w:val="subscript"/>
        </w:rPr>
        <w:t>П</w:t>
      </w:r>
      <w:r w:rsidRPr="008A7943">
        <w:rPr>
          <w:rFonts w:cs="Arial"/>
          <w:b w:val="0"/>
          <w:sz w:val="24"/>
          <w:szCs w:val="24"/>
        </w:rPr>
        <w:t>, где: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З</w:t>
      </w:r>
      <w:r w:rsidRPr="008A7943">
        <w:rPr>
          <w:rFonts w:cs="Arial"/>
          <w:b w:val="0"/>
          <w:sz w:val="24"/>
          <w:szCs w:val="24"/>
          <w:vertAlign w:val="subscript"/>
        </w:rPr>
        <w:t>Ф</w:t>
      </w:r>
      <w:r w:rsidRPr="008A7943">
        <w:rPr>
          <w:rFonts w:cs="Arial"/>
          <w:b w:val="0"/>
          <w:sz w:val="24"/>
          <w:szCs w:val="24"/>
        </w:rPr>
        <w:t xml:space="preserve"> – фактическое значение показателя (индикатора) Программы;</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З</w:t>
      </w:r>
      <w:r w:rsidRPr="008A7943">
        <w:rPr>
          <w:rFonts w:cs="Arial"/>
          <w:b w:val="0"/>
          <w:sz w:val="24"/>
          <w:szCs w:val="24"/>
          <w:vertAlign w:val="subscript"/>
        </w:rPr>
        <w:t>П</w:t>
      </w:r>
      <w:r w:rsidRPr="008A7943">
        <w:rPr>
          <w:rFonts w:cs="Arial"/>
          <w:b w:val="0"/>
          <w:sz w:val="24"/>
          <w:szCs w:val="24"/>
        </w:rPr>
        <w:t xml:space="preserve">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lastRenderedPageBreak/>
        <w:t>или,</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С</w:t>
      </w:r>
      <w:r w:rsidRPr="008A7943">
        <w:rPr>
          <w:rFonts w:cs="Arial"/>
          <w:b w:val="0"/>
          <w:sz w:val="24"/>
          <w:szCs w:val="24"/>
          <w:vertAlign w:val="subscript"/>
        </w:rPr>
        <w:t>ДП</w:t>
      </w:r>
      <w:r w:rsidRPr="008A7943">
        <w:rPr>
          <w:rFonts w:cs="Arial"/>
          <w:b w:val="0"/>
          <w:sz w:val="24"/>
          <w:szCs w:val="24"/>
        </w:rPr>
        <w:t>= З</w:t>
      </w:r>
      <w:r w:rsidRPr="008A7943">
        <w:rPr>
          <w:rFonts w:cs="Arial"/>
          <w:b w:val="0"/>
          <w:sz w:val="24"/>
          <w:szCs w:val="24"/>
          <w:vertAlign w:val="subscript"/>
        </w:rPr>
        <w:t>П</w:t>
      </w:r>
      <w:r w:rsidRPr="008A7943">
        <w:rPr>
          <w:rFonts w:cs="Arial"/>
          <w:b w:val="0"/>
          <w:sz w:val="24"/>
          <w:szCs w:val="24"/>
        </w:rPr>
        <w:t>/З</w:t>
      </w:r>
      <w:r w:rsidRPr="008A7943">
        <w:rPr>
          <w:rFonts w:cs="Arial"/>
          <w:b w:val="0"/>
          <w:sz w:val="24"/>
          <w:szCs w:val="24"/>
          <w:vertAlign w:val="subscript"/>
        </w:rPr>
        <w:t>Ф</w:t>
      </w:r>
      <w:r w:rsidRPr="008A7943">
        <w:rPr>
          <w:rFonts w:cs="Arial"/>
          <w:b w:val="0"/>
          <w:sz w:val="24"/>
          <w:szCs w:val="24"/>
        </w:rPr>
        <w:t xml:space="preserve"> (для показателей (индикаторов), желаемой тенденцией развития которых является снижение значений);</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2) степени соответствия запланированному уровню затрат и эффективности использования средств бюджета муниципального образования город Алексин.</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Оценка степени соответствия запланированному уровню затрат и эффективности использования средств бюджета муниципального образования город Алексин определяется путем сопоставления плановых и фактических объемов финансирования Программы по формуле: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У</w:t>
      </w:r>
      <w:r w:rsidRPr="008A7943">
        <w:rPr>
          <w:rFonts w:cs="Arial"/>
          <w:b w:val="0"/>
          <w:sz w:val="24"/>
          <w:szCs w:val="24"/>
          <w:vertAlign w:val="subscript"/>
        </w:rPr>
        <w:t>Ф</w:t>
      </w:r>
      <w:r w:rsidRPr="008A7943">
        <w:rPr>
          <w:rFonts w:cs="Arial"/>
          <w:b w:val="0"/>
          <w:sz w:val="24"/>
          <w:szCs w:val="24"/>
        </w:rPr>
        <w:t xml:space="preserve"> =Ф</w:t>
      </w:r>
      <w:r w:rsidRPr="008A7943">
        <w:rPr>
          <w:rFonts w:cs="Arial"/>
          <w:b w:val="0"/>
          <w:sz w:val="24"/>
          <w:szCs w:val="24"/>
          <w:vertAlign w:val="subscript"/>
        </w:rPr>
        <w:t>Ф</w:t>
      </w:r>
      <w:r w:rsidRPr="008A7943">
        <w:rPr>
          <w:rFonts w:cs="Arial"/>
          <w:b w:val="0"/>
          <w:sz w:val="24"/>
          <w:szCs w:val="24"/>
        </w:rPr>
        <w:t>/Ф</w:t>
      </w:r>
      <w:r w:rsidRPr="008A7943">
        <w:rPr>
          <w:rFonts w:cs="Arial"/>
          <w:b w:val="0"/>
          <w:sz w:val="24"/>
          <w:szCs w:val="24"/>
          <w:vertAlign w:val="subscript"/>
        </w:rPr>
        <w:t>П</w:t>
      </w:r>
      <w:r w:rsidRPr="008A7943">
        <w:rPr>
          <w:rFonts w:cs="Arial"/>
          <w:b w:val="0"/>
          <w:sz w:val="24"/>
          <w:szCs w:val="24"/>
        </w:rPr>
        <w:t>,  где:</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У</w:t>
      </w:r>
      <w:r w:rsidRPr="008A7943">
        <w:rPr>
          <w:rFonts w:cs="Arial"/>
          <w:b w:val="0"/>
          <w:sz w:val="24"/>
          <w:szCs w:val="24"/>
          <w:vertAlign w:val="subscript"/>
        </w:rPr>
        <w:t xml:space="preserve">Ф </w:t>
      </w:r>
      <w:r w:rsidRPr="008A7943">
        <w:rPr>
          <w:rFonts w:cs="Arial"/>
          <w:b w:val="0"/>
          <w:sz w:val="24"/>
          <w:szCs w:val="24"/>
        </w:rPr>
        <w:t>– уровень финансирования реализации Программы;</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Ф</w:t>
      </w:r>
      <w:r w:rsidRPr="008A7943">
        <w:rPr>
          <w:rFonts w:cs="Arial"/>
          <w:b w:val="0"/>
          <w:sz w:val="24"/>
          <w:szCs w:val="24"/>
          <w:vertAlign w:val="subscript"/>
        </w:rPr>
        <w:t>Ф</w:t>
      </w:r>
      <w:r w:rsidRPr="008A7943">
        <w:rPr>
          <w:rFonts w:cs="Arial"/>
          <w:b w:val="0"/>
          <w:sz w:val="24"/>
          <w:szCs w:val="24"/>
        </w:rPr>
        <w:t xml:space="preserve"> – фактический объем финансовых ресурсов, направленный на реализацию Программы;</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Ф</w:t>
      </w:r>
      <w:r w:rsidRPr="008A7943">
        <w:rPr>
          <w:rFonts w:cs="Arial"/>
          <w:b w:val="0"/>
          <w:sz w:val="24"/>
          <w:szCs w:val="24"/>
          <w:vertAlign w:val="subscript"/>
        </w:rPr>
        <w:t>П</w:t>
      </w:r>
      <w:r w:rsidRPr="008A7943">
        <w:rPr>
          <w:rFonts w:cs="Arial"/>
          <w:b w:val="0"/>
          <w:sz w:val="24"/>
          <w:szCs w:val="24"/>
        </w:rPr>
        <w:t xml:space="preserve"> – плановый объем финансовых ресурсов на соответствующий отчетный период.</w:t>
      </w:r>
    </w:p>
    <w:p w:rsidR="008A7943" w:rsidRPr="008A7943" w:rsidRDefault="008A7943" w:rsidP="008A7943">
      <w:pPr>
        <w:pStyle w:val="af8"/>
        <w:tabs>
          <w:tab w:val="num" w:pos="-3420"/>
        </w:tabs>
        <w:spacing w:before="0" w:after="0" w:line="240" w:lineRule="auto"/>
        <w:ind w:firstLine="600"/>
        <w:jc w:val="both"/>
        <w:rPr>
          <w:rFonts w:cs="Arial"/>
          <w:b w:val="0"/>
          <w:sz w:val="24"/>
          <w:szCs w:val="24"/>
        </w:rPr>
      </w:pPr>
      <w:r w:rsidRPr="008A7943">
        <w:rPr>
          <w:rFonts w:cs="Arial"/>
          <w:b w:val="0"/>
          <w:sz w:val="24"/>
          <w:szCs w:val="24"/>
        </w:rPr>
        <w:t xml:space="preserve"> Эффективность реализации Программы рассчитывается по следующей формуле:</w:t>
      </w:r>
    </w:p>
    <w:p w:rsidR="008A7943" w:rsidRPr="008A7943" w:rsidRDefault="008A7943" w:rsidP="008A7943">
      <w:pPr>
        <w:pStyle w:val="af8"/>
        <w:tabs>
          <w:tab w:val="num" w:pos="-3420"/>
        </w:tabs>
        <w:spacing w:before="0" w:after="0" w:line="240" w:lineRule="auto"/>
        <w:ind w:firstLine="600"/>
        <w:jc w:val="both"/>
        <w:rPr>
          <w:rFonts w:cs="Arial"/>
          <w:b w:val="0"/>
          <w:sz w:val="24"/>
          <w:szCs w:val="24"/>
          <w:vertAlign w:val="subscript"/>
        </w:rPr>
      </w:pPr>
      <w:r w:rsidRPr="008A7943">
        <w:rPr>
          <w:rFonts w:cs="Arial"/>
          <w:b w:val="0"/>
          <w:sz w:val="24"/>
          <w:szCs w:val="24"/>
        </w:rPr>
        <w:t>Э</w:t>
      </w:r>
      <w:r w:rsidRPr="008A7943">
        <w:rPr>
          <w:rFonts w:cs="Arial"/>
          <w:b w:val="0"/>
          <w:sz w:val="24"/>
          <w:szCs w:val="24"/>
          <w:vertAlign w:val="subscript"/>
        </w:rPr>
        <w:t>МП</w:t>
      </w:r>
      <w:r w:rsidRPr="008A7943">
        <w:rPr>
          <w:rFonts w:cs="Arial"/>
          <w:b w:val="0"/>
          <w:sz w:val="24"/>
          <w:szCs w:val="24"/>
        </w:rPr>
        <w:t>= С</w:t>
      </w:r>
      <w:r w:rsidRPr="008A7943">
        <w:rPr>
          <w:rFonts w:cs="Arial"/>
          <w:b w:val="0"/>
          <w:sz w:val="24"/>
          <w:szCs w:val="24"/>
          <w:vertAlign w:val="subscript"/>
        </w:rPr>
        <w:t>ДЦ</w:t>
      </w:r>
      <w:r w:rsidRPr="008A7943">
        <w:rPr>
          <w:rFonts w:cs="Arial"/>
          <w:b w:val="0"/>
          <w:sz w:val="24"/>
          <w:szCs w:val="24"/>
        </w:rPr>
        <w:t xml:space="preserve"> х У</w:t>
      </w:r>
      <w:r w:rsidRPr="008A7943">
        <w:rPr>
          <w:rFonts w:cs="Arial"/>
          <w:b w:val="0"/>
          <w:sz w:val="24"/>
          <w:szCs w:val="24"/>
          <w:vertAlign w:val="subscript"/>
        </w:rPr>
        <w:t>Ф.</w:t>
      </w:r>
    </w:p>
    <w:p w:rsidR="008A7943" w:rsidRPr="008A7943" w:rsidRDefault="008A7943" w:rsidP="008A7943">
      <w:pPr>
        <w:autoSpaceDE w:val="0"/>
        <w:autoSpaceDN w:val="0"/>
        <w:adjustRightInd w:val="0"/>
        <w:ind w:firstLine="600"/>
        <w:outlineLvl w:val="1"/>
        <w:rPr>
          <w:rFonts w:ascii="Arial" w:hAnsi="Arial" w:cs="Arial"/>
          <w:sz w:val="24"/>
          <w:szCs w:val="24"/>
        </w:rPr>
      </w:pPr>
      <w:r w:rsidRPr="008A7943">
        <w:rPr>
          <w:rFonts w:ascii="Arial" w:hAnsi="Arial" w:cs="Arial"/>
          <w:sz w:val="24"/>
          <w:szCs w:val="24"/>
        </w:rPr>
        <w:t>Вывод об эффективности (неэффективности) реализации муниципальной программы определяется на основании следующих критериев.</w:t>
      </w:r>
    </w:p>
    <w:p w:rsidR="008A7943" w:rsidRPr="008A7943" w:rsidRDefault="008A7943" w:rsidP="008A7943">
      <w:pPr>
        <w:autoSpaceDE w:val="0"/>
        <w:autoSpaceDN w:val="0"/>
        <w:adjustRightInd w:val="0"/>
        <w:ind w:firstLine="600"/>
        <w:outlineLvl w:val="1"/>
        <w:rPr>
          <w:rFonts w:ascii="Arial" w:hAnsi="Arial" w:cs="Arial"/>
          <w:sz w:val="24"/>
          <w:szCs w:val="24"/>
        </w:rPr>
      </w:pPr>
      <w:r w:rsidRPr="008A7943">
        <w:rPr>
          <w:rFonts w:ascii="Arial" w:hAnsi="Arial" w:cs="Arial"/>
          <w:sz w:val="24"/>
          <w:szCs w:val="24"/>
        </w:rPr>
        <w:t>Эффективность реализации муниципальной программы (подпрограммы) Эмп будет тем выше, чем выше значение степени достижения целей (решения задач) муниципальной программы (подпрограмм) - Сдц  и при этом ниже значение уровня финансирования реализации муниципальной программы (подпрограммы) – Уф;</w:t>
      </w:r>
    </w:p>
    <w:p w:rsidR="008A7943" w:rsidRPr="008A7943" w:rsidRDefault="008A7943" w:rsidP="008A7943">
      <w:pPr>
        <w:autoSpaceDE w:val="0"/>
        <w:autoSpaceDN w:val="0"/>
        <w:adjustRightInd w:val="0"/>
        <w:ind w:firstLine="600"/>
        <w:outlineLvl w:val="1"/>
        <w:rPr>
          <w:rFonts w:ascii="Arial" w:hAnsi="Arial" w:cs="Arial"/>
          <w:sz w:val="24"/>
          <w:szCs w:val="24"/>
        </w:rPr>
      </w:pPr>
      <w:r w:rsidRPr="008A7943">
        <w:rPr>
          <w:rFonts w:ascii="Arial" w:hAnsi="Arial" w:cs="Arial"/>
          <w:sz w:val="24"/>
          <w:szCs w:val="24"/>
        </w:rPr>
        <w:t>Эмп  = 1- высокая эффективность реализации муниципальной программы (подпрограммы);</w:t>
      </w:r>
    </w:p>
    <w:p w:rsidR="008A7943" w:rsidRPr="008A7943" w:rsidRDefault="008A7943" w:rsidP="008A7943">
      <w:pPr>
        <w:autoSpaceDE w:val="0"/>
        <w:autoSpaceDN w:val="0"/>
        <w:adjustRightInd w:val="0"/>
        <w:ind w:firstLine="600"/>
        <w:outlineLvl w:val="1"/>
        <w:rPr>
          <w:rFonts w:ascii="Arial" w:hAnsi="Arial" w:cs="Arial"/>
          <w:sz w:val="24"/>
          <w:szCs w:val="24"/>
        </w:rPr>
      </w:pPr>
      <w:r w:rsidRPr="008A7943">
        <w:rPr>
          <w:rFonts w:ascii="Arial" w:hAnsi="Arial" w:cs="Arial"/>
          <w:sz w:val="24"/>
          <w:szCs w:val="24"/>
        </w:rPr>
        <w:t>1 &gt; Эмп &gt; 0.75 - средняя эффективность реализации муниципальной программы(подпрограммы);</w:t>
      </w:r>
    </w:p>
    <w:p w:rsidR="008A7943" w:rsidRPr="008A7943" w:rsidRDefault="008A7943" w:rsidP="008A7943">
      <w:pPr>
        <w:autoSpaceDE w:val="0"/>
        <w:autoSpaceDN w:val="0"/>
        <w:adjustRightInd w:val="0"/>
        <w:ind w:firstLine="600"/>
        <w:outlineLvl w:val="1"/>
        <w:rPr>
          <w:rFonts w:ascii="Arial" w:hAnsi="Arial" w:cs="Arial"/>
          <w:sz w:val="24"/>
          <w:szCs w:val="24"/>
        </w:rPr>
      </w:pPr>
      <w:r w:rsidRPr="008A7943">
        <w:rPr>
          <w:rFonts w:ascii="Arial" w:hAnsi="Arial" w:cs="Arial"/>
          <w:sz w:val="24"/>
          <w:szCs w:val="24"/>
        </w:rPr>
        <w:t>Эмп  &lt;  0.75 - низкая эффективность реализации муниципальной программы (подпрограммы).</w:t>
      </w:r>
    </w:p>
    <w:p w:rsidR="003612C8" w:rsidRPr="002A624D" w:rsidRDefault="003612C8" w:rsidP="0072092B">
      <w:pPr>
        <w:ind w:firstLine="0"/>
        <w:rPr>
          <w:rFonts w:ascii="Arial" w:hAnsi="Arial" w:cs="Arial"/>
          <w:sz w:val="24"/>
          <w:szCs w:val="24"/>
        </w:rPr>
        <w:sectPr w:rsidR="003612C8" w:rsidRPr="002A624D" w:rsidSect="002A624D">
          <w:pgSz w:w="11906" w:h="16838"/>
          <w:pgMar w:top="1134" w:right="850" w:bottom="1134" w:left="1701" w:header="708" w:footer="708" w:gutter="0"/>
          <w:cols w:space="708"/>
          <w:docGrid w:linePitch="360"/>
        </w:sectPr>
      </w:pPr>
    </w:p>
    <w:tbl>
      <w:tblPr>
        <w:tblpPr w:leftFromText="180" w:rightFromText="180" w:horzAnchor="margin" w:tblpY="570"/>
        <w:tblW w:w="20077" w:type="dxa"/>
        <w:tblLayout w:type="fixed"/>
        <w:tblLook w:val="0000"/>
      </w:tblPr>
      <w:tblGrid>
        <w:gridCol w:w="14567"/>
        <w:gridCol w:w="709"/>
        <w:gridCol w:w="425"/>
        <w:gridCol w:w="236"/>
        <w:gridCol w:w="1360"/>
        <w:gridCol w:w="1480"/>
        <w:gridCol w:w="1300"/>
      </w:tblGrid>
      <w:tr w:rsidR="00985ECA" w:rsidRPr="00985ECA" w:rsidTr="009656C2">
        <w:trPr>
          <w:trHeight w:val="300"/>
        </w:trPr>
        <w:tc>
          <w:tcPr>
            <w:tcW w:w="14567" w:type="dxa"/>
            <w:tcBorders>
              <w:top w:val="nil"/>
              <w:left w:val="nil"/>
              <w:bottom w:val="nil"/>
              <w:right w:val="nil"/>
            </w:tcBorders>
            <w:shd w:val="clear" w:color="auto" w:fill="auto"/>
            <w:noWrap/>
            <w:vAlign w:val="bottom"/>
          </w:tcPr>
          <w:tbl>
            <w:tblPr>
              <w:tblW w:w="14464" w:type="dxa"/>
              <w:tblLayout w:type="fixed"/>
              <w:tblLook w:val="04A0"/>
            </w:tblPr>
            <w:tblGrid>
              <w:gridCol w:w="900"/>
              <w:gridCol w:w="4770"/>
              <w:gridCol w:w="1134"/>
              <w:gridCol w:w="1340"/>
              <w:gridCol w:w="1340"/>
              <w:gridCol w:w="1340"/>
              <w:gridCol w:w="1340"/>
              <w:gridCol w:w="1200"/>
              <w:gridCol w:w="1100"/>
            </w:tblGrid>
            <w:tr w:rsidR="003612C8" w:rsidRPr="003612C8" w:rsidTr="009656C2">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bookmarkStart w:id="162" w:name="RANGE!A1:K142"/>
                  <w:bookmarkEnd w:id="162"/>
                </w:p>
              </w:tc>
              <w:tc>
                <w:tcPr>
                  <w:tcW w:w="477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3640" w:type="dxa"/>
                  <w:gridSpan w:val="3"/>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right"/>
                    <w:rPr>
                      <w:rFonts w:ascii="Arial" w:hAnsi="Arial" w:cs="Arial"/>
                      <w:sz w:val="24"/>
                      <w:szCs w:val="24"/>
                    </w:rPr>
                  </w:pPr>
                  <w:r w:rsidRPr="003612C8">
                    <w:rPr>
                      <w:rFonts w:ascii="Arial" w:hAnsi="Arial" w:cs="Arial"/>
                      <w:sz w:val="24"/>
                      <w:szCs w:val="24"/>
                    </w:rPr>
                    <w:t>Приложение № 1</w:t>
                  </w:r>
                </w:p>
              </w:tc>
            </w:tr>
            <w:tr w:rsidR="003612C8" w:rsidRPr="003612C8" w:rsidTr="009656C2">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4980" w:type="dxa"/>
                  <w:gridSpan w:val="4"/>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right"/>
                    <w:rPr>
                      <w:rFonts w:ascii="Arial" w:hAnsi="Arial" w:cs="Arial"/>
                      <w:sz w:val="24"/>
                      <w:szCs w:val="24"/>
                    </w:rPr>
                  </w:pPr>
                  <w:r w:rsidRPr="003612C8">
                    <w:rPr>
                      <w:rFonts w:ascii="Arial" w:hAnsi="Arial" w:cs="Arial"/>
                      <w:sz w:val="24"/>
                      <w:szCs w:val="24"/>
                    </w:rPr>
                    <w:t>к муниципальной программе</w:t>
                  </w:r>
                </w:p>
              </w:tc>
            </w:tr>
            <w:tr w:rsidR="003612C8" w:rsidRPr="003612C8" w:rsidTr="009656C2">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righ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righ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r>
            <w:tr w:rsidR="003612C8" w:rsidRPr="003612C8" w:rsidTr="009656C2">
              <w:trPr>
                <w:trHeight w:val="300"/>
              </w:trPr>
              <w:tc>
                <w:tcPr>
                  <w:tcW w:w="13364" w:type="dxa"/>
                  <w:gridSpan w:val="8"/>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Показатели (индикаторы) муниципальной программы,</w:t>
                  </w:r>
                </w:p>
              </w:tc>
              <w:tc>
                <w:tcPr>
                  <w:tcW w:w="11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r>
            <w:tr w:rsidR="003612C8" w:rsidRPr="003612C8" w:rsidTr="009656C2">
              <w:trPr>
                <w:trHeight w:val="300"/>
              </w:trPr>
              <w:tc>
                <w:tcPr>
                  <w:tcW w:w="13364" w:type="dxa"/>
                  <w:gridSpan w:val="8"/>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подпрограмм муниципальной программы, ведомственных целевых программ, основных мероприятий </w:t>
                  </w:r>
                </w:p>
              </w:tc>
              <w:tc>
                <w:tcPr>
                  <w:tcW w:w="11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r>
            <w:tr w:rsidR="003612C8" w:rsidRPr="003612C8" w:rsidTr="009656C2">
              <w:trPr>
                <w:trHeight w:val="300"/>
              </w:trPr>
              <w:tc>
                <w:tcPr>
                  <w:tcW w:w="900" w:type="dxa"/>
                  <w:tcBorders>
                    <w:top w:val="nil"/>
                    <w:left w:val="nil"/>
                    <w:bottom w:val="nil"/>
                    <w:right w:val="nil"/>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p>
              </w:tc>
            </w:tr>
            <w:tr w:rsidR="003612C8" w:rsidRPr="003612C8" w:rsidTr="009656C2">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 п/п  </w:t>
                  </w:r>
                </w:p>
              </w:tc>
              <w:tc>
                <w:tcPr>
                  <w:tcW w:w="47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Единица измерения</w:t>
                  </w:r>
                </w:p>
              </w:tc>
              <w:tc>
                <w:tcPr>
                  <w:tcW w:w="7660" w:type="dxa"/>
                  <w:gridSpan w:val="6"/>
                  <w:tcBorders>
                    <w:top w:val="single" w:sz="4" w:space="0" w:color="auto"/>
                    <w:left w:val="nil"/>
                    <w:bottom w:val="single" w:sz="4" w:space="0" w:color="auto"/>
                    <w:right w:val="single" w:sz="4" w:space="0" w:color="000000"/>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Значения показателей            </w:t>
                  </w:r>
                </w:p>
              </w:tc>
            </w:tr>
            <w:tr w:rsidR="003612C8" w:rsidRPr="003612C8" w:rsidTr="009656C2">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4770" w:type="dxa"/>
                  <w:vMerge/>
                  <w:tcBorders>
                    <w:top w:val="single" w:sz="4" w:space="0" w:color="auto"/>
                    <w:left w:val="single" w:sz="4" w:space="0" w:color="auto"/>
                    <w:bottom w:val="single" w:sz="4" w:space="0" w:color="auto"/>
                    <w:right w:val="single" w:sz="4" w:space="0" w:color="auto"/>
                  </w:tcBorders>
                  <w:vAlign w:val="center"/>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12C8" w:rsidRPr="003612C8" w:rsidRDefault="003612C8"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single" w:sz="4" w:space="0" w:color="auto"/>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2017 (факт)</w:t>
                  </w:r>
                </w:p>
              </w:tc>
              <w:tc>
                <w:tcPr>
                  <w:tcW w:w="1340" w:type="dxa"/>
                  <w:tcBorders>
                    <w:top w:val="nil"/>
                    <w:left w:val="nil"/>
                    <w:bottom w:val="nil"/>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2019</w:t>
                  </w:r>
                </w:p>
              </w:tc>
              <w:tc>
                <w:tcPr>
                  <w:tcW w:w="1340" w:type="dxa"/>
                  <w:tcBorders>
                    <w:top w:val="nil"/>
                    <w:left w:val="nil"/>
                    <w:bottom w:val="nil"/>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2020</w:t>
                  </w:r>
                </w:p>
              </w:tc>
              <w:tc>
                <w:tcPr>
                  <w:tcW w:w="1340" w:type="dxa"/>
                  <w:tcBorders>
                    <w:top w:val="nil"/>
                    <w:left w:val="nil"/>
                    <w:bottom w:val="nil"/>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2021</w:t>
                  </w:r>
                </w:p>
              </w:tc>
              <w:tc>
                <w:tcPr>
                  <w:tcW w:w="1200" w:type="dxa"/>
                  <w:tcBorders>
                    <w:top w:val="nil"/>
                    <w:left w:val="nil"/>
                    <w:bottom w:val="nil"/>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2022</w:t>
                  </w:r>
                </w:p>
              </w:tc>
              <w:tc>
                <w:tcPr>
                  <w:tcW w:w="1100" w:type="dxa"/>
                  <w:tcBorders>
                    <w:top w:val="nil"/>
                    <w:left w:val="nil"/>
                    <w:bottom w:val="single" w:sz="4" w:space="0" w:color="auto"/>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2023</w:t>
                  </w:r>
                </w:p>
              </w:tc>
            </w:tr>
            <w:tr w:rsidR="003612C8" w:rsidRPr="003612C8" w:rsidTr="009656C2">
              <w:trPr>
                <w:trHeight w:val="315"/>
              </w:trPr>
              <w:tc>
                <w:tcPr>
                  <w:tcW w:w="13364" w:type="dxa"/>
                  <w:gridSpan w:val="8"/>
                  <w:tcBorders>
                    <w:top w:val="single" w:sz="4" w:space="0" w:color="auto"/>
                    <w:left w:val="single" w:sz="4" w:space="0" w:color="auto"/>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Муниципальная программа "Образование в муниципальном образовании город Алексин"</w:t>
                  </w:r>
                </w:p>
              </w:tc>
              <w:tc>
                <w:tcPr>
                  <w:tcW w:w="1100" w:type="dxa"/>
                  <w:tcBorders>
                    <w:top w:val="nil"/>
                    <w:left w:val="nil"/>
                    <w:bottom w:val="single" w:sz="4" w:space="0" w:color="auto"/>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3612C8" w:rsidRPr="003612C8" w:rsidTr="009656C2">
              <w:trPr>
                <w:trHeight w:val="12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9656C2">
                  <w:pPr>
                    <w:framePr w:hSpace="180" w:wrap="around" w:hAnchor="margin" w:y="570"/>
                    <w:ind w:right="181"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29,9</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r>
            <w:tr w:rsidR="003612C8" w:rsidRPr="003612C8" w:rsidTr="009656C2">
              <w:trPr>
                <w:trHeight w:val="226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r>
            <w:tr w:rsidR="003612C8" w:rsidRPr="003612C8" w:rsidTr="009656C2">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3</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2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r>
            <w:tr w:rsidR="003612C8" w:rsidRPr="003612C8" w:rsidTr="009656C2">
              <w:trPr>
                <w:trHeight w:val="10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лиц, сдавших единый государственный экзамен по русскому языку/по математике, от числа выпускников, участвовавших в едином государственном экзамене</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2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99,6</w:t>
                  </w:r>
                </w:p>
              </w:tc>
            </w:tr>
            <w:tr w:rsidR="003612C8" w:rsidRPr="003612C8" w:rsidTr="009656C2">
              <w:trPr>
                <w:trHeight w:val="15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0,4</w:t>
                  </w:r>
                </w:p>
              </w:tc>
            </w:tr>
            <w:tr w:rsidR="003612C8" w:rsidRPr="003612C8" w:rsidTr="009656C2">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5 до 18 лет, охваченных услугами дополнительного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70</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73</w:t>
                  </w:r>
                </w:p>
              </w:tc>
              <w:tc>
                <w:tcPr>
                  <w:tcW w:w="134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74</w:t>
                  </w:r>
                </w:p>
              </w:tc>
              <w:tc>
                <w:tcPr>
                  <w:tcW w:w="12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75</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75</w:t>
                  </w:r>
                </w:p>
              </w:tc>
            </w:tr>
            <w:tr w:rsidR="003612C8" w:rsidRPr="003612C8" w:rsidTr="009656C2">
              <w:trPr>
                <w:trHeight w:val="12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7</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22,1</w:t>
                  </w:r>
                </w:p>
              </w:tc>
            </w:tr>
            <w:tr w:rsidR="003612C8" w:rsidRPr="003612C8" w:rsidTr="009656C2">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образовательных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16,7</w:t>
                  </w:r>
                </w:p>
              </w:tc>
            </w:tr>
            <w:tr w:rsidR="003612C8" w:rsidRPr="003612C8" w:rsidTr="009656C2">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9</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90</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90</w:t>
                  </w:r>
                </w:p>
              </w:tc>
            </w:tr>
            <w:tr w:rsidR="003612C8" w:rsidRPr="003612C8" w:rsidTr="009656C2">
              <w:trPr>
                <w:trHeight w:val="420"/>
              </w:trPr>
              <w:tc>
                <w:tcPr>
                  <w:tcW w:w="1336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Подпрограмма 1 «Развитие дошкольного образования»</w:t>
                  </w:r>
                </w:p>
              </w:tc>
              <w:tc>
                <w:tcPr>
                  <w:tcW w:w="1100" w:type="dxa"/>
                  <w:tcBorders>
                    <w:top w:val="nil"/>
                    <w:left w:val="nil"/>
                    <w:bottom w:val="single" w:sz="4" w:space="0" w:color="auto"/>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3612C8" w:rsidRPr="003612C8" w:rsidTr="009656C2">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1.1.</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дошкольного образования, от общего числа опрошенных родителей</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89</w:t>
                  </w:r>
                </w:p>
              </w:tc>
            </w:tr>
            <w:tr w:rsidR="003612C8" w:rsidRPr="003612C8" w:rsidTr="009656C2">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1.2.</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60</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r>
            <w:tr w:rsidR="003612C8" w:rsidRPr="003612C8" w:rsidTr="009656C2">
              <w:trPr>
                <w:trHeight w:val="9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1.3.</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F366D" w:rsidP="003612C8">
                  <w:pPr>
                    <w:framePr w:hSpace="180" w:wrap="around" w:hAnchor="margin" w:y="570"/>
                    <w:ind w:firstLine="0"/>
                    <w:jc w:val="center"/>
                    <w:rPr>
                      <w:rFonts w:ascii="Arial" w:hAnsi="Arial" w:cs="Arial"/>
                      <w:sz w:val="24"/>
                      <w:szCs w:val="24"/>
                    </w:rPr>
                  </w:pPr>
                  <w:r>
                    <w:rPr>
                      <w:rFonts w:ascii="Arial" w:hAnsi="Arial" w:cs="Arial"/>
                      <w:sz w:val="24"/>
                      <w:szCs w:val="24"/>
                    </w:rPr>
                    <w:t>тыс. мест</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F366D" w:rsidP="003612C8">
                  <w:pPr>
                    <w:framePr w:hSpace="180" w:wrap="around" w:hAnchor="margin" w:y="570"/>
                    <w:ind w:firstLine="0"/>
                    <w:jc w:val="center"/>
                    <w:rPr>
                      <w:rFonts w:ascii="Arial" w:hAnsi="Arial" w:cs="Arial"/>
                      <w:sz w:val="24"/>
                      <w:szCs w:val="24"/>
                    </w:rPr>
                  </w:pPr>
                  <w:r>
                    <w:rPr>
                      <w:rFonts w:ascii="Arial" w:hAnsi="Arial" w:cs="Arial"/>
                      <w:sz w:val="24"/>
                      <w:szCs w:val="24"/>
                    </w:rPr>
                    <w:t>0,04</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F366D" w:rsidP="003612C8">
                  <w:pPr>
                    <w:framePr w:hSpace="180" w:wrap="around" w:hAnchor="margin" w:y="570"/>
                    <w:ind w:firstLine="0"/>
                    <w:jc w:val="center"/>
                    <w:rPr>
                      <w:rFonts w:ascii="Arial" w:hAnsi="Arial" w:cs="Arial"/>
                      <w:sz w:val="24"/>
                      <w:szCs w:val="24"/>
                    </w:rPr>
                  </w:pPr>
                  <w:r>
                    <w:rPr>
                      <w:rFonts w:ascii="Arial" w:hAnsi="Arial" w:cs="Arial"/>
                      <w:sz w:val="24"/>
                      <w:szCs w:val="24"/>
                    </w:rPr>
                    <w:t>0,02</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r>
            <w:tr w:rsidR="003612C8" w:rsidRPr="003612C8" w:rsidTr="009656C2">
              <w:trPr>
                <w:trHeight w:val="154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1.4.</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10,5</w:t>
                  </w:r>
                </w:p>
              </w:tc>
            </w:tr>
            <w:tr w:rsidR="003612C8" w:rsidRPr="003612C8" w:rsidTr="009656C2">
              <w:trPr>
                <w:trHeight w:val="12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1.5.</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r>
            <w:tr w:rsidR="003612C8" w:rsidRPr="003612C8" w:rsidTr="009656C2">
              <w:trPr>
                <w:trHeight w:val="315"/>
              </w:trPr>
              <w:tc>
                <w:tcPr>
                  <w:tcW w:w="1336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Подпрограмма 2 «Развитие общего образования»</w:t>
                  </w:r>
                </w:p>
              </w:tc>
              <w:tc>
                <w:tcPr>
                  <w:tcW w:w="1100" w:type="dxa"/>
                  <w:tcBorders>
                    <w:top w:val="nil"/>
                    <w:left w:val="nil"/>
                    <w:bottom w:val="single" w:sz="4" w:space="0" w:color="auto"/>
                    <w:right w:val="single" w:sz="4" w:space="0" w:color="auto"/>
                  </w:tcBorders>
                  <w:shd w:val="clear" w:color="auto" w:fill="auto"/>
                  <w:noWrap/>
                  <w:vAlign w:val="bottom"/>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3612C8" w:rsidRPr="003612C8" w:rsidTr="009656C2">
              <w:trPr>
                <w:trHeight w:val="13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общего  образования в общеобразовательных учреждениях, от  общего числа опрошенного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88</w:t>
                  </w:r>
                </w:p>
              </w:tc>
            </w:tr>
            <w:tr w:rsidR="003612C8" w:rsidRPr="003612C8" w:rsidTr="009656C2">
              <w:trPr>
                <w:trHeight w:val="16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2.2.</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23,5</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23,5</w:t>
                  </w:r>
                </w:p>
              </w:tc>
            </w:tr>
            <w:tr w:rsidR="003612C8" w:rsidRPr="003612C8" w:rsidTr="009656C2">
              <w:trPr>
                <w:trHeight w:val="15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2.3.</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57,9</w:t>
                  </w:r>
                </w:p>
              </w:tc>
            </w:tr>
            <w:tr w:rsidR="003612C8" w:rsidRPr="003612C8" w:rsidTr="009656C2">
              <w:trPr>
                <w:trHeight w:val="22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2.4.</w:t>
                  </w:r>
                </w:p>
              </w:tc>
              <w:tc>
                <w:tcPr>
                  <w:tcW w:w="4770" w:type="dxa"/>
                  <w:tcBorders>
                    <w:top w:val="nil"/>
                    <w:left w:val="nil"/>
                    <w:bottom w:val="single" w:sz="4" w:space="0" w:color="auto"/>
                    <w:right w:val="single" w:sz="4" w:space="0" w:color="auto"/>
                  </w:tcBorders>
                  <w:shd w:val="clear" w:color="auto" w:fill="auto"/>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83,5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84,8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85</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85</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86</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86</w:t>
                  </w:r>
                </w:p>
              </w:tc>
            </w:tr>
            <w:tr w:rsidR="003612C8" w:rsidRPr="003612C8" w:rsidTr="009656C2">
              <w:trPr>
                <w:trHeight w:val="13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2.5.</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чел.</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99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207</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207</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303</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F366D" w:rsidP="003612C8">
                  <w:pPr>
                    <w:framePr w:hSpace="180" w:wrap="around" w:hAnchor="margin" w:y="570"/>
                    <w:ind w:firstLine="0"/>
                    <w:jc w:val="center"/>
                    <w:rPr>
                      <w:rFonts w:ascii="Arial" w:hAnsi="Arial" w:cs="Arial"/>
                      <w:sz w:val="24"/>
                      <w:szCs w:val="24"/>
                    </w:rPr>
                  </w:pPr>
                  <w:r>
                    <w:rPr>
                      <w:rFonts w:ascii="Arial" w:hAnsi="Arial" w:cs="Arial"/>
                      <w:sz w:val="24"/>
                      <w:szCs w:val="24"/>
                    </w:rPr>
                    <w:t>401</w:t>
                  </w:r>
                </w:p>
              </w:tc>
            </w:tr>
            <w:tr w:rsidR="003612C8" w:rsidRPr="003612C8" w:rsidTr="009656C2">
              <w:trPr>
                <w:trHeight w:val="192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2.6.</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F366D" w:rsidP="003612C8">
                  <w:pPr>
                    <w:framePr w:hSpace="180" w:wrap="around" w:hAnchor="margin" w:y="570"/>
                    <w:ind w:firstLine="0"/>
                    <w:jc w:val="center"/>
                    <w:rPr>
                      <w:rFonts w:ascii="Arial" w:hAnsi="Arial" w:cs="Arial"/>
                      <w:sz w:val="24"/>
                      <w:szCs w:val="24"/>
                    </w:rPr>
                  </w:pPr>
                  <w:r>
                    <w:rPr>
                      <w:rFonts w:ascii="Arial" w:hAnsi="Arial" w:cs="Arial"/>
                      <w:sz w:val="24"/>
                      <w:szCs w:val="24"/>
                    </w:rPr>
                    <w:t>4</w:t>
                  </w:r>
                </w:p>
              </w:tc>
            </w:tr>
            <w:tr w:rsidR="003612C8" w:rsidRPr="003612C8" w:rsidTr="009656C2">
              <w:trPr>
                <w:trHeight w:val="24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2.7.</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организаций, расположенных на территории муниципального образования город Алексин,</w:t>
                  </w:r>
                  <w:r w:rsidRPr="003612C8">
                    <w:rPr>
                      <w:rFonts w:ascii="Arial" w:hAnsi="Arial" w:cs="Arial"/>
                      <w:sz w:val="24"/>
                      <w:szCs w:val="24"/>
                    </w:rPr>
                    <w:br/>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w:t>
                  </w:r>
                  <w:r w:rsidRPr="003612C8">
                    <w:rPr>
                      <w:rFonts w:ascii="Arial" w:hAnsi="Arial" w:cs="Arial"/>
                      <w:sz w:val="24"/>
                      <w:szCs w:val="24"/>
                    </w:rPr>
                    <w:br/>
                    <w:t>гарантированным интернет-трафиком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11,8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11,8</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17,6</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17,6</w:t>
                  </w:r>
                </w:p>
              </w:tc>
            </w:tr>
            <w:tr w:rsidR="003612C8" w:rsidRPr="003612C8" w:rsidTr="009656C2">
              <w:trPr>
                <w:trHeight w:val="15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2.8.</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F366D" w:rsidP="003612C8">
                  <w:pPr>
                    <w:framePr w:hSpace="180" w:wrap="around" w:hAnchor="margin" w:y="570"/>
                    <w:ind w:firstLine="0"/>
                    <w:jc w:val="left"/>
                    <w:rPr>
                      <w:rFonts w:ascii="Arial" w:hAnsi="Arial" w:cs="Arial"/>
                      <w:sz w:val="24"/>
                      <w:szCs w:val="24"/>
                    </w:rPr>
                  </w:pPr>
                  <w:r w:rsidRPr="003F366D">
                    <w:rPr>
                      <w:rFonts w:ascii="Arial" w:hAnsi="Arial" w:cs="Arial"/>
                      <w:sz w:val="24"/>
                      <w:szCs w:val="24"/>
                    </w:rPr>
                    <w:t>Количество образовательных организаций, обеспеченных материально-технической базой для внедрения цифровой образовательной среды</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sz w:val="24"/>
                      <w:szCs w:val="24"/>
                    </w:rPr>
                  </w:pPr>
                  <w:r>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2</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8</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B505DD" w:rsidP="003612C8">
                  <w:pPr>
                    <w:framePr w:hSpace="180" w:wrap="around" w:hAnchor="margin" w:y="570"/>
                    <w:ind w:firstLine="0"/>
                    <w:jc w:val="center"/>
                    <w:rPr>
                      <w:rFonts w:ascii="Arial" w:hAnsi="Arial" w:cs="Arial"/>
                      <w:color w:val="000000"/>
                      <w:sz w:val="24"/>
                      <w:szCs w:val="24"/>
                    </w:rPr>
                  </w:pPr>
                  <w:r>
                    <w:rPr>
                      <w:rFonts w:ascii="Arial" w:hAnsi="Arial" w:cs="Arial"/>
                      <w:color w:val="000000"/>
                      <w:sz w:val="24"/>
                      <w:szCs w:val="24"/>
                    </w:rPr>
                    <w:t>14</w:t>
                  </w:r>
                </w:p>
              </w:tc>
            </w:tr>
            <w:tr w:rsidR="003612C8" w:rsidRPr="003612C8" w:rsidTr="009656C2">
              <w:trPr>
                <w:trHeight w:val="127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2.9.</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4</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6</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6</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8</w:t>
                  </w:r>
                </w:p>
              </w:tc>
            </w:tr>
            <w:tr w:rsidR="003612C8" w:rsidRPr="003612C8" w:rsidTr="009656C2">
              <w:trPr>
                <w:trHeight w:val="14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2.10.</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23,1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24,2</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24,8</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24,8</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24,8</w:t>
                  </w:r>
                </w:p>
              </w:tc>
            </w:tr>
            <w:tr w:rsidR="003612C8" w:rsidRPr="003612C8" w:rsidTr="009656C2">
              <w:trPr>
                <w:trHeight w:val="138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2.11.</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14,9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15,3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15,8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16,4</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16,4</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16,4</w:t>
                  </w:r>
                </w:p>
              </w:tc>
            </w:tr>
            <w:tr w:rsidR="003612C8" w:rsidRPr="003612C8" w:rsidTr="009656C2">
              <w:trPr>
                <w:trHeight w:val="142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2.12.</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18,9</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19,7</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19,7</w:t>
                  </w:r>
                </w:p>
              </w:tc>
              <w:tc>
                <w:tcPr>
                  <w:tcW w:w="11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19,7</w:t>
                  </w:r>
                </w:p>
              </w:tc>
            </w:tr>
            <w:tr w:rsidR="003612C8" w:rsidRPr="003612C8" w:rsidTr="009656C2">
              <w:trPr>
                <w:trHeight w:val="10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2.13.</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r>
            <w:tr w:rsidR="003612C8" w:rsidRPr="003612C8" w:rsidTr="009656C2">
              <w:trPr>
                <w:trHeight w:val="15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2.14.</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 xml:space="preserve">Количество общеобразовательных организаций, расположенных в сельской местности, в которых имеющиеся аудитории перепрофилированы под спортивные </w:t>
                  </w:r>
                  <w:r w:rsidRPr="003612C8">
                    <w:rPr>
                      <w:rFonts w:ascii="Arial" w:hAnsi="Arial" w:cs="Arial"/>
                      <w:color w:val="000000"/>
                      <w:sz w:val="24"/>
                      <w:szCs w:val="24"/>
                    </w:rPr>
                    <w:lastRenderedPageBreak/>
                    <w:t>залы для занятия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3</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w:t>
                  </w:r>
                </w:p>
              </w:tc>
            </w:tr>
            <w:tr w:rsidR="003612C8" w:rsidRPr="003612C8" w:rsidTr="009656C2">
              <w:trPr>
                <w:trHeight w:val="130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lastRenderedPageBreak/>
                    <w:t>2.15.</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0</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r>
            <w:tr w:rsidR="003612C8" w:rsidRPr="003612C8" w:rsidTr="009656C2">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2.16.</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2</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r>
            <w:tr w:rsidR="003612C8" w:rsidRPr="003612C8" w:rsidTr="009656C2">
              <w:trPr>
                <w:trHeight w:val="12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2.17.</w:t>
                  </w:r>
                </w:p>
              </w:tc>
              <w:tc>
                <w:tcPr>
                  <w:tcW w:w="477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134"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34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3612C8" w:rsidRPr="003612C8" w:rsidRDefault="003612C8" w:rsidP="003612C8">
                  <w:pPr>
                    <w:framePr w:hSpace="180" w:wrap="around" w:hAnchor="margin" w:y="570"/>
                    <w:ind w:firstLine="0"/>
                    <w:jc w:val="center"/>
                    <w:rPr>
                      <w:rFonts w:ascii="Arial" w:hAnsi="Arial" w:cs="Arial"/>
                      <w:color w:val="000000"/>
                      <w:sz w:val="24"/>
                      <w:szCs w:val="24"/>
                    </w:rPr>
                  </w:pPr>
                  <w:r w:rsidRPr="003612C8">
                    <w:rPr>
                      <w:rFonts w:ascii="Arial" w:hAnsi="Arial" w:cs="Arial"/>
                      <w:color w:val="000000"/>
                      <w:sz w:val="24"/>
                      <w:szCs w:val="24"/>
                    </w:rPr>
                    <w:t>100</w:t>
                  </w:r>
                </w:p>
              </w:tc>
              <w:tc>
                <w:tcPr>
                  <w:tcW w:w="1100" w:type="dxa"/>
                  <w:tcBorders>
                    <w:top w:val="nil"/>
                    <w:left w:val="nil"/>
                    <w:bottom w:val="single" w:sz="4" w:space="0" w:color="auto"/>
                    <w:right w:val="single" w:sz="4" w:space="0" w:color="auto"/>
                  </w:tcBorders>
                  <w:shd w:val="clear" w:color="auto" w:fill="auto"/>
                  <w:noWrap/>
                  <w:vAlign w:val="center"/>
                  <w:hideMark/>
                </w:tcPr>
                <w:p w:rsidR="003612C8" w:rsidRPr="003612C8" w:rsidRDefault="003612C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100</w:t>
                  </w:r>
                </w:p>
              </w:tc>
            </w:tr>
            <w:tr w:rsidR="006E3C98" w:rsidRPr="003612C8" w:rsidTr="009656C2">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E3C98" w:rsidRPr="003612C8" w:rsidRDefault="006E3C98"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2.18.</w:t>
                  </w:r>
                </w:p>
              </w:tc>
              <w:tc>
                <w:tcPr>
                  <w:tcW w:w="4770" w:type="dxa"/>
                  <w:tcBorders>
                    <w:top w:val="nil"/>
                    <w:left w:val="nil"/>
                    <w:bottom w:val="single" w:sz="4" w:space="0" w:color="auto"/>
                    <w:right w:val="single" w:sz="4" w:space="0" w:color="auto"/>
                  </w:tcBorders>
                  <w:shd w:val="clear" w:color="auto" w:fill="auto"/>
                  <w:vAlign w:val="center"/>
                  <w:hideMark/>
                </w:tcPr>
                <w:p w:rsidR="006E3C98" w:rsidRPr="003612C8" w:rsidRDefault="006E3C98" w:rsidP="003612C8">
                  <w:pPr>
                    <w:framePr w:hSpace="180" w:wrap="around" w:hAnchor="margin" w:y="570"/>
                    <w:ind w:firstLine="0"/>
                    <w:jc w:val="left"/>
                    <w:rPr>
                      <w:rFonts w:ascii="Arial" w:hAnsi="Arial" w:cs="Arial"/>
                      <w:color w:val="000000"/>
                      <w:sz w:val="24"/>
                      <w:szCs w:val="24"/>
                    </w:rPr>
                  </w:pPr>
                  <w:r w:rsidRPr="003612C8">
                    <w:rPr>
                      <w:rFonts w:ascii="Arial" w:hAnsi="Arial" w:cs="Arial"/>
                      <w:color w:val="000000"/>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134"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center"/>
                    <w:rPr>
                      <w:rFonts w:ascii="Arial" w:hAnsi="Arial" w:cs="Arial"/>
                      <w:sz w:val="24"/>
                      <w:szCs w:val="24"/>
                    </w:rPr>
                  </w:pPr>
                  <w:r w:rsidRPr="006E3C9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rPr>
                      <w:rFonts w:ascii="Arial" w:hAnsi="Arial" w:cs="Arial"/>
                      <w:color w:val="000000"/>
                      <w:sz w:val="24"/>
                      <w:szCs w:val="24"/>
                    </w:rPr>
                  </w:pPr>
                  <w:r w:rsidRPr="006E3C98">
                    <w:rPr>
                      <w:rFonts w:ascii="Arial"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rPr>
                      <w:rFonts w:ascii="Arial" w:hAnsi="Arial" w:cs="Arial"/>
                      <w:color w:val="000000"/>
                      <w:sz w:val="24"/>
                      <w:szCs w:val="24"/>
                    </w:rPr>
                  </w:pPr>
                  <w:r w:rsidRPr="006E3C98">
                    <w:rPr>
                      <w:rFonts w:ascii="Arial" w:hAnsi="Arial" w:cs="Arial"/>
                      <w:color w:val="000000"/>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20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rPr>
                      <w:rFonts w:ascii="Arial" w:hAnsi="Arial" w:cs="Arial"/>
                      <w:color w:val="000000"/>
                      <w:sz w:val="24"/>
                      <w:szCs w:val="24"/>
                    </w:rPr>
                  </w:pPr>
                  <w:r w:rsidRPr="006E3C98">
                    <w:rPr>
                      <w:rFonts w:ascii="Arial" w:hAnsi="Arial" w:cs="Arial"/>
                      <w:color w:val="000000"/>
                      <w:sz w:val="24"/>
                      <w:szCs w:val="24"/>
                    </w:rPr>
                    <w:t xml:space="preserve">   100</w:t>
                  </w:r>
                </w:p>
              </w:tc>
              <w:tc>
                <w:tcPr>
                  <w:tcW w:w="1100" w:type="dxa"/>
                  <w:tcBorders>
                    <w:top w:val="nil"/>
                    <w:left w:val="nil"/>
                    <w:bottom w:val="single" w:sz="4" w:space="0" w:color="auto"/>
                    <w:right w:val="single" w:sz="4" w:space="0" w:color="auto"/>
                  </w:tcBorders>
                  <w:shd w:val="clear" w:color="auto" w:fill="auto"/>
                  <w:noWrap/>
                  <w:vAlign w:val="center"/>
                  <w:hideMark/>
                </w:tcPr>
                <w:p w:rsidR="006E3C98" w:rsidRPr="006E3C98" w:rsidRDefault="006E3C98" w:rsidP="006E3C98">
                  <w:pPr>
                    <w:ind w:firstLine="0"/>
                    <w:rPr>
                      <w:rFonts w:ascii="Arial" w:hAnsi="Arial" w:cs="Arial"/>
                      <w:sz w:val="24"/>
                      <w:szCs w:val="24"/>
                    </w:rPr>
                  </w:pPr>
                  <w:r w:rsidRPr="006E3C98">
                    <w:rPr>
                      <w:rFonts w:ascii="Arial" w:hAnsi="Arial" w:cs="Arial"/>
                      <w:sz w:val="24"/>
                      <w:szCs w:val="24"/>
                    </w:rPr>
                    <w:t xml:space="preserve">  100</w:t>
                  </w:r>
                </w:p>
              </w:tc>
            </w:tr>
            <w:tr w:rsidR="006E3C98" w:rsidRPr="003612C8" w:rsidTr="009656C2">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E3C98" w:rsidRPr="003612C8" w:rsidRDefault="006E3C98" w:rsidP="00B505DD">
                  <w:pPr>
                    <w:framePr w:hSpace="180" w:wrap="around" w:hAnchor="margin" w:y="570"/>
                    <w:ind w:firstLine="0"/>
                    <w:jc w:val="center"/>
                    <w:rPr>
                      <w:rFonts w:ascii="Arial" w:hAnsi="Arial" w:cs="Arial"/>
                      <w:sz w:val="24"/>
                      <w:szCs w:val="24"/>
                    </w:rPr>
                  </w:pPr>
                  <w:r>
                    <w:rPr>
                      <w:rFonts w:ascii="Arial" w:hAnsi="Arial" w:cs="Arial"/>
                      <w:sz w:val="24"/>
                      <w:szCs w:val="24"/>
                    </w:rPr>
                    <w:t>2.19.</w:t>
                  </w:r>
                </w:p>
              </w:tc>
              <w:tc>
                <w:tcPr>
                  <w:tcW w:w="4770" w:type="dxa"/>
                  <w:tcBorders>
                    <w:top w:val="nil"/>
                    <w:left w:val="nil"/>
                    <w:bottom w:val="single" w:sz="4" w:space="0" w:color="auto"/>
                    <w:right w:val="single" w:sz="4" w:space="0" w:color="auto"/>
                  </w:tcBorders>
                  <w:shd w:val="clear" w:color="auto" w:fill="auto"/>
                  <w:vAlign w:val="center"/>
                  <w:hideMark/>
                </w:tcPr>
                <w:p w:rsidR="006E3C98" w:rsidRPr="00B505DD" w:rsidRDefault="006E3C98" w:rsidP="00B505DD">
                  <w:pPr>
                    <w:ind w:firstLine="0"/>
                    <w:rPr>
                      <w:rFonts w:ascii="Arial" w:hAnsi="Arial" w:cs="Arial"/>
                      <w:color w:val="000000"/>
                      <w:sz w:val="24"/>
                      <w:szCs w:val="24"/>
                    </w:rPr>
                  </w:pPr>
                  <w:r w:rsidRPr="00B505DD">
                    <w:rPr>
                      <w:rFonts w:ascii="Arial" w:hAnsi="Arial" w:cs="Arial"/>
                      <w:color w:val="000000"/>
                      <w:sz w:val="24"/>
                      <w:szCs w:val="24"/>
                    </w:rPr>
                    <w:t>Количество образовательных организаций, в которых созданы и функционируют детские технопарки "Кванториум"</w:t>
                  </w:r>
                </w:p>
              </w:tc>
              <w:tc>
                <w:tcPr>
                  <w:tcW w:w="1134"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left"/>
                    <w:rPr>
                      <w:rFonts w:ascii="Arial" w:hAnsi="Arial" w:cs="Arial"/>
                      <w:sz w:val="24"/>
                      <w:szCs w:val="24"/>
                    </w:rPr>
                  </w:pPr>
                  <w:r w:rsidRPr="006E3C9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1</w:t>
                  </w:r>
                </w:p>
              </w:tc>
              <w:tc>
                <w:tcPr>
                  <w:tcW w:w="120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1</w:t>
                  </w:r>
                </w:p>
              </w:tc>
              <w:tc>
                <w:tcPr>
                  <w:tcW w:w="1100" w:type="dxa"/>
                  <w:tcBorders>
                    <w:top w:val="nil"/>
                    <w:left w:val="nil"/>
                    <w:bottom w:val="single" w:sz="4" w:space="0" w:color="auto"/>
                    <w:right w:val="single" w:sz="4" w:space="0" w:color="auto"/>
                  </w:tcBorders>
                  <w:shd w:val="clear" w:color="auto" w:fill="auto"/>
                  <w:noWrap/>
                  <w:vAlign w:val="center"/>
                  <w:hideMark/>
                </w:tcPr>
                <w:p w:rsidR="006E3C98" w:rsidRPr="006E3C98" w:rsidRDefault="006E3C98" w:rsidP="006E3C98">
                  <w:pPr>
                    <w:jc w:val="left"/>
                    <w:rPr>
                      <w:rFonts w:ascii="Arial" w:hAnsi="Arial" w:cs="Arial"/>
                      <w:sz w:val="24"/>
                      <w:szCs w:val="24"/>
                    </w:rPr>
                  </w:pPr>
                  <w:r w:rsidRPr="006E3C98">
                    <w:rPr>
                      <w:rFonts w:ascii="Arial" w:hAnsi="Arial" w:cs="Arial"/>
                      <w:sz w:val="24"/>
                      <w:szCs w:val="24"/>
                    </w:rPr>
                    <w:t>1</w:t>
                  </w:r>
                </w:p>
              </w:tc>
            </w:tr>
            <w:tr w:rsidR="006E3C98" w:rsidRPr="003612C8" w:rsidTr="009656C2">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E3C98" w:rsidRPr="003612C8" w:rsidRDefault="006E3C98" w:rsidP="00B505DD">
                  <w:pPr>
                    <w:framePr w:hSpace="180" w:wrap="around" w:hAnchor="margin" w:y="570"/>
                    <w:ind w:firstLine="0"/>
                    <w:jc w:val="center"/>
                    <w:rPr>
                      <w:rFonts w:ascii="Arial" w:hAnsi="Arial" w:cs="Arial"/>
                      <w:sz w:val="24"/>
                      <w:szCs w:val="24"/>
                    </w:rPr>
                  </w:pPr>
                  <w:r>
                    <w:rPr>
                      <w:rFonts w:ascii="Arial" w:hAnsi="Arial" w:cs="Arial"/>
                      <w:sz w:val="24"/>
                      <w:szCs w:val="24"/>
                    </w:rPr>
                    <w:lastRenderedPageBreak/>
                    <w:t>2.20.</w:t>
                  </w:r>
                </w:p>
              </w:tc>
              <w:tc>
                <w:tcPr>
                  <w:tcW w:w="4770" w:type="dxa"/>
                  <w:tcBorders>
                    <w:top w:val="nil"/>
                    <w:left w:val="nil"/>
                    <w:bottom w:val="single" w:sz="4" w:space="0" w:color="auto"/>
                    <w:right w:val="single" w:sz="4" w:space="0" w:color="auto"/>
                  </w:tcBorders>
                  <w:shd w:val="clear" w:color="auto" w:fill="auto"/>
                  <w:vAlign w:val="center"/>
                  <w:hideMark/>
                </w:tcPr>
                <w:p w:rsidR="006E3C98" w:rsidRPr="00B505DD" w:rsidRDefault="006E3C98" w:rsidP="00B505DD">
                  <w:pPr>
                    <w:ind w:firstLine="0"/>
                    <w:rPr>
                      <w:rFonts w:ascii="Arial" w:hAnsi="Arial" w:cs="Arial"/>
                      <w:color w:val="000000"/>
                      <w:sz w:val="24"/>
                      <w:szCs w:val="24"/>
                    </w:rPr>
                  </w:pPr>
                  <w:r w:rsidRPr="00B505DD">
                    <w:rPr>
                      <w:rFonts w:ascii="Arial" w:hAnsi="Arial" w:cs="Arial"/>
                      <w:color w:val="000000"/>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tc>
              <w:tc>
                <w:tcPr>
                  <w:tcW w:w="1134"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left"/>
                    <w:rPr>
                      <w:rFonts w:ascii="Arial" w:hAnsi="Arial" w:cs="Arial"/>
                      <w:sz w:val="24"/>
                      <w:szCs w:val="24"/>
                    </w:rPr>
                  </w:pPr>
                  <w:r w:rsidRPr="006E3C98">
                    <w:rPr>
                      <w:rFonts w:ascii="Arial" w:hAnsi="Arial" w:cs="Arial"/>
                      <w:sz w:val="24"/>
                      <w:szCs w:val="24"/>
                    </w:rPr>
                    <w:t>чел.</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left"/>
                    <w:rPr>
                      <w:rFonts w:ascii="Arial" w:hAnsi="Arial" w:cs="Arial"/>
                      <w:color w:val="000000"/>
                      <w:sz w:val="24"/>
                      <w:szCs w:val="24"/>
                    </w:rPr>
                  </w:pPr>
                  <w:r>
                    <w:rPr>
                      <w:rFonts w:ascii="Arial" w:hAnsi="Arial" w:cs="Arial"/>
                      <w:color w:val="000000"/>
                      <w:sz w:val="24"/>
                      <w:szCs w:val="24"/>
                    </w:rPr>
                    <w:t xml:space="preserve">   </w:t>
                  </w:r>
                  <w:r w:rsidRPr="006E3C98">
                    <w:rPr>
                      <w:rFonts w:ascii="Arial" w:hAnsi="Arial" w:cs="Arial"/>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left"/>
                    <w:rPr>
                      <w:rFonts w:ascii="Arial" w:hAnsi="Arial" w:cs="Arial"/>
                      <w:color w:val="000000"/>
                      <w:sz w:val="24"/>
                      <w:szCs w:val="24"/>
                    </w:rPr>
                  </w:pPr>
                  <w:r>
                    <w:rPr>
                      <w:rFonts w:ascii="Arial" w:hAnsi="Arial" w:cs="Arial"/>
                      <w:color w:val="000000"/>
                      <w:sz w:val="24"/>
                      <w:szCs w:val="24"/>
                    </w:rPr>
                    <w:t xml:space="preserve">   </w:t>
                  </w:r>
                  <w:r w:rsidRPr="006E3C98">
                    <w:rPr>
                      <w:rFonts w:ascii="Arial" w:hAnsi="Arial" w:cs="Arial"/>
                      <w:color w:val="000000"/>
                      <w:sz w:val="24"/>
                      <w:szCs w:val="24"/>
                    </w:rPr>
                    <w:t>200</w:t>
                  </w:r>
                </w:p>
              </w:tc>
              <w:tc>
                <w:tcPr>
                  <w:tcW w:w="1100" w:type="dxa"/>
                  <w:tcBorders>
                    <w:top w:val="nil"/>
                    <w:left w:val="nil"/>
                    <w:bottom w:val="single" w:sz="4" w:space="0" w:color="auto"/>
                    <w:right w:val="single" w:sz="4" w:space="0" w:color="auto"/>
                  </w:tcBorders>
                  <w:shd w:val="clear" w:color="auto" w:fill="auto"/>
                  <w:noWrap/>
                  <w:vAlign w:val="center"/>
                  <w:hideMark/>
                </w:tcPr>
                <w:p w:rsidR="006E3C98" w:rsidRPr="006E3C98" w:rsidRDefault="006E3C98" w:rsidP="006E3C98">
                  <w:pPr>
                    <w:ind w:firstLine="0"/>
                    <w:jc w:val="left"/>
                    <w:rPr>
                      <w:rFonts w:ascii="Arial" w:hAnsi="Arial" w:cs="Arial"/>
                      <w:sz w:val="24"/>
                      <w:szCs w:val="24"/>
                    </w:rPr>
                  </w:pPr>
                  <w:r>
                    <w:rPr>
                      <w:rFonts w:ascii="Arial" w:hAnsi="Arial" w:cs="Arial"/>
                      <w:sz w:val="24"/>
                      <w:szCs w:val="24"/>
                    </w:rPr>
                    <w:t xml:space="preserve">   </w:t>
                  </w:r>
                  <w:r w:rsidRPr="006E3C98">
                    <w:rPr>
                      <w:rFonts w:ascii="Arial" w:hAnsi="Arial" w:cs="Arial"/>
                      <w:sz w:val="24"/>
                      <w:szCs w:val="24"/>
                    </w:rPr>
                    <w:t>200</w:t>
                  </w:r>
                </w:p>
              </w:tc>
            </w:tr>
            <w:tr w:rsidR="006E3C98" w:rsidRPr="003612C8" w:rsidTr="009656C2">
              <w:trPr>
                <w:trHeight w:val="13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6E3C98" w:rsidRPr="003612C8" w:rsidRDefault="006E3C98" w:rsidP="003612C8">
                  <w:pPr>
                    <w:framePr w:hSpace="180" w:wrap="around" w:hAnchor="margin" w:y="570"/>
                    <w:ind w:firstLine="0"/>
                    <w:jc w:val="center"/>
                    <w:rPr>
                      <w:rFonts w:ascii="Arial" w:hAnsi="Arial" w:cs="Arial"/>
                      <w:sz w:val="24"/>
                      <w:szCs w:val="24"/>
                    </w:rPr>
                  </w:pPr>
                  <w:r>
                    <w:rPr>
                      <w:rFonts w:ascii="Arial" w:hAnsi="Arial" w:cs="Arial"/>
                      <w:sz w:val="24"/>
                      <w:szCs w:val="24"/>
                    </w:rPr>
                    <w:t>2.21</w:t>
                  </w:r>
                </w:p>
              </w:tc>
              <w:tc>
                <w:tcPr>
                  <w:tcW w:w="4770" w:type="dxa"/>
                  <w:tcBorders>
                    <w:top w:val="nil"/>
                    <w:left w:val="nil"/>
                    <w:bottom w:val="single" w:sz="4" w:space="0" w:color="auto"/>
                    <w:right w:val="single" w:sz="4" w:space="0" w:color="auto"/>
                  </w:tcBorders>
                  <w:shd w:val="clear" w:color="auto" w:fill="auto"/>
                  <w:vAlign w:val="center"/>
                  <w:hideMark/>
                </w:tcPr>
                <w:p w:rsidR="006E3C98" w:rsidRPr="00B505DD" w:rsidRDefault="006E3C98" w:rsidP="00B505DD">
                  <w:pPr>
                    <w:ind w:firstLine="0"/>
                    <w:rPr>
                      <w:rFonts w:ascii="Arial" w:hAnsi="Arial" w:cs="Arial"/>
                      <w:color w:val="000000"/>
                      <w:sz w:val="24"/>
                      <w:szCs w:val="24"/>
                    </w:rPr>
                  </w:pPr>
                  <w:r w:rsidRPr="00B505DD">
                    <w:rPr>
                      <w:rFonts w:ascii="Arial" w:hAnsi="Arial" w:cs="Arial"/>
                      <w:color w:val="000000"/>
                      <w:sz w:val="24"/>
                      <w:szCs w:val="24"/>
                    </w:rPr>
                    <w:t>Количество объектов муниципальных образовательных, для которых проведены мероприятия, связанные с модернизацией материально-технической базы</w:t>
                  </w:r>
                </w:p>
              </w:tc>
              <w:tc>
                <w:tcPr>
                  <w:tcW w:w="1134"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ind w:firstLine="0"/>
                    <w:jc w:val="left"/>
                    <w:rPr>
                      <w:rFonts w:ascii="Arial" w:hAnsi="Arial" w:cs="Arial"/>
                      <w:sz w:val="24"/>
                      <w:szCs w:val="24"/>
                    </w:rPr>
                  </w:pPr>
                  <w:r w:rsidRPr="006E3C98">
                    <w:rPr>
                      <w:rFonts w:ascii="Arial" w:hAnsi="Arial" w:cs="Arial"/>
                      <w:sz w:val="24"/>
                      <w:szCs w:val="24"/>
                    </w:rPr>
                    <w:t>ед.</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34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6E3C98" w:rsidRPr="006E3C98" w:rsidRDefault="006E3C98" w:rsidP="006E3C98">
                  <w:pPr>
                    <w:jc w:val="left"/>
                    <w:rPr>
                      <w:rFonts w:ascii="Arial" w:hAnsi="Arial" w:cs="Arial"/>
                      <w:color w:val="000000"/>
                      <w:sz w:val="24"/>
                      <w:szCs w:val="24"/>
                    </w:rPr>
                  </w:pPr>
                  <w:r w:rsidRPr="006E3C98">
                    <w:rPr>
                      <w:rFonts w:ascii="Arial" w:hAnsi="Arial" w:cs="Arial"/>
                      <w:color w:val="000000"/>
                      <w:sz w:val="24"/>
                      <w:szCs w:val="24"/>
                    </w:rPr>
                    <w:t>0</w:t>
                  </w:r>
                </w:p>
              </w:tc>
              <w:tc>
                <w:tcPr>
                  <w:tcW w:w="1100" w:type="dxa"/>
                  <w:tcBorders>
                    <w:top w:val="nil"/>
                    <w:left w:val="nil"/>
                    <w:bottom w:val="single" w:sz="4" w:space="0" w:color="auto"/>
                    <w:right w:val="single" w:sz="4" w:space="0" w:color="auto"/>
                  </w:tcBorders>
                  <w:shd w:val="clear" w:color="auto" w:fill="auto"/>
                  <w:noWrap/>
                  <w:vAlign w:val="center"/>
                  <w:hideMark/>
                </w:tcPr>
                <w:p w:rsidR="006E3C98" w:rsidRPr="006E3C98" w:rsidRDefault="006E3C98" w:rsidP="006E3C98">
                  <w:pPr>
                    <w:jc w:val="left"/>
                    <w:rPr>
                      <w:rFonts w:ascii="Arial" w:hAnsi="Arial" w:cs="Arial"/>
                      <w:sz w:val="24"/>
                      <w:szCs w:val="24"/>
                    </w:rPr>
                  </w:pPr>
                  <w:r w:rsidRPr="006E3C98">
                    <w:rPr>
                      <w:rFonts w:ascii="Arial" w:hAnsi="Arial" w:cs="Arial"/>
                      <w:sz w:val="24"/>
                      <w:szCs w:val="24"/>
                    </w:rPr>
                    <w:t>0</w:t>
                  </w:r>
                </w:p>
              </w:tc>
            </w:tr>
            <w:tr w:rsidR="00B505DD" w:rsidRPr="003612C8" w:rsidTr="009656C2">
              <w:trPr>
                <w:trHeight w:val="315"/>
              </w:trPr>
              <w:tc>
                <w:tcPr>
                  <w:tcW w:w="13364"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Подпрограмма 3 «Развитие дополнительного образования»</w:t>
                  </w:r>
                </w:p>
              </w:tc>
              <w:tc>
                <w:tcPr>
                  <w:tcW w:w="1100" w:type="dxa"/>
                  <w:tcBorders>
                    <w:top w:val="nil"/>
                    <w:left w:val="nil"/>
                    <w:bottom w:val="single" w:sz="4" w:space="0" w:color="auto"/>
                    <w:right w:val="single" w:sz="4" w:space="0" w:color="auto"/>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w:t>
                  </w:r>
                </w:p>
              </w:tc>
            </w:tr>
            <w:tr w:rsidR="00B505DD" w:rsidRPr="003612C8" w:rsidTr="009656C2">
              <w:trPr>
                <w:trHeight w:val="10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3.1.</w:t>
                  </w:r>
                </w:p>
              </w:tc>
              <w:tc>
                <w:tcPr>
                  <w:tcW w:w="4770" w:type="dxa"/>
                  <w:tcBorders>
                    <w:top w:val="nil"/>
                    <w:left w:val="nil"/>
                    <w:bottom w:val="single" w:sz="4" w:space="0" w:color="auto"/>
                    <w:right w:val="single" w:sz="4" w:space="0" w:color="auto"/>
                  </w:tcBorders>
                  <w:shd w:val="clear" w:color="auto" w:fill="auto"/>
                  <w:hideMark/>
                </w:tcPr>
                <w:p w:rsidR="00B505DD" w:rsidRPr="003612C8" w:rsidRDefault="00B505DD"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w:t>
                  </w:r>
                </w:p>
              </w:tc>
              <w:tc>
                <w:tcPr>
                  <w:tcW w:w="1134"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20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c>
                <w:tcPr>
                  <w:tcW w:w="1100" w:type="dxa"/>
                  <w:tcBorders>
                    <w:top w:val="nil"/>
                    <w:left w:val="nil"/>
                    <w:bottom w:val="single" w:sz="4" w:space="0" w:color="auto"/>
                    <w:right w:val="single" w:sz="4" w:space="0" w:color="auto"/>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91</w:t>
                  </w:r>
                </w:p>
              </w:tc>
            </w:tr>
            <w:tr w:rsidR="00B505DD" w:rsidRPr="003612C8" w:rsidTr="009656C2">
              <w:trPr>
                <w:trHeight w:val="12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3.2.</w:t>
                  </w:r>
                </w:p>
              </w:tc>
              <w:tc>
                <w:tcPr>
                  <w:tcW w:w="4770" w:type="dxa"/>
                  <w:tcBorders>
                    <w:top w:val="nil"/>
                    <w:left w:val="nil"/>
                    <w:bottom w:val="single" w:sz="4" w:space="0" w:color="auto"/>
                    <w:right w:val="single" w:sz="4" w:space="0" w:color="auto"/>
                  </w:tcBorders>
                  <w:shd w:val="clear" w:color="auto" w:fill="auto"/>
                  <w:hideMark/>
                </w:tcPr>
                <w:p w:rsidR="00B505DD" w:rsidRPr="003612C8" w:rsidRDefault="00B505DD"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tc>
              <w:tc>
                <w:tcPr>
                  <w:tcW w:w="1134"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34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200" w:type="dxa"/>
                  <w:tcBorders>
                    <w:top w:val="nil"/>
                    <w:left w:val="nil"/>
                    <w:bottom w:val="single" w:sz="4" w:space="0" w:color="auto"/>
                    <w:right w:val="single" w:sz="4" w:space="0" w:color="auto"/>
                  </w:tcBorders>
                  <w:shd w:val="clear" w:color="auto" w:fill="auto"/>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c>
                <w:tcPr>
                  <w:tcW w:w="1100" w:type="dxa"/>
                  <w:tcBorders>
                    <w:top w:val="nil"/>
                    <w:left w:val="nil"/>
                    <w:bottom w:val="single" w:sz="4" w:space="0" w:color="auto"/>
                    <w:right w:val="single" w:sz="4" w:space="0" w:color="auto"/>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r w:rsidRPr="003612C8">
                    <w:rPr>
                      <w:rFonts w:ascii="Arial" w:hAnsi="Arial" w:cs="Arial"/>
                      <w:sz w:val="24"/>
                      <w:szCs w:val="24"/>
                    </w:rPr>
                    <w:t>47,5</w:t>
                  </w:r>
                </w:p>
              </w:tc>
            </w:tr>
            <w:tr w:rsidR="00B505DD" w:rsidRPr="003612C8" w:rsidTr="009656C2">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r w:rsidR="00B505DD" w:rsidRPr="003612C8" w:rsidTr="009656C2">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r w:rsidR="00B505DD" w:rsidRPr="003612C8" w:rsidTr="009656C2">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6E3C98" w:rsidP="003612C8">
                  <w:pPr>
                    <w:framePr w:hSpace="180" w:wrap="around" w:hAnchor="margin" w:y="570"/>
                    <w:ind w:firstLine="0"/>
                    <w:jc w:val="left"/>
                    <w:rPr>
                      <w:rFonts w:ascii="Arial" w:hAnsi="Arial" w:cs="Arial"/>
                      <w:sz w:val="24"/>
                      <w:szCs w:val="24"/>
                    </w:rPr>
                  </w:pPr>
                  <w:r>
                    <w:rPr>
                      <w:rFonts w:ascii="Arial" w:hAnsi="Arial" w:cs="Arial"/>
                      <w:sz w:val="24"/>
                      <w:szCs w:val="24"/>
                    </w:rPr>
                    <w:t>Консультант</w:t>
                  </w:r>
                  <w:r w:rsidR="00B505DD" w:rsidRPr="003612C8">
                    <w:rPr>
                      <w:rFonts w:ascii="Arial" w:hAnsi="Arial" w:cs="Arial"/>
                      <w:sz w:val="24"/>
                      <w:szCs w:val="24"/>
                    </w:rPr>
                    <w:t xml:space="preserve"> Управления образования</w:t>
                  </w:r>
                </w:p>
              </w:tc>
              <w:tc>
                <w:tcPr>
                  <w:tcW w:w="1134"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r w:rsidR="00B505DD" w:rsidRPr="003612C8" w:rsidTr="009656C2">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администрации муниципального </w:t>
                  </w:r>
                </w:p>
              </w:tc>
              <w:tc>
                <w:tcPr>
                  <w:tcW w:w="1134"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r w:rsidR="00B505DD" w:rsidRPr="003612C8" w:rsidTr="009656C2">
              <w:trPr>
                <w:trHeight w:val="375"/>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8584" w:type="dxa"/>
                  <w:gridSpan w:val="4"/>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образования город Алексин                                                                         </w:t>
                  </w: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2540" w:type="dxa"/>
                  <w:gridSpan w:val="2"/>
                  <w:tcBorders>
                    <w:top w:val="nil"/>
                    <w:left w:val="nil"/>
                    <w:bottom w:val="nil"/>
                    <w:right w:val="nil"/>
                  </w:tcBorders>
                  <w:shd w:val="clear" w:color="auto" w:fill="auto"/>
                  <w:noWrap/>
                  <w:vAlign w:val="bottom"/>
                  <w:hideMark/>
                </w:tcPr>
                <w:p w:rsidR="00B505DD" w:rsidRPr="003612C8" w:rsidRDefault="00B505DD" w:rsidP="006E3C98">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 </w:t>
                  </w:r>
                  <w:r w:rsidR="006E3C98">
                    <w:rPr>
                      <w:rFonts w:ascii="Arial" w:hAnsi="Arial" w:cs="Arial"/>
                      <w:sz w:val="24"/>
                      <w:szCs w:val="24"/>
                    </w:rPr>
                    <w:t>И.А. Шумицкая</w:t>
                  </w: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r w:rsidR="00B505DD" w:rsidRPr="003612C8" w:rsidTr="009656C2">
              <w:trPr>
                <w:trHeight w:val="300"/>
              </w:trPr>
              <w:tc>
                <w:tcPr>
                  <w:tcW w:w="900" w:type="dxa"/>
                  <w:tcBorders>
                    <w:top w:val="nil"/>
                    <w:left w:val="nil"/>
                    <w:bottom w:val="nil"/>
                    <w:right w:val="nil"/>
                  </w:tcBorders>
                  <w:shd w:val="clear" w:color="auto" w:fill="auto"/>
                  <w:noWrap/>
                  <w:vAlign w:val="center"/>
                  <w:hideMark/>
                </w:tcPr>
                <w:p w:rsidR="00B505DD" w:rsidRPr="003612C8" w:rsidRDefault="00B505DD" w:rsidP="003612C8">
                  <w:pPr>
                    <w:framePr w:hSpace="180" w:wrap="around" w:hAnchor="margin" w:y="570"/>
                    <w:ind w:firstLine="0"/>
                    <w:jc w:val="center"/>
                    <w:rPr>
                      <w:rFonts w:ascii="Arial" w:hAnsi="Arial" w:cs="Arial"/>
                      <w:sz w:val="24"/>
                      <w:szCs w:val="24"/>
                    </w:rPr>
                  </w:pPr>
                </w:p>
              </w:tc>
              <w:tc>
                <w:tcPr>
                  <w:tcW w:w="477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34"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34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2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c>
                <w:tcPr>
                  <w:tcW w:w="1100" w:type="dxa"/>
                  <w:tcBorders>
                    <w:top w:val="nil"/>
                    <w:left w:val="nil"/>
                    <w:bottom w:val="nil"/>
                    <w:right w:val="nil"/>
                  </w:tcBorders>
                  <w:shd w:val="clear" w:color="auto" w:fill="auto"/>
                  <w:noWrap/>
                  <w:vAlign w:val="bottom"/>
                  <w:hideMark/>
                </w:tcPr>
                <w:p w:rsidR="00B505DD" w:rsidRPr="003612C8" w:rsidRDefault="00B505DD" w:rsidP="003612C8">
                  <w:pPr>
                    <w:framePr w:hSpace="180" w:wrap="around" w:hAnchor="margin" w:y="570"/>
                    <w:ind w:firstLine="0"/>
                    <w:jc w:val="left"/>
                    <w:rPr>
                      <w:rFonts w:ascii="Arial" w:hAnsi="Arial" w:cs="Arial"/>
                      <w:sz w:val="24"/>
                      <w:szCs w:val="24"/>
                    </w:rPr>
                  </w:pPr>
                </w:p>
              </w:tc>
            </w:tr>
          </w:tbl>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3612C8" w:rsidRDefault="003612C8" w:rsidP="003612C8">
            <w:pPr>
              <w:ind w:firstLine="0"/>
              <w:jc w:val="right"/>
              <w:rPr>
                <w:rFonts w:ascii="Arial" w:hAnsi="Arial" w:cs="Arial"/>
                <w:sz w:val="24"/>
                <w:szCs w:val="24"/>
              </w:rPr>
            </w:pPr>
          </w:p>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Приложение 5</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к постановлению администрации</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Default="00985ECA" w:rsidP="003612C8">
            <w:pPr>
              <w:ind w:firstLine="0"/>
              <w:jc w:val="left"/>
              <w:rPr>
                <w:rFonts w:ascii="Arial" w:hAnsi="Arial" w:cs="Arial"/>
                <w:sz w:val="24"/>
                <w:szCs w:val="24"/>
              </w:rPr>
            </w:pPr>
          </w:p>
          <w:p w:rsidR="003612C8" w:rsidRDefault="003612C8" w:rsidP="003612C8">
            <w:pPr>
              <w:ind w:firstLine="0"/>
              <w:jc w:val="left"/>
              <w:rPr>
                <w:rFonts w:ascii="Arial" w:hAnsi="Arial" w:cs="Arial"/>
                <w:sz w:val="24"/>
                <w:szCs w:val="24"/>
              </w:rPr>
            </w:pPr>
          </w:p>
          <w:p w:rsidR="009656C2" w:rsidRDefault="009656C2" w:rsidP="003612C8">
            <w:pPr>
              <w:ind w:firstLine="0"/>
              <w:jc w:val="left"/>
              <w:rPr>
                <w:rFonts w:ascii="Arial" w:hAnsi="Arial" w:cs="Arial"/>
                <w:sz w:val="24"/>
                <w:szCs w:val="24"/>
              </w:rPr>
            </w:pPr>
          </w:p>
          <w:p w:rsidR="003612C8" w:rsidRPr="00985ECA" w:rsidRDefault="003612C8"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муниципального образования</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город Алексин</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Default="003612C8" w:rsidP="003612C8">
            <w:pPr>
              <w:ind w:firstLine="0"/>
              <w:jc w:val="center"/>
              <w:rPr>
                <w:rFonts w:ascii="Arial" w:hAnsi="Arial" w:cs="Arial"/>
                <w:sz w:val="24"/>
                <w:szCs w:val="24"/>
              </w:rPr>
            </w:pPr>
            <w:r>
              <w:rPr>
                <w:rFonts w:ascii="Arial" w:hAnsi="Arial" w:cs="Arial"/>
                <w:sz w:val="24"/>
                <w:szCs w:val="24"/>
              </w:rPr>
              <w:t xml:space="preserve">                                                                                                                         Приложение №2</w:t>
            </w:r>
          </w:p>
          <w:p w:rsidR="003612C8" w:rsidRPr="00985ECA" w:rsidRDefault="003612C8" w:rsidP="003612C8">
            <w:pPr>
              <w:ind w:firstLine="0"/>
              <w:jc w:val="center"/>
              <w:rPr>
                <w:rFonts w:ascii="Arial" w:hAnsi="Arial" w:cs="Arial"/>
                <w:sz w:val="24"/>
                <w:szCs w:val="24"/>
              </w:rPr>
            </w:pPr>
            <w:r>
              <w:rPr>
                <w:rFonts w:ascii="Arial" w:hAnsi="Arial" w:cs="Arial"/>
                <w:sz w:val="24"/>
                <w:szCs w:val="24"/>
              </w:rPr>
              <w:t xml:space="preserve">                                                                                                                                             к муниципальной программе</w:t>
            </w: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376" w:type="dxa"/>
            <w:gridSpan w:val="4"/>
            <w:tcBorders>
              <w:top w:val="nil"/>
              <w:left w:val="nil"/>
              <w:bottom w:val="nil"/>
              <w:right w:val="nil"/>
            </w:tcBorders>
            <w:shd w:val="clear" w:color="auto" w:fill="auto"/>
            <w:noWrap/>
            <w:vAlign w:val="bottom"/>
          </w:tcPr>
          <w:p w:rsidR="00985ECA" w:rsidRPr="00985ECA" w:rsidRDefault="00985ECA" w:rsidP="003612C8">
            <w:pPr>
              <w:ind w:firstLine="0"/>
              <w:jc w:val="right"/>
              <w:rPr>
                <w:rFonts w:ascii="Arial" w:hAnsi="Arial" w:cs="Arial"/>
                <w:sz w:val="24"/>
                <w:szCs w:val="24"/>
              </w:rPr>
            </w:pPr>
            <w:r w:rsidRPr="00985ECA">
              <w:rPr>
                <w:rFonts w:ascii="Arial" w:hAnsi="Arial" w:cs="Arial"/>
                <w:sz w:val="24"/>
                <w:szCs w:val="24"/>
              </w:rPr>
              <w:t>от "  "________201__ №</w:t>
            </w:r>
          </w:p>
        </w:tc>
      </w:tr>
      <w:tr w:rsidR="00985ECA" w:rsidRPr="00985ECA" w:rsidTr="009656C2">
        <w:trPr>
          <w:trHeight w:val="300"/>
        </w:trPr>
        <w:tc>
          <w:tcPr>
            <w:tcW w:w="14567" w:type="dxa"/>
            <w:tcBorders>
              <w:top w:val="nil"/>
              <w:left w:val="nil"/>
              <w:bottom w:val="nil"/>
              <w:right w:val="nil"/>
            </w:tcBorders>
            <w:shd w:val="clear" w:color="auto" w:fill="auto"/>
            <w:noWrap/>
            <w:vAlign w:val="bottom"/>
          </w:tcPr>
          <w:p w:rsidR="00985ECA" w:rsidRPr="00985ECA" w:rsidRDefault="00985ECA"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985ECA" w:rsidRDefault="00985ECA" w:rsidP="003612C8">
            <w:pPr>
              <w:ind w:firstLine="0"/>
              <w:jc w:val="center"/>
              <w:rPr>
                <w:rFonts w:ascii="Arial" w:hAnsi="Arial" w:cs="Arial"/>
                <w:sz w:val="24"/>
                <w:szCs w:val="24"/>
              </w:rPr>
            </w:pPr>
          </w:p>
        </w:tc>
      </w:tr>
      <w:tr w:rsidR="00985ECA" w:rsidRPr="003612C8" w:rsidTr="009656C2">
        <w:trPr>
          <w:trHeight w:val="300"/>
        </w:trPr>
        <w:tc>
          <w:tcPr>
            <w:tcW w:w="14567" w:type="dxa"/>
            <w:tcBorders>
              <w:top w:val="nil"/>
              <w:left w:val="nil"/>
              <w:bottom w:val="nil"/>
              <w:right w:val="single" w:sz="4" w:space="0" w:color="auto"/>
            </w:tcBorders>
            <w:shd w:val="clear" w:color="auto" w:fill="auto"/>
            <w:noWrap/>
            <w:vAlign w:val="bottom"/>
          </w:tcPr>
          <w:tbl>
            <w:tblPr>
              <w:tblW w:w="15332" w:type="dxa"/>
              <w:tblLayout w:type="fixed"/>
              <w:tblLook w:val="04A0"/>
            </w:tblPr>
            <w:tblGrid>
              <w:gridCol w:w="827"/>
              <w:gridCol w:w="2575"/>
              <w:gridCol w:w="1418"/>
              <w:gridCol w:w="234"/>
              <w:gridCol w:w="1392"/>
              <w:gridCol w:w="500"/>
              <w:gridCol w:w="845"/>
              <w:gridCol w:w="1281"/>
              <w:gridCol w:w="1985"/>
              <w:gridCol w:w="391"/>
              <w:gridCol w:w="1168"/>
              <w:gridCol w:w="640"/>
              <w:gridCol w:w="1190"/>
              <w:gridCol w:w="296"/>
              <w:gridCol w:w="354"/>
              <w:gridCol w:w="236"/>
            </w:tblGrid>
            <w:tr w:rsidR="003612C8" w:rsidRPr="003612C8" w:rsidTr="009656C2">
              <w:trPr>
                <w:gridAfter w:val="2"/>
                <w:wAfter w:w="590" w:type="dxa"/>
                <w:trHeight w:val="300"/>
              </w:trPr>
              <w:tc>
                <w:tcPr>
                  <w:tcW w:w="14742" w:type="dxa"/>
                  <w:gridSpan w:val="14"/>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bookmarkStart w:id="163" w:name="RANGE!A4"/>
                  <w:r w:rsidRPr="003612C8">
                    <w:rPr>
                      <w:rFonts w:ascii="Arial" w:hAnsi="Arial" w:cs="Arial"/>
                      <w:sz w:val="24"/>
                      <w:szCs w:val="24"/>
                    </w:rPr>
                    <w:t>Сведения</w:t>
                  </w:r>
                  <w:bookmarkEnd w:id="163"/>
                </w:p>
              </w:tc>
            </w:tr>
            <w:tr w:rsidR="003612C8" w:rsidRPr="003612C8" w:rsidTr="009656C2">
              <w:trPr>
                <w:gridAfter w:val="2"/>
                <w:wAfter w:w="590" w:type="dxa"/>
                <w:trHeight w:val="300"/>
              </w:trPr>
              <w:tc>
                <w:tcPr>
                  <w:tcW w:w="14742" w:type="dxa"/>
                  <w:gridSpan w:val="14"/>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о порядке сбора информации и методике расчета показателя (индикатора) муниципальной программы</w:t>
                  </w:r>
                </w:p>
              </w:tc>
            </w:tr>
            <w:tr w:rsidR="003612C8" w:rsidRPr="003612C8" w:rsidTr="009656C2">
              <w:trPr>
                <w:gridAfter w:val="2"/>
                <w:wAfter w:w="590" w:type="dxa"/>
                <w:trHeight w:val="315"/>
              </w:trPr>
              <w:tc>
                <w:tcPr>
                  <w:tcW w:w="827"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rPr>
                      <w:rFonts w:ascii="Arial" w:hAnsi="Arial" w:cs="Arial"/>
                      <w:sz w:val="24"/>
                      <w:szCs w:val="24"/>
                    </w:rPr>
                  </w:pPr>
                </w:p>
              </w:tc>
              <w:tc>
                <w:tcPr>
                  <w:tcW w:w="2575"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c>
                <w:tcPr>
                  <w:tcW w:w="1559" w:type="dxa"/>
                  <w:gridSpan w:val="2"/>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3612C8" w:rsidRPr="003612C8" w:rsidRDefault="003612C8" w:rsidP="009656C2">
                  <w:pPr>
                    <w:framePr w:hSpace="180" w:wrap="around" w:hAnchor="margin" w:y="570"/>
                    <w:ind w:firstLine="0"/>
                    <w:jc w:val="center"/>
                    <w:rPr>
                      <w:rFonts w:ascii="Arial" w:hAnsi="Arial" w:cs="Arial"/>
                      <w:sz w:val="24"/>
                      <w:szCs w:val="24"/>
                    </w:rPr>
                  </w:pPr>
                </w:p>
              </w:tc>
            </w:tr>
            <w:tr w:rsidR="009656C2" w:rsidRPr="003612C8" w:rsidTr="009656C2">
              <w:trPr>
                <w:gridAfter w:val="2"/>
                <w:wAfter w:w="590" w:type="dxa"/>
                <w:trHeight w:val="615"/>
              </w:trPr>
              <w:tc>
                <w:tcPr>
                  <w:tcW w:w="827"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п/п </w:t>
                  </w:r>
                </w:p>
              </w:tc>
              <w:tc>
                <w:tcPr>
                  <w:tcW w:w="2575"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Наименование показателя  </w:t>
                  </w:r>
                </w:p>
              </w:tc>
              <w:tc>
                <w:tcPr>
                  <w:tcW w:w="1418" w:type="dxa"/>
                  <w:tcBorders>
                    <w:top w:val="single" w:sz="8" w:space="0" w:color="000000"/>
                    <w:left w:val="single" w:sz="8" w:space="0" w:color="000000"/>
                    <w:bottom w:val="nil"/>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Единица измерения</w:t>
                  </w:r>
                </w:p>
              </w:tc>
              <w:tc>
                <w:tcPr>
                  <w:tcW w:w="2126" w:type="dxa"/>
                  <w:gridSpan w:val="3"/>
                  <w:tcBorders>
                    <w:top w:val="single" w:sz="8" w:space="0" w:color="000000"/>
                    <w:left w:val="nil"/>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Временные характеристики   показателя </w:t>
                  </w:r>
                </w:p>
              </w:tc>
              <w:tc>
                <w:tcPr>
                  <w:tcW w:w="2126" w:type="dxa"/>
                  <w:gridSpan w:val="2"/>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Алгоритм  формирования    (формула) и методологические пояснения к  показателю    </w:t>
                  </w:r>
                </w:p>
              </w:tc>
              <w:tc>
                <w:tcPr>
                  <w:tcW w:w="1985" w:type="dxa"/>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Базовые показатели   (используемые   в формуле)    </w:t>
                  </w:r>
                </w:p>
              </w:tc>
              <w:tc>
                <w:tcPr>
                  <w:tcW w:w="1559" w:type="dxa"/>
                  <w:gridSpan w:val="2"/>
                  <w:tcBorders>
                    <w:top w:val="single" w:sz="8" w:space="0" w:color="000000"/>
                    <w:left w:val="single" w:sz="8" w:space="0" w:color="000000"/>
                    <w:bottom w:val="nil"/>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xml:space="preserve"> Метод сбора  информации, индекс формы  отчетности  *</w:t>
                  </w:r>
                </w:p>
              </w:tc>
              <w:tc>
                <w:tcPr>
                  <w:tcW w:w="1830" w:type="dxa"/>
                  <w:gridSpan w:val="2"/>
                  <w:tcBorders>
                    <w:top w:val="single" w:sz="8" w:space="0" w:color="000000"/>
                    <w:left w:val="single" w:sz="8" w:space="0" w:color="000000"/>
                    <w:bottom w:val="nil"/>
                    <w:right w:val="single" w:sz="4" w:space="0" w:color="auto"/>
                  </w:tcBorders>
                  <w:shd w:val="clear" w:color="auto" w:fill="auto"/>
                  <w:hideMark/>
                </w:tcPr>
                <w:p w:rsidR="009656C2" w:rsidRPr="003612C8" w:rsidRDefault="009656C2" w:rsidP="009656C2">
                  <w:pPr>
                    <w:framePr w:hSpace="180" w:wrap="around" w:hAnchor="margin" w:y="570"/>
                    <w:ind w:firstLine="0"/>
                    <w:rPr>
                      <w:rFonts w:ascii="Arial" w:hAnsi="Arial" w:cs="Arial"/>
                      <w:sz w:val="24"/>
                      <w:szCs w:val="24"/>
                    </w:rPr>
                  </w:pPr>
                  <w:r>
                    <w:rPr>
                      <w:rFonts w:ascii="Arial" w:hAnsi="Arial" w:cs="Arial"/>
                      <w:sz w:val="24"/>
                      <w:szCs w:val="24"/>
                    </w:rPr>
                    <w:t>Ответственный з</w:t>
                  </w:r>
                  <w:r w:rsidR="006E3C98">
                    <w:rPr>
                      <w:rFonts w:ascii="Arial" w:hAnsi="Arial" w:cs="Arial"/>
                      <w:sz w:val="24"/>
                      <w:szCs w:val="24"/>
                    </w:rPr>
                    <w:t>а сбор данных</w:t>
                  </w:r>
                </w:p>
              </w:tc>
              <w:tc>
                <w:tcPr>
                  <w:tcW w:w="296" w:type="dxa"/>
                  <w:tcBorders>
                    <w:top w:val="single" w:sz="8" w:space="0" w:color="000000"/>
                    <w:left w:val="single" w:sz="4" w:space="0" w:color="auto"/>
                    <w:bottom w:val="nil"/>
                    <w:right w:val="single" w:sz="8" w:space="0" w:color="000000"/>
                  </w:tcBorders>
                  <w:shd w:val="clear" w:color="auto" w:fill="auto"/>
                </w:tcPr>
                <w:p w:rsidR="009656C2" w:rsidRPr="003612C8" w:rsidRDefault="009656C2" w:rsidP="009656C2">
                  <w:pPr>
                    <w:framePr w:hSpace="180" w:wrap="around" w:hAnchor="margin" w:y="570"/>
                    <w:ind w:firstLine="0"/>
                    <w:rPr>
                      <w:rFonts w:ascii="Arial" w:hAnsi="Arial" w:cs="Arial"/>
                      <w:sz w:val="24"/>
                      <w:szCs w:val="24"/>
                    </w:rPr>
                  </w:pPr>
                </w:p>
              </w:tc>
            </w:tr>
            <w:tr w:rsidR="009656C2" w:rsidRPr="003612C8" w:rsidTr="009656C2">
              <w:trPr>
                <w:gridAfter w:val="2"/>
                <w:wAfter w:w="590" w:type="dxa"/>
                <w:trHeight w:val="615"/>
              </w:trPr>
              <w:tc>
                <w:tcPr>
                  <w:tcW w:w="827" w:type="dxa"/>
                  <w:tcBorders>
                    <w:top w:val="single" w:sz="8" w:space="0" w:color="auto"/>
                    <w:left w:val="single" w:sz="8" w:space="0" w:color="auto"/>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575"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1418"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3</w:t>
                  </w:r>
                </w:p>
              </w:tc>
              <w:tc>
                <w:tcPr>
                  <w:tcW w:w="2126" w:type="dxa"/>
                  <w:gridSpan w:val="3"/>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4</w:t>
                  </w:r>
                </w:p>
              </w:tc>
              <w:tc>
                <w:tcPr>
                  <w:tcW w:w="2126" w:type="dxa"/>
                  <w:gridSpan w:val="2"/>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1985" w:type="dxa"/>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1559" w:type="dxa"/>
                  <w:gridSpan w:val="2"/>
                  <w:tcBorders>
                    <w:top w:val="single" w:sz="8" w:space="0" w:color="auto"/>
                    <w:left w:val="single" w:sz="8" w:space="0" w:color="000000"/>
                    <w:bottom w:val="single" w:sz="8" w:space="0" w:color="auto"/>
                    <w:right w:val="nil"/>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7</w:t>
                  </w:r>
                </w:p>
              </w:tc>
              <w:tc>
                <w:tcPr>
                  <w:tcW w:w="1830" w:type="dxa"/>
                  <w:gridSpan w:val="2"/>
                  <w:tcBorders>
                    <w:top w:val="single" w:sz="8" w:space="0" w:color="auto"/>
                    <w:left w:val="single" w:sz="8" w:space="0" w:color="000000"/>
                    <w:bottom w:val="single" w:sz="8" w:space="0" w:color="auto"/>
                    <w:right w:val="single" w:sz="4"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296" w:type="dxa"/>
                  <w:tcBorders>
                    <w:top w:val="single" w:sz="8" w:space="0" w:color="auto"/>
                    <w:left w:val="single" w:sz="4" w:space="0" w:color="auto"/>
                    <w:bottom w:val="single" w:sz="8" w:space="0" w:color="auto"/>
                    <w:right w:val="single" w:sz="8" w:space="0" w:color="auto"/>
                  </w:tcBorders>
                  <w:shd w:val="clear" w:color="auto" w:fill="auto"/>
                </w:tcPr>
                <w:p w:rsidR="009656C2" w:rsidRPr="003612C8" w:rsidRDefault="009656C2" w:rsidP="009656C2">
                  <w:pPr>
                    <w:framePr w:hSpace="180" w:wrap="around" w:hAnchor="margin" w:y="570"/>
                    <w:ind w:firstLine="0"/>
                    <w:jc w:val="center"/>
                    <w:rPr>
                      <w:rFonts w:ascii="Arial" w:hAnsi="Arial" w:cs="Arial"/>
                      <w:sz w:val="24"/>
                      <w:szCs w:val="24"/>
                    </w:rPr>
                  </w:pPr>
                </w:p>
              </w:tc>
            </w:tr>
            <w:tr w:rsidR="009656C2" w:rsidRPr="003612C8" w:rsidTr="009656C2">
              <w:trPr>
                <w:gridAfter w:val="2"/>
                <w:wAfter w:w="590" w:type="dxa"/>
                <w:trHeight w:val="121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Охват детей дошкольных образовательных организаций (отношение численности детей в возрасте от 0 до 3 лет, посещающих дошкольные образовательных организаций, к общей численности детей в возрасте от 0 до 3 лет)</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9656C2" w:rsidRPr="003612C8" w:rsidRDefault="009656C2"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0 до 3 лет, охваченных  дошкольным образованием, человек; В - общее количество детей в возрасте от 0 до 3 лет, человек </w:t>
                  </w:r>
                </w:p>
              </w:tc>
              <w:tc>
                <w:tcPr>
                  <w:tcW w:w="1985" w:type="dxa"/>
                  <w:tcBorders>
                    <w:top w:val="nil"/>
                    <w:left w:val="nil"/>
                    <w:bottom w:val="single" w:sz="8" w:space="0" w:color="auto"/>
                    <w:right w:val="single" w:sz="8"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1830" w:type="dxa"/>
                  <w:gridSpan w:val="2"/>
                  <w:tcBorders>
                    <w:top w:val="nil"/>
                    <w:left w:val="nil"/>
                    <w:bottom w:val="nil"/>
                    <w:right w:val="single" w:sz="4" w:space="0" w:color="auto"/>
                  </w:tcBorders>
                  <w:shd w:val="clear" w:color="auto" w:fill="auto"/>
                  <w:hideMark/>
                </w:tcPr>
                <w:p w:rsidR="009656C2" w:rsidRPr="003612C8" w:rsidRDefault="009656C2"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c>
                <w:tcPr>
                  <w:tcW w:w="296" w:type="dxa"/>
                  <w:tcBorders>
                    <w:top w:val="nil"/>
                    <w:left w:val="single" w:sz="4" w:space="0" w:color="auto"/>
                    <w:bottom w:val="nil"/>
                    <w:right w:val="single" w:sz="8" w:space="0" w:color="auto"/>
                  </w:tcBorders>
                  <w:shd w:val="clear" w:color="auto" w:fill="auto"/>
                </w:tcPr>
                <w:p w:rsidR="009656C2" w:rsidRDefault="009656C2" w:rsidP="009656C2">
                  <w:pPr>
                    <w:framePr w:hSpace="180" w:wrap="around" w:hAnchor="margin" w:y="570"/>
                    <w:ind w:firstLine="0"/>
                    <w:jc w:val="left"/>
                    <w:rPr>
                      <w:rFonts w:ascii="Arial" w:hAnsi="Arial" w:cs="Arial"/>
                      <w:sz w:val="24"/>
                      <w:szCs w:val="24"/>
                    </w:rPr>
                  </w:pPr>
                </w:p>
                <w:p w:rsidR="009656C2" w:rsidRPr="003612C8" w:rsidRDefault="009656C2" w:rsidP="009656C2">
                  <w:pPr>
                    <w:framePr w:hSpace="180" w:wrap="around" w:hAnchor="margin" w:y="570"/>
                    <w:ind w:firstLine="0"/>
                    <w:jc w:val="center"/>
                    <w:rPr>
                      <w:rFonts w:ascii="Arial" w:hAnsi="Arial" w:cs="Arial"/>
                      <w:sz w:val="24"/>
                      <w:szCs w:val="24"/>
                    </w:rPr>
                  </w:pPr>
                </w:p>
              </w:tc>
            </w:tr>
            <w:tr w:rsidR="003612C8" w:rsidRPr="003612C8" w:rsidTr="009656C2">
              <w:trPr>
                <w:gridAfter w:val="2"/>
                <w:wAfter w:w="590" w:type="dxa"/>
                <w:trHeight w:val="121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71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3 до 7 лет, получающих дошкольное образование в текущем году, человек; В - сумма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71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3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3</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населения в возрасте от 7 до 18 лет, охваченного начальным общим, основным общим и средним общим образованием, в общей численности населения в возрасте от 7 до 18 лет.</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количество детей в возрасте от  возрасте от 7 до 18 лет, охваченного начальным общим, основным общим и средним общим образованием, человек; В - общее количество детей в возрасте от 7 до 18 лет, чел</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0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15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4</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лиц, сдавших единый государственный экзамен по русскому языку/по математике, от числа выпускников, участвовавших в едином государственном экзамене</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сдавших единый государственный экзамен по русскому языку/по математике, человек; В - общее количество выпускников, участвовавших в едином государственном экзамене,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7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выпускников очной формы обучения муниципальных образовательных учреждений, не получивших аттестат о среднем общем образовании, в общем числе выпускников очной формы обучения муниципальных образовательных учреждений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количество выпускников очной формы обучения муниципальных образовательных учереждений, не получивших аттестат о среднем общем образовании, человек; В - общее количество выпускников очной формы обуч</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3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5 до 18 лет, охваченных услугами дополнительного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детей в возрасте от 5 до 18 лет, получающих услуги дополнительного образования, человек; В - общее количество детей в возрасте от 5 до 18 лет,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85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 в возрасте от 7 до 17 лет, охваченных организованными формами отдыха, оздоровления  и занятости в каникулярный период, от общего количества обучающихся данной возрастной группы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количество детей в возрасте от 7 до 17 лет, охваченных организованными формами отдыха, оздоровления  и занятости в каникулярный период, человек; В - общее количество детей данной возрастной группы,</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1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8</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муниципальных образовательных учреждений, в которых частично проведены работы по обеспечению доступа лиц с ограниченными возможностями от общего количества общеобразовательных учреждений.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образовательных учреждений, в которых частично проведены работы по обеспечению доступа лиц с ограниченными возможностями, ед.; В - общее количество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8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9</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образовательных учреждений, владеющих земельными участками на праве бессрочного пользования, в которых проведены мероприятия по укреплению материально-технической базы, ед.; В - общее количество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81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10</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дошкольного образования, от общего числа опрошенных родителей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количество родителей, удовлетворенных качеством дошкольного образования, человек; В - общее количество  опрошенных родителей,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5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single" w:sz="8" w:space="0" w:color="auto"/>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6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дошкольного возраста, созданных в образовательных организациях различных типов</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Статистическая отчетность №85-к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55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single" w:sz="8" w:space="0" w:color="000000"/>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r>
            <w:tr w:rsidR="003612C8" w:rsidRPr="003612C8" w:rsidTr="009656C2">
              <w:trPr>
                <w:gridAfter w:val="2"/>
                <w:wAfter w:w="590" w:type="dxa"/>
                <w:trHeight w:val="6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12</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дополнительных мест для детей в возрасте до 3 лет, созданных в образовательных организациях различных типов</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nil"/>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single" w:sz="8" w:space="0" w:color="auto"/>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val="restart"/>
                  <w:tcBorders>
                    <w:top w:val="nil"/>
                    <w:left w:val="nil"/>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60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nil"/>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single" w:sz="8" w:space="0" w:color="auto"/>
                    <w:bottom w:val="single" w:sz="8" w:space="0" w:color="auto"/>
                    <w:right w:val="nil"/>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single" w:sz="8" w:space="0" w:color="000000"/>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vMerge/>
                  <w:tcBorders>
                    <w:top w:val="nil"/>
                    <w:left w:val="nil"/>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r>
            <w:tr w:rsidR="003612C8" w:rsidRPr="003612C8" w:rsidTr="009656C2">
              <w:trPr>
                <w:gridAfter w:val="2"/>
                <w:wAfter w:w="590" w:type="dxa"/>
                <w:trHeight w:val="1485"/>
              </w:trPr>
              <w:tc>
                <w:tcPr>
                  <w:tcW w:w="827" w:type="dxa"/>
                  <w:vMerge w:val="restart"/>
                  <w:tcBorders>
                    <w:top w:val="nil"/>
                    <w:left w:val="single" w:sz="8" w:space="0" w:color="auto"/>
                    <w:bottom w:val="single" w:sz="8" w:space="0" w:color="000000"/>
                    <w:right w:val="single" w:sz="8" w:space="0" w:color="000000"/>
                  </w:tcBorders>
                  <w:shd w:val="clear" w:color="auto" w:fill="auto"/>
                  <w:noWrap/>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13</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муниципальном образовании </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дошкольных образовательных учреждений, в которых полностью или частично проведены работы по обеспечению доступа лиц с ограниченными возможностями, ед.; В - общее количество дошкольных образовательных учреждений</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0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14</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в возрасте от 1,5 до 7 лет, охваченных дошкольным образованием, в общей численности детей-инвалидов данного возраста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детей-инвалидов в возрасте от 1,5 до 7 лет, охваченных дошкольным образованием, человек; В - общее количество детей-инвалидов данного возраста в муниципальном образовании, человек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8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02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15</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6E3C98">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общего  образования в общеобразовательных учреждениях, от  общего числа опрошенного населения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населения, удовлетворенного качеством и доступностью общего образования в общеобразовательных учереждениях, человек; В - общее количество  опрошенного населения, человек </w:t>
                  </w:r>
                </w:p>
              </w:tc>
              <w:tc>
                <w:tcPr>
                  <w:tcW w:w="1985" w:type="dxa"/>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14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0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16</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муниципальных общеобразовательных учреждений, в которых полностью или частично проведены работы по обеспечению доступа лиц с ограниченными возможностями, ед.; В - общее количество общеобразовательных учреждений  в муниципальном образовании</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54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муниципальном образовании</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детей-инвалидов, которым созданы условия для получения качественного начального общего, основного общего, среднего общего образования, человек; В - общее количество детей-инвалидов школьного возраста в муниципальном образовании, человек</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6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18</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обучающихся организаций, осуществляющих образовательную деятельность по образовательным программам общего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численность обучающихся муниципальных общеобразовательных организаций, которым предоставлена возможность обучаться в соответствии с современными требованиями, человек; В - общая численность обучающихся, человек </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36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6</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7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19</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чел.</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795"/>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6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20</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6E3C98" w:rsidP="006E3C98">
                  <w:pPr>
                    <w:framePr w:hSpace="180" w:wrap="around" w:hAnchor="margin" w:y="570"/>
                    <w:ind w:firstLine="0"/>
                    <w:jc w:val="left"/>
                    <w:rPr>
                      <w:rFonts w:ascii="Arial" w:hAnsi="Arial" w:cs="Arial"/>
                      <w:sz w:val="24"/>
                      <w:szCs w:val="24"/>
                    </w:rPr>
                  </w:pPr>
                  <w:r w:rsidRPr="006E3C98">
                    <w:rPr>
                      <w:rFonts w:ascii="Arial" w:hAnsi="Arial" w:cs="Arial"/>
                      <w:sz w:val="24"/>
                      <w:szCs w:val="24"/>
                    </w:rPr>
                    <w:t>Число общеобразовательных организаций, расположенных в сельской местности, в которых созданы и функционируют центры образования естественно-научной и технологической направленностей</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126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273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21</w:t>
                  </w:r>
                </w:p>
              </w:tc>
              <w:tc>
                <w:tcPr>
                  <w:tcW w:w="2575" w:type="dxa"/>
                  <w:vMerge w:val="restart"/>
                  <w:tcBorders>
                    <w:top w:val="nil"/>
                    <w:left w:val="single" w:sz="8" w:space="0" w:color="000000"/>
                    <w:bottom w:val="single" w:sz="8" w:space="0" w:color="000000"/>
                    <w:right w:val="nil"/>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3612C8" w:rsidRPr="003612C8" w:rsidRDefault="003612C8" w:rsidP="009656C2">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образовательных организаций, расположенных на территории муниципального образования город Алексин,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на конец отчетного периода; В - общее число образовательных организаций сферы образования муниципального образования город Алексин, на конец отчетного периода</w:t>
                  </w: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3612C8" w:rsidRPr="003612C8" w:rsidTr="009656C2">
              <w:trPr>
                <w:gridAfter w:val="2"/>
                <w:wAfter w:w="590" w:type="dxa"/>
                <w:trHeight w:val="2730"/>
              </w:trPr>
              <w:tc>
                <w:tcPr>
                  <w:tcW w:w="827" w:type="dxa"/>
                  <w:vMerge/>
                  <w:tcBorders>
                    <w:top w:val="nil"/>
                    <w:left w:val="single" w:sz="8" w:space="0" w:color="auto"/>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3612C8" w:rsidRPr="003612C8" w:rsidRDefault="003612C8" w:rsidP="009656C2">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nil"/>
                    <w:left w:val="nil"/>
                    <w:bottom w:val="single" w:sz="8" w:space="0" w:color="auto"/>
                    <w:right w:val="single" w:sz="8" w:space="0" w:color="000000"/>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3612C8" w:rsidRPr="003612C8" w:rsidRDefault="003612C8" w:rsidP="009656C2">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14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22</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6E3C98">
                    <w:rPr>
                      <w:rFonts w:ascii="Arial" w:hAnsi="Arial" w:cs="Arial"/>
                      <w:sz w:val="24"/>
                      <w:szCs w:val="24"/>
                    </w:rPr>
                    <w:t>Количество образовательных организаций, обеспеченных материально-технической базой для внедрения цифровой образовательной среды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B229B9">
              <w:trPr>
                <w:gridAfter w:val="2"/>
                <w:wAfter w:w="590" w:type="dxa"/>
                <w:trHeight w:val="101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0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23</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обновлена материально-техническая база 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0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9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24</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Р=(Акон./Вкон. * 100%)-(Анач./Внач. * 100%), где Акон./Вкон. - отношение численности обучающихся, занимающихся физической культурой и спортом во внеурочное время (начальное общее образование), на конец отчетного периода к общей  численности обучающихся, за исключением дошкольного образования, на конец отчетного периода; Анач./Внач. - отношение численности обучающихся, занимающихся физической культурой и спортом во внеурочное время (начальное общее образование), 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9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25</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(основное общее образование), в общем количестве 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Р=(Акон./Вкон. * 100%)-(Анач./Внач. * 100%), где Акон./Вкон. - отношение численности обучающихся, занимающихся физической культурой и спортом во внеурочное время (основное общее образование), на конец отчетного периода к общей  численности обучающихся, за исключением дошкольного образования, на конец отчетного периода; Анач./Внач. - отношение численности обучающихся, занимающихся физической культурой и спортом во внеурочное время (основное общее образование), 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26</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доли обучающихся, занимающихся физической культурой и спортом во внеурочное время (среднее общее образование), в общем количестве обучающихся, за исключением дошкольного образования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Р=(Акон./Вкон. * 100%)-(Анач./Внач. * 100%), где Акон./Вкон. - отношение численности обучающихся, занимающихся физической культурой и спортом во внеурочное время(среднее общее образование), на конец отчетного периода к общей  численности обучающихся, за исключением дошкольного образования, на конец отчетного периода; Анач./Внач. - отношение численности обучающихся, занимающихся физической культурой и спортом во внеурочное время (среднее общее образование), на начало отчетного периода к общей численности обучающихся, за исключением дошкольного образования, на начало отчетного периода</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Акон./Вкон.</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8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Анач./Внач.</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27</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отремонтированы спортивные залы</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28</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single" w:sz="8" w:space="0" w:color="auto"/>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single" w:sz="8" w:space="0" w:color="auto"/>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29</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30</w:t>
                  </w:r>
                </w:p>
              </w:tc>
              <w:tc>
                <w:tcPr>
                  <w:tcW w:w="2575" w:type="dxa"/>
                  <w:vMerge w:val="restart"/>
                  <w:tcBorders>
                    <w:top w:val="nil"/>
                    <w:left w:val="single" w:sz="8" w:space="0" w:color="000000"/>
                    <w:bottom w:val="single" w:sz="8" w:space="0" w:color="000000"/>
                    <w:right w:val="nil"/>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Количество общеобразовательных организаций, расположенных в сельской местности, в которых открытые плоскостные сооружения оснащены спортивным инвентарем и оборудованием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ед.</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75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nil"/>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 </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31</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обучающихся, получающих начальное общее образование в муниципальных образовательных организациях, обеспеченных бесплатным горячим питанием, человек; В - общее количество обучающихся, получающих начальное общее образование в муниципальных образовательных организациях, человек</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32.</w:t>
                  </w:r>
                </w:p>
              </w:tc>
              <w:tc>
                <w:tcPr>
                  <w:tcW w:w="2575"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Количество образовательных организаций, в которых созданы и функционируют детские технопарки "Кванториум"</w:t>
                  </w: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33.</w:t>
                  </w:r>
                </w:p>
              </w:tc>
              <w:tc>
                <w:tcPr>
                  <w:tcW w:w="2575" w:type="dxa"/>
                  <w:tcBorders>
                    <w:top w:val="nil"/>
                    <w:left w:val="single" w:sz="8" w:space="0" w:color="000000"/>
                    <w:bottom w:val="single" w:sz="8" w:space="0" w:color="000000"/>
                    <w:right w:val="single" w:sz="8" w:space="0" w:color="000000"/>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"Кванториум"</w:t>
                  </w: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34.</w:t>
                  </w:r>
                </w:p>
              </w:tc>
              <w:tc>
                <w:tcPr>
                  <w:tcW w:w="2575" w:type="dxa"/>
                  <w:tcBorders>
                    <w:top w:val="nil"/>
                    <w:left w:val="single" w:sz="8" w:space="0" w:color="000000"/>
                    <w:bottom w:val="single" w:sz="8" w:space="0" w:color="000000"/>
                    <w:right w:val="single" w:sz="8" w:space="0" w:color="000000"/>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Количество объектов муниципальных образовательных, для которых проведены мероприятия, связанные с модернизацией материально-технической базы</w:t>
                  </w: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Ед.</w:t>
                  </w: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Ежегодно</w:t>
                  </w:r>
                </w:p>
              </w:tc>
              <w:tc>
                <w:tcPr>
                  <w:tcW w:w="2126" w:type="dxa"/>
                  <w:gridSpan w:val="2"/>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Ведомственный отчет на отчетную дату</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FC390C">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Default="00B229B9" w:rsidP="00B229B9">
                  <w:pPr>
                    <w:framePr w:hSpace="180" w:wrap="around" w:hAnchor="margin" w:y="570"/>
                    <w:ind w:firstLine="0"/>
                    <w:jc w:val="left"/>
                    <w:rPr>
                      <w:rFonts w:ascii="Arial" w:hAnsi="Arial" w:cs="Arial"/>
                      <w:sz w:val="24"/>
                      <w:szCs w:val="24"/>
                    </w:rPr>
                  </w:pPr>
                  <w:r>
                    <w:rPr>
                      <w:rFonts w:ascii="Arial" w:hAnsi="Arial" w:cs="Arial"/>
                      <w:sz w:val="24"/>
                      <w:szCs w:val="24"/>
                    </w:rPr>
                    <w:t>35.</w:t>
                  </w:r>
                </w:p>
              </w:tc>
              <w:tc>
                <w:tcPr>
                  <w:tcW w:w="2575" w:type="dxa"/>
                  <w:vMerge w:val="restart"/>
                  <w:tcBorders>
                    <w:top w:val="nil"/>
                    <w:left w:val="single" w:sz="8" w:space="0" w:color="000000"/>
                    <w:right w:val="single" w:sz="8" w:space="0" w:color="000000"/>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1418" w:type="dxa"/>
                  <w:tcBorders>
                    <w:top w:val="nil"/>
                    <w:left w:val="single" w:sz="8" w:space="0" w:color="000000"/>
                    <w:bottom w:val="single" w:sz="8" w:space="0" w:color="000000"/>
                    <w:right w:val="single" w:sz="8" w:space="0" w:color="000000"/>
                  </w:tcBorders>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tcBorders>
                    <w:top w:val="nil"/>
                    <w:left w:val="single" w:sz="8" w:space="0" w:color="000000"/>
                    <w:bottom w:val="single" w:sz="8" w:space="0" w:color="000000"/>
                    <w:right w:val="single" w:sz="8" w:space="0" w:color="000000"/>
                  </w:tcBorders>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Ежегодно</w:t>
                  </w:r>
                </w:p>
              </w:tc>
              <w:tc>
                <w:tcPr>
                  <w:tcW w:w="2126" w:type="dxa"/>
                  <w:gridSpan w:val="2"/>
                  <w:vMerge w:val="restart"/>
                  <w:tcBorders>
                    <w:top w:val="nil"/>
                    <w:left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r w:rsidRPr="00B229B9">
                    <w:rPr>
                      <w:rFonts w:ascii="Arial" w:hAnsi="Arial" w:cs="Arial"/>
                      <w:sz w:val="24"/>
                      <w:szCs w:val="24"/>
                    </w:rPr>
                    <w:t>Формула расчета значения индикатора Р=А/В * 100%, где А - число педагогических работников общеобразовательных организаций, получивших вознаграждение за классное руководство, человек; В - общее количество педагогических работников общеобразовательных организаций, человек</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А</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FC390C">
              <w:trPr>
                <w:gridAfter w:val="2"/>
                <w:wAfter w:w="590" w:type="dxa"/>
                <w:trHeight w:val="1680"/>
              </w:trPr>
              <w:tc>
                <w:tcPr>
                  <w:tcW w:w="827" w:type="dxa"/>
                  <w:tcBorders>
                    <w:top w:val="nil"/>
                    <w:left w:val="single" w:sz="8" w:space="0" w:color="auto"/>
                    <w:bottom w:val="single" w:sz="8" w:space="0" w:color="000000"/>
                    <w:right w:val="single" w:sz="8" w:space="0" w:color="000000"/>
                  </w:tcBorders>
                  <w:vAlign w:val="center"/>
                  <w:hideMark/>
                </w:tcPr>
                <w:p w:rsidR="00B229B9" w:rsidRDefault="00B229B9" w:rsidP="00B229B9">
                  <w:pPr>
                    <w:framePr w:hSpace="180" w:wrap="around" w:hAnchor="margin" w:y="570"/>
                    <w:ind w:firstLine="0"/>
                    <w:jc w:val="left"/>
                    <w:rPr>
                      <w:rFonts w:ascii="Arial" w:hAnsi="Arial" w:cs="Arial"/>
                      <w:sz w:val="24"/>
                      <w:szCs w:val="24"/>
                    </w:rPr>
                  </w:pPr>
                </w:p>
              </w:tc>
              <w:tc>
                <w:tcPr>
                  <w:tcW w:w="2575" w:type="dxa"/>
                  <w:vMerge/>
                  <w:tcBorders>
                    <w:left w:val="single" w:sz="8" w:space="0" w:color="000000"/>
                    <w:bottom w:val="single" w:sz="8" w:space="0" w:color="000000"/>
                    <w:right w:val="single" w:sz="8" w:space="0" w:color="000000"/>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p>
              </w:tc>
              <w:tc>
                <w:tcPr>
                  <w:tcW w:w="1418" w:type="dxa"/>
                  <w:tcBorders>
                    <w:top w:val="nil"/>
                    <w:left w:val="single" w:sz="8" w:space="0" w:color="000000"/>
                    <w:bottom w:val="single" w:sz="8" w:space="0" w:color="000000"/>
                    <w:right w:val="single" w:sz="8" w:space="0" w:color="000000"/>
                  </w:tcBorders>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nil"/>
                    <w:left w:val="single" w:sz="8" w:space="0" w:color="000000"/>
                    <w:bottom w:val="single" w:sz="8" w:space="0" w:color="000000"/>
                    <w:right w:val="single" w:sz="8" w:space="0" w:color="000000"/>
                  </w:tcBorders>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2"/>
                  <w:vMerge/>
                  <w:tcBorders>
                    <w:left w:val="single" w:sz="8" w:space="0" w:color="000000"/>
                    <w:bottom w:val="single" w:sz="8" w:space="0" w:color="000000"/>
                    <w:right w:val="single" w:sz="8" w:space="0" w:color="auto"/>
                  </w:tcBorders>
                  <w:vAlign w:val="center"/>
                  <w:hideMark/>
                </w:tcPr>
                <w:p w:rsidR="00B229B9" w:rsidRPr="00B229B9"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Б</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335"/>
              </w:trPr>
              <w:tc>
                <w:tcPr>
                  <w:tcW w:w="827" w:type="dxa"/>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gridAfter w:val="2"/>
                <w:wAfter w:w="590" w:type="dxa"/>
                <w:trHeight w:val="100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36.</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Удовлетворенность населения качеством  и доступностью дополнительного образования, от общего числа опрошенного населения</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Формула расчета значения индикатора Р=А/В * 100%, где А - число населения, удовлетворенного качеством и доступностью дополнительного образования, человек; В - общее число опрошенного населения, человек </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94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5</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275"/>
              </w:trPr>
              <w:tc>
                <w:tcPr>
                  <w:tcW w:w="827" w:type="dxa"/>
                  <w:vMerge w:val="restart"/>
                  <w:tcBorders>
                    <w:top w:val="nil"/>
                    <w:left w:val="single" w:sz="8" w:space="0" w:color="auto"/>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Pr>
                      <w:rFonts w:ascii="Arial" w:hAnsi="Arial" w:cs="Arial"/>
                      <w:sz w:val="24"/>
                      <w:szCs w:val="24"/>
                    </w:rPr>
                    <w:t>37</w:t>
                  </w:r>
                </w:p>
              </w:tc>
              <w:tc>
                <w:tcPr>
                  <w:tcW w:w="2575"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w:t>
                  </w:r>
                </w:p>
              </w:tc>
              <w:tc>
                <w:tcPr>
                  <w:tcW w:w="1418" w:type="dxa"/>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w:t>
                  </w:r>
                </w:p>
              </w:tc>
              <w:tc>
                <w:tcPr>
                  <w:tcW w:w="2126" w:type="dxa"/>
                  <w:gridSpan w:val="3"/>
                  <w:vMerge w:val="restart"/>
                  <w:tcBorders>
                    <w:top w:val="nil"/>
                    <w:left w:val="single" w:sz="8" w:space="0" w:color="000000"/>
                    <w:bottom w:val="single" w:sz="8" w:space="0" w:color="000000"/>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Ежеквартально</w:t>
                  </w:r>
                </w:p>
              </w:tc>
              <w:tc>
                <w:tcPr>
                  <w:tcW w:w="2126" w:type="dxa"/>
                  <w:gridSpan w:val="2"/>
                  <w:vMerge w:val="restart"/>
                  <w:tcBorders>
                    <w:top w:val="nil"/>
                    <w:left w:val="single" w:sz="8" w:space="0" w:color="000000"/>
                    <w:bottom w:val="single" w:sz="8" w:space="0" w:color="000000"/>
                    <w:right w:val="single" w:sz="8" w:space="0" w:color="auto"/>
                  </w:tcBorders>
                  <w:shd w:val="clear" w:color="auto" w:fill="auto"/>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Формула расчета значения индикатора Р=А/В * 100%, где А - число детей-инвалидов в возрасте от 5 до 18 лет, получающих дополнительное образование, человек; В - общее количество  детей-инвалидов школьного возраста в муниципальном образовании, человек</w:t>
                  </w: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А</w:t>
                  </w:r>
                </w:p>
              </w:tc>
              <w:tc>
                <w:tcPr>
                  <w:tcW w:w="1559" w:type="dxa"/>
                  <w:gridSpan w:val="2"/>
                  <w:tcBorders>
                    <w:top w:val="nil"/>
                    <w:left w:val="nil"/>
                    <w:bottom w:val="nil"/>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nil"/>
                    <w:left w:val="nil"/>
                    <w:bottom w:val="nil"/>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1275"/>
              </w:trPr>
              <w:tc>
                <w:tcPr>
                  <w:tcW w:w="827" w:type="dxa"/>
                  <w:vMerge/>
                  <w:tcBorders>
                    <w:top w:val="nil"/>
                    <w:left w:val="single" w:sz="8" w:space="0" w:color="auto"/>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vMerge/>
                  <w:tcBorders>
                    <w:top w:val="nil"/>
                    <w:left w:val="single" w:sz="8" w:space="0" w:color="000000"/>
                    <w:bottom w:val="single" w:sz="8" w:space="0" w:color="000000"/>
                    <w:right w:val="single" w:sz="8" w:space="0" w:color="000000"/>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vMerge/>
                  <w:tcBorders>
                    <w:top w:val="nil"/>
                    <w:left w:val="single" w:sz="8" w:space="0" w:color="000000"/>
                    <w:bottom w:val="single" w:sz="8" w:space="0" w:color="000000"/>
                    <w:right w:val="single" w:sz="8" w:space="0" w:color="auto"/>
                  </w:tcBorders>
                  <w:vAlign w:val="center"/>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В</w:t>
                  </w:r>
                </w:p>
              </w:tc>
              <w:tc>
                <w:tcPr>
                  <w:tcW w:w="1559" w:type="dxa"/>
                  <w:gridSpan w:val="2"/>
                  <w:tcBorders>
                    <w:top w:val="single" w:sz="8" w:space="0" w:color="000000"/>
                    <w:left w:val="nil"/>
                    <w:bottom w:val="single" w:sz="8" w:space="0" w:color="auto"/>
                    <w:right w:val="single" w:sz="8" w:space="0" w:color="000000"/>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2</w:t>
                  </w:r>
                </w:p>
              </w:tc>
              <w:tc>
                <w:tcPr>
                  <w:tcW w:w="2126" w:type="dxa"/>
                  <w:gridSpan w:val="3"/>
                  <w:tcBorders>
                    <w:top w:val="single" w:sz="8" w:space="0" w:color="auto"/>
                    <w:left w:val="nil"/>
                    <w:bottom w:val="single" w:sz="8" w:space="0" w:color="auto"/>
                    <w:right w:val="single" w:sz="8" w:space="0" w:color="auto"/>
                  </w:tcBorders>
                  <w:shd w:val="clear" w:color="auto" w:fill="auto"/>
                  <w:hideMark/>
                </w:tcPr>
                <w:p w:rsidR="00B229B9" w:rsidRPr="003612C8" w:rsidRDefault="00B229B9" w:rsidP="00B229B9">
                  <w:pPr>
                    <w:framePr w:hSpace="180" w:wrap="around" w:hAnchor="margin" w:y="570"/>
                    <w:ind w:firstLine="0"/>
                    <w:jc w:val="center"/>
                    <w:rPr>
                      <w:rFonts w:ascii="Arial" w:hAnsi="Arial" w:cs="Arial"/>
                      <w:sz w:val="24"/>
                      <w:szCs w:val="24"/>
                    </w:rPr>
                  </w:pPr>
                  <w:r w:rsidRPr="003612C8">
                    <w:rPr>
                      <w:rFonts w:ascii="Arial" w:hAnsi="Arial" w:cs="Arial"/>
                      <w:sz w:val="24"/>
                      <w:szCs w:val="24"/>
                    </w:rPr>
                    <w:t>управление образования</w:t>
                  </w:r>
                </w:p>
              </w:tc>
            </w:tr>
            <w:tr w:rsidR="00B229B9" w:rsidRPr="003612C8" w:rsidTr="009656C2">
              <w:trPr>
                <w:gridAfter w:val="2"/>
                <w:wAfter w:w="590" w:type="dxa"/>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575"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418"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2126"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985"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559"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gridAfter w:val="2"/>
                <w:wAfter w:w="590" w:type="dxa"/>
                <w:trHeight w:val="945"/>
              </w:trPr>
              <w:tc>
                <w:tcPr>
                  <w:tcW w:w="827" w:type="dxa"/>
                  <w:tcBorders>
                    <w:top w:val="nil"/>
                    <w:left w:val="nil"/>
                    <w:bottom w:val="nil"/>
                    <w:right w:val="nil"/>
                  </w:tcBorders>
                  <w:shd w:val="clear" w:color="auto" w:fill="auto"/>
                  <w:noWrap/>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w:t>
                  </w:r>
                </w:p>
              </w:tc>
              <w:tc>
                <w:tcPr>
                  <w:tcW w:w="13915" w:type="dxa"/>
                  <w:gridSpan w:val="13"/>
                  <w:tcBorders>
                    <w:top w:val="nil"/>
                    <w:left w:val="nil"/>
                    <w:bottom w:val="nil"/>
                    <w:right w:val="nil"/>
                  </w:tcBorders>
                  <w:shd w:val="clear" w:color="auto" w:fill="auto"/>
                  <w:vAlign w:val="bottom"/>
                  <w:hideMark/>
                </w:tcPr>
                <w:p w:rsidR="00B229B9" w:rsidRPr="003612C8" w:rsidRDefault="00B229B9" w:rsidP="00B229B9">
                  <w:pPr>
                    <w:framePr w:hSpace="180" w:wrap="around" w:hAnchor="margin" w:y="570"/>
                    <w:ind w:firstLine="0"/>
                    <w:jc w:val="left"/>
                    <w:rPr>
                      <w:rFonts w:ascii="Arial" w:hAnsi="Arial" w:cs="Arial"/>
                      <w:sz w:val="24"/>
                      <w:szCs w:val="24"/>
                    </w:rPr>
                  </w:pPr>
                  <w:r w:rsidRPr="003612C8">
                    <w:rPr>
                      <w:rFonts w:ascii="Arial" w:hAnsi="Arial" w:cs="Arial"/>
                      <w:sz w:val="24"/>
                      <w:szCs w:val="24"/>
                    </w:rPr>
                    <w:t>1 - периодическая отчетность; 2 - единовременное обследование (учет); 3 - бухгалтерская отчетность; 4 - финансовая отчетность; 5 - социологический опрос; 6 -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tc>
            </w:tr>
            <w:tr w:rsidR="00B229B9" w:rsidRPr="003612C8" w:rsidTr="009656C2">
              <w:trPr>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422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92"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45"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365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808"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840"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trHeight w:val="25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422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92"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345"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3657"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808" w:type="dxa"/>
                  <w:gridSpan w:val="2"/>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1840" w:type="dxa"/>
                  <w:gridSpan w:val="3"/>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center"/>
                    <w:rPr>
                      <w:rFonts w:ascii="Arial" w:hAnsi="Arial" w:cs="Arial"/>
                      <w:sz w:val="24"/>
                      <w:szCs w:val="24"/>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5619" w:type="dxa"/>
                  <w:gridSpan w:val="4"/>
                  <w:tcBorders>
                    <w:top w:val="nil"/>
                    <w:left w:val="nil"/>
                    <w:bottom w:val="nil"/>
                    <w:right w:val="nil"/>
                  </w:tcBorders>
                  <w:shd w:val="clear" w:color="auto" w:fill="auto"/>
                  <w:noWrap/>
                  <w:vAlign w:val="bottom"/>
                  <w:hideMark/>
                </w:tcPr>
                <w:p w:rsidR="00B229B9" w:rsidRPr="00365B53" w:rsidRDefault="0092775C" w:rsidP="00B229B9">
                  <w:pPr>
                    <w:framePr w:hSpace="180" w:wrap="around" w:hAnchor="margin" w:y="570"/>
                    <w:ind w:firstLine="0"/>
                    <w:jc w:val="left"/>
                    <w:rPr>
                      <w:rFonts w:ascii="Arial" w:hAnsi="Arial" w:cs="Arial"/>
                    </w:rPr>
                  </w:pPr>
                  <w:r>
                    <w:rPr>
                      <w:rFonts w:ascii="Arial" w:hAnsi="Arial" w:cs="Arial"/>
                    </w:rPr>
                    <w:t xml:space="preserve">Консультант </w:t>
                  </w:r>
                  <w:r w:rsidR="00B229B9" w:rsidRPr="00365B53">
                    <w:rPr>
                      <w:rFonts w:ascii="Arial" w:hAnsi="Arial" w:cs="Arial"/>
                    </w:rPr>
                    <w:t>Управления образования</w:t>
                  </w:r>
                </w:p>
              </w:tc>
              <w:tc>
                <w:tcPr>
                  <w:tcW w:w="1345"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3657"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5619" w:type="dxa"/>
                  <w:gridSpan w:val="4"/>
                  <w:tcBorders>
                    <w:top w:val="nil"/>
                    <w:left w:val="nil"/>
                    <w:bottom w:val="nil"/>
                    <w:right w:val="nil"/>
                  </w:tcBorders>
                  <w:shd w:val="clear" w:color="auto" w:fill="auto"/>
                  <w:noWrap/>
                  <w:vAlign w:val="bottom"/>
                  <w:hideMark/>
                </w:tcPr>
                <w:p w:rsidR="00B229B9" w:rsidRPr="00365B53" w:rsidRDefault="00B229B9" w:rsidP="0092775C">
                  <w:pPr>
                    <w:framePr w:hSpace="180" w:wrap="around" w:hAnchor="margin" w:y="570"/>
                    <w:ind w:firstLine="0"/>
                    <w:jc w:val="left"/>
                    <w:rPr>
                      <w:rFonts w:ascii="Arial" w:hAnsi="Arial" w:cs="Arial"/>
                    </w:rPr>
                  </w:pPr>
                  <w:r>
                    <w:rPr>
                      <w:rFonts w:ascii="Arial" w:hAnsi="Arial" w:cs="Arial"/>
                    </w:rPr>
                    <w:t xml:space="preserve">администрации муниципального образования город Алексин  </w:t>
                  </w:r>
                  <w:r w:rsidR="0092775C">
                    <w:rPr>
                      <w:rFonts w:ascii="Arial" w:hAnsi="Arial" w:cs="Arial"/>
                    </w:rPr>
                    <w:t>И.А. Шумицкая</w:t>
                  </w:r>
                </w:p>
              </w:tc>
              <w:tc>
                <w:tcPr>
                  <w:tcW w:w="1345"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3657"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r>
            <w:tr w:rsidR="00B229B9" w:rsidRPr="003612C8" w:rsidTr="009656C2">
              <w:trPr>
                <w:trHeight w:val="375"/>
              </w:trPr>
              <w:tc>
                <w:tcPr>
                  <w:tcW w:w="827" w:type="dxa"/>
                  <w:tcBorders>
                    <w:top w:val="nil"/>
                    <w:left w:val="nil"/>
                    <w:bottom w:val="nil"/>
                    <w:right w:val="nil"/>
                  </w:tcBorders>
                  <w:shd w:val="clear" w:color="auto" w:fill="auto"/>
                  <w:noWrap/>
                  <w:vAlign w:val="bottom"/>
                  <w:hideMark/>
                </w:tcPr>
                <w:p w:rsidR="00B229B9" w:rsidRPr="003612C8" w:rsidRDefault="00B229B9" w:rsidP="00B229B9">
                  <w:pPr>
                    <w:framePr w:hSpace="180" w:wrap="around" w:hAnchor="margin" w:y="570"/>
                    <w:ind w:firstLine="0"/>
                    <w:jc w:val="left"/>
                    <w:rPr>
                      <w:rFonts w:ascii="Arial" w:hAnsi="Arial" w:cs="Arial"/>
                      <w:sz w:val="24"/>
                      <w:szCs w:val="24"/>
                    </w:rPr>
                  </w:pPr>
                </w:p>
              </w:tc>
              <w:tc>
                <w:tcPr>
                  <w:tcW w:w="10621" w:type="dxa"/>
                  <w:gridSpan w:val="9"/>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1808" w:type="dxa"/>
                  <w:gridSpan w:val="2"/>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p>
              </w:tc>
              <w:tc>
                <w:tcPr>
                  <w:tcW w:w="1840" w:type="dxa"/>
                  <w:gridSpan w:val="3"/>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229B9" w:rsidRPr="00365B53" w:rsidRDefault="00B229B9" w:rsidP="00B229B9">
                  <w:pPr>
                    <w:framePr w:hSpace="180" w:wrap="around" w:hAnchor="margin" w:y="570"/>
                    <w:ind w:firstLine="0"/>
                    <w:jc w:val="left"/>
                    <w:rPr>
                      <w:rFonts w:ascii="Arial" w:hAnsi="Arial" w:cs="Arial"/>
                    </w:rPr>
                  </w:pPr>
                  <w:r w:rsidRPr="00365B53">
                    <w:rPr>
                      <w:rFonts w:ascii="Arial" w:hAnsi="Arial" w:cs="Arial"/>
                    </w:rPr>
                    <w:t xml:space="preserve"> С. В. Скобцов</w:t>
                  </w:r>
                </w:p>
              </w:tc>
            </w:tr>
          </w:tbl>
          <w:p w:rsidR="00985ECA" w:rsidRPr="003612C8" w:rsidRDefault="00985ECA" w:rsidP="003612C8">
            <w:pPr>
              <w:ind w:firstLine="0"/>
              <w:jc w:val="left"/>
              <w:rPr>
                <w:rFonts w:ascii="Arial" w:hAnsi="Arial" w:cs="Arial"/>
                <w:sz w:val="24"/>
                <w:szCs w:val="24"/>
              </w:rPr>
            </w:pPr>
          </w:p>
        </w:tc>
        <w:tc>
          <w:tcPr>
            <w:tcW w:w="709" w:type="dxa"/>
            <w:tcBorders>
              <w:top w:val="nil"/>
              <w:left w:val="single" w:sz="4" w:space="0" w:color="auto"/>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3612C8" w:rsidRDefault="00985ECA" w:rsidP="003612C8">
            <w:pPr>
              <w:ind w:firstLine="0"/>
              <w:jc w:val="right"/>
              <w:rPr>
                <w:rFonts w:ascii="Arial" w:hAnsi="Arial" w:cs="Arial"/>
                <w:sz w:val="24"/>
                <w:szCs w:val="24"/>
              </w:rPr>
            </w:pPr>
            <w:r w:rsidRPr="003612C8">
              <w:rPr>
                <w:rFonts w:ascii="Arial" w:hAnsi="Arial" w:cs="Arial"/>
                <w:sz w:val="24"/>
                <w:szCs w:val="24"/>
              </w:rPr>
              <w:t>Приложение № 4</w:t>
            </w:r>
          </w:p>
        </w:tc>
      </w:tr>
      <w:tr w:rsidR="00985ECA" w:rsidRPr="003612C8" w:rsidTr="009656C2">
        <w:trPr>
          <w:trHeight w:val="300"/>
        </w:trPr>
        <w:tc>
          <w:tcPr>
            <w:tcW w:w="14567"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140" w:type="dxa"/>
            <w:gridSpan w:val="3"/>
            <w:tcBorders>
              <w:top w:val="nil"/>
              <w:left w:val="nil"/>
              <w:bottom w:val="nil"/>
              <w:right w:val="nil"/>
            </w:tcBorders>
            <w:shd w:val="clear" w:color="auto" w:fill="auto"/>
            <w:noWrap/>
            <w:vAlign w:val="bottom"/>
          </w:tcPr>
          <w:p w:rsidR="00985ECA" w:rsidRPr="003612C8" w:rsidRDefault="00985ECA" w:rsidP="003612C8">
            <w:pPr>
              <w:ind w:firstLine="0"/>
              <w:jc w:val="right"/>
              <w:rPr>
                <w:rFonts w:ascii="Arial" w:hAnsi="Arial" w:cs="Arial"/>
                <w:sz w:val="24"/>
                <w:szCs w:val="24"/>
              </w:rPr>
            </w:pPr>
            <w:r w:rsidRPr="003612C8">
              <w:rPr>
                <w:rFonts w:ascii="Arial" w:hAnsi="Arial" w:cs="Arial"/>
                <w:sz w:val="24"/>
                <w:szCs w:val="24"/>
              </w:rPr>
              <w:t>к муниципальной программе</w:t>
            </w:r>
          </w:p>
        </w:tc>
      </w:tr>
      <w:tr w:rsidR="00985ECA" w:rsidRPr="003612C8" w:rsidTr="009656C2">
        <w:trPr>
          <w:trHeight w:val="300"/>
        </w:trPr>
        <w:tc>
          <w:tcPr>
            <w:tcW w:w="14567"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00"/>
        </w:trPr>
        <w:tc>
          <w:tcPr>
            <w:tcW w:w="20077" w:type="dxa"/>
            <w:gridSpan w:val="7"/>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00"/>
        </w:trPr>
        <w:tc>
          <w:tcPr>
            <w:tcW w:w="20077" w:type="dxa"/>
            <w:gridSpan w:val="7"/>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r w:rsidR="00985ECA" w:rsidRPr="003612C8" w:rsidTr="009656C2">
        <w:trPr>
          <w:trHeight w:val="315"/>
        </w:trPr>
        <w:tc>
          <w:tcPr>
            <w:tcW w:w="14567" w:type="dxa"/>
            <w:tcBorders>
              <w:top w:val="nil"/>
              <w:left w:val="nil"/>
              <w:bottom w:val="nil"/>
              <w:right w:val="nil"/>
            </w:tcBorders>
            <w:shd w:val="clear" w:color="auto" w:fill="auto"/>
            <w:noWrap/>
            <w:vAlign w:val="bottom"/>
          </w:tcPr>
          <w:p w:rsidR="00985ECA" w:rsidRDefault="00985ECA" w:rsidP="003612C8">
            <w:pPr>
              <w:ind w:firstLine="0"/>
              <w:jc w:val="left"/>
              <w:rPr>
                <w:rFonts w:ascii="Arial" w:hAnsi="Arial" w:cs="Arial"/>
                <w:sz w:val="24"/>
                <w:szCs w:val="24"/>
              </w:rPr>
            </w:pPr>
            <w:bookmarkStart w:id="164" w:name="RANGE!A12"/>
            <w:bookmarkEnd w:id="164"/>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92775C" w:rsidRDefault="0092775C" w:rsidP="003612C8">
            <w:pPr>
              <w:ind w:firstLine="0"/>
              <w:jc w:val="left"/>
              <w:rPr>
                <w:rFonts w:ascii="Arial" w:hAnsi="Arial" w:cs="Arial"/>
                <w:sz w:val="24"/>
                <w:szCs w:val="24"/>
              </w:rPr>
            </w:pPr>
          </w:p>
          <w:p w:rsidR="00084FD2" w:rsidRDefault="00084FD2" w:rsidP="003612C8">
            <w:pPr>
              <w:ind w:firstLine="0"/>
              <w:jc w:val="left"/>
              <w:rPr>
                <w:rFonts w:ascii="Arial" w:hAnsi="Arial" w:cs="Arial"/>
                <w:sz w:val="24"/>
                <w:szCs w:val="24"/>
              </w:rPr>
            </w:pPr>
          </w:p>
          <w:p w:rsidR="00084FD2" w:rsidRDefault="00FB36E5" w:rsidP="00FB36E5">
            <w:pPr>
              <w:ind w:firstLine="0"/>
              <w:jc w:val="right"/>
              <w:rPr>
                <w:rFonts w:ascii="Arial" w:hAnsi="Arial" w:cs="Arial"/>
                <w:sz w:val="24"/>
                <w:szCs w:val="24"/>
              </w:rPr>
            </w:pPr>
            <w:r>
              <w:rPr>
                <w:rFonts w:ascii="Arial" w:hAnsi="Arial" w:cs="Arial"/>
                <w:sz w:val="24"/>
                <w:szCs w:val="24"/>
              </w:rPr>
              <w:t>Приложение №3</w:t>
            </w:r>
          </w:p>
          <w:p w:rsidR="00FB36E5" w:rsidRDefault="00FB36E5" w:rsidP="00FB36E5">
            <w:pPr>
              <w:ind w:firstLine="0"/>
              <w:jc w:val="right"/>
              <w:rPr>
                <w:rFonts w:ascii="Arial" w:hAnsi="Arial" w:cs="Arial"/>
                <w:sz w:val="24"/>
                <w:szCs w:val="24"/>
              </w:rPr>
            </w:pPr>
            <w:r>
              <w:rPr>
                <w:rFonts w:ascii="Arial" w:hAnsi="Arial" w:cs="Arial"/>
                <w:sz w:val="24"/>
                <w:szCs w:val="24"/>
              </w:rPr>
              <w:t>К муниципальной программе</w:t>
            </w:r>
          </w:p>
          <w:p w:rsidR="00084FD2" w:rsidRDefault="00084FD2" w:rsidP="003612C8">
            <w:pPr>
              <w:ind w:firstLine="0"/>
              <w:jc w:val="left"/>
              <w:rPr>
                <w:rFonts w:ascii="Arial" w:hAnsi="Arial" w:cs="Arial"/>
                <w:sz w:val="24"/>
                <w:szCs w:val="24"/>
              </w:rPr>
            </w:pPr>
          </w:p>
          <w:p w:rsidR="00084FD2" w:rsidRPr="003612C8" w:rsidRDefault="00084FD2" w:rsidP="003612C8">
            <w:pPr>
              <w:ind w:firstLine="0"/>
              <w:jc w:val="left"/>
              <w:rPr>
                <w:rFonts w:ascii="Arial" w:hAnsi="Arial" w:cs="Arial"/>
                <w:sz w:val="24"/>
                <w:szCs w:val="24"/>
              </w:rPr>
            </w:pPr>
          </w:p>
        </w:tc>
        <w:tc>
          <w:tcPr>
            <w:tcW w:w="709"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425"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236"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6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48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c>
          <w:tcPr>
            <w:tcW w:w="1300" w:type="dxa"/>
            <w:tcBorders>
              <w:top w:val="nil"/>
              <w:left w:val="nil"/>
              <w:bottom w:val="nil"/>
              <w:right w:val="nil"/>
            </w:tcBorders>
            <w:shd w:val="clear" w:color="auto" w:fill="auto"/>
            <w:noWrap/>
            <w:vAlign w:val="bottom"/>
          </w:tcPr>
          <w:p w:rsidR="00985ECA" w:rsidRPr="003612C8" w:rsidRDefault="00985ECA" w:rsidP="003612C8">
            <w:pPr>
              <w:ind w:firstLine="0"/>
              <w:jc w:val="center"/>
              <w:rPr>
                <w:rFonts w:ascii="Arial" w:hAnsi="Arial" w:cs="Arial"/>
                <w:sz w:val="24"/>
                <w:szCs w:val="24"/>
              </w:rPr>
            </w:pPr>
          </w:p>
        </w:tc>
      </w:tr>
    </w:tbl>
    <w:tbl>
      <w:tblPr>
        <w:tblW w:w="24061" w:type="dxa"/>
        <w:tblInd w:w="93" w:type="dxa"/>
        <w:tblLayout w:type="fixed"/>
        <w:tblLook w:val="04A0"/>
      </w:tblPr>
      <w:tblGrid>
        <w:gridCol w:w="546"/>
        <w:gridCol w:w="1879"/>
        <w:gridCol w:w="142"/>
        <w:gridCol w:w="1499"/>
        <w:gridCol w:w="485"/>
        <w:gridCol w:w="1134"/>
        <w:gridCol w:w="261"/>
        <w:gridCol w:w="23"/>
        <w:gridCol w:w="850"/>
        <w:gridCol w:w="427"/>
        <w:gridCol w:w="282"/>
        <w:gridCol w:w="1078"/>
        <w:gridCol w:w="340"/>
        <w:gridCol w:w="708"/>
        <w:gridCol w:w="2097"/>
        <w:gridCol w:w="24"/>
        <w:gridCol w:w="6"/>
        <w:gridCol w:w="165"/>
        <w:gridCol w:w="10255"/>
        <w:gridCol w:w="1860"/>
      </w:tblGrid>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0255"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center"/>
              <w:rPr>
                <w:sz w:val="22"/>
                <w:szCs w:val="22"/>
              </w:rPr>
            </w:pPr>
          </w:p>
        </w:tc>
      </w:tr>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sz w:val="22"/>
                <w:szCs w:val="22"/>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0"/>
                <w:szCs w:val="20"/>
              </w:rPr>
            </w:pPr>
          </w:p>
        </w:tc>
        <w:tc>
          <w:tcPr>
            <w:tcW w:w="12115"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right"/>
              <w:rPr>
                <w:sz w:val="22"/>
                <w:szCs w:val="22"/>
              </w:rPr>
            </w:pPr>
          </w:p>
        </w:tc>
      </w:tr>
      <w:tr w:rsidR="00084FD2" w:rsidRPr="00084FD2" w:rsidTr="00FB36E5">
        <w:trPr>
          <w:trHeight w:val="300"/>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rFonts w:ascii="Arial" w:hAnsi="Arial" w:cs="Arial"/>
                <w:sz w:val="22"/>
                <w:szCs w:val="22"/>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334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2"/>
                <w:szCs w:val="22"/>
              </w:rPr>
            </w:pPr>
          </w:p>
        </w:tc>
        <w:tc>
          <w:tcPr>
            <w:tcW w:w="10255" w:type="dxa"/>
            <w:tcBorders>
              <w:top w:val="nil"/>
              <w:left w:val="nil"/>
              <w:bottom w:val="nil"/>
              <w:right w:val="nil"/>
            </w:tcBorders>
            <w:shd w:val="clear" w:color="auto" w:fill="auto"/>
            <w:noWrap/>
            <w:vAlign w:val="bottom"/>
            <w:hideMark/>
          </w:tcPr>
          <w:p w:rsidR="00084FD2" w:rsidRPr="00084FD2" w:rsidRDefault="00084FD2" w:rsidP="00084FD2">
            <w:pPr>
              <w:ind w:firstLine="0"/>
              <w:jc w:val="right"/>
              <w:rPr>
                <w:rFonts w:ascii="Arial" w:hAnsi="Arial" w:cs="Arial"/>
                <w:sz w:val="22"/>
                <w:szCs w:val="22"/>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right"/>
              <w:rPr>
                <w:rFonts w:ascii="Arial" w:hAnsi="Arial" w:cs="Arial"/>
                <w:sz w:val="22"/>
                <w:szCs w:val="22"/>
              </w:rPr>
            </w:pPr>
          </w:p>
        </w:tc>
      </w:tr>
      <w:tr w:rsidR="00084FD2" w:rsidRPr="00084FD2" w:rsidTr="00FB36E5">
        <w:trPr>
          <w:trHeight w:val="300"/>
        </w:trPr>
        <w:tc>
          <w:tcPr>
            <w:tcW w:w="24061" w:type="dxa"/>
            <w:gridSpan w:val="20"/>
            <w:tcBorders>
              <w:top w:val="nil"/>
              <w:left w:val="nil"/>
              <w:bottom w:val="nil"/>
              <w:right w:val="nil"/>
            </w:tcBorders>
            <w:shd w:val="clear" w:color="auto" w:fill="auto"/>
            <w:noWrap/>
            <w:vAlign w:val="bottom"/>
            <w:hideMark/>
          </w:tcPr>
          <w:p w:rsidR="00084FD2" w:rsidRPr="00084FD2" w:rsidRDefault="00FB36E5" w:rsidP="00FB36E5">
            <w:pPr>
              <w:ind w:firstLine="0"/>
              <w:jc w:val="left"/>
              <w:rPr>
                <w:rFonts w:ascii="Arial" w:hAnsi="Arial" w:cs="Arial"/>
                <w:sz w:val="24"/>
                <w:szCs w:val="24"/>
              </w:rPr>
            </w:pPr>
            <w:r w:rsidRPr="00F714AC">
              <w:rPr>
                <w:rFonts w:ascii="Arial" w:hAnsi="Arial" w:cs="Arial"/>
                <w:sz w:val="24"/>
                <w:szCs w:val="24"/>
              </w:rPr>
              <w:t xml:space="preserve">                                                                                                                                       </w:t>
            </w:r>
            <w:r w:rsidR="00084FD2" w:rsidRPr="00084FD2">
              <w:rPr>
                <w:rFonts w:ascii="Arial" w:hAnsi="Arial" w:cs="Arial"/>
                <w:sz w:val="24"/>
                <w:szCs w:val="24"/>
              </w:rPr>
              <w:t>Перечень</w:t>
            </w:r>
          </w:p>
        </w:tc>
      </w:tr>
      <w:tr w:rsidR="00084FD2" w:rsidRPr="00084FD2" w:rsidTr="00FB36E5">
        <w:trPr>
          <w:trHeight w:val="300"/>
        </w:trPr>
        <w:tc>
          <w:tcPr>
            <w:tcW w:w="24061" w:type="dxa"/>
            <w:gridSpan w:val="20"/>
            <w:tcBorders>
              <w:top w:val="nil"/>
              <w:left w:val="nil"/>
              <w:bottom w:val="nil"/>
              <w:right w:val="nil"/>
            </w:tcBorders>
            <w:shd w:val="clear" w:color="auto" w:fill="auto"/>
            <w:noWrap/>
            <w:vAlign w:val="bottom"/>
            <w:hideMark/>
          </w:tcPr>
          <w:p w:rsidR="00084FD2" w:rsidRPr="00084FD2" w:rsidRDefault="00FB36E5" w:rsidP="00FB36E5">
            <w:pPr>
              <w:ind w:firstLine="0"/>
              <w:jc w:val="left"/>
              <w:rPr>
                <w:rFonts w:ascii="Arial" w:hAnsi="Arial" w:cs="Arial"/>
                <w:sz w:val="24"/>
                <w:szCs w:val="24"/>
              </w:rPr>
            </w:pPr>
            <w:r w:rsidRPr="00F714AC">
              <w:rPr>
                <w:rFonts w:ascii="Arial" w:hAnsi="Arial" w:cs="Arial"/>
                <w:sz w:val="24"/>
                <w:szCs w:val="24"/>
              </w:rPr>
              <w:t xml:space="preserve">                                                                                                  </w:t>
            </w:r>
            <w:r w:rsidR="00084FD2" w:rsidRPr="00084FD2">
              <w:rPr>
                <w:rFonts w:ascii="Arial" w:hAnsi="Arial" w:cs="Arial"/>
                <w:sz w:val="24"/>
                <w:szCs w:val="24"/>
              </w:rPr>
              <w:t>основных мероприятий муниципальной программы</w:t>
            </w:r>
          </w:p>
        </w:tc>
      </w:tr>
      <w:tr w:rsidR="00FB36E5" w:rsidRPr="00084FD2" w:rsidTr="00FB36E5">
        <w:trPr>
          <w:trHeight w:val="31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rPr>
                <w:rFonts w:ascii="Arial" w:hAnsi="Arial" w:cs="Arial"/>
                <w:sz w:val="24"/>
                <w:szCs w:val="24"/>
              </w:rPr>
            </w:pPr>
          </w:p>
        </w:tc>
        <w:tc>
          <w:tcPr>
            <w:tcW w:w="2021"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984"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695" w:type="dxa"/>
            <w:gridSpan w:val="5"/>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82"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126"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127"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22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960"/>
        </w:trPr>
        <w:tc>
          <w:tcPr>
            <w:tcW w:w="546"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п/п</w:t>
            </w:r>
          </w:p>
        </w:tc>
        <w:tc>
          <w:tcPr>
            <w:tcW w:w="2021" w:type="dxa"/>
            <w:gridSpan w:val="2"/>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Наименование  </w:t>
            </w:r>
          </w:p>
        </w:tc>
        <w:tc>
          <w:tcPr>
            <w:tcW w:w="1984" w:type="dxa"/>
            <w:gridSpan w:val="2"/>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Ответственный  исполнитель  </w:t>
            </w:r>
          </w:p>
        </w:tc>
        <w:tc>
          <w:tcPr>
            <w:tcW w:w="2977" w:type="dxa"/>
            <w:gridSpan w:val="6"/>
            <w:tcBorders>
              <w:top w:val="single" w:sz="8" w:space="0" w:color="auto"/>
              <w:left w:val="single" w:sz="8" w:space="0" w:color="000000"/>
              <w:bottom w:val="nil"/>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Срок        </w:t>
            </w:r>
          </w:p>
        </w:tc>
        <w:tc>
          <w:tcPr>
            <w:tcW w:w="2126" w:type="dxa"/>
            <w:gridSpan w:val="3"/>
            <w:vMerge w:val="restart"/>
            <w:tcBorders>
              <w:top w:val="single" w:sz="8" w:space="0" w:color="auto"/>
              <w:left w:val="nil"/>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Ожидаемый непосредственный результат (краткое описание)    </w:t>
            </w:r>
          </w:p>
        </w:tc>
        <w:tc>
          <w:tcPr>
            <w:tcW w:w="2127" w:type="dxa"/>
            <w:gridSpan w:val="3"/>
            <w:vMerge w:val="restart"/>
            <w:tcBorders>
              <w:top w:val="single" w:sz="8" w:space="0" w:color="auto"/>
              <w:left w:val="single" w:sz="8" w:space="0" w:color="000000"/>
              <w:bottom w:val="single" w:sz="8" w:space="0" w:color="000000"/>
              <w:right w:val="single" w:sz="8" w:space="0" w:color="000000"/>
            </w:tcBorders>
            <w:shd w:val="clear" w:color="auto" w:fill="auto"/>
            <w:hideMark/>
          </w:tcPr>
          <w:p w:rsidR="00084FD2" w:rsidRPr="00084FD2" w:rsidRDefault="00084FD2" w:rsidP="00FB36E5">
            <w:pPr>
              <w:ind w:firstLine="0"/>
              <w:jc w:val="center"/>
              <w:rPr>
                <w:rFonts w:ascii="Arial" w:hAnsi="Arial" w:cs="Arial"/>
                <w:sz w:val="24"/>
                <w:szCs w:val="24"/>
              </w:rPr>
            </w:pPr>
            <w:r w:rsidRPr="00084FD2">
              <w:rPr>
                <w:rFonts w:ascii="Arial" w:hAnsi="Arial" w:cs="Arial"/>
                <w:sz w:val="24"/>
                <w:szCs w:val="24"/>
              </w:rPr>
              <w:t xml:space="preserve"> Последствия  </w:t>
            </w:r>
          </w:p>
        </w:tc>
        <w:tc>
          <w:tcPr>
            <w:tcW w:w="12280" w:type="dxa"/>
            <w:gridSpan w:val="3"/>
            <w:vMerge w:val="restart"/>
            <w:tcBorders>
              <w:top w:val="single" w:sz="8" w:space="0" w:color="auto"/>
              <w:left w:val="single" w:sz="8" w:space="0" w:color="000000"/>
              <w:bottom w:val="single" w:sz="8" w:space="0" w:color="000000"/>
              <w:right w:val="single" w:sz="8" w:space="0" w:color="auto"/>
            </w:tcBorders>
            <w:shd w:val="clear" w:color="auto" w:fill="auto"/>
            <w:hideMark/>
          </w:tcPr>
          <w:p w:rsidR="00FB36E5" w:rsidRPr="00F714AC" w:rsidRDefault="00084FD2" w:rsidP="00FB36E5">
            <w:pPr>
              <w:tabs>
                <w:tab w:val="left" w:pos="1323"/>
              </w:tabs>
              <w:ind w:firstLine="0"/>
              <w:rPr>
                <w:rFonts w:ascii="Arial" w:hAnsi="Arial" w:cs="Arial"/>
                <w:sz w:val="24"/>
                <w:szCs w:val="24"/>
              </w:rPr>
            </w:pPr>
            <w:r w:rsidRPr="00084FD2">
              <w:rPr>
                <w:rFonts w:ascii="Arial" w:hAnsi="Arial" w:cs="Arial"/>
                <w:sz w:val="24"/>
                <w:szCs w:val="24"/>
              </w:rPr>
              <w:t>Связь с показателями</w:t>
            </w:r>
          </w:p>
          <w:p w:rsidR="00FB36E5" w:rsidRPr="00F714AC" w:rsidRDefault="00084FD2" w:rsidP="00FB36E5">
            <w:pPr>
              <w:tabs>
                <w:tab w:val="left" w:pos="1323"/>
              </w:tabs>
              <w:ind w:firstLine="0"/>
              <w:rPr>
                <w:rFonts w:ascii="Arial" w:hAnsi="Arial" w:cs="Arial"/>
                <w:sz w:val="24"/>
                <w:szCs w:val="24"/>
              </w:rPr>
            </w:pPr>
            <w:r w:rsidRPr="00084FD2">
              <w:rPr>
                <w:rFonts w:ascii="Arial" w:hAnsi="Arial" w:cs="Arial"/>
                <w:sz w:val="24"/>
                <w:szCs w:val="24"/>
              </w:rPr>
              <w:t xml:space="preserve">муниципальной  программы  </w:t>
            </w:r>
          </w:p>
          <w:p w:rsidR="00084FD2" w:rsidRPr="00084FD2" w:rsidRDefault="00084FD2" w:rsidP="00FB36E5">
            <w:pPr>
              <w:tabs>
                <w:tab w:val="left" w:pos="1323"/>
              </w:tabs>
              <w:ind w:firstLine="0"/>
              <w:rPr>
                <w:rFonts w:ascii="Arial" w:hAnsi="Arial" w:cs="Arial"/>
                <w:sz w:val="24"/>
                <w:szCs w:val="24"/>
              </w:rPr>
            </w:pPr>
            <w:r w:rsidRPr="00084FD2">
              <w:rPr>
                <w:rFonts w:ascii="Arial" w:hAnsi="Arial" w:cs="Arial"/>
                <w:sz w:val="24"/>
                <w:szCs w:val="24"/>
              </w:rPr>
              <w:t xml:space="preserve">(подпрограммы) </w:t>
            </w:r>
          </w:p>
        </w:tc>
      </w:tr>
      <w:tr w:rsidR="00FB36E5" w:rsidRPr="00084FD2" w:rsidTr="00FB36E5">
        <w:trPr>
          <w:trHeight w:val="615"/>
        </w:trPr>
        <w:tc>
          <w:tcPr>
            <w:tcW w:w="546" w:type="dxa"/>
            <w:vMerge/>
            <w:tcBorders>
              <w:top w:val="single" w:sz="8" w:space="0" w:color="auto"/>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2021" w:type="dxa"/>
            <w:gridSpan w:val="2"/>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984" w:type="dxa"/>
            <w:gridSpan w:val="2"/>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395" w:type="dxa"/>
            <w:gridSpan w:val="2"/>
            <w:tcBorders>
              <w:top w:val="single" w:sz="8" w:space="0" w:color="auto"/>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начала  реализации  </w:t>
            </w:r>
          </w:p>
        </w:tc>
        <w:tc>
          <w:tcPr>
            <w:tcW w:w="1582" w:type="dxa"/>
            <w:gridSpan w:val="4"/>
            <w:tcBorders>
              <w:top w:val="single" w:sz="8" w:space="0" w:color="auto"/>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окончания реализации</w:t>
            </w:r>
          </w:p>
        </w:tc>
        <w:tc>
          <w:tcPr>
            <w:tcW w:w="2126" w:type="dxa"/>
            <w:gridSpan w:val="3"/>
            <w:vMerge/>
            <w:tcBorders>
              <w:top w:val="single" w:sz="8" w:space="0" w:color="auto"/>
              <w:left w:val="nil"/>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3"/>
            <w:vMerge/>
            <w:tcBorders>
              <w:top w:val="single" w:sz="8" w:space="0" w:color="auto"/>
              <w:left w:val="single" w:sz="8" w:space="0" w:color="000000"/>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single" w:sz="8" w:space="0" w:color="auto"/>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31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1</w:t>
            </w:r>
          </w:p>
        </w:tc>
        <w:tc>
          <w:tcPr>
            <w:tcW w:w="2021"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w:t>
            </w:r>
          </w:p>
        </w:tc>
        <w:tc>
          <w:tcPr>
            <w:tcW w:w="1984"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3</w:t>
            </w:r>
          </w:p>
        </w:tc>
        <w:tc>
          <w:tcPr>
            <w:tcW w:w="1395"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4</w:t>
            </w:r>
          </w:p>
        </w:tc>
        <w:tc>
          <w:tcPr>
            <w:tcW w:w="1582" w:type="dxa"/>
            <w:gridSpan w:val="4"/>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5</w:t>
            </w:r>
          </w:p>
        </w:tc>
        <w:tc>
          <w:tcPr>
            <w:tcW w:w="2126"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6</w:t>
            </w:r>
          </w:p>
        </w:tc>
        <w:tc>
          <w:tcPr>
            <w:tcW w:w="2127"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7</w:t>
            </w:r>
          </w:p>
        </w:tc>
        <w:tc>
          <w:tcPr>
            <w:tcW w:w="12280"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8</w:t>
            </w:r>
          </w:p>
        </w:tc>
      </w:tr>
      <w:tr w:rsidR="00084FD2" w:rsidRPr="00084FD2" w:rsidTr="00FB36E5">
        <w:trPr>
          <w:trHeight w:val="2760"/>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Подпрограмма 1 «Развитие дошкольного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1.</w:t>
            </w:r>
            <w:r w:rsidRPr="00084FD2">
              <w:rPr>
                <w:rFonts w:ascii="Arial" w:hAnsi="Arial" w:cs="Arial"/>
                <w:sz w:val="24"/>
                <w:szCs w:val="24"/>
              </w:rPr>
              <w:br/>
              <w:t xml:space="preserve">Показатель 2.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8.</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1.1.</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 Показатель 1.2.</w:t>
            </w:r>
            <w:r w:rsidRPr="00084FD2">
              <w:rPr>
                <w:rFonts w:ascii="Arial" w:hAnsi="Arial" w:cs="Arial"/>
                <w:sz w:val="24"/>
                <w:szCs w:val="24"/>
              </w:rPr>
              <w:br/>
              <w:t>Показатель 1.3.</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 Показатель 1.4. </w:t>
            </w:r>
          </w:p>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Показатель 1.5.</w:t>
            </w:r>
          </w:p>
        </w:tc>
      </w:tr>
      <w:tr w:rsidR="00FB36E5" w:rsidRPr="00084FD2" w:rsidTr="00FB36E5">
        <w:trPr>
          <w:trHeight w:val="337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1.1.</w:t>
            </w:r>
          </w:p>
        </w:tc>
        <w:tc>
          <w:tcPr>
            <w:tcW w:w="2021"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Реализация основных общеобразовательных программ дошкольного образования</w:t>
            </w:r>
          </w:p>
        </w:tc>
        <w:tc>
          <w:tcPr>
            <w:tcW w:w="1984" w:type="dxa"/>
            <w:gridSpan w:val="2"/>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Увеличение охвата населения  в возрасте от 0 до 3 лет, повышение доступности дошкольного образования для детей в возрасте от 3 до 7 лет услугами дошкольного образования Повышение уровня оснащенности муниципальных дошкольных образовательных учреждений</w:t>
            </w:r>
          </w:p>
        </w:tc>
        <w:tc>
          <w:tcPr>
            <w:tcW w:w="2127" w:type="dxa"/>
            <w:gridSpan w:val="3"/>
            <w:tcBorders>
              <w:top w:val="nil"/>
              <w:left w:val="single" w:sz="8" w:space="0" w:color="000000"/>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Отсутствие доступа для широких слоев населения в муниципальные  дошкольные образовательные учреждения.</w:t>
            </w:r>
            <w:r w:rsidRPr="00084FD2">
              <w:rPr>
                <w:rFonts w:ascii="Arial" w:hAnsi="Arial" w:cs="Arial"/>
                <w:sz w:val="24"/>
                <w:szCs w:val="24"/>
              </w:rPr>
              <w:br/>
              <w:t>Повышение социальной напряженности среди населения муниципального образования город Алексин                Снижение уровня оснащенности муниципальных дошкольных образовательных учреждений</w:t>
            </w:r>
          </w:p>
        </w:tc>
        <w:tc>
          <w:tcPr>
            <w:tcW w:w="12280"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693"/>
        </w:trPr>
        <w:tc>
          <w:tcPr>
            <w:tcW w:w="546" w:type="dxa"/>
            <w:vMerge w:val="restart"/>
            <w:tcBorders>
              <w:top w:val="nil"/>
              <w:left w:val="single" w:sz="4" w:space="0" w:color="auto"/>
              <w:bottom w:val="nil"/>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1.2.</w:t>
            </w: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учреждений, в том числе:</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vMerge w:val="restart"/>
            <w:tcBorders>
              <w:top w:val="nil"/>
              <w:left w:val="single" w:sz="8" w:space="0" w:color="000000"/>
              <w:bottom w:val="single" w:sz="8" w:space="0" w:color="000000"/>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Ремонт и оснащение детских садов для открытия новых групп.</w:t>
            </w:r>
            <w:r w:rsidRPr="00084FD2">
              <w:rPr>
                <w:rFonts w:ascii="Arial" w:hAnsi="Arial" w:cs="Arial"/>
                <w:sz w:val="24"/>
                <w:szCs w:val="24"/>
              </w:rPr>
              <w:br/>
              <w:t>Ликвидация очереди  в муниципальных дошкольных образовательных учреждениях Повышение доступности дошкольного образования для детей-инвалидов</w:t>
            </w:r>
          </w:p>
        </w:tc>
        <w:tc>
          <w:tcPr>
            <w:tcW w:w="2127"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Отсутствие доступа широких слоев населения в муниципальные дошкольные образовательные учреждения  Не соответствие муниципальных дошкольных бразовательных  учреждений нормам и правилам СанПиН                         Снижение эффективности образовательной деятельности</w:t>
            </w:r>
          </w:p>
        </w:tc>
        <w:tc>
          <w:tcPr>
            <w:tcW w:w="12280"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2235"/>
        </w:trPr>
        <w:tc>
          <w:tcPr>
            <w:tcW w:w="546" w:type="dxa"/>
            <w:vMerge/>
            <w:tcBorders>
              <w:top w:val="nil"/>
              <w:left w:val="single" w:sz="4" w:space="0" w:color="auto"/>
              <w:bottom w:val="nil"/>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образовательных организаций (за исключением капитальных вложений)</w:t>
            </w:r>
          </w:p>
        </w:tc>
        <w:tc>
          <w:tcPr>
            <w:tcW w:w="1984" w:type="dxa"/>
            <w:gridSpan w:val="2"/>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418" w:type="dxa"/>
            <w:gridSpan w:val="3"/>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559" w:type="dxa"/>
            <w:gridSpan w:val="3"/>
            <w:vMerge/>
            <w:tcBorders>
              <w:top w:val="nil"/>
              <w:left w:val="single" w:sz="8" w:space="0" w:color="000000"/>
              <w:bottom w:val="single" w:sz="8" w:space="0" w:color="000000"/>
              <w:right w:val="nil"/>
            </w:tcBorders>
            <w:vAlign w:val="center"/>
            <w:hideMark/>
          </w:tcPr>
          <w:p w:rsidR="00084FD2" w:rsidRPr="00084FD2" w:rsidRDefault="00084FD2" w:rsidP="00084FD2">
            <w:pPr>
              <w:ind w:firstLine="0"/>
              <w:jc w:val="left"/>
              <w:rPr>
                <w:rFonts w:ascii="Arial" w:hAnsi="Arial" w:cs="Arial"/>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1365"/>
        </w:trPr>
        <w:tc>
          <w:tcPr>
            <w:tcW w:w="546" w:type="dxa"/>
            <w:tcBorders>
              <w:top w:val="nil"/>
              <w:left w:val="single" w:sz="8" w:space="0" w:color="000000"/>
              <w:bottom w:val="single" w:sz="8" w:space="0" w:color="000000"/>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1.3.</w:t>
            </w:r>
          </w:p>
        </w:tc>
        <w:tc>
          <w:tcPr>
            <w:tcW w:w="2021" w:type="dxa"/>
            <w:gridSpan w:val="2"/>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социальной поддержки работникам образовательных учреждений</w:t>
            </w:r>
          </w:p>
        </w:tc>
        <w:tc>
          <w:tcPr>
            <w:tcW w:w="1984" w:type="dxa"/>
            <w:gridSpan w:val="2"/>
            <w:tcBorders>
              <w:top w:val="nil"/>
              <w:left w:val="nil"/>
              <w:bottom w:val="single" w:sz="8" w:space="0" w:color="000000"/>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418" w:type="dxa"/>
            <w:gridSpan w:val="3"/>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Обеспечение  социальной поддержки  педагогическим и  иным работникам системы образования </w:t>
            </w:r>
          </w:p>
        </w:tc>
        <w:tc>
          <w:tcPr>
            <w:tcW w:w="2127"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педагогическим и  иным работникам системы образования  </w:t>
            </w:r>
          </w:p>
        </w:tc>
        <w:tc>
          <w:tcPr>
            <w:tcW w:w="12280" w:type="dxa"/>
            <w:gridSpan w:val="3"/>
            <w:tcBorders>
              <w:top w:val="nil"/>
              <w:left w:val="nil"/>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545"/>
        </w:trPr>
        <w:tc>
          <w:tcPr>
            <w:tcW w:w="546" w:type="dxa"/>
            <w:tcBorders>
              <w:top w:val="nil"/>
              <w:left w:val="single" w:sz="8" w:space="0" w:color="000000"/>
              <w:bottom w:val="nil"/>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1.4.</w:t>
            </w:r>
          </w:p>
        </w:tc>
        <w:tc>
          <w:tcPr>
            <w:tcW w:w="2021" w:type="dxa"/>
            <w:gridSpan w:val="2"/>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w:t>
            </w:r>
          </w:p>
        </w:tc>
        <w:tc>
          <w:tcPr>
            <w:tcW w:w="1984"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418"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Обеспечение мер социальной поддержки родителей (законных представителей) в части  выплаты компенсации части родительской платы</w:t>
            </w:r>
          </w:p>
        </w:tc>
        <w:tc>
          <w:tcPr>
            <w:tcW w:w="2127"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Снижение доступа населения к услугам муниципальных  дошкольных образовательных учреждений</w:t>
            </w:r>
          </w:p>
        </w:tc>
        <w:tc>
          <w:tcPr>
            <w:tcW w:w="12280" w:type="dxa"/>
            <w:gridSpan w:val="3"/>
            <w:tcBorders>
              <w:top w:val="nil"/>
              <w:left w:val="nil"/>
              <w:bottom w:val="nil"/>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605"/>
        </w:trPr>
        <w:tc>
          <w:tcPr>
            <w:tcW w:w="5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1.5.</w:t>
            </w: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723249">
            <w:pPr>
              <w:ind w:firstLine="0"/>
              <w:jc w:val="left"/>
              <w:rPr>
                <w:rFonts w:ascii="Arial" w:hAnsi="Arial" w:cs="Arial"/>
                <w:sz w:val="24"/>
                <w:szCs w:val="24"/>
              </w:rPr>
            </w:pPr>
            <w:r w:rsidRPr="00084FD2">
              <w:rPr>
                <w:rFonts w:ascii="Arial" w:hAnsi="Arial" w:cs="Arial"/>
                <w:sz w:val="24"/>
                <w:szCs w:val="24"/>
              </w:rPr>
              <w:t>Региональн</w:t>
            </w:r>
            <w:r w:rsidR="00723249">
              <w:rPr>
                <w:rFonts w:ascii="Arial" w:hAnsi="Arial" w:cs="Arial"/>
                <w:sz w:val="24"/>
                <w:szCs w:val="24"/>
              </w:rPr>
              <w:t>ый проект "Содействие занятости</w:t>
            </w:r>
            <w:r w:rsidRPr="00084FD2">
              <w:rPr>
                <w:rFonts w:ascii="Arial" w:hAnsi="Arial" w:cs="Arial"/>
                <w:sz w:val="24"/>
                <w:szCs w:val="24"/>
              </w:rPr>
              <w:t xml:space="preserve">", в том числе: </w:t>
            </w:r>
          </w:p>
        </w:tc>
        <w:tc>
          <w:tcPr>
            <w:tcW w:w="1984" w:type="dxa"/>
            <w:gridSpan w:val="2"/>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условий для раннего развития детей в возрасте до трех лет, содействие занятости женщин</w:t>
            </w:r>
          </w:p>
        </w:tc>
        <w:tc>
          <w:tcPr>
            <w:tcW w:w="2127"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Отсутствие доступа широких слоев населения в муниципальные дошкольные образовательные учреждения  </w:t>
            </w:r>
          </w:p>
        </w:tc>
        <w:tc>
          <w:tcPr>
            <w:tcW w:w="12280"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2145"/>
        </w:trPr>
        <w:tc>
          <w:tcPr>
            <w:tcW w:w="546" w:type="dxa"/>
            <w:vMerge/>
            <w:tcBorders>
              <w:top w:val="single" w:sz="8" w:space="0" w:color="auto"/>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021" w:type="dxa"/>
            <w:gridSpan w:val="2"/>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gridSpan w:val="2"/>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single" w:sz="8" w:space="0" w:color="auto"/>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977"/>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Подпрограмма 2 «Развитие общего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3.</w:t>
            </w:r>
            <w:r w:rsidRPr="00084FD2">
              <w:rPr>
                <w:rFonts w:ascii="Arial" w:hAnsi="Arial" w:cs="Arial"/>
                <w:sz w:val="24"/>
                <w:szCs w:val="24"/>
              </w:rPr>
              <w:br/>
              <w:t xml:space="preserve">Показатель 4.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5.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7.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8. </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2.1.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2.2.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2.3.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2.4.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2.5.    </w:t>
            </w:r>
          </w:p>
          <w:p w:rsidR="00084FD2" w:rsidRDefault="00084FD2" w:rsidP="00084FD2">
            <w:pPr>
              <w:ind w:firstLine="0"/>
              <w:jc w:val="left"/>
              <w:rPr>
                <w:rFonts w:ascii="Arial" w:hAnsi="Arial" w:cs="Arial"/>
                <w:sz w:val="24"/>
                <w:szCs w:val="24"/>
              </w:rPr>
            </w:pPr>
            <w:r w:rsidRPr="00084FD2">
              <w:rPr>
                <w:rFonts w:ascii="Arial" w:hAnsi="Arial" w:cs="Arial"/>
                <w:sz w:val="24"/>
                <w:szCs w:val="24"/>
              </w:rPr>
              <w:t>Показатель 2.6.</w:t>
            </w:r>
            <w:r w:rsidRPr="00084FD2">
              <w:rPr>
                <w:rFonts w:ascii="Arial" w:hAnsi="Arial" w:cs="Arial"/>
                <w:sz w:val="24"/>
                <w:szCs w:val="24"/>
              </w:rPr>
              <w:br/>
              <w:t>Показатель 2.7.</w:t>
            </w:r>
            <w:r w:rsidRPr="00084FD2">
              <w:rPr>
                <w:rFonts w:ascii="Arial" w:hAnsi="Arial" w:cs="Arial"/>
                <w:sz w:val="24"/>
                <w:szCs w:val="24"/>
              </w:rPr>
              <w:br/>
              <w:t>Показатель 2.8.</w:t>
            </w:r>
            <w:r w:rsidRPr="00084FD2">
              <w:rPr>
                <w:rFonts w:ascii="Arial" w:hAnsi="Arial" w:cs="Arial"/>
                <w:sz w:val="24"/>
                <w:szCs w:val="24"/>
              </w:rPr>
              <w:br/>
              <w:t>Показатель 2.9.</w:t>
            </w:r>
            <w:r w:rsidRPr="00084FD2">
              <w:rPr>
                <w:rFonts w:ascii="Arial" w:hAnsi="Arial" w:cs="Arial"/>
                <w:sz w:val="24"/>
                <w:szCs w:val="24"/>
              </w:rPr>
              <w:br/>
              <w:t>Показатель 2.10.</w:t>
            </w:r>
            <w:r w:rsidRPr="00084FD2">
              <w:rPr>
                <w:rFonts w:ascii="Arial" w:hAnsi="Arial" w:cs="Arial"/>
                <w:sz w:val="24"/>
                <w:szCs w:val="24"/>
              </w:rPr>
              <w:br/>
              <w:t>Показатель 2.11.</w:t>
            </w:r>
            <w:r w:rsidRPr="00084FD2">
              <w:rPr>
                <w:rFonts w:ascii="Arial" w:hAnsi="Arial" w:cs="Arial"/>
                <w:sz w:val="24"/>
                <w:szCs w:val="24"/>
              </w:rPr>
              <w:br/>
              <w:t>Показатель 2.12.</w:t>
            </w:r>
            <w:r w:rsidRPr="00084FD2">
              <w:rPr>
                <w:rFonts w:ascii="Arial" w:hAnsi="Arial" w:cs="Arial"/>
                <w:sz w:val="24"/>
                <w:szCs w:val="24"/>
              </w:rPr>
              <w:br/>
              <w:t>Показатель 2.13.</w:t>
            </w:r>
            <w:r w:rsidRPr="00084FD2">
              <w:rPr>
                <w:rFonts w:ascii="Arial" w:hAnsi="Arial" w:cs="Arial"/>
                <w:sz w:val="24"/>
                <w:szCs w:val="24"/>
              </w:rPr>
              <w:br/>
              <w:t>Показатель 2.14.</w:t>
            </w:r>
            <w:r w:rsidRPr="00084FD2">
              <w:rPr>
                <w:rFonts w:ascii="Arial" w:hAnsi="Arial" w:cs="Arial"/>
                <w:sz w:val="24"/>
                <w:szCs w:val="24"/>
              </w:rPr>
              <w:br/>
              <w:t>Показатель 2.15.</w:t>
            </w:r>
            <w:r w:rsidRPr="00084FD2">
              <w:rPr>
                <w:rFonts w:ascii="Arial" w:hAnsi="Arial" w:cs="Arial"/>
                <w:sz w:val="24"/>
                <w:szCs w:val="24"/>
              </w:rPr>
              <w:br/>
              <w:t>Показатель 2.16.</w:t>
            </w:r>
            <w:r w:rsidRPr="00084FD2">
              <w:rPr>
                <w:rFonts w:ascii="Arial" w:hAnsi="Arial" w:cs="Arial"/>
                <w:sz w:val="24"/>
                <w:szCs w:val="24"/>
              </w:rPr>
              <w:br/>
              <w:t>Показатель 2.17.</w:t>
            </w:r>
            <w:r w:rsidRPr="00084FD2">
              <w:rPr>
                <w:rFonts w:ascii="Arial" w:hAnsi="Arial" w:cs="Arial"/>
                <w:sz w:val="24"/>
                <w:szCs w:val="24"/>
              </w:rPr>
              <w:br/>
              <w:t>Показатель 2.18.</w:t>
            </w:r>
          </w:p>
          <w:p w:rsidR="00723249" w:rsidRDefault="00723249" w:rsidP="00084FD2">
            <w:pPr>
              <w:ind w:firstLine="0"/>
              <w:jc w:val="left"/>
              <w:rPr>
                <w:rFonts w:ascii="Arial" w:hAnsi="Arial" w:cs="Arial"/>
                <w:sz w:val="24"/>
                <w:szCs w:val="24"/>
              </w:rPr>
            </w:pPr>
            <w:r>
              <w:rPr>
                <w:rFonts w:ascii="Arial" w:hAnsi="Arial" w:cs="Arial"/>
                <w:sz w:val="24"/>
                <w:szCs w:val="24"/>
              </w:rPr>
              <w:t>Показатель 2.19.</w:t>
            </w:r>
          </w:p>
          <w:p w:rsidR="00723249" w:rsidRPr="00084FD2" w:rsidRDefault="00723249" w:rsidP="00084FD2">
            <w:pPr>
              <w:ind w:firstLine="0"/>
              <w:jc w:val="left"/>
              <w:rPr>
                <w:rFonts w:ascii="Arial" w:hAnsi="Arial" w:cs="Arial"/>
                <w:sz w:val="24"/>
                <w:szCs w:val="24"/>
              </w:rPr>
            </w:pPr>
            <w:r>
              <w:rPr>
                <w:rFonts w:ascii="Arial" w:hAnsi="Arial" w:cs="Arial"/>
                <w:sz w:val="24"/>
                <w:szCs w:val="24"/>
              </w:rPr>
              <w:t>Показатель 2.20.</w:t>
            </w:r>
          </w:p>
        </w:tc>
      </w:tr>
      <w:tr w:rsidR="00FB36E5" w:rsidRPr="00084FD2" w:rsidTr="00FB36E5">
        <w:trPr>
          <w:trHeight w:val="1215"/>
        </w:trPr>
        <w:tc>
          <w:tcPr>
            <w:tcW w:w="546"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2.1.</w:t>
            </w:r>
          </w:p>
        </w:tc>
        <w:tc>
          <w:tcPr>
            <w:tcW w:w="1879"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Реализация основных общеобразовательных программ общего образования</w:t>
            </w:r>
          </w:p>
        </w:tc>
        <w:tc>
          <w:tcPr>
            <w:tcW w:w="2126"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Обеспечение прав граждан  в возрасте от  7 до 18 лет  на доступное и качественное  общее образование.</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rPr>
                <w:rFonts w:ascii="Arial" w:hAnsi="Arial" w:cs="Arial"/>
                <w:sz w:val="24"/>
                <w:szCs w:val="24"/>
              </w:rPr>
            </w:pPr>
            <w:r w:rsidRPr="00084FD2">
              <w:rPr>
                <w:rFonts w:ascii="Arial" w:hAnsi="Arial" w:cs="Arial"/>
                <w:sz w:val="24"/>
                <w:szCs w:val="24"/>
              </w:rPr>
              <w:t>Нарушение прав граждан на  доступное и качественное  общее образование.</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9F5FB3">
        <w:trPr>
          <w:trHeight w:val="1402"/>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2.2.</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Укрепление материально-технической базы муниципальных учреждений,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Реализация современных требований к образовательному процессу;</w:t>
            </w:r>
            <w:r w:rsidRPr="00084FD2">
              <w:rPr>
                <w:rFonts w:ascii="Arial" w:hAnsi="Arial" w:cs="Arial"/>
                <w:sz w:val="24"/>
                <w:szCs w:val="24"/>
              </w:rPr>
              <w:br/>
              <w:t>реализация современных моделей охраны и укрепления  здоровья обучающихся через оснащение общеобразовательных учреждений оборудованием для занятия физкультурой и спортом.</w:t>
            </w:r>
            <w:r w:rsidRPr="00084FD2">
              <w:rPr>
                <w:rFonts w:ascii="Arial" w:hAnsi="Arial" w:cs="Arial"/>
                <w:sz w:val="24"/>
                <w:szCs w:val="24"/>
              </w:rPr>
              <w:br/>
              <w:t>увеличение продолжительности срока  безопасной эксплуатации зданий                                       Создание специальных условий для детей с ограниченными возможностями здоровья, обеспечивающие адаптивную среду образования и безбарьерную среду жизнедеятельности в  общеобразовательных учреждениях</w:t>
            </w:r>
          </w:p>
        </w:tc>
        <w:tc>
          <w:tcPr>
            <w:tcW w:w="2835"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Не соответствие муниципальных общеобразовательных  учреждений нормам и правилам СанПиН                         Снижение эффективности образовательной деятельности   Снижение доступа населения к услугам муниципальных  общеобразовательных учреждений  </w:t>
            </w:r>
          </w:p>
        </w:tc>
        <w:tc>
          <w:tcPr>
            <w:tcW w:w="12280"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510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образовательных организаций (за исключением капитальных вложений)</w:t>
            </w: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r>
              <w:rPr>
                <w:rFonts w:ascii="Arial" w:hAnsi="Arial" w:cs="Arial"/>
                <w:sz w:val="24"/>
                <w:szCs w:val="24"/>
              </w:rPr>
              <w:t xml:space="preserve">Модернизация </w:t>
            </w:r>
            <w:r w:rsidRPr="009F5FB3">
              <w:rPr>
                <w:rFonts w:ascii="Arial" w:hAnsi="Arial" w:cs="Arial"/>
                <w:sz w:val="24"/>
                <w:szCs w:val="24"/>
              </w:rPr>
              <w:t>материально-технической базы образовательных организаций</w:t>
            </w:r>
          </w:p>
          <w:p w:rsidR="009F5FB3" w:rsidRDefault="009F5FB3" w:rsidP="00084FD2">
            <w:pPr>
              <w:ind w:firstLine="0"/>
              <w:jc w:val="left"/>
              <w:rPr>
                <w:rFonts w:ascii="Arial" w:hAnsi="Arial" w:cs="Arial"/>
                <w:sz w:val="24"/>
                <w:szCs w:val="24"/>
              </w:rPr>
            </w:pPr>
          </w:p>
          <w:p w:rsidR="009F5FB3" w:rsidRDefault="009F5FB3" w:rsidP="00084FD2">
            <w:pPr>
              <w:ind w:firstLine="0"/>
              <w:jc w:val="left"/>
              <w:rPr>
                <w:rFonts w:ascii="Arial" w:hAnsi="Arial" w:cs="Arial"/>
                <w:sz w:val="24"/>
                <w:szCs w:val="24"/>
              </w:rPr>
            </w:pPr>
          </w:p>
          <w:p w:rsidR="009F5FB3" w:rsidRPr="00084FD2" w:rsidRDefault="009F5FB3" w:rsidP="00084FD2">
            <w:pPr>
              <w:ind w:firstLine="0"/>
              <w:jc w:val="left"/>
              <w:rPr>
                <w:rFonts w:ascii="Arial" w:hAnsi="Arial" w:cs="Arial"/>
                <w:sz w:val="24"/>
                <w:szCs w:val="24"/>
              </w:rPr>
            </w:pPr>
            <w:r>
              <w:rPr>
                <w:rFonts w:ascii="Arial" w:hAnsi="Arial" w:cs="Arial"/>
                <w:sz w:val="24"/>
                <w:szCs w:val="24"/>
              </w:rPr>
              <w:t>Р</w:t>
            </w:r>
            <w:r w:rsidRPr="009F5FB3">
              <w:rPr>
                <w:rFonts w:ascii="Arial" w:hAnsi="Arial" w:cs="Arial"/>
                <w:sz w:val="24"/>
                <w:szCs w:val="24"/>
              </w:rPr>
              <w:t>еализация мероприятий по созданию автоматизированной системы учета энергоресурсов</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nil"/>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1260"/>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2.3.</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 в том числе:</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Обеспечение социальной поддержки педагогическим работникам системы общего образования                  Обеспечение мер социальной поддержки отдельных категорий   учащихся  по обеспечению горячим питанием,                                  Обеспечение мер социальной поддержки родителей (законных представителей) детей, обучающихся по основным общеобразовательным программам в форме семейного образования</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Снижение социальной защищенности педагогических   работников системы общего образования                           Снижение социальной защищенности отдельных категорий учащихся.</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189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2020</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7275"/>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tcBorders>
              <w:top w:val="nil"/>
              <w:left w:val="nil"/>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2020</w:t>
            </w:r>
          </w:p>
        </w:tc>
        <w:tc>
          <w:tcPr>
            <w:tcW w:w="1134"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660"/>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2.4.</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"Современная школа" ,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эффективности образовательной деятельности   </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306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Default="00F30240" w:rsidP="00084FD2">
            <w:pPr>
              <w:ind w:firstLine="0"/>
              <w:jc w:val="left"/>
              <w:rPr>
                <w:rFonts w:ascii="Arial" w:hAnsi="Arial" w:cs="Arial"/>
                <w:sz w:val="24"/>
                <w:szCs w:val="24"/>
              </w:rPr>
            </w:pPr>
            <w:r w:rsidRPr="00F30240">
              <w:rPr>
                <w:rFonts w:ascii="Arial"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F30240" w:rsidRDefault="00F30240" w:rsidP="00084FD2">
            <w:pPr>
              <w:ind w:firstLine="0"/>
              <w:jc w:val="left"/>
              <w:rPr>
                <w:rFonts w:ascii="Arial" w:hAnsi="Arial" w:cs="Arial"/>
                <w:sz w:val="24"/>
                <w:szCs w:val="24"/>
              </w:rPr>
            </w:pPr>
          </w:p>
          <w:p w:rsidR="00F30240" w:rsidRPr="00084FD2" w:rsidRDefault="00F30240" w:rsidP="00084FD2">
            <w:pPr>
              <w:ind w:firstLine="0"/>
              <w:jc w:val="left"/>
              <w:rPr>
                <w:rFonts w:ascii="Arial" w:hAnsi="Arial" w:cs="Arial"/>
                <w:sz w:val="24"/>
                <w:szCs w:val="24"/>
              </w:rPr>
            </w:pPr>
            <w:r w:rsidRPr="00F30240">
              <w:rPr>
                <w:rFonts w:ascii="Arial" w:hAnsi="Arial" w:cs="Arial"/>
                <w:sz w:val="24"/>
                <w:szCs w:val="24"/>
              </w:rPr>
              <w:t>Создание детских технопарков "Кванториум</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675"/>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2.5.</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"Успех каждого ребенка",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В общеобразовательных организациях муниципального образования, расположенных в сельской местности и малых городах, обновлена материально-техническая база для занятий физической культурой и спортом</w:t>
            </w:r>
          </w:p>
        </w:tc>
        <w:tc>
          <w:tcPr>
            <w:tcW w:w="2835" w:type="dxa"/>
            <w:gridSpan w:val="4"/>
            <w:vMerge w:val="restart"/>
            <w:tcBorders>
              <w:top w:val="nil"/>
              <w:left w:val="single" w:sz="8" w:space="0" w:color="auto"/>
              <w:bottom w:val="single" w:sz="8" w:space="0" w:color="000000"/>
              <w:right w:val="single" w:sz="8" w:space="0" w:color="000000"/>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Не соответствие муниципальных общеобразовательных  учреждений нормам и правилам СанПиН      </w:t>
            </w:r>
            <w:r w:rsidRPr="00084FD2">
              <w:rPr>
                <w:rFonts w:ascii="Arial" w:hAnsi="Arial" w:cs="Arial"/>
                <w:sz w:val="24"/>
                <w:szCs w:val="24"/>
              </w:rPr>
              <w:br/>
              <w:t xml:space="preserve">Снижение эффективности образовательной деятельности   </w:t>
            </w:r>
          </w:p>
        </w:tc>
        <w:tc>
          <w:tcPr>
            <w:tcW w:w="12280" w:type="dxa"/>
            <w:gridSpan w:val="3"/>
            <w:vMerge w:val="restart"/>
            <w:tcBorders>
              <w:top w:val="nil"/>
              <w:left w:val="single" w:sz="8" w:space="0" w:color="000000"/>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159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000000"/>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000000"/>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FB36E5" w:rsidRPr="00084FD2" w:rsidTr="00FB36E5">
        <w:trPr>
          <w:trHeight w:val="975"/>
        </w:trPr>
        <w:tc>
          <w:tcPr>
            <w:tcW w:w="546"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2.6.</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Региональный проект "Цифровая образовательная среда", в том числе: </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xml:space="preserve">Управление образования </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Внедрение целевой модели цифровой образовательной среды в общеобразовательных организациях </w:t>
            </w:r>
          </w:p>
        </w:tc>
        <w:tc>
          <w:tcPr>
            <w:tcW w:w="2835" w:type="dxa"/>
            <w:gridSpan w:val="4"/>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эффективности образовательной деятельности   </w:t>
            </w:r>
          </w:p>
        </w:tc>
        <w:tc>
          <w:tcPr>
            <w:tcW w:w="12280" w:type="dxa"/>
            <w:gridSpan w:val="3"/>
            <w:vMerge w:val="restart"/>
            <w:tcBorders>
              <w:top w:val="nil"/>
              <w:left w:val="single" w:sz="8" w:space="0" w:color="auto"/>
              <w:bottom w:val="single" w:sz="8" w:space="0" w:color="000000"/>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 </w:t>
            </w:r>
          </w:p>
        </w:tc>
      </w:tr>
      <w:tr w:rsidR="00FB36E5" w:rsidRPr="00084FD2" w:rsidTr="00FB36E5">
        <w:trPr>
          <w:trHeight w:val="1560"/>
        </w:trPr>
        <w:tc>
          <w:tcPr>
            <w:tcW w:w="546"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879" w:type="dxa"/>
            <w:tcBorders>
              <w:top w:val="nil"/>
              <w:left w:val="nil"/>
              <w:bottom w:val="single" w:sz="8" w:space="0" w:color="auto"/>
              <w:right w:val="single" w:sz="8" w:space="0" w:color="auto"/>
            </w:tcBorders>
            <w:shd w:val="clear" w:color="auto" w:fill="auto"/>
            <w:hideMark/>
          </w:tcPr>
          <w:p w:rsidR="00084FD2" w:rsidRPr="00084FD2" w:rsidRDefault="00F30240" w:rsidP="00084FD2">
            <w:pPr>
              <w:ind w:firstLine="0"/>
              <w:jc w:val="left"/>
              <w:rPr>
                <w:rFonts w:ascii="Arial" w:hAnsi="Arial" w:cs="Arial"/>
                <w:sz w:val="24"/>
                <w:szCs w:val="24"/>
              </w:rPr>
            </w:pPr>
            <w:r w:rsidRPr="00F30240">
              <w:rPr>
                <w:rFonts w:ascii="Arial" w:hAnsi="Arial" w:cs="Arial"/>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126"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134"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127"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2835" w:type="dxa"/>
            <w:gridSpan w:val="4"/>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c>
          <w:tcPr>
            <w:tcW w:w="12280" w:type="dxa"/>
            <w:gridSpan w:val="3"/>
            <w:vMerge/>
            <w:tcBorders>
              <w:top w:val="nil"/>
              <w:left w:val="single" w:sz="8" w:space="0" w:color="auto"/>
              <w:bottom w:val="single" w:sz="8" w:space="0" w:color="000000"/>
              <w:right w:val="single" w:sz="8" w:space="0" w:color="auto"/>
            </w:tcBorders>
            <w:vAlign w:val="center"/>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1890"/>
        </w:trPr>
        <w:tc>
          <w:tcPr>
            <w:tcW w:w="11781"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Подпрограмма 3 «Развитие дополнительного образования»</w:t>
            </w:r>
          </w:p>
        </w:tc>
        <w:tc>
          <w:tcPr>
            <w:tcW w:w="12280" w:type="dxa"/>
            <w:gridSpan w:val="3"/>
            <w:tcBorders>
              <w:top w:val="nil"/>
              <w:left w:val="nil"/>
              <w:bottom w:val="single" w:sz="8" w:space="0" w:color="auto"/>
              <w:right w:val="single" w:sz="8" w:space="0" w:color="auto"/>
            </w:tcBorders>
            <w:shd w:val="clear" w:color="auto" w:fill="auto"/>
            <w:hideMark/>
          </w:tcPr>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Показатель 6.</w:t>
            </w:r>
            <w:r w:rsidRPr="00084FD2">
              <w:rPr>
                <w:rFonts w:ascii="Arial" w:hAnsi="Arial" w:cs="Arial"/>
                <w:sz w:val="24"/>
                <w:szCs w:val="24"/>
              </w:rPr>
              <w:br/>
              <w:t xml:space="preserve">Показатель 7.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8. </w:t>
            </w:r>
            <w:r w:rsidRPr="00084FD2">
              <w:rPr>
                <w:rFonts w:ascii="Arial" w:hAnsi="Arial" w:cs="Arial"/>
                <w:sz w:val="24"/>
                <w:szCs w:val="24"/>
              </w:rPr>
              <w:br/>
              <w:t xml:space="preserve">Показатель 9. </w:t>
            </w:r>
          </w:p>
          <w:p w:rsidR="00FB36E5" w:rsidRPr="00F714AC"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3.1.   </w:t>
            </w:r>
          </w:p>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Показатель 3.2. </w:t>
            </w:r>
          </w:p>
        </w:tc>
      </w:tr>
      <w:tr w:rsidR="00FB36E5" w:rsidRPr="00084FD2" w:rsidTr="00FB36E5">
        <w:trPr>
          <w:trHeight w:val="397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3.1.</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Организация предоставления дополнительного образования</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Не менее 70 процентов детей от 5 до 18 лет будут охвачены программами дополнительного образования</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Ограничение доступа к качественным услугам  дополнительного образования детей; 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 неудовлетворенность населения качеством образовательных услуг.</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400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3.2.</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Укрепление материально-технической базы муниципальных учреждений</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Увеличение продолжительности срока  безопасной эксплуатации зданий; проведение ремонтных работ в зданиях  учреждений  дополнительного образования  детей; развитие и внедрение новых видов детского творчества; создание современной материальной  базы учреждний дополнительного образования;                  Повышение доступности дополнительного образования для детей-инвалидов</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Не соответствие муниципаль-ных учреждениях дополни-тельного образования  нормам и правилам СанПиН </w:t>
            </w:r>
            <w:r w:rsidRPr="00084FD2">
              <w:rPr>
                <w:rFonts w:ascii="Arial" w:hAnsi="Arial" w:cs="Arial"/>
                <w:sz w:val="24"/>
                <w:szCs w:val="24"/>
              </w:rPr>
              <w:br/>
              <w:t>Не готовность учреждений к учебному году</w:t>
            </w:r>
            <w:r w:rsidRPr="00084FD2">
              <w:rPr>
                <w:rFonts w:ascii="Arial" w:hAnsi="Arial" w:cs="Arial"/>
                <w:sz w:val="24"/>
                <w:szCs w:val="24"/>
              </w:rPr>
              <w:br/>
              <w:t>Снижение темпов развития детского творчества</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1560"/>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3.3.</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Предоставление мер материальной поддержки участникам образовательных отношений</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Обеспечение  социальной поддержки  педагогическим   работникам системы дополнительного образования </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педагогических   работников системы дополнительного  образования  </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045"/>
        </w:trPr>
        <w:tc>
          <w:tcPr>
            <w:tcW w:w="546" w:type="dxa"/>
            <w:tcBorders>
              <w:top w:val="nil"/>
              <w:left w:val="single" w:sz="8" w:space="0" w:color="auto"/>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3.4.</w:t>
            </w:r>
          </w:p>
        </w:tc>
        <w:tc>
          <w:tcPr>
            <w:tcW w:w="1879" w:type="dxa"/>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Выполнение мероприятий Комплекса мер по формированию современной инфраструктуры служб ранней помощи в Тульской области на 2018-2019 годы</w:t>
            </w:r>
          </w:p>
        </w:tc>
        <w:tc>
          <w:tcPr>
            <w:tcW w:w="2126" w:type="dxa"/>
            <w:gridSpan w:val="3"/>
            <w:tcBorders>
              <w:top w:val="nil"/>
              <w:left w:val="nil"/>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single" w:sz="8" w:space="0" w:color="auto"/>
              <w:bottom w:val="single" w:sz="8" w:space="0" w:color="auto"/>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Создание службы ранней помощи на территории МО город Алексин</w:t>
            </w:r>
          </w:p>
        </w:tc>
        <w:tc>
          <w:tcPr>
            <w:tcW w:w="2835" w:type="dxa"/>
            <w:gridSpan w:val="4"/>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Недостаточно раннее выявление детей, имеющих ограничения жизнедеятельности (в том числе дети с ОВЗ, дети-инвалиды, дети с генетическими нарушениями, а также дети группы риска) и, как следствие, не достижение такими детьми максимально возможного уровня развития и социализации</w:t>
            </w:r>
          </w:p>
        </w:tc>
        <w:tc>
          <w:tcPr>
            <w:tcW w:w="12280" w:type="dxa"/>
            <w:gridSpan w:val="3"/>
            <w:tcBorders>
              <w:top w:val="nil"/>
              <w:left w:val="nil"/>
              <w:bottom w:val="single" w:sz="8" w:space="0" w:color="auto"/>
              <w:right w:val="single" w:sz="8" w:space="0" w:color="auto"/>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15"/>
        </w:trPr>
        <w:tc>
          <w:tcPr>
            <w:tcW w:w="11775" w:type="dxa"/>
            <w:gridSpan w:val="16"/>
            <w:tcBorders>
              <w:top w:val="single" w:sz="8" w:space="0" w:color="auto"/>
              <w:left w:val="single" w:sz="8" w:space="0" w:color="auto"/>
              <w:bottom w:val="single" w:sz="8" w:space="0" w:color="auto"/>
              <w:right w:val="single" w:sz="4" w:space="0" w:color="auto"/>
            </w:tcBorders>
            <w:shd w:val="clear" w:color="auto" w:fill="auto"/>
            <w:hideMark/>
          </w:tcPr>
          <w:p w:rsidR="00FB36E5" w:rsidRPr="00084FD2" w:rsidRDefault="00FB36E5" w:rsidP="00FB36E5">
            <w:pPr>
              <w:ind w:firstLine="0"/>
              <w:rPr>
                <w:rFonts w:ascii="Arial" w:hAnsi="Arial" w:cs="Arial"/>
                <w:sz w:val="24"/>
                <w:szCs w:val="24"/>
              </w:rPr>
            </w:pPr>
            <w:r w:rsidRPr="00084FD2">
              <w:rPr>
                <w:rFonts w:ascii="Arial" w:hAnsi="Arial" w:cs="Arial"/>
                <w:sz w:val="24"/>
                <w:szCs w:val="24"/>
              </w:rPr>
              <w:t>Основное мероприятие - обеспечение реализации муниципальной программы</w:t>
            </w:r>
          </w:p>
        </w:tc>
        <w:tc>
          <w:tcPr>
            <w:tcW w:w="12286" w:type="dxa"/>
            <w:gridSpan w:val="4"/>
            <w:tcBorders>
              <w:top w:val="single" w:sz="8" w:space="0" w:color="auto"/>
              <w:left w:val="single" w:sz="4" w:space="0" w:color="auto"/>
              <w:bottom w:val="single" w:sz="8" w:space="0" w:color="auto"/>
              <w:right w:val="single" w:sz="8" w:space="0" w:color="000000"/>
            </w:tcBorders>
            <w:shd w:val="clear" w:color="auto" w:fill="auto"/>
          </w:tcPr>
          <w:p w:rsidR="00FB36E5" w:rsidRPr="00F714AC" w:rsidRDefault="00FB36E5" w:rsidP="00FB36E5">
            <w:pPr>
              <w:ind w:firstLine="0"/>
              <w:rPr>
                <w:rFonts w:ascii="Arial" w:hAnsi="Arial" w:cs="Arial"/>
                <w:sz w:val="24"/>
                <w:szCs w:val="24"/>
              </w:rPr>
            </w:pPr>
          </w:p>
        </w:tc>
      </w:tr>
      <w:tr w:rsidR="00FB36E5" w:rsidRPr="00084FD2" w:rsidTr="00FB36E5">
        <w:trPr>
          <w:trHeight w:val="424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6.1.</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деятельности подведомственных организаций</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развития системы образования  в муниципальном образовании Алексинский район, обеспечение реализации муниципальной программы; обеспечение  экономического и бухгалтерского сопровождения, технического надзора  за содержанием зданий, состоянием материально-технической  базы  муниципальных образовательных учреждений; обеспечение методического сопровождения  образовательного процесса</w:t>
            </w:r>
          </w:p>
        </w:tc>
        <w:tc>
          <w:tcPr>
            <w:tcW w:w="2829" w:type="dxa"/>
            <w:gridSpan w:val="3"/>
            <w:tcBorders>
              <w:top w:val="nil"/>
              <w:left w:val="nil"/>
              <w:bottom w:val="single" w:sz="8" w:space="0" w:color="auto"/>
              <w:right w:val="single" w:sz="4" w:space="0" w:color="auto"/>
            </w:tcBorders>
            <w:shd w:val="clear" w:color="auto" w:fill="auto"/>
            <w:hideMark/>
          </w:tcPr>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Снижение качества  услуг, </w:t>
            </w:r>
          </w:p>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предоставляемых   муниципальными  </w:t>
            </w:r>
          </w:p>
          <w:p w:rsidR="00FB36E5" w:rsidRPr="00F714AC" w:rsidRDefault="00FB36E5" w:rsidP="00084FD2">
            <w:pPr>
              <w:ind w:firstLine="0"/>
              <w:jc w:val="left"/>
              <w:rPr>
                <w:rFonts w:ascii="Arial" w:hAnsi="Arial" w:cs="Arial"/>
                <w:sz w:val="24"/>
                <w:szCs w:val="24"/>
              </w:rPr>
            </w:pPr>
            <w:r w:rsidRPr="00084FD2">
              <w:rPr>
                <w:rFonts w:ascii="Arial" w:hAnsi="Arial" w:cs="Arial"/>
                <w:sz w:val="24"/>
                <w:szCs w:val="24"/>
              </w:rPr>
              <w:t xml:space="preserve">образовательными учреждениями. </w:t>
            </w:r>
            <w:r w:rsidRPr="00084FD2">
              <w:rPr>
                <w:rFonts w:ascii="Arial" w:hAnsi="Arial" w:cs="Arial"/>
                <w:sz w:val="24"/>
                <w:szCs w:val="24"/>
              </w:rPr>
              <w:br/>
              <w:t xml:space="preserve">Неэффективность муниципальной </w:t>
            </w:r>
          </w:p>
          <w:p w:rsidR="00FB36E5" w:rsidRPr="00F714AC" w:rsidRDefault="00FB36E5" w:rsidP="00FB36E5">
            <w:pPr>
              <w:ind w:firstLine="0"/>
              <w:jc w:val="left"/>
              <w:rPr>
                <w:rFonts w:ascii="Arial" w:hAnsi="Arial" w:cs="Arial"/>
                <w:sz w:val="24"/>
                <w:szCs w:val="24"/>
              </w:rPr>
            </w:pPr>
            <w:r w:rsidRPr="00084FD2">
              <w:rPr>
                <w:rFonts w:ascii="Arial" w:hAnsi="Arial" w:cs="Arial"/>
                <w:sz w:val="24"/>
                <w:szCs w:val="24"/>
              </w:rPr>
              <w:t xml:space="preserve">программы; снижение качества  </w:t>
            </w:r>
          </w:p>
          <w:p w:rsidR="00FB36E5" w:rsidRPr="00084FD2" w:rsidRDefault="00FB36E5" w:rsidP="00FB36E5">
            <w:pPr>
              <w:ind w:firstLine="0"/>
              <w:jc w:val="left"/>
              <w:rPr>
                <w:rFonts w:ascii="Arial" w:hAnsi="Arial" w:cs="Arial"/>
                <w:sz w:val="24"/>
                <w:szCs w:val="24"/>
              </w:rPr>
            </w:pPr>
            <w:r w:rsidRPr="00084FD2">
              <w:rPr>
                <w:rFonts w:ascii="Arial" w:hAnsi="Arial" w:cs="Arial"/>
                <w:sz w:val="24"/>
                <w:szCs w:val="24"/>
              </w:rPr>
              <w:t>бразовательного процесса</w:t>
            </w:r>
          </w:p>
        </w:tc>
        <w:tc>
          <w:tcPr>
            <w:tcW w:w="10426" w:type="dxa"/>
            <w:gridSpan w:val="3"/>
            <w:tcBorders>
              <w:top w:val="nil"/>
              <w:left w:val="single" w:sz="4" w:space="0" w:color="auto"/>
              <w:bottom w:val="single" w:sz="8" w:space="0" w:color="auto"/>
              <w:right w:val="single" w:sz="8" w:space="0" w:color="auto"/>
            </w:tcBorders>
            <w:shd w:val="clear" w:color="auto" w:fill="auto"/>
          </w:tcPr>
          <w:p w:rsidR="00FB36E5" w:rsidRPr="00F714AC" w:rsidRDefault="00FB36E5" w:rsidP="00FB36E5">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31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6.2.</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Создание условий для развития творческого потенциала педагогов и учащихся</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Обеспечение социальной поддержки  педагогическим   работникам системы образования (молодые специалисты)       Развитие системы поиска и поддержки талантливых детей, развития общей и специальной одаренности школьников</w:t>
            </w:r>
          </w:p>
        </w:tc>
        <w:tc>
          <w:tcPr>
            <w:tcW w:w="2835" w:type="dxa"/>
            <w:gridSpan w:val="4"/>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Снижение социальной  защищенности педагогических   работников системы образования   Снижение качества услуг, предоставляемых   муниципальными  образовательными учреждениями; снижение качества  образовательного процесса                                 </w:t>
            </w:r>
          </w:p>
        </w:tc>
        <w:tc>
          <w:tcPr>
            <w:tcW w:w="10420" w:type="dxa"/>
            <w:gridSpan w:val="2"/>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310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6.3.</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Проведение аварийно-восстановительных работ*</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Обеспечение мер экстренного реагирования в случае возникновения аварийных ситуаций </w:t>
            </w:r>
          </w:p>
        </w:tc>
        <w:tc>
          <w:tcPr>
            <w:tcW w:w="2805" w:type="dxa"/>
            <w:gridSpan w:val="2"/>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Снижение качества услуг, предоставляемых   муниципальными  образовательными учреждениями; снижение качества  образовательного процесса; возникновение экстренных, опасных для жизни и здоровья обучающихся и работников ОУ ситуаций</w:t>
            </w:r>
          </w:p>
        </w:tc>
        <w:tc>
          <w:tcPr>
            <w:tcW w:w="10450" w:type="dxa"/>
            <w:gridSpan w:val="4"/>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5175"/>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6.4.</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Реализация программы подготовки педагогических кадров для муниципальных образовательных учреждений, сопровождение государственной итоговой аттестации, реализация мероприятий по формированию и ведению ФИС ФРДО</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xml:space="preserve"> Обеспечение мер социальной поддержки гражданам, заключившим договор о целевом обучении в рамках квоты целевого приема; привлечение в образовательные организации молодых специалистов; обеспечение условий и социальных гарантий выпускникам ТГПУ им. Л.Н. Толстого по трудоустройству в соответствии с полученным направлением подготовки и профилем                            Слаженное и эффективное проведение государственных итоговых экзаменов</w:t>
            </w:r>
          </w:p>
        </w:tc>
        <w:tc>
          <w:tcPr>
            <w:tcW w:w="2805" w:type="dxa"/>
            <w:gridSpan w:val="2"/>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Дефицит высококвалифицированных педагогических кадров  Снижение качества сопровождения ГИА, ЕГЭ</w:t>
            </w:r>
          </w:p>
        </w:tc>
        <w:tc>
          <w:tcPr>
            <w:tcW w:w="10450" w:type="dxa"/>
            <w:gridSpan w:val="4"/>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FB36E5" w:rsidRPr="00084FD2" w:rsidTr="00FB36E5">
        <w:trPr>
          <w:trHeight w:val="2190"/>
        </w:trPr>
        <w:tc>
          <w:tcPr>
            <w:tcW w:w="546" w:type="dxa"/>
            <w:tcBorders>
              <w:top w:val="nil"/>
              <w:left w:val="single" w:sz="8" w:space="0" w:color="auto"/>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6.6.</w:t>
            </w:r>
          </w:p>
        </w:tc>
        <w:tc>
          <w:tcPr>
            <w:tcW w:w="1879"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Создание условий для организации проведения независимой оценки качества условий оказания образовательных услуг</w:t>
            </w:r>
          </w:p>
        </w:tc>
        <w:tc>
          <w:tcPr>
            <w:tcW w:w="2126" w:type="dxa"/>
            <w:gridSpan w:val="3"/>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Управление образования</w:t>
            </w:r>
          </w:p>
        </w:tc>
        <w:tc>
          <w:tcPr>
            <w:tcW w:w="1134" w:type="dxa"/>
            <w:tcBorders>
              <w:top w:val="nil"/>
              <w:left w:val="nil"/>
              <w:bottom w:val="single" w:sz="8" w:space="0" w:color="auto"/>
              <w:right w:val="nil"/>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2019</w:t>
            </w:r>
          </w:p>
        </w:tc>
        <w:tc>
          <w:tcPr>
            <w:tcW w:w="1134" w:type="dxa"/>
            <w:gridSpan w:val="3"/>
            <w:tcBorders>
              <w:top w:val="nil"/>
              <w:left w:val="single" w:sz="8" w:space="0" w:color="000000"/>
              <w:bottom w:val="single" w:sz="8" w:space="0" w:color="auto"/>
              <w:right w:val="single" w:sz="8" w:space="0" w:color="auto"/>
            </w:tcBorders>
            <w:shd w:val="clear" w:color="auto" w:fill="auto"/>
            <w:hideMark/>
          </w:tcPr>
          <w:p w:rsidR="00FB36E5" w:rsidRPr="00084FD2" w:rsidRDefault="00FB36E5" w:rsidP="00084FD2">
            <w:pPr>
              <w:ind w:firstLine="0"/>
              <w:jc w:val="center"/>
              <w:rPr>
                <w:rFonts w:ascii="Arial" w:hAnsi="Arial" w:cs="Arial"/>
                <w:sz w:val="24"/>
                <w:szCs w:val="24"/>
              </w:rPr>
            </w:pPr>
            <w:r w:rsidRPr="00084FD2">
              <w:rPr>
                <w:rFonts w:ascii="Arial" w:hAnsi="Arial" w:cs="Arial"/>
                <w:sz w:val="24"/>
                <w:szCs w:val="24"/>
              </w:rPr>
              <w:t>2023</w:t>
            </w:r>
          </w:p>
        </w:tc>
        <w:tc>
          <w:tcPr>
            <w:tcW w:w="2127" w:type="dxa"/>
            <w:gridSpan w:val="4"/>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Контроль и оценка качества услуг, о</w:t>
            </w:r>
            <w:r w:rsidR="00F30240">
              <w:rPr>
                <w:rFonts w:ascii="Arial" w:hAnsi="Arial" w:cs="Arial"/>
                <w:sz w:val="24"/>
                <w:szCs w:val="24"/>
              </w:rPr>
              <w:t>казываемых образовательными орг</w:t>
            </w:r>
            <w:r w:rsidRPr="00084FD2">
              <w:rPr>
                <w:rFonts w:ascii="Arial" w:hAnsi="Arial" w:cs="Arial"/>
                <w:sz w:val="24"/>
                <w:szCs w:val="24"/>
              </w:rPr>
              <w:t>анизациями, анализ эффективности их работы, публичные рейтинги образовательных организаций</w:t>
            </w:r>
          </w:p>
        </w:tc>
        <w:tc>
          <w:tcPr>
            <w:tcW w:w="2835" w:type="dxa"/>
            <w:gridSpan w:val="4"/>
            <w:tcBorders>
              <w:top w:val="nil"/>
              <w:left w:val="nil"/>
              <w:bottom w:val="single" w:sz="8" w:space="0" w:color="auto"/>
              <w:right w:val="single" w:sz="4"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Снижение конкурентоспособности учреждений, сниж</w:t>
            </w:r>
            <w:r w:rsidR="00F30240">
              <w:rPr>
                <w:rFonts w:ascii="Arial" w:hAnsi="Arial" w:cs="Arial"/>
                <w:sz w:val="24"/>
                <w:szCs w:val="24"/>
              </w:rPr>
              <w:t>е</w:t>
            </w:r>
            <w:r w:rsidRPr="00084FD2">
              <w:rPr>
                <w:rFonts w:ascii="Arial" w:hAnsi="Arial" w:cs="Arial"/>
                <w:sz w:val="24"/>
                <w:szCs w:val="24"/>
              </w:rPr>
              <w:t>ние качества образовательной услуги, увеличение количества обоснованных жалоб от потребителей услуги</w:t>
            </w:r>
          </w:p>
        </w:tc>
        <w:tc>
          <w:tcPr>
            <w:tcW w:w="10420" w:type="dxa"/>
            <w:gridSpan w:val="2"/>
            <w:tcBorders>
              <w:top w:val="nil"/>
              <w:left w:val="single" w:sz="4" w:space="0" w:color="auto"/>
              <w:bottom w:val="single" w:sz="8" w:space="0" w:color="auto"/>
              <w:right w:val="single" w:sz="8" w:space="0" w:color="auto"/>
            </w:tcBorders>
            <w:shd w:val="clear" w:color="auto" w:fill="auto"/>
          </w:tcPr>
          <w:p w:rsidR="00FB36E5" w:rsidRPr="00F714AC" w:rsidRDefault="00FB36E5" w:rsidP="00084FD2">
            <w:pPr>
              <w:ind w:firstLine="0"/>
              <w:jc w:val="left"/>
              <w:rPr>
                <w:rFonts w:ascii="Arial" w:hAnsi="Arial" w:cs="Arial"/>
                <w:sz w:val="24"/>
                <w:szCs w:val="24"/>
              </w:rPr>
            </w:pPr>
          </w:p>
        </w:tc>
        <w:tc>
          <w:tcPr>
            <w:tcW w:w="1860" w:type="dxa"/>
            <w:tcBorders>
              <w:top w:val="nil"/>
              <w:left w:val="nil"/>
              <w:bottom w:val="single" w:sz="8" w:space="0" w:color="auto"/>
              <w:right w:val="single" w:sz="8" w:space="0" w:color="auto"/>
            </w:tcBorders>
            <w:shd w:val="clear" w:color="auto" w:fill="auto"/>
            <w:hideMark/>
          </w:tcPr>
          <w:p w:rsidR="00FB36E5" w:rsidRPr="00084FD2" w:rsidRDefault="00FB36E5" w:rsidP="00084FD2">
            <w:pPr>
              <w:ind w:firstLine="0"/>
              <w:jc w:val="left"/>
              <w:rPr>
                <w:rFonts w:ascii="Arial" w:hAnsi="Arial" w:cs="Arial"/>
                <w:sz w:val="24"/>
                <w:szCs w:val="24"/>
              </w:rPr>
            </w:pPr>
            <w:r w:rsidRPr="00084FD2">
              <w:rPr>
                <w:rFonts w:ascii="Arial" w:hAnsi="Arial" w:cs="Arial"/>
                <w:sz w:val="24"/>
                <w:szCs w:val="24"/>
              </w:rPr>
              <w:t> </w:t>
            </w:r>
          </w:p>
        </w:tc>
      </w:tr>
      <w:tr w:rsidR="00084FD2" w:rsidRPr="00084FD2" w:rsidTr="00FB36E5">
        <w:trPr>
          <w:trHeight w:val="450"/>
        </w:trPr>
        <w:tc>
          <w:tcPr>
            <w:tcW w:w="546" w:type="dxa"/>
            <w:tcBorders>
              <w:top w:val="nil"/>
              <w:left w:val="nil"/>
              <w:bottom w:val="nil"/>
              <w:right w:val="nil"/>
            </w:tcBorders>
            <w:shd w:val="clear" w:color="auto" w:fill="auto"/>
            <w:hideMark/>
          </w:tcPr>
          <w:p w:rsidR="00084FD2" w:rsidRPr="00084FD2" w:rsidRDefault="00084FD2" w:rsidP="00084FD2">
            <w:pPr>
              <w:ind w:firstLine="0"/>
              <w:jc w:val="center"/>
              <w:rPr>
                <w:rFonts w:ascii="Arial" w:hAnsi="Arial" w:cs="Arial"/>
                <w:sz w:val="24"/>
                <w:szCs w:val="24"/>
              </w:rPr>
            </w:pPr>
            <w:r w:rsidRPr="00084FD2">
              <w:rPr>
                <w:rFonts w:ascii="Arial" w:hAnsi="Arial" w:cs="Arial"/>
                <w:sz w:val="24"/>
                <w:szCs w:val="24"/>
              </w:rPr>
              <w:t>*</w:t>
            </w:r>
          </w:p>
        </w:tc>
        <w:tc>
          <w:tcPr>
            <w:tcW w:w="8400" w:type="dxa"/>
            <w:gridSpan w:val="12"/>
            <w:tcBorders>
              <w:top w:val="nil"/>
              <w:left w:val="nil"/>
              <w:bottom w:val="nil"/>
              <w:right w:val="nil"/>
            </w:tcBorders>
            <w:shd w:val="clear" w:color="auto" w:fill="auto"/>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Средства будут распределяться между учреждениями по мере возникновения аварийных ситуаций</w:t>
            </w: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25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25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52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8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5400" w:type="dxa"/>
            <w:gridSpan w:val="6"/>
            <w:tcBorders>
              <w:top w:val="nil"/>
              <w:left w:val="nil"/>
              <w:bottom w:val="nil"/>
              <w:right w:val="nil"/>
            </w:tcBorders>
            <w:shd w:val="clear" w:color="auto" w:fill="auto"/>
            <w:noWrap/>
            <w:vAlign w:val="bottom"/>
            <w:hideMark/>
          </w:tcPr>
          <w:p w:rsidR="00084FD2" w:rsidRPr="00084FD2" w:rsidRDefault="00F30240" w:rsidP="00084FD2">
            <w:pPr>
              <w:ind w:firstLine="0"/>
              <w:jc w:val="left"/>
              <w:rPr>
                <w:rFonts w:ascii="Arial" w:hAnsi="Arial" w:cs="Arial"/>
                <w:sz w:val="24"/>
                <w:szCs w:val="24"/>
              </w:rPr>
            </w:pPr>
            <w:r>
              <w:rPr>
                <w:rFonts w:ascii="Arial" w:hAnsi="Arial" w:cs="Arial"/>
                <w:sz w:val="24"/>
                <w:szCs w:val="24"/>
              </w:rPr>
              <w:t>Консультант</w:t>
            </w:r>
            <w:r w:rsidR="00084FD2" w:rsidRPr="00084FD2">
              <w:rPr>
                <w:rFonts w:ascii="Arial" w:hAnsi="Arial" w:cs="Arial"/>
                <w:sz w:val="24"/>
                <w:szCs w:val="24"/>
              </w:rPr>
              <w:t xml:space="preserve"> Управления образования</w:t>
            </w: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5400"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r w:rsidRPr="00084FD2">
              <w:rPr>
                <w:rFonts w:ascii="Arial" w:hAnsi="Arial" w:cs="Arial"/>
                <w:sz w:val="24"/>
                <w:szCs w:val="24"/>
              </w:rPr>
              <w:t xml:space="preserve">администрации муниципального </w:t>
            </w:r>
          </w:p>
        </w:tc>
        <w:tc>
          <w:tcPr>
            <w:tcW w:w="1300" w:type="dxa"/>
            <w:gridSpan w:val="3"/>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60" w:type="dxa"/>
            <w:gridSpan w:val="2"/>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3255" w:type="dxa"/>
            <w:gridSpan w:val="6"/>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1860"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r>
      <w:tr w:rsidR="00084FD2" w:rsidRPr="00084FD2" w:rsidTr="00FB36E5">
        <w:trPr>
          <w:trHeight w:val="375"/>
        </w:trPr>
        <w:tc>
          <w:tcPr>
            <w:tcW w:w="546" w:type="dxa"/>
            <w:tcBorders>
              <w:top w:val="nil"/>
              <w:left w:val="nil"/>
              <w:bottom w:val="nil"/>
              <w:right w:val="nil"/>
            </w:tcBorders>
            <w:shd w:val="clear" w:color="auto" w:fill="auto"/>
            <w:noWrap/>
            <w:vAlign w:val="bottom"/>
            <w:hideMark/>
          </w:tcPr>
          <w:p w:rsidR="00084FD2" w:rsidRPr="00084FD2" w:rsidRDefault="00084FD2" w:rsidP="00084FD2">
            <w:pPr>
              <w:ind w:firstLine="0"/>
              <w:jc w:val="left"/>
              <w:rPr>
                <w:rFonts w:ascii="Arial" w:hAnsi="Arial" w:cs="Arial"/>
                <w:sz w:val="24"/>
                <w:szCs w:val="24"/>
              </w:rPr>
            </w:pPr>
          </w:p>
        </w:tc>
        <w:tc>
          <w:tcPr>
            <w:tcW w:w="23515" w:type="dxa"/>
            <w:gridSpan w:val="19"/>
            <w:tcBorders>
              <w:top w:val="nil"/>
              <w:left w:val="nil"/>
              <w:bottom w:val="nil"/>
              <w:right w:val="nil"/>
            </w:tcBorders>
            <w:shd w:val="clear" w:color="auto" w:fill="auto"/>
            <w:noWrap/>
            <w:vAlign w:val="bottom"/>
            <w:hideMark/>
          </w:tcPr>
          <w:p w:rsidR="00084FD2" w:rsidRPr="00084FD2" w:rsidRDefault="00084FD2" w:rsidP="00F30240">
            <w:pPr>
              <w:ind w:firstLine="0"/>
              <w:jc w:val="left"/>
              <w:rPr>
                <w:rFonts w:ascii="Arial" w:hAnsi="Arial" w:cs="Arial"/>
                <w:sz w:val="24"/>
                <w:szCs w:val="24"/>
              </w:rPr>
            </w:pPr>
            <w:r w:rsidRPr="00084FD2">
              <w:rPr>
                <w:rFonts w:ascii="Arial" w:hAnsi="Arial" w:cs="Arial"/>
                <w:sz w:val="24"/>
                <w:szCs w:val="24"/>
              </w:rPr>
              <w:t xml:space="preserve">образования город Алексин                                                                                                                  </w:t>
            </w:r>
            <w:r w:rsidR="00FB36E5" w:rsidRPr="00F714AC">
              <w:rPr>
                <w:rFonts w:ascii="Arial" w:hAnsi="Arial" w:cs="Arial"/>
                <w:sz w:val="24"/>
                <w:szCs w:val="24"/>
              </w:rPr>
              <w:t xml:space="preserve">                       </w:t>
            </w:r>
            <w:r w:rsidR="00F30240">
              <w:rPr>
                <w:rFonts w:ascii="Arial" w:hAnsi="Arial" w:cs="Arial"/>
                <w:sz w:val="24"/>
                <w:szCs w:val="24"/>
              </w:rPr>
              <w:t>И.А. Шумицкая</w:t>
            </w:r>
          </w:p>
        </w:tc>
      </w:tr>
    </w:tbl>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F5FB3" w:rsidRDefault="009F5FB3" w:rsidP="005029E9">
      <w:pPr>
        <w:ind w:firstLine="0"/>
        <w:rPr>
          <w:rFonts w:ascii="Arial" w:hAnsi="Arial" w:cs="Arial"/>
          <w:sz w:val="24"/>
          <w:szCs w:val="24"/>
        </w:rPr>
      </w:pPr>
    </w:p>
    <w:p w:rsidR="00985ECA" w:rsidRDefault="00985ECA" w:rsidP="005029E9">
      <w:pPr>
        <w:ind w:firstLine="0"/>
        <w:rPr>
          <w:rFonts w:ascii="Arial" w:hAnsi="Arial" w:cs="Arial"/>
          <w:sz w:val="24"/>
          <w:szCs w:val="24"/>
        </w:rPr>
      </w:pPr>
    </w:p>
    <w:tbl>
      <w:tblPr>
        <w:tblW w:w="14528" w:type="dxa"/>
        <w:tblInd w:w="108" w:type="dxa"/>
        <w:tblLayout w:type="fixed"/>
        <w:tblLook w:val="04A0"/>
      </w:tblPr>
      <w:tblGrid>
        <w:gridCol w:w="2621"/>
        <w:gridCol w:w="951"/>
        <w:gridCol w:w="1106"/>
        <w:gridCol w:w="1276"/>
        <w:gridCol w:w="1134"/>
        <w:gridCol w:w="6"/>
        <w:gridCol w:w="967"/>
        <w:gridCol w:w="1360"/>
        <w:gridCol w:w="1480"/>
        <w:gridCol w:w="1300"/>
        <w:gridCol w:w="1110"/>
        <w:gridCol w:w="14"/>
        <w:gridCol w:w="16"/>
        <w:gridCol w:w="15"/>
        <w:gridCol w:w="1172"/>
      </w:tblGrid>
      <w:tr w:rsidR="00F714AC" w:rsidRPr="00365B53" w:rsidTr="00F714AC">
        <w:trPr>
          <w:trHeight w:val="300"/>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right"/>
              <w:rPr>
                <w:rFonts w:ascii="Arial" w:hAnsi="Arial" w:cs="Arial"/>
                <w:sz w:val="24"/>
                <w:szCs w:val="24"/>
              </w:rPr>
            </w:pPr>
            <w:r w:rsidRPr="00F714AC">
              <w:rPr>
                <w:rFonts w:ascii="Arial" w:hAnsi="Arial" w:cs="Arial"/>
                <w:sz w:val="24"/>
                <w:szCs w:val="24"/>
              </w:rPr>
              <w:t>Приложение № 4</w:t>
            </w:r>
          </w:p>
        </w:tc>
      </w:tr>
      <w:tr w:rsidR="00F714AC" w:rsidRPr="00365B53" w:rsidTr="00F714AC">
        <w:trPr>
          <w:trHeight w:val="300"/>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right"/>
              <w:rPr>
                <w:rFonts w:ascii="Arial" w:hAnsi="Arial" w:cs="Arial"/>
                <w:sz w:val="22"/>
                <w:szCs w:val="22"/>
              </w:rPr>
            </w:pP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right"/>
              <w:rPr>
                <w:rFonts w:ascii="Arial" w:hAnsi="Arial" w:cs="Arial"/>
                <w:sz w:val="24"/>
                <w:szCs w:val="24"/>
              </w:rPr>
            </w:pPr>
            <w:r w:rsidRPr="00F714AC">
              <w:rPr>
                <w:rFonts w:ascii="Arial" w:hAnsi="Arial" w:cs="Arial"/>
                <w:sz w:val="24"/>
                <w:szCs w:val="24"/>
              </w:rPr>
              <w:t>к муниципальной программе</w:t>
            </w:r>
          </w:p>
        </w:tc>
      </w:tr>
      <w:tr w:rsidR="00F714AC" w:rsidRPr="00365B53" w:rsidTr="00F714AC">
        <w:trPr>
          <w:trHeight w:val="300"/>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right"/>
              <w:rPr>
                <w:rFonts w:ascii="Arial" w:hAnsi="Arial" w:cs="Arial"/>
                <w:sz w:val="22"/>
                <w:szCs w:val="22"/>
              </w:rPr>
            </w:pP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p>
        </w:tc>
      </w:tr>
      <w:tr w:rsidR="00F714AC" w:rsidRPr="00365B53" w:rsidTr="00F714AC">
        <w:trPr>
          <w:trHeight w:val="300"/>
        </w:trPr>
        <w:tc>
          <w:tcPr>
            <w:tcW w:w="14528" w:type="dxa"/>
            <w:gridSpan w:val="15"/>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r w:rsidRPr="00F714AC">
              <w:rPr>
                <w:rFonts w:ascii="Arial" w:hAnsi="Arial" w:cs="Arial"/>
                <w:sz w:val="24"/>
                <w:szCs w:val="24"/>
              </w:rPr>
              <w:t>Прогноз сводных показателей</w:t>
            </w:r>
          </w:p>
        </w:tc>
      </w:tr>
      <w:tr w:rsidR="00F714AC" w:rsidRPr="00365B53" w:rsidTr="00F714AC">
        <w:trPr>
          <w:trHeight w:val="300"/>
        </w:trPr>
        <w:tc>
          <w:tcPr>
            <w:tcW w:w="14528" w:type="dxa"/>
            <w:gridSpan w:val="15"/>
            <w:tcBorders>
              <w:top w:val="nil"/>
              <w:left w:val="nil"/>
              <w:bottom w:val="nil"/>
              <w:right w:val="nil"/>
            </w:tcBorders>
            <w:shd w:val="clear" w:color="auto" w:fill="auto"/>
            <w:noWrap/>
            <w:vAlign w:val="bottom"/>
            <w:hideMark/>
          </w:tcPr>
          <w:p w:rsidR="00F714AC" w:rsidRPr="00F714AC" w:rsidRDefault="00F714AC" w:rsidP="00137778">
            <w:pPr>
              <w:ind w:firstLine="0"/>
              <w:jc w:val="center"/>
              <w:rPr>
                <w:rFonts w:ascii="Arial" w:hAnsi="Arial" w:cs="Arial"/>
                <w:sz w:val="24"/>
                <w:szCs w:val="24"/>
              </w:rPr>
            </w:pPr>
            <w:r w:rsidRPr="00F714AC">
              <w:rPr>
                <w:rFonts w:ascii="Arial" w:hAnsi="Arial" w:cs="Arial"/>
                <w:sz w:val="24"/>
                <w:szCs w:val="24"/>
              </w:rPr>
              <w:t xml:space="preserve"> муниципальных заданий на оказание муниципальных услуг муниципальными учреждениями по муниципальной программе</w:t>
            </w:r>
          </w:p>
        </w:tc>
      </w:tr>
      <w:tr w:rsidR="00F714AC" w:rsidRPr="00365B53" w:rsidTr="00F714AC">
        <w:trPr>
          <w:trHeight w:val="315"/>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2"/>
                <w:szCs w:val="22"/>
              </w:rPr>
            </w:pPr>
            <w:bookmarkStart w:id="165" w:name="RANGE!A6"/>
            <w:bookmarkEnd w:id="165"/>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765"/>
        </w:trPr>
        <w:tc>
          <w:tcPr>
            <w:tcW w:w="26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Наименование  подпрограммы,  услуги,  показателя  объема услуги</w:t>
            </w:r>
          </w:p>
        </w:tc>
        <w:tc>
          <w:tcPr>
            <w:tcW w:w="5440" w:type="dxa"/>
            <w:gridSpan w:val="6"/>
            <w:tcBorders>
              <w:top w:val="single" w:sz="8" w:space="0" w:color="auto"/>
              <w:left w:val="nil"/>
              <w:bottom w:val="single" w:sz="8" w:space="0" w:color="auto"/>
              <w:right w:val="single" w:sz="8" w:space="0" w:color="000000"/>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Значение показателя объема услуги</w:t>
            </w:r>
          </w:p>
        </w:tc>
        <w:tc>
          <w:tcPr>
            <w:tcW w:w="6467" w:type="dxa"/>
            <w:gridSpan w:val="8"/>
            <w:tcBorders>
              <w:top w:val="single" w:sz="8" w:space="0" w:color="auto"/>
              <w:left w:val="nil"/>
              <w:bottom w:val="single" w:sz="8" w:space="0" w:color="auto"/>
              <w:right w:val="single" w:sz="8" w:space="0" w:color="000000"/>
            </w:tcBorders>
            <w:shd w:val="clear" w:color="auto" w:fill="auto"/>
            <w:vAlign w:val="center"/>
            <w:hideMark/>
          </w:tcPr>
          <w:p w:rsidR="00F714AC" w:rsidRPr="00365B53" w:rsidRDefault="00F30240" w:rsidP="00137778">
            <w:pPr>
              <w:ind w:firstLine="0"/>
              <w:jc w:val="center"/>
              <w:rPr>
                <w:rFonts w:ascii="Arial" w:hAnsi="Arial" w:cs="Arial"/>
                <w:sz w:val="22"/>
                <w:szCs w:val="22"/>
              </w:rPr>
            </w:pPr>
            <w:r w:rsidRPr="00F30240">
              <w:rPr>
                <w:rFonts w:ascii="Arial" w:hAnsi="Arial" w:cs="Arial"/>
                <w:sz w:val="22"/>
                <w:szCs w:val="22"/>
              </w:rPr>
              <w:t>Расходы бюджета на оказание муниципальной услуги (2019-2020 гг. тыс. руб.; 2021-2023 гг. руб.)</w:t>
            </w:r>
          </w:p>
        </w:tc>
      </w:tr>
      <w:tr w:rsidR="00FA1CA7" w:rsidRPr="00365B53" w:rsidTr="00FA1CA7">
        <w:trPr>
          <w:trHeight w:val="630"/>
        </w:trPr>
        <w:tc>
          <w:tcPr>
            <w:tcW w:w="2621" w:type="dxa"/>
            <w:vMerge/>
            <w:tcBorders>
              <w:top w:val="single" w:sz="8" w:space="0" w:color="auto"/>
              <w:left w:val="single" w:sz="8" w:space="0" w:color="auto"/>
              <w:bottom w:val="single" w:sz="8" w:space="0" w:color="000000"/>
              <w:right w:val="single" w:sz="8" w:space="0" w:color="auto"/>
            </w:tcBorders>
            <w:vAlign w:val="center"/>
            <w:hideMark/>
          </w:tcPr>
          <w:p w:rsidR="00FA1CA7" w:rsidRPr="00365B53" w:rsidRDefault="00FA1CA7" w:rsidP="00137778">
            <w:pPr>
              <w:ind w:firstLine="0"/>
              <w:jc w:val="left"/>
              <w:rPr>
                <w:rFonts w:ascii="Arial" w:hAnsi="Arial" w:cs="Arial"/>
                <w:sz w:val="22"/>
                <w:szCs w:val="22"/>
              </w:rPr>
            </w:pPr>
          </w:p>
        </w:tc>
        <w:tc>
          <w:tcPr>
            <w:tcW w:w="951"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2019</w:t>
            </w:r>
          </w:p>
        </w:tc>
        <w:tc>
          <w:tcPr>
            <w:tcW w:w="1106"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2020</w:t>
            </w:r>
          </w:p>
        </w:tc>
        <w:tc>
          <w:tcPr>
            <w:tcW w:w="1276" w:type="dxa"/>
            <w:tcBorders>
              <w:top w:val="nil"/>
              <w:left w:val="nil"/>
              <w:bottom w:val="nil"/>
              <w:right w:val="nil"/>
            </w:tcBorders>
            <w:shd w:val="clear" w:color="auto" w:fill="auto"/>
            <w:noWrap/>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2021</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2022</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714AC">
            <w:pPr>
              <w:ind w:firstLine="0"/>
              <w:jc w:val="center"/>
              <w:rPr>
                <w:rFonts w:ascii="Arial" w:hAnsi="Arial" w:cs="Arial"/>
                <w:sz w:val="22"/>
                <w:szCs w:val="22"/>
              </w:rPr>
            </w:pPr>
            <w:r>
              <w:rPr>
                <w:rFonts w:ascii="Arial" w:hAnsi="Arial" w:cs="Arial"/>
                <w:sz w:val="22"/>
                <w:szCs w:val="22"/>
              </w:rPr>
              <w:t>2023</w:t>
            </w:r>
          </w:p>
        </w:tc>
        <w:tc>
          <w:tcPr>
            <w:tcW w:w="136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2019</w:t>
            </w:r>
          </w:p>
        </w:tc>
        <w:tc>
          <w:tcPr>
            <w:tcW w:w="148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2020</w:t>
            </w:r>
          </w:p>
        </w:tc>
        <w:tc>
          <w:tcPr>
            <w:tcW w:w="130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2021</w:t>
            </w:r>
          </w:p>
        </w:tc>
        <w:tc>
          <w:tcPr>
            <w:tcW w:w="1124" w:type="dxa"/>
            <w:gridSpan w:val="2"/>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2022</w:t>
            </w:r>
          </w:p>
        </w:tc>
        <w:tc>
          <w:tcPr>
            <w:tcW w:w="1203" w:type="dxa"/>
            <w:gridSpan w:val="3"/>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A1CA7">
            <w:pPr>
              <w:ind w:firstLine="0"/>
              <w:jc w:val="center"/>
              <w:rPr>
                <w:rFonts w:ascii="Arial" w:hAnsi="Arial" w:cs="Arial"/>
                <w:sz w:val="22"/>
                <w:szCs w:val="22"/>
              </w:rPr>
            </w:pPr>
            <w:r>
              <w:rPr>
                <w:rFonts w:ascii="Arial" w:hAnsi="Arial" w:cs="Arial"/>
                <w:sz w:val="22"/>
                <w:szCs w:val="22"/>
              </w:rPr>
              <w:t>2023</w:t>
            </w:r>
          </w:p>
        </w:tc>
      </w:tr>
      <w:tr w:rsidR="00FA1CA7" w:rsidRPr="00365B53" w:rsidTr="00FA1CA7">
        <w:trPr>
          <w:trHeight w:val="315"/>
        </w:trPr>
        <w:tc>
          <w:tcPr>
            <w:tcW w:w="2621"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1</w:t>
            </w:r>
          </w:p>
        </w:tc>
        <w:tc>
          <w:tcPr>
            <w:tcW w:w="951" w:type="dxa"/>
            <w:tcBorders>
              <w:top w:val="single" w:sz="8" w:space="0" w:color="auto"/>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2</w:t>
            </w:r>
          </w:p>
        </w:tc>
        <w:tc>
          <w:tcPr>
            <w:tcW w:w="1106" w:type="dxa"/>
            <w:tcBorders>
              <w:top w:val="single" w:sz="8" w:space="0" w:color="auto"/>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4</w:t>
            </w:r>
          </w:p>
        </w:tc>
        <w:tc>
          <w:tcPr>
            <w:tcW w:w="1134" w:type="dxa"/>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5</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714AC">
            <w:pPr>
              <w:ind w:firstLine="0"/>
              <w:jc w:val="center"/>
              <w:rPr>
                <w:rFonts w:ascii="Arial" w:hAnsi="Arial" w:cs="Arial"/>
                <w:sz w:val="22"/>
                <w:szCs w:val="22"/>
              </w:rPr>
            </w:pPr>
            <w:r>
              <w:rPr>
                <w:rFonts w:ascii="Arial" w:hAnsi="Arial" w:cs="Arial"/>
                <w:sz w:val="22"/>
                <w:szCs w:val="22"/>
              </w:rPr>
              <w:t>6</w:t>
            </w:r>
          </w:p>
        </w:tc>
        <w:tc>
          <w:tcPr>
            <w:tcW w:w="136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7</w:t>
            </w:r>
          </w:p>
        </w:tc>
        <w:tc>
          <w:tcPr>
            <w:tcW w:w="148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8</w:t>
            </w:r>
          </w:p>
        </w:tc>
        <w:tc>
          <w:tcPr>
            <w:tcW w:w="1300" w:type="dxa"/>
            <w:tcBorders>
              <w:top w:val="nil"/>
              <w:left w:val="nil"/>
              <w:bottom w:val="single" w:sz="8" w:space="0" w:color="auto"/>
              <w:right w:val="single" w:sz="8" w:space="0" w:color="auto"/>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9</w:t>
            </w:r>
          </w:p>
        </w:tc>
        <w:tc>
          <w:tcPr>
            <w:tcW w:w="1124" w:type="dxa"/>
            <w:gridSpan w:val="2"/>
            <w:tcBorders>
              <w:top w:val="nil"/>
              <w:left w:val="nil"/>
              <w:bottom w:val="single" w:sz="8" w:space="0" w:color="auto"/>
              <w:right w:val="single" w:sz="4" w:space="0" w:color="auto"/>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10</w:t>
            </w:r>
          </w:p>
        </w:tc>
        <w:tc>
          <w:tcPr>
            <w:tcW w:w="1203" w:type="dxa"/>
            <w:gridSpan w:val="3"/>
            <w:tcBorders>
              <w:top w:val="nil"/>
              <w:left w:val="single" w:sz="4" w:space="0" w:color="auto"/>
              <w:bottom w:val="single" w:sz="8" w:space="0" w:color="auto"/>
              <w:right w:val="single" w:sz="8" w:space="0" w:color="auto"/>
            </w:tcBorders>
            <w:shd w:val="clear" w:color="auto" w:fill="auto"/>
            <w:vAlign w:val="bottom"/>
          </w:tcPr>
          <w:p w:rsidR="00FA1CA7" w:rsidRPr="00365B53" w:rsidRDefault="00FA1CA7" w:rsidP="00FA1CA7">
            <w:pPr>
              <w:ind w:firstLine="0"/>
              <w:jc w:val="center"/>
              <w:rPr>
                <w:rFonts w:ascii="Arial" w:hAnsi="Arial" w:cs="Arial"/>
                <w:sz w:val="22"/>
                <w:szCs w:val="22"/>
              </w:rPr>
            </w:pPr>
            <w:r>
              <w:rPr>
                <w:rFonts w:ascii="Arial" w:hAnsi="Arial" w:cs="Arial"/>
                <w:sz w:val="22"/>
                <w:szCs w:val="22"/>
              </w:rPr>
              <w:t>11</w:t>
            </w:r>
          </w:p>
        </w:tc>
      </w:tr>
      <w:tr w:rsidR="00FA1CA7" w:rsidRPr="00365B53" w:rsidTr="00FA1CA7">
        <w:trPr>
          <w:trHeight w:val="315"/>
        </w:trPr>
        <w:tc>
          <w:tcPr>
            <w:tcW w:w="7088"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Подпрограмма 1 «Развитие дошкольного образования»</w:t>
            </w:r>
          </w:p>
        </w:tc>
        <w:tc>
          <w:tcPr>
            <w:tcW w:w="623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FA1CA7" w:rsidRPr="00365B53" w:rsidRDefault="00FA1CA7" w:rsidP="00137778">
            <w:pPr>
              <w:ind w:firstLine="0"/>
              <w:jc w:val="center"/>
              <w:rPr>
                <w:rFonts w:ascii="Arial" w:hAnsi="Arial" w:cs="Arial"/>
                <w:sz w:val="22"/>
                <w:szCs w:val="22"/>
              </w:rPr>
            </w:pPr>
          </w:p>
        </w:tc>
        <w:tc>
          <w:tcPr>
            <w:tcW w:w="1203" w:type="dxa"/>
            <w:gridSpan w:val="3"/>
            <w:tcBorders>
              <w:top w:val="single" w:sz="8" w:space="0" w:color="auto"/>
              <w:left w:val="single" w:sz="4" w:space="0" w:color="auto"/>
              <w:bottom w:val="single" w:sz="8" w:space="0" w:color="auto"/>
              <w:right w:val="single" w:sz="8" w:space="0" w:color="000000"/>
            </w:tcBorders>
            <w:shd w:val="clear" w:color="auto" w:fill="auto"/>
            <w:vAlign w:val="center"/>
          </w:tcPr>
          <w:p w:rsidR="00FA1CA7" w:rsidRPr="00365B53" w:rsidRDefault="00FA1CA7" w:rsidP="00137778">
            <w:pPr>
              <w:ind w:firstLine="0"/>
              <w:jc w:val="center"/>
              <w:rPr>
                <w:rFonts w:ascii="Arial" w:hAnsi="Arial" w:cs="Arial"/>
                <w:sz w:val="22"/>
                <w:szCs w:val="22"/>
              </w:rPr>
            </w:pPr>
          </w:p>
        </w:tc>
      </w:tr>
      <w:tr w:rsidR="00FA1CA7" w:rsidRPr="00365B53" w:rsidTr="00FA1CA7">
        <w:trPr>
          <w:trHeight w:val="825"/>
        </w:trPr>
        <w:tc>
          <w:tcPr>
            <w:tcW w:w="2621"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Муниципальная услуга "Организация предоставления общедоступного бесплатного дошкольного образования  на территории муниципального образования город Алексин"</w:t>
            </w:r>
          </w:p>
        </w:tc>
        <w:tc>
          <w:tcPr>
            <w:tcW w:w="951"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0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27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34" w:type="dxa"/>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973" w:type="dxa"/>
            <w:gridSpan w:val="2"/>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714AC">
            <w:pPr>
              <w:ind w:firstLine="0"/>
              <w:jc w:val="center"/>
              <w:rPr>
                <w:rFonts w:ascii="Arial" w:hAnsi="Arial" w:cs="Arial"/>
                <w:sz w:val="22"/>
                <w:szCs w:val="22"/>
              </w:rPr>
            </w:pPr>
            <w:r w:rsidRPr="00365B53">
              <w:rPr>
                <w:rFonts w:ascii="Arial" w:hAnsi="Arial" w:cs="Arial"/>
                <w:sz w:val="22"/>
                <w:szCs w:val="22"/>
              </w:rPr>
              <w:t>x</w:t>
            </w:r>
          </w:p>
        </w:tc>
        <w:tc>
          <w:tcPr>
            <w:tcW w:w="136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75786,7</w:t>
            </w:r>
          </w:p>
        </w:tc>
        <w:tc>
          <w:tcPr>
            <w:tcW w:w="148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78065,1</w:t>
            </w:r>
          </w:p>
        </w:tc>
        <w:tc>
          <w:tcPr>
            <w:tcW w:w="1300" w:type="dxa"/>
            <w:tcBorders>
              <w:top w:val="nil"/>
              <w:left w:val="nil"/>
              <w:bottom w:val="single" w:sz="8" w:space="0" w:color="auto"/>
              <w:right w:val="single" w:sz="8"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87481545,43</w:t>
            </w:r>
          </w:p>
        </w:tc>
        <w:tc>
          <w:tcPr>
            <w:tcW w:w="1124" w:type="dxa"/>
            <w:gridSpan w:val="2"/>
            <w:tcBorders>
              <w:top w:val="nil"/>
              <w:left w:val="nil"/>
              <w:bottom w:val="single" w:sz="8" w:space="0" w:color="auto"/>
              <w:right w:val="single" w:sz="4"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87495600</w:t>
            </w:r>
          </w:p>
        </w:tc>
        <w:tc>
          <w:tcPr>
            <w:tcW w:w="1203" w:type="dxa"/>
            <w:gridSpan w:val="3"/>
            <w:tcBorders>
              <w:top w:val="nil"/>
              <w:left w:val="single" w:sz="4" w:space="0" w:color="auto"/>
              <w:bottom w:val="single" w:sz="8" w:space="0" w:color="auto"/>
              <w:right w:val="single" w:sz="8" w:space="0" w:color="auto"/>
            </w:tcBorders>
            <w:shd w:val="clear" w:color="auto" w:fill="auto"/>
            <w:vAlign w:val="center"/>
          </w:tcPr>
          <w:p w:rsidR="00FA1CA7" w:rsidRPr="00365B53" w:rsidRDefault="00F30240" w:rsidP="00FA1CA7">
            <w:pPr>
              <w:ind w:firstLine="0"/>
              <w:jc w:val="center"/>
              <w:rPr>
                <w:rFonts w:ascii="Arial" w:hAnsi="Arial" w:cs="Arial"/>
                <w:sz w:val="22"/>
                <w:szCs w:val="22"/>
              </w:rPr>
            </w:pPr>
            <w:r>
              <w:rPr>
                <w:rFonts w:ascii="Arial" w:hAnsi="Arial" w:cs="Arial"/>
                <w:sz w:val="22"/>
                <w:szCs w:val="22"/>
              </w:rPr>
              <w:t>87178000</w:t>
            </w:r>
          </w:p>
        </w:tc>
      </w:tr>
      <w:tr w:rsidR="00FA1CA7" w:rsidRPr="00365B53" w:rsidTr="00FA1CA7">
        <w:trPr>
          <w:trHeight w:val="435"/>
        </w:trPr>
        <w:tc>
          <w:tcPr>
            <w:tcW w:w="2621" w:type="dxa"/>
            <w:tcBorders>
              <w:top w:val="nil"/>
              <w:left w:val="single" w:sz="8" w:space="0" w:color="auto"/>
              <w:bottom w:val="nil"/>
              <w:right w:val="single" w:sz="8" w:space="0" w:color="auto"/>
            </w:tcBorders>
            <w:shd w:val="clear" w:color="auto" w:fill="auto"/>
            <w:vAlign w:val="center"/>
            <w:hideMark/>
          </w:tcPr>
          <w:p w:rsidR="00FA1CA7" w:rsidRPr="00365B53" w:rsidRDefault="00FA1CA7" w:rsidP="00137778">
            <w:pPr>
              <w:ind w:firstLine="0"/>
              <w:rPr>
                <w:rFonts w:ascii="Arial" w:hAnsi="Arial" w:cs="Arial"/>
                <w:sz w:val="22"/>
                <w:szCs w:val="22"/>
              </w:rPr>
            </w:pPr>
            <w:r w:rsidRPr="00365B53">
              <w:rPr>
                <w:rFonts w:ascii="Arial" w:hAnsi="Arial" w:cs="Arial"/>
                <w:sz w:val="22"/>
                <w:szCs w:val="22"/>
              </w:rPr>
              <w:t>Количество воспитанников в  муниципальных дошкольных образовательных  учреждениях, чел.</w:t>
            </w:r>
          </w:p>
        </w:tc>
        <w:tc>
          <w:tcPr>
            <w:tcW w:w="951"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3379</w:t>
            </w:r>
          </w:p>
        </w:tc>
        <w:tc>
          <w:tcPr>
            <w:tcW w:w="1106"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3229</w:t>
            </w:r>
          </w:p>
        </w:tc>
        <w:tc>
          <w:tcPr>
            <w:tcW w:w="1276"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3104</w:t>
            </w:r>
          </w:p>
        </w:tc>
        <w:tc>
          <w:tcPr>
            <w:tcW w:w="1140" w:type="dxa"/>
            <w:gridSpan w:val="2"/>
            <w:tcBorders>
              <w:top w:val="nil"/>
              <w:left w:val="nil"/>
              <w:bottom w:val="nil"/>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2834</w:t>
            </w:r>
          </w:p>
        </w:tc>
        <w:tc>
          <w:tcPr>
            <w:tcW w:w="967" w:type="dxa"/>
            <w:tcBorders>
              <w:top w:val="nil"/>
              <w:left w:val="single" w:sz="4" w:space="0" w:color="auto"/>
              <w:bottom w:val="nil"/>
              <w:right w:val="single" w:sz="8" w:space="0" w:color="auto"/>
            </w:tcBorders>
            <w:shd w:val="clear" w:color="auto" w:fill="auto"/>
            <w:vAlign w:val="center"/>
          </w:tcPr>
          <w:p w:rsidR="00FA1CA7" w:rsidRPr="00365B53" w:rsidRDefault="00FA1CA7" w:rsidP="00137778">
            <w:pPr>
              <w:ind w:firstLine="0"/>
              <w:jc w:val="center"/>
              <w:rPr>
                <w:rFonts w:ascii="Arial" w:hAnsi="Arial" w:cs="Arial"/>
                <w:sz w:val="22"/>
                <w:szCs w:val="22"/>
              </w:rPr>
            </w:pPr>
            <w:r>
              <w:rPr>
                <w:rFonts w:ascii="Arial" w:hAnsi="Arial" w:cs="Arial"/>
                <w:sz w:val="22"/>
                <w:szCs w:val="22"/>
              </w:rPr>
              <w:t>2810</w:t>
            </w:r>
          </w:p>
        </w:tc>
        <w:tc>
          <w:tcPr>
            <w:tcW w:w="1360" w:type="dxa"/>
            <w:tcBorders>
              <w:top w:val="nil"/>
              <w:left w:val="nil"/>
              <w:bottom w:val="nil"/>
              <w:right w:val="nil"/>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480" w:type="dxa"/>
            <w:tcBorders>
              <w:top w:val="nil"/>
              <w:left w:val="single" w:sz="8" w:space="0" w:color="auto"/>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300"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10" w:type="dxa"/>
            <w:tcBorders>
              <w:top w:val="nil"/>
              <w:left w:val="nil"/>
              <w:bottom w:val="nil"/>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217" w:type="dxa"/>
            <w:gridSpan w:val="4"/>
            <w:tcBorders>
              <w:top w:val="nil"/>
              <w:left w:val="single" w:sz="4" w:space="0" w:color="auto"/>
              <w:bottom w:val="nil"/>
              <w:right w:val="single" w:sz="8" w:space="0" w:color="auto"/>
            </w:tcBorders>
            <w:shd w:val="clear" w:color="auto" w:fill="auto"/>
            <w:vAlign w:val="center"/>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r>
      <w:tr w:rsidR="00FA1CA7" w:rsidRPr="00365B53" w:rsidTr="00FA1CA7">
        <w:trPr>
          <w:trHeight w:val="315"/>
        </w:trPr>
        <w:tc>
          <w:tcPr>
            <w:tcW w:w="7094"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Подпрограмма 2 «Развитие общего образования»</w:t>
            </w:r>
          </w:p>
        </w:tc>
        <w:tc>
          <w:tcPr>
            <w:tcW w:w="7434" w:type="dxa"/>
            <w:gridSpan w:val="9"/>
            <w:tcBorders>
              <w:top w:val="single" w:sz="8" w:space="0" w:color="auto"/>
              <w:left w:val="single" w:sz="4" w:space="0" w:color="auto"/>
              <w:bottom w:val="single" w:sz="8" w:space="0" w:color="auto"/>
              <w:right w:val="single" w:sz="8" w:space="0" w:color="000000"/>
            </w:tcBorders>
            <w:shd w:val="clear" w:color="auto" w:fill="auto"/>
            <w:vAlign w:val="center"/>
          </w:tcPr>
          <w:p w:rsidR="00FA1CA7" w:rsidRPr="00365B53" w:rsidRDefault="00FA1CA7" w:rsidP="00137778">
            <w:pPr>
              <w:ind w:firstLine="0"/>
              <w:jc w:val="center"/>
              <w:rPr>
                <w:rFonts w:ascii="Arial" w:hAnsi="Arial" w:cs="Arial"/>
                <w:sz w:val="22"/>
                <w:szCs w:val="22"/>
              </w:rPr>
            </w:pPr>
          </w:p>
        </w:tc>
      </w:tr>
      <w:tr w:rsidR="00FA1CA7" w:rsidRPr="00365B53" w:rsidTr="00FA1CA7">
        <w:trPr>
          <w:trHeight w:val="990"/>
        </w:trPr>
        <w:tc>
          <w:tcPr>
            <w:tcW w:w="2621"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Муниципальная услуга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муниципального образования город Алексин"</w:t>
            </w:r>
          </w:p>
        </w:tc>
        <w:tc>
          <w:tcPr>
            <w:tcW w:w="951"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0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27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40" w:type="dxa"/>
            <w:gridSpan w:val="2"/>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967" w:type="dxa"/>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A1CA7">
            <w:pPr>
              <w:ind w:firstLine="0"/>
              <w:jc w:val="center"/>
              <w:rPr>
                <w:rFonts w:ascii="Arial" w:hAnsi="Arial" w:cs="Arial"/>
                <w:sz w:val="22"/>
                <w:szCs w:val="22"/>
              </w:rPr>
            </w:pPr>
            <w:r w:rsidRPr="00365B53">
              <w:rPr>
                <w:rFonts w:ascii="Arial" w:hAnsi="Arial" w:cs="Arial"/>
                <w:sz w:val="22"/>
                <w:szCs w:val="22"/>
              </w:rPr>
              <w:t>x</w:t>
            </w:r>
          </w:p>
        </w:tc>
        <w:tc>
          <w:tcPr>
            <w:tcW w:w="136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45439,5</w:t>
            </w:r>
          </w:p>
        </w:tc>
        <w:tc>
          <w:tcPr>
            <w:tcW w:w="148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44011</w:t>
            </w:r>
          </w:p>
        </w:tc>
        <w:tc>
          <w:tcPr>
            <w:tcW w:w="1300" w:type="dxa"/>
            <w:tcBorders>
              <w:top w:val="nil"/>
              <w:left w:val="nil"/>
              <w:bottom w:val="single" w:sz="8" w:space="0" w:color="auto"/>
              <w:right w:val="single" w:sz="8"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51591961,67</w:t>
            </w:r>
          </w:p>
        </w:tc>
        <w:tc>
          <w:tcPr>
            <w:tcW w:w="1155" w:type="dxa"/>
            <w:gridSpan w:val="4"/>
            <w:tcBorders>
              <w:top w:val="nil"/>
              <w:left w:val="nil"/>
              <w:bottom w:val="single" w:sz="8" w:space="0" w:color="auto"/>
              <w:right w:val="single" w:sz="4"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46977000</w:t>
            </w:r>
          </w:p>
        </w:tc>
        <w:tc>
          <w:tcPr>
            <w:tcW w:w="1172" w:type="dxa"/>
            <w:tcBorders>
              <w:top w:val="nil"/>
              <w:left w:val="single" w:sz="4" w:space="0" w:color="auto"/>
              <w:bottom w:val="single" w:sz="8" w:space="0" w:color="auto"/>
              <w:right w:val="single" w:sz="8" w:space="0" w:color="auto"/>
            </w:tcBorders>
            <w:shd w:val="clear" w:color="auto" w:fill="auto"/>
            <w:vAlign w:val="center"/>
          </w:tcPr>
          <w:p w:rsidR="00FA1CA7" w:rsidRPr="00365B53" w:rsidRDefault="00F30240" w:rsidP="00137778">
            <w:pPr>
              <w:ind w:firstLine="0"/>
              <w:jc w:val="center"/>
              <w:rPr>
                <w:rFonts w:ascii="Arial" w:hAnsi="Arial" w:cs="Arial"/>
                <w:sz w:val="22"/>
                <w:szCs w:val="22"/>
              </w:rPr>
            </w:pPr>
            <w:r>
              <w:rPr>
                <w:rFonts w:ascii="Arial" w:hAnsi="Arial" w:cs="Arial"/>
                <w:sz w:val="22"/>
                <w:szCs w:val="22"/>
              </w:rPr>
              <w:t>46904500</w:t>
            </w:r>
          </w:p>
        </w:tc>
      </w:tr>
      <w:tr w:rsidR="00FA1CA7" w:rsidRPr="00365B53" w:rsidTr="00FA1CA7">
        <w:trPr>
          <w:trHeight w:val="435"/>
        </w:trPr>
        <w:tc>
          <w:tcPr>
            <w:tcW w:w="2621" w:type="dxa"/>
            <w:tcBorders>
              <w:top w:val="nil"/>
              <w:left w:val="single" w:sz="8" w:space="0" w:color="auto"/>
              <w:bottom w:val="nil"/>
              <w:right w:val="single" w:sz="8" w:space="0" w:color="auto"/>
            </w:tcBorders>
            <w:shd w:val="clear" w:color="auto" w:fill="auto"/>
            <w:vAlign w:val="center"/>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Количество учащихся муниципальных общеобразовательных учреждений, чел.</w:t>
            </w:r>
          </w:p>
        </w:tc>
        <w:tc>
          <w:tcPr>
            <w:tcW w:w="951"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5882</w:t>
            </w:r>
          </w:p>
        </w:tc>
        <w:tc>
          <w:tcPr>
            <w:tcW w:w="1106"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5805</w:t>
            </w:r>
          </w:p>
        </w:tc>
        <w:tc>
          <w:tcPr>
            <w:tcW w:w="1276" w:type="dxa"/>
            <w:tcBorders>
              <w:top w:val="nil"/>
              <w:left w:val="nil"/>
              <w:bottom w:val="nil"/>
              <w:right w:val="single" w:sz="8"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5902</w:t>
            </w:r>
          </w:p>
        </w:tc>
        <w:tc>
          <w:tcPr>
            <w:tcW w:w="1140" w:type="dxa"/>
            <w:gridSpan w:val="2"/>
            <w:tcBorders>
              <w:top w:val="nil"/>
              <w:left w:val="nil"/>
              <w:bottom w:val="nil"/>
              <w:right w:val="single" w:sz="4"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5997</w:t>
            </w:r>
          </w:p>
        </w:tc>
        <w:tc>
          <w:tcPr>
            <w:tcW w:w="967" w:type="dxa"/>
            <w:tcBorders>
              <w:top w:val="nil"/>
              <w:left w:val="single" w:sz="4" w:space="0" w:color="auto"/>
              <w:bottom w:val="nil"/>
              <w:right w:val="single" w:sz="8" w:space="0" w:color="auto"/>
            </w:tcBorders>
            <w:shd w:val="clear" w:color="auto" w:fill="auto"/>
            <w:vAlign w:val="center"/>
          </w:tcPr>
          <w:p w:rsidR="00FA1CA7" w:rsidRPr="00365B53" w:rsidRDefault="00F30240" w:rsidP="00137778">
            <w:pPr>
              <w:ind w:firstLine="0"/>
              <w:jc w:val="center"/>
              <w:rPr>
                <w:rFonts w:ascii="Arial" w:hAnsi="Arial" w:cs="Arial"/>
                <w:sz w:val="22"/>
                <w:szCs w:val="22"/>
              </w:rPr>
            </w:pPr>
            <w:r>
              <w:rPr>
                <w:rFonts w:ascii="Arial" w:hAnsi="Arial" w:cs="Arial"/>
                <w:sz w:val="22"/>
                <w:szCs w:val="22"/>
              </w:rPr>
              <w:t>6048</w:t>
            </w:r>
          </w:p>
        </w:tc>
        <w:tc>
          <w:tcPr>
            <w:tcW w:w="1360" w:type="dxa"/>
            <w:tcBorders>
              <w:top w:val="nil"/>
              <w:left w:val="nil"/>
              <w:bottom w:val="nil"/>
              <w:right w:val="nil"/>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480" w:type="dxa"/>
            <w:tcBorders>
              <w:top w:val="nil"/>
              <w:left w:val="single" w:sz="8" w:space="0" w:color="auto"/>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300" w:type="dxa"/>
            <w:tcBorders>
              <w:top w:val="nil"/>
              <w:left w:val="nil"/>
              <w:bottom w:val="nil"/>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55" w:type="dxa"/>
            <w:gridSpan w:val="4"/>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72" w:type="dxa"/>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A1CA7">
            <w:pPr>
              <w:ind w:firstLine="0"/>
              <w:jc w:val="center"/>
              <w:rPr>
                <w:rFonts w:ascii="Arial" w:hAnsi="Arial" w:cs="Arial"/>
                <w:sz w:val="22"/>
                <w:szCs w:val="22"/>
              </w:rPr>
            </w:pPr>
            <w:r w:rsidRPr="00365B53">
              <w:rPr>
                <w:rFonts w:ascii="Arial" w:hAnsi="Arial" w:cs="Arial"/>
                <w:sz w:val="22"/>
                <w:szCs w:val="22"/>
              </w:rPr>
              <w:t>x</w:t>
            </w:r>
          </w:p>
        </w:tc>
      </w:tr>
      <w:tr w:rsidR="00F714AC" w:rsidRPr="00365B53" w:rsidTr="00F714AC">
        <w:trPr>
          <w:trHeight w:val="345"/>
        </w:trPr>
        <w:tc>
          <w:tcPr>
            <w:tcW w:w="14528"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F714AC" w:rsidRPr="00365B53" w:rsidRDefault="00F714AC" w:rsidP="00137778">
            <w:pPr>
              <w:ind w:firstLine="0"/>
              <w:jc w:val="center"/>
              <w:rPr>
                <w:rFonts w:ascii="Arial" w:hAnsi="Arial" w:cs="Arial"/>
                <w:sz w:val="22"/>
                <w:szCs w:val="22"/>
              </w:rPr>
            </w:pPr>
            <w:r w:rsidRPr="00365B53">
              <w:rPr>
                <w:rFonts w:ascii="Arial" w:hAnsi="Arial" w:cs="Arial"/>
                <w:sz w:val="22"/>
                <w:szCs w:val="22"/>
              </w:rPr>
              <w:t>Подпрограмма 3 «Развитие дополнительного образования»</w:t>
            </w:r>
          </w:p>
        </w:tc>
      </w:tr>
      <w:tr w:rsidR="00FA1CA7" w:rsidRPr="00365B53" w:rsidTr="00FA1CA7">
        <w:trPr>
          <w:trHeight w:val="720"/>
        </w:trPr>
        <w:tc>
          <w:tcPr>
            <w:tcW w:w="2621"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 xml:space="preserve">Муниципальная услуга "Предоставление дополнительного образования детям на территории муниципального образования город Алексин" </w:t>
            </w:r>
          </w:p>
        </w:tc>
        <w:tc>
          <w:tcPr>
            <w:tcW w:w="951"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0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27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40" w:type="dxa"/>
            <w:gridSpan w:val="2"/>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967" w:type="dxa"/>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FA1CA7">
            <w:pPr>
              <w:ind w:firstLine="0"/>
              <w:jc w:val="center"/>
              <w:rPr>
                <w:rFonts w:ascii="Arial" w:hAnsi="Arial" w:cs="Arial"/>
                <w:sz w:val="22"/>
                <w:szCs w:val="22"/>
              </w:rPr>
            </w:pPr>
            <w:r w:rsidRPr="00365B53">
              <w:rPr>
                <w:rFonts w:ascii="Arial" w:hAnsi="Arial" w:cs="Arial"/>
                <w:sz w:val="22"/>
                <w:szCs w:val="22"/>
              </w:rPr>
              <w:t>x</w:t>
            </w:r>
          </w:p>
        </w:tc>
        <w:tc>
          <w:tcPr>
            <w:tcW w:w="136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61182,6</w:t>
            </w:r>
          </w:p>
        </w:tc>
        <w:tc>
          <w:tcPr>
            <w:tcW w:w="148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69317</w:t>
            </w:r>
          </w:p>
        </w:tc>
        <w:tc>
          <w:tcPr>
            <w:tcW w:w="1300" w:type="dxa"/>
            <w:tcBorders>
              <w:top w:val="nil"/>
              <w:left w:val="nil"/>
              <w:bottom w:val="single" w:sz="8" w:space="0" w:color="auto"/>
              <w:right w:val="single" w:sz="8"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72644087</w:t>
            </w:r>
          </w:p>
        </w:tc>
        <w:tc>
          <w:tcPr>
            <w:tcW w:w="1140" w:type="dxa"/>
            <w:gridSpan w:val="3"/>
            <w:tcBorders>
              <w:top w:val="nil"/>
              <w:left w:val="nil"/>
              <w:bottom w:val="single" w:sz="8" w:space="0" w:color="auto"/>
              <w:right w:val="single" w:sz="4"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74157500</w:t>
            </w:r>
          </w:p>
        </w:tc>
        <w:tc>
          <w:tcPr>
            <w:tcW w:w="1187" w:type="dxa"/>
            <w:gridSpan w:val="2"/>
            <w:tcBorders>
              <w:top w:val="nil"/>
              <w:left w:val="single" w:sz="4" w:space="0" w:color="auto"/>
              <w:bottom w:val="single" w:sz="8" w:space="0" w:color="auto"/>
              <w:right w:val="single" w:sz="8" w:space="0" w:color="auto"/>
            </w:tcBorders>
            <w:shd w:val="clear" w:color="auto" w:fill="auto"/>
            <w:vAlign w:val="center"/>
          </w:tcPr>
          <w:p w:rsidR="00FA1CA7" w:rsidRPr="00365B53" w:rsidRDefault="00F30240" w:rsidP="00137778">
            <w:pPr>
              <w:ind w:firstLine="0"/>
              <w:jc w:val="center"/>
              <w:rPr>
                <w:rFonts w:ascii="Arial" w:hAnsi="Arial" w:cs="Arial"/>
                <w:sz w:val="22"/>
                <w:szCs w:val="22"/>
              </w:rPr>
            </w:pPr>
            <w:r>
              <w:rPr>
                <w:rFonts w:ascii="Arial" w:hAnsi="Arial" w:cs="Arial"/>
                <w:sz w:val="22"/>
                <w:szCs w:val="22"/>
              </w:rPr>
              <w:t>77581600</w:t>
            </w:r>
          </w:p>
        </w:tc>
      </w:tr>
      <w:tr w:rsidR="00FA1CA7" w:rsidRPr="00365B53" w:rsidTr="00FA1CA7">
        <w:trPr>
          <w:trHeight w:val="330"/>
        </w:trPr>
        <w:tc>
          <w:tcPr>
            <w:tcW w:w="2621"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Количество человеко-часов</w:t>
            </w:r>
          </w:p>
        </w:tc>
        <w:tc>
          <w:tcPr>
            <w:tcW w:w="951"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702506</w:t>
            </w:r>
          </w:p>
        </w:tc>
        <w:tc>
          <w:tcPr>
            <w:tcW w:w="1106"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Pr>
                <w:rFonts w:ascii="Arial" w:hAnsi="Arial" w:cs="Arial"/>
                <w:sz w:val="22"/>
                <w:szCs w:val="22"/>
              </w:rPr>
              <w:t>709843</w:t>
            </w:r>
          </w:p>
        </w:tc>
        <w:tc>
          <w:tcPr>
            <w:tcW w:w="1276" w:type="dxa"/>
            <w:tcBorders>
              <w:top w:val="nil"/>
              <w:left w:val="nil"/>
              <w:bottom w:val="single" w:sz="8" w:space="0" w:color="auto"/>
              <w:right w:val="single" w:sz="8"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711102</w:t>
            </w:r>
          </w:p>
        </w:tc>
        <w:tc>
          <w:tcPr>
            <w:tcW w:w="1140" w:type="dxa"/>
            <w:gridSpan w:val="2"/>
            <w:tcBorders>
              <w:top w:val="nil"/>
              <w:left w:val="nil"/>
              <w:bottom w:val="single" w:sz="8" w:space="0" w:color="auto"/>
              <w:right w:val="single" w:sz="4" w:space="0" w:color="auto"/>
            </w:tcBorders>
            <w:shd w:val="clear" w:color="auto" w:fill="auto"/>
            <w:vAlign w:val="center"/>
            <w:hideMark/>
          </w:tcPr>
          <w:p w:rsidR="00FA1CA7" w:rsidRPr="00365B53" w:rsidRDefault="00F30240" w:rsidP="00137778">
            <w:pPr>
              <w:ind w:firstLine="0"/>
              <w:jc w:val="center"/>
              <w:rPr>
                <w:rFonts w:ascii="Arial" w:hAnsi="Arial" w:cs="Arial"/>
                <w:sz w:val="22"/>
                <w:szCs w:val="22"/>
              </w:rPr>
            </w:pPr>
            <w:r>
              <w:rPr>
                <w:rFonts w:ascii="Arial" w:hAnsi="Arial" w:cs="Arial"/>
                <w:sz w:val="22"/>
                <w:szCs w:val="22"/>
              </w:rPr>
              <w:t>725778</w:t>
            </w:r>
          </w:p>
        </w:tc>
        <w:tc>
          <w:tcPr>
            <w:tcW w:w="967" w:type="dxa"/>
            <w:tcBorders>
              <w:top w:val="nil"/>
              <w:left w:val="single" w:sz="4" w:space="0" w:color="auto"/>
              <w:bottom w:val="single" w:sz="8" w:space="0" w:color="auto"/>
              <w:right w:val="single" w:sz="8" w:space="0" w:color="auto"/>
            </w:tcBorders>
            <w:shd w:val="clear" w:color="auto" w:fill="auto"/>
            <w:vAlign w:val="center"/>
          </w:tcPr>
          <w:p w:rsidR="00FA1CA7" w:rsidRPr="00365B53" w:rsidRDefault="00F30240" w:rsidP="00137778">
            <w:pPr>
              <w:ind w:firstLine="0"/>
              <w:jc w:val="center"/>
              <w:rPr>
                <w:rFonts w:ascii="Arial" w:hAnsi="Arial" w:cs="Arial"/>
                <w:sz w:val="22"/>
                <w:szCs w:val="22"/>
              </w:rPr>
            </w:pPr>
            <w:r>
              <w:rPr>
                <w:rFonts w:ascii="Arial" w:hAnsi="Arial" w:cs="Arial"/>
                <w:sz w:val="22"/>
                <w:szCs w:val="22"/>
              </w:rPr>
              <w:t>726450</w:t>
            </w:r>
          </w:p>
        </w:tc>
        <w:tc>
          <w:tcPr>
            <w:tcW w:w="1360" w:type="dxa"/>
            <w:tcBorders>
              <w:top w:val="nil"/>
              <w:left w:val="nil"/>
              <w:bottom w:val="single" w:sz="8" w:space="0" w:color="auto"/>
              <w:right w:val="nil"/>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480" w:type="dxa"/>
            <w:tcBorders>
              <w:top w:val="nil"/>
              <w:left w:val="single" w:sz="8" w:space="0" w:color="auto"/>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300" w:type="dxa"/>
            <w:tcBorders>
              <w:top w:val="nil"/>
              <w:left w:val="nil"/>
              <w:bottom w:val="single" w:sz="8" w:space="0" w:color="auto"/>
              <w:right w:val="single" w:sz="8"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110" w:type="dxa"/>
            <w:tcBorders>
              <w:top w:val="nil"/>
              <w:left w:val="nil"/>
              <w:bottom w:val="single" w:sz="8" w:space="0" w:color="auto"/>
              <w:right w:val="single" w:sz="4" w:space="0" w:color="auto"/>
            </w:tcBorders>
            <w:shd w:val="clear" w:color="auto" w:fill="auto"/>
            <w:vAlign w:val="center"/>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c>
          <w:tcPr>
            <w:tcW w:w="1217" w:type="dxa"/>
            <w:gridSpan w:val="4"/>
            <w:tcBorders>
              <w:top w:val="nil"/>
              <w:left w:val="single" w:sz="4" w:space="0" w:color="auto"/>
              <w:bottom w:val="single" w:sz="8" w:space="0" w:color="auto"/>
              <w:right w:val="single" w:sz="8" w:space="0" w:color="auto"/>
            </w:tcBorders>
            <w:shd w:val="clear" w:color="auto" w:fill="auto"/>
            <w:vAlign w:val="center"/>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x</w:t>
            </w:r>
          </w:p>
        </w:tc>
      </w:tr>
      <w:tr w:rsidR="00F714AC" w:rsidRPr="00365B53" w:rsidTr="00F714AC">
        <w:trPr>
          <w:trHeight w:val="300"/>
        </w:trPr>
        <w:tc>
          <w:tcPr>
            <w:tcW w:w="2621"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2"/>
                <w:szCs w:val="22"/>
              </w:rPr>
            </w:pPr>
          </w:p>
        </w:tc>
        <w:tc>
          <w:tcPr>
            <w:tcW w:w="951" w:type="dxa"/>
            <w:tcBorders>
              <w:top w:val="nil"/>
              <w:left w:val="nil"/>
              <w:bottom w:val="nil"/>
              <w:right w:val="nil"/>
            </w:tcBorders>
            <w:shd w:val="clear" w:color="auto" w:fill="auto"/>
            <w:hideMark/>
          </w:tcPr>
          <w:p w:rsidR="00F714AC" w:rsidRPr="00365B53" w:rsidRDefault="00F714AC" w:rsidP="00137778">
            <w:pPr>
              <w:ind w:firstLine="0"/>
              <w:jc w:val="left"/>
              <w:rPr>
                <w:rFonts w:ascii="Arial" w:hAnsi="Arial" w:cs="Arial"/>
                <w:sz w:val="20"/>
                <w:szCs w:val="20"/>
              </w:rPr>
            </w:pPr>
          </w:p>
        </w:tc>
        <w:tc>
          <w:tcPr>
            <w:tcW w:w="1106"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00"/>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00"/>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75"/>
        </w:trPr>
        <w:tc>
          <w:tcPr>
            <w:tcW w:w="2621" w:type="dxa"/>
            <w:tcBorders>
              <w:top w:val="nil"/>
              <w:left w:val="nil"/>
              <w:bottom w:val="nil"/>
              <w:right w:val="nil"/>
            </w:tcBorders>
            <w:shd w:val="clear" w:color="auto" w:fill="auto"/>
            <w:noWrap/>
            <w:vAlign w:val="bottom"/>
            <w:hideMark/>
          </w:tcPr>
          <w:p w:rsidR="00F714AC" w:rsidRPr="00365B53" w:rsidRDefault="00F30240" w:rsidP="00137778">
            <w:pPr>
              <w:ind w:firstLine="0"/>
              <w:jc w:val="left"/>
              <w:rPr>
                <w:rFonts w:ascii="Arial" w:hAnsi="Arial" w:cs="Arial"/>
              </w:rPr>
            </w:pPr>
            <w:r>
              <w:rPr>
                <w:rFonts w:ascii="Arial" w:hAnsi="Arial" w:cs="Arial"/>
              </w:rPr>
              <w:t>Консультант</w:t>
            </w:r>
            <w:r w:rsidR="00F714AC" w:rsidRPr="00365B53">
              <w:rPr>
                <w:rFonts w:ascii="Arial" w:hAnsi="Arial" w:cs="Arial"/>
              </w:rPr>
              <w:t xml:space="preserve"> Управления образования</w:t>
            </w: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75"/>
        </w:trPr>
        <w:tc>
          <w:tcPr>
            <w:tcW w:w="262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r w:rsidRPr="00365B53">
              <w:rPr>
                <w:rFonts w:ascii="Arial" w:hAnsi="Arial" w:cs="Arial"/>
              </w:rPr>
              <w:t xml:space="preserve">администрации муниципального </w:t>
            </w:r>
          </w:p>
        </w:tc>
        <w:tc>
          <w:tcPr>
            <w:tcW w:w="951"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rPr>
            </w:pPr>
          </w:p>
        </w:tc>
        <w:tc>
          <w:tcPr>
            <w:tcW w:w="1106"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2107" w:type="dxa"/>
            <w:gridSpan w:val="3"/>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F714AC" w:rsidRPr="00365B53" w:rsidRDefault="00F714AC" w:rsidP="00137778">
            <w:pPr>
              <w:ind w:firstLine="0"/>
              <w:jc w:val="left"/>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c>
          <w:tcPr>
            <w:tcW w:w="1300" w:type="dxa"/>
            <w:tcBorders>
              <w:top w:val="nil"/>
              <w:left w:val="nil"/>
              <w:bottom w:val="nil"/>
              <w:right w:val="nil"/>
            </w:tcBorders>
            <w:shd w:val="clear" w:color="auto" w:fill="auto"/>
            <w:hideMark/>
          </w:tcPr>
          <w:p w:rsidR="00F714AC" w:rsidRPr="00365B53" w:rsidRDefault="00F714AC" w:rsidP="00137778">
            <w:pPr>
              <w:ind w:firstLine="0"/>
              <w:jc w:val="center"/>
              <w:rPr>
                <w:rFonts w:ascii="Arial" w:hAnsi="Arial" w:cs="Arial"/>
                <w:sz w:val="20"/>
                <w:szCs w:val="20"/>
              </w:rPr>
            </w:pPr>
          </w:p>
        </w:tc>
        <w:tc>
          <w:tcPr>
            <w:tcW w:w="2327" w:type="dxa"/>
            <w:gridSpan w:val="5"/>
            <w:tcBorders>
              <w:top w:val="nil"/>
              <w:left w:val="nil"/>
              <w:bottom w:val="nil"/>
              <w:right w:val="nil"/>
            </w:tcBorders>
            <w:shd w:val="clear" w:color="auto" w:fill="auto"/>
            <w:noWrap/>
            <w:vAlign w:val="bottom"/>
            <w:hideMark/>
          </w:tcPr>
          <w:p w:rsidR="00F714AC" w:rsidRPr="00365B53" w:rsidRDefault="00F714AC" w:rsidP="00137778">
            <w:pPr>
              <w:ind w:firstLine="0"/>
              <w:jc w:val="center"/>
              <w:rPr>
                <w:rFonts w:ascii="Arial" w:hAnsi="Arial" w:cs="Arial"/>
                <w:sz w:val="20"/>
                <w:szCs w:val="20"/>
              </w:rPr>
            </w:pPr>
          </w:p>
        </w:tc>
      </w:tr>
      <w:tr w:rsidR="00F714AC" w:rsidRPr="00365B53" w:rsidTr="00F714AC">
        <w:trPr>
          <w:trHeight w:val="375"/>
        </w:trPr>
        <w:tc>
          <w:tcPr>
            <w:tcW w:w="14528" w:type="dxa"/>
            <w:gridSpan w:val="15"/>
            <w:tcBorders>
              <w:top w:val="nil"/>
              <w:left w:val="nil"/>
              <w:bottom w:val="nil"/>
              <w:right w:val="nil"/>
            </w:tcBorders>
            <w:shd w:val="clear" w:color="auto" w:fill="auto"/>
            <w:noWrap/>
            <w:vAlign w:val="bottom"/>
            <w:hideMark/>
          </w:tcPr>
          <w:p w:rsidR="00F714AC" w:rsidRPr="00365B53" w:rsidRDefault="00F714AC" w:rsidP="00F30240">
            <w:pPr>
              <w:ind w:firstLine="0"/>
              <w:jc w:val="left"/>
              <w:rPr>
                <w:rFonts w:ascii="Arial" w:hAnsi="Arial" w:cs="Arial"/>
              </w:rPr>
            </w:pPr>
            <w:r w:rsidRPr="00365B53">
              <w:rPr>
                <w:rFonts w:ascii="Arial" w:hAnsi="Arial" w:cs="Arial"/>
              </w:rPr>
              <w:t xml:space="preserve">образования город Алексин                                                                                                                                                                                                         </w:t>
            </w:r>
            <w:r w:rsidR="00F30240">
              <w:rPr>
                <w:rFonts w:ascii="Arial" w:hAnsi="Arial" w:cs="Arial"/>
              </w:rPr>
              <w:t>И.А. Шумицкая</w:t>
            </w:r>
          </w:p>
        </w:tc>
      </w:tr>
    </w:tbl>
    <w:p w:rsidR="00F714AC" w:rsidRPr="00365B53" w:rsidRDefault="00F714AC" w:rsidP="00F714AC">
      <w:pPr>
        <w:ind w:firstLine="0"/>
        <w:rPr>
          <w:rFonts w:ascii="Arial" w:hAnsi="Arial" w:cs="Arial"/>
          <w:b/>
          <w:sz w:val="24"/>
          <w:szCs w:val="24"/>
        </w:rPr>
      </w:pPr>
    </w:p>
    <w:p w:rsidR="00F714AC" w:rsidRPr="00365B53" w:rsidRDefault="00F714AC" w:rsidP="00F714AC">
      <w:pPr>
        <w:ind w:firstLine="0"/>
        <w:rPr>
          <w:rFonts w:ascii="Arial" w:hAnsi="Arial" w:cs="Arial"/>
          <w:b/>
          <w:sz w:val="24"/>
          <w:szCs w:val="24"/>
        </w:rPr>
      </w:pPr>
    </w:p>
    <w:tbl>
      <w:tblPr>
        <w:tblW w:w="13160" w:type="dxa"/>
        <w:tblInd w:w="108" w:type="dxa"/>
        <w:tblLook w:val="04A0"/>
      </w:tblPr>
      <w:tblGrid>
        <w:gridCol w:w="700"/>
        <w:gridCol w:w="2220"/>
        <w:gridCol w:w="5180"/>
        <w:gridCol w:w="2660"/>
        <w:gridCol w:w="2400"/>
      </w:tblGrid>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r w:rsidRPr="00365B53">
              <w:rPr>
                <w:rFonts w:ascii="Arial" w:hAnsi="Arial" w:cs="Arial"/>
                <w:sz w:val="22"/>
                <w:szCs w:val="22"/>
              </w:rPr>
              <w:t>Приложение № 5</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060"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r w:rsidRPr="00365B53">
              <w:rPr>
                <w:rFonts w:ascii="Arial" w:hAnsi="Arial" w:cs="Arial"/>
                <w:sz w:val="22"/>
                <w:szCs w:val="22"/>
              </w:rPr>
              <w:t>к муниципальной программе</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r>
      <w:tr w:rsidR="00FA1CA7" w:rsidRPr="00365B53" w:rsidTr="00137778">
        <w:trPr>
          <w:trHeight w:val="300"/>
        </w:trPr>
        <w:tc>
          <w:tcPr>
            <w:tcW w:w="13160" w:type="dxa"/>
            <w:gridSpan w:val="5"/>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 xml:space="preserve">Сведения об основных мерах правового регулирования в сфере реализации муниципальной программы </w:t>
            </w:r>
          </w:p>
        </w:tc>
      </w:tr>
      <w:tr w:rsidR="00FA1CA7" w:rsidRPr="00365B53" w:rsidTr="00137778">
        <w:trPr>
          <w:trHeight w:val="315"/>
        </w:trPr>
        <w:tc>
          <w:tcPr>
            <w:tcW w:w="13160" w:type="dxa"/>
            <w:gridSpan w:val="5"/>
            <w:tcBorders>
              <w:top w:val="nil"/>
              <w:left w:val="nil"/>
              <w:bottom w:val="single" w:sz="8" w:space="0" w:color="auto"/>
              <w:right w:val="nil"/>
            </w:tcBorders>
            <w:shd w:val="clear" w:color="auto" w:fill="auto"/>
            <w:noWrap/>
            <w:vAlign w:val="bottom"/>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 </w:t>
            </w:r>
          </w:p>
        </w:tc>
      </w:tr>
      <w:tr w:rsidR="00FA1CA7" w:rsidRPr="00365B53" w:rsidTr="00137778">
        <w:trPr>
          <w:trHeight w:val="945"/>
        </w:trPr>
        <w:tc>
          <w:tcPr>
            <w:tcW w:w="700" w:type="dxa"/>
            <w:tcBorders>
              <w:top w:val="nil"/>
              <w:left w:val="single" w:sz="8" w:space="0" w:color="auto"/>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 п/п</w:t>
            </w:r>
          </w:p>
        </w:tc>
        <w:tc>
          <w:tcPr>
            <w:tcW w:w="222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Вид нормативно-правового акта</w:t>
            </w:r>
          </w:p>
        </w:tc>
        <w:tc>
          <w:tcPr>
            <w:tcW w:w="518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Основные положения нормативно-правового акта</w:t>
            </w:r>
          </w:p>
        </w:tc>
        <w:tc>
          <w:tcPr>
            <w:tcW w:w="266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Ответственный исполнитель и соисполнители</w:t>
            </w:r>
          </w:p>
        </w:tc>
        <w:tc>
          <w:tcPr>
            <w:tcW w:w="2400" w:type="dxa"/>
            <w:tcBorders>
              <w:top w:val="nil"/>
              <w:left w:val="nil"/>
              <w:bottom w:val="single" w:sz="8" w:space="0" w:color="auto"/>
              <w:right w:val="single" w:sz="8" w:space="0" w:color="auto"/>
            </w:tcBorders>
            <w:shd w:val="clear" w:color="auto" w:fill="auto"/>
            <w:vAlign w:val="bottom"/>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Ожидаемые сроки принятия</w:t>
            </w:r>
          </w:p>
        </w:tc>
      </w:tr>
      <w:tr w:rsidR="00FA1CA7" w:rsidRPr="00365B53" w:rsidTr="00137778">
        <w:trPr>
          <w:trHeight w:val="3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2</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3</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4</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5</w:t>
            </w:r>
          </w:p>
        </w:tc>
      </w:tr>
      <w:tr w:rsidR="00FA1CA7" w:rsidRPr="00365B53" w:rsidTr="00137778">
        <w:trPr>
          <w:trHeight w:val="1590"/>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измениний в административные регламенты предоставления муниципальных услуг в области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24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2</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Приказ по Управлению образования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Утверждение плана реализации муниципальной программы «Образование в муниципальном образовании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до 1 февраля, в течение 10 дней со дня вступления в силу изменений в муниципальную программу, по мере необходимости в течение года</w:t>
            </w:r>
          </w:p>
        </w:tc>
      </w:tr>
      <w:tr w:rsidR="00FA1CA7" w:rsidRPr="00365B53" w:rsidTr="00137778">
        <w:trPr>
          <w:trHeight w:val="9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3</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изменений в постановление главы администрации МО город Алексин о закреплении территорий за образовательными учреждениями</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1 квартале</w:t>
            </w:r>
          </w:p>
        </w:tc>
      </w:tr>
      <w:tr w:rsidR="00FA1CA7" w:rsidRPr="00365B53" w:rsidTr="00137778">
        <w:trPr>
          <w:trHeight w:val="21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4</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 внесении изменений в положение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город Алексин,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5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5</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установлении родительской платы за присмотр и уход за детьми в муниципальных бюджетных дошкольных образовательных учреждениях,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Не чаще одного раза в год до 1 сентября</w:t>
            </w:r>
          </w:p>
        </w:tc>
      </w:tr>
      <w:tr w:rsidR="00FA1CA7" w:rsidRPr="00365B53" w:rsidTr="00137778">
        <w:trPr>
          <w:trHeight w:val="18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6</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установлении льгот по оплате за присмотр и уход за детьми в муниципальных бюджетных дошкольных образовательных учреждениях, реализующих образовательную программу дошкольного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03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7</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организации питания учащихся в муниципальных образовательных учреждениях МО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w:t>
            </w:r>
          </w:p>
        </w:tc>
      </w:tr>
      <w:tr w:rsidR="00FA1CA7" w:rsidRPr="00365B53" w:rsidTr="00137778">
        <w:trPr>
          <w:trHeight w:val="18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8</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оплате труда работников муниципальных образовательных учреждений Алексина</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163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9</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rPr>
                <w:rFonts w:ascii="Arial" w:hAnsi="Arial" w:cs="Arial"/>
                <w:color w:val="000000"/>
                <w:sz w:val="22"/>
                <w:szCs w:val="22"/>
              </w:rPr>
            </w:pPr>
            <w:r w:rsidRPr="00365B53">
              <w:rPr>
                <w:rFonts w:ascii="Arial" w:hAnsi="Arial" w:cs="Arial"/>
                <w:color w:val="000000"/>
                <w:sz w:val="22"/>
                <w:szCs w:val="22"/>
              </w:rPr>
              <w:t>О муниципальных грантах в области образования</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3 квартале</w:t>
            </w:r>
          </w:p>
        </w:tc>
      </w:tr>
      <w:tr w:rsidR="00FA1CA7" w:rsidRPr="00365B53" w:rsidTr="00137778">
        <w:trPr>
          <w:trHeight w:val="12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10</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утверждении Порядка проведения конкурсного отбора лучших педагогов образовательных учереждений МО город Алексин на получение муниципального гранта</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Ежегодно в 3 квартале</w:t>
            </w:r>
          </w:p>
        </w:tc>
      </w:tr>
      <w:tr w:rsidR="00FA1CA7" w:rsidRPr="00365B53" w:rsidTr="00137778">
        <w:trPr>
          <w:trHeight w:val="271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11</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sz w:val="22"/>
                <w:szCs w:val="22"/>
              </w:rPr>
            </w:pPr>
            <w:r w:rsidRPr="00365B53">
              <w:rPr>
                <w:rFonts w:ascii="Arial" w:hAnsi="Arial" w:cs="Arial"/>
                <w:sz w:val="22"/>
                <w:szCs w:val="22"/>
              </w:rPr>
              <w:t>Об утверждении Порядка осуществления ежемесячной денежной выплаты в рамках социальной помощи молодым специалистам, направленным на работу в муниципальные образовательные учереждения МО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 xml:space="preserve">В течение месяца, следующего за месяцем принятия решения об изменении размера ежемесячной денежной выплаты в рамках социальной помощи молодым специалистам </w:t>
            </w:r>
          </w:p>
        </w:tc>
      </w:tr>
      <w:tr w:rsidR="00FA1CA7" w:rsidRPr="00365B53" w:rsidTr="00137778">
        <w:trPr>
          <w:trHeight w:val="250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12</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 xml:space="preserve">Об утверждении  Порядка </w:t>
            </w:r>
            <w:r w:rsidRPr="00365B53">
              <w:rPr>
                <w:rFonts w:ascii="Arial" w:hAnsi="Arial" w:cs="Arial"/>
                <w:color w:val="000000"/>
                <w:sz w:val="22"/>
                <w:szCs w:val="22"/>
              </w:rPr>
              <w:br/>
              <w:t>осуществления единовременной денежной выплаты в рамках мер социальной поддержки, предоставляемых гражданину, заключившему договор о целевом обучении в Федеральном государственном бюджетном образовательном учреждении высшего профессионального образования «Тульский государственный педагогический университет им. Л.Н. Толстого»</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месяца, следующего за месяцем принятия решения об установлении или изменении размера единовременной денежной выплаты в рамках мер социальной поддержки, предоставляемых гражданину, заключившему договор о целевом обучении</w:t>
            </w:r>
          </w:p>
        </w:tc>
      </w:tr>
      <w:tr w:rsidR="00FA1CA7" w:rsidRPr="00365B53" w:rsidTr="00137778">
        <w:trPr>
          <w:trHeight w:val="4065"/>
        </w:trPr>
        <w:tc>
          <w:tcPr>
            <w:tcW w:w="700" w:type="dxa"/>
            <w:tcBorders>
              <w:top w:val="nil"/>
              <w:left w:val="single" w:sz="8" w:space="0" w:color="auto"/>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sz w:val="22"/>
                <w:szCs w:val="22"/>
              </w:rPr>
            </w:pPr>
            <w:r w:rsidRPr="00365B53">
              <w:rPr>
                <w:rFonts w:ascii="Arial" w:hAnsi="Arial" w:cs="Arial"/>
                <w:sz w:val="22"/>
                <w:szCs w:val="22"/>
              </w:rPr>
              <w:t>13</w:t>
            </w:r>
          </w:p>
        </w:tc>
        <w:tc>
          <w:tcPr>
            <w:tcW w:w="222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Постановление   администрации МО город Алексин</w:t>
            </w:r>
          </w:p>
        </w:tc>
        <w:tc>
          <w:tcPr>
            <w:tcW w:w="518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Об утверждении Правил предоставления мер социальной поддержки в организации питания отдельных категорий обучающихся общеобразовательных организаций муниципального образования город Алексин</w:t>
            </w:r>
          </w:p>
        </w:tc>
        <w:tc>
          <w:tcPr>
            <w:tcW w:w="266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left"/>
              <w:rPr>
                <w:rFonts w:ascii="Arial" w:hAnsi="Arial" w:cs="Arial"/>
                <w:color w:val="000000"/>
                <w:sz w:val="22"/>
                <w:szCs w:val="22"/>
              </w:rPr>
            </w:pPr>
            <w:r w:rsidRPr="00365B53">
              <w:rPr>
                <w:rFonts w:ascii="Arial" w:hAnsi="Arial" w:cs="Arial"/>
                <w:color w:val="000000"/>
                <w:sz w:val="22"/>
                <w:szCs w:val="22"/>
              </w:rPr>
              <w:t>Управление образования</w:t>
            </w:r>
          </w:p>
        </w:tc>
        <w:tc>
          <w:tcPr>
            <w:tcW w:w="2400" w:type="dxa"/>
            <w:tcBorders>
              <w:top w:val="nil"/>
              <w:left w:val="nil"/>
              <w:bottom w:val="single" w:sz="8" w:space="0" w:color="auto"/>
              <w:right w:val="single" w:sz="8" w:space="0" w:color="auto"/>
            </w:tcBorders>
            <w:shd w:val="clear" w:color="auto" w:fill="auto"/>
            <w:hideMark/>
          </w:tcPr>
          <w:p w:rsidR="00FA1CA7" w:rsidRPr="00365B53" w:rsidRDefault="00FA1CA7" w:rsidP="00137778">
            <w:pPr>
              <w:ind w:firstLine="0"/>
              <w:jc w:val="center"/>
              <w:rPr>
                <w:rFonts w:ascii="Arial" w:hAnsi="Arial" w:cs="Arial"/>
                <w:color w:val="000000"/>
                <w:sz w:val="22"/>
                <w:szCs w:val="22"/>
              </w:rPr>
            </w:pPr>
            <w:r w:rsidRPr="00365B53">
              <w:rPr>
                <w:rFonts w:ascii="Arial" w:hAnsi="Arial" w:cs="Arial"/>
                <w:color w:val="000000"/>
                <w:sz w:val="22"/>
                <w:szCs w:val="22"/>
              </w:rPr>
              <w:t>В течение двух месяцев с даты внесения изменений в отдельные законодательные акты РФ и Тульской области</w:t>
            </w:r>
          </w:p>
        </w:tc>
      </w:tr>
      <w:tr w:rsidR="00FA1CA7" w:rsidRPr="00365B53" w:rsidTr="00137778">
        <w:trPr>
          <w:trHeight w:val="300"/>
        </w:trPr>
        <w:tc>
          <w:tcPr>
            <w:tcW w:w="700" w:type="dxa"/>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color w:val="000000"/>
                <w:sz w:val="22"/>
                <w:szCs w:val="22"/>
              </w:rPr>
            </w:pPr>
          </w:p>
        </w:tc>
        <w:tc>
          <w:tcPr>
            <w:tcW w:w="222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518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8100" w:type="dxa"/>
            <w:gridSpan w:val="3"/>
            <w:tcBorders>
              <w:top w:val="nil"/>
              <w:left w:val="nil"/>
              <w:bottom w:val="nil"/>
              <w:right w:val="nil"/>
            </w:tcBorders>
            <w:shd w:val="clear" w:color="auto" w:fill="auto"/>
            <w:noWrap/>
            <w:vAlign w:val="bottom"/>
            <w:hideMark/>
          </w:tcPr>
          <w:p w:rsidR="00FA1CA7" w:rsidRPr="00365B53" w:rsidRDefault="00F30240" w:rsidP="00F30240">
            <w:pPr>
              <w:ind w:firstLine="0"/>
              <w:jc w:val="left"/>
              <w:rPr>
                <w:rFonts w:ascii="Arial" w:hAnsi="Arial" w:cs="Arial"/>
              </w:rPr>
            </w:pPr>
            <w:r>
              <w:rPr>
                <w:rFonts w:ascii="Arial" w:hAnsi="Arial" w:cs="Arial"/>
              </w:rPr>
              <w:t>Консультант</w:t>
            </w:r>
            <w:r w:rsidR="00FA1CA7" w:rsidRPr="00365B53">
              <w:rPr>
                <w:rFonts w:ascii="Arial" w:hAnsi="Arial" w:cs="Arial"/>
              </w:rPr>
              <w:t xml:space="preserve"> Управления образования</w:t>
            </w: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8100" w:type="dxa"/>
            <w:gridSpan w:val="3"/>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r w:rsidRPr="00365B53">
              <w:rPr>
                <w:rFonts w:ascii="Arial" w:hAnsi="Arial" w:cs="Arial"/>
              </w:rPr>
              <w:t xml:space="preserve">администрации муниципального </w:t>
            </w:r>
          </w:p>
        </w:tc>
        <w:tc>
          <w:tcPr>
            <w:tcW w:w="266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p>
        </w:tc>
        <w:tc>
          <w:tcPr>
            <w:tcW w:w="2400" w:type="dxa"/>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r>
      <w:tr w:rsidR="00FA1CA7" w:rsidRPr="00365B53" w:rsidTr="00137778">
        <w:trPr>
          <w:trHeight w:val="375"/>
        </w:trPr>
        <w:tc>
          <w:tcPr>
            <w:tcW w:w="10760" w:type="dxa"/>
            <w:gridSpan w:val="4"/>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rPr>
            </w:pPr>
            <w:r w:rsidRPr="00365B53">
              <w:rPr>
                <w:rFonts w:ascii="Arial" w:hAnsi="Arial" w:cs="Arial"/>
              </w:rPr>
              <w:t xml:space="preserve">образования город Алексин                                                                        </w:t>
            </w:r>
          </w:p>
        </w:tc>
        <w:tc>
          <w:tcPr>
            <w:tcW w:w="2400" w:type="dxa"/>
            <w:tcBorders>
              <w:top w:val="nil"/>
              <w:left w:val="nil"/>
              <w:bottom w:val="nil"/>
              <w:right w:val="nil"/>
            </w:tcBorders>
            <w:shd w:val="clear" w:color="auto" w:fill="auto"/>
            <w:noWrap/>
            <w:vAlign w:val="bottom"/>
            <w:hideMark/>
          </w:tcPr>
          <w:p w:rsidR="00FA1CA7" w:rsidRPr="00365B53" w:rsidRDefault="00F30240" w:rsidP="00137778">
            <w:pPr>
              <w:ind w:firstLine="0"/>
              <w:jc w:val="left"/>
              <w:rPr>
                <w:rFonts w:ascii="Arial" w:hAnsi="Arial" w:cs="Arial"/>
              </w:rPr>
            </w:pPr>
            <w:r>
              <w:rPr>
                <w:rFonts w:ascii="Arial" w:hAnsi="Arial" w:cs="Arial"/>
              </w:rPr>
              <w:t>И.А.Шумицкая</w:t>
            </w:r>
          </w:p>
        </w:tc>
      </w:tr>
    </w:tbl>
    <w:p w:rsidR="00F714AC" w:rsidRDefault="00F714AC" w:rsidP="005029E9">
      <w:pPr>
        <w:ind w:firstLine="0"/>
        <w:rPr>
          <w:rFonts w:ascii="Arial" w:hAnsi="Arial" w:cs="Arial"/>
          <w:sz w:val="24"/>
          <w:szCs w:val="24"/>
        </w:rPr>
      </w:pPr>
    </w:p>
    <w:p w:rsidR="00F714AC" w:rsidRDefault="00F714AC" w:rsidP="005029E9">
      <w:pPr>
        <w:ind w:firstLine="0"/>
        <w:rPr>
          <w:rFonts w:ascii="Arial" w:hAnsi="Arial" w:cs="Arial"/>
          <w:sz w:val="24"/>
          <w:szCs w:val="24"/>
        </w:rPr>
      </w:pPr>
    </w:p>
    <w:p w:rsidR="00FA1CA7" w:rsidRPr="003612C8" w:rsidRDefault="00FA1CA7" w:rsidP="00FA1CA7">
      <w:pPr>
        <w:ind w:firstLine="0"/>
        <w:jc w:val="right"/>
        <w:rPr>
          <w:rFonts w:ascii="Arial" w:hAnsi="Arial" w:cs="Arial"/>
          <w:sz w:val="24"/>
          <w:szCs w:val="24"/>
        </w:rPr>
      </w:pPr>
      <w:r w:rsidRPr="00365B53">
        <w:rPr>
          <w:rFonts w:ascii="Arial" w:hAnsi="Arial" w:cs="Arial"/>
          <w:sz w:val="20"/>
          <w:szCs w:val="20"/>
        </w:rPr>
        <w:t>Приложение № 6</w:t>
      </w:r>
    </w:p>
    <w:p w:rsidR="00985ECA" w:rsidRDefault="00FA1CA7" w:rsidP="00FA1CA7">
      <w:pPr>
        <w:ind w:firstLine="0"/>
        <w:jc w:val="right"/>
        <w:rPr>
          <w:rFonts w:ascii="Arial" w:hAnsi="Arial" w:cs="Arial"/>
          <w:sz w:val="24"/>
          <w:szCs w:val="24"/>
        </w:rPr>
      </w:pPr>
      <w:r w:rsidRPr="00365B53">
        <w:rPr>
          <w:rFonts w:ascii="Arial" w:hAnsi="Arial" w:cs="Arial"/>
          <w:sz w:val="20"/>
          <w:szCs w:val="20"/>
        </w:rPr>
        <w:t>к муниципальной прогр</w:t>
      </w:r>
      <w:r>
        <w:rPr>
          <w:rFonts w:ascii="Arial" w:hAnsi="Arial" w:cs="Arial"/>
          <w:sz w:val="20"/>
          <w:szCs w:val="20"/>
        </w:rPr>
        <w:t>амме</w:t>
      </w:r>
    </w:p>
    <w:tbl>
      <w:tblPr>
        <w:tblW w:w="15466" w:type="dxa"/>
        <w:tblInd w:w="93" w:type="dxa"/>
        <w:tblLayout w:type="fixed"/>
        <w:tblLook w:val="04A0"/>
      </w:tblPr>
      <w:tblGrid>
        <w:gridCol w:w="10"/>
        <w:gridCol w:w="997"/>
        <w:gridCol w:w="652"/>
        <w:gridCol w:w="189"/>
        <w:gridCol w:w="143"/>
        <w:gridCol w:w="219"/>
        <w:gridCol w:w="1490"/>
        <w:gridCol w:w="416"/>
        <w:gridCol w:w="103"/>
        <w:gridCol w:w="564"/>
        <w:gridCol w:w="193"/>
        <w:gridCol w:w="558"/>
        <w:gridCol w:w="90"/>
        <w:gridCol w:w="195"/>
        <w:gridCol w:w="574"/>
        <w:gridCol w:w="337"/>
        <w:gridCol w:w="221"/>
        <w:gridCol w:w="248"/>
        <w:gridCol w:w="186"/>
        <w:gridCol w:w="129"/>
        <w:gridCol w:w="645"/>
        <w:gridCol w:w="219"/>
        <w:gridCol w:w="129"/>
        <w:gridCol w:w="612"/>
        <w:gridCol w:w="100"/>
        <w:gridCol w:w="125"/>
        <w:gridCol w:w="27"/>
        <w:gridCol w:w="723"/>
        <w:gridCol w:w="85"/>
        <w:gridCol w:w="60"/>
        <w:gridCol w:w="266"/>
        <w:gridCol w:w="352"/>
        <w:gridCol w:w="236"/>
        <w:gridCol w:w="404"/>
        <w:gridCol w:w="114"/>
        <w:gridCol w:w="236"/>
        <w:gridCol w:w="46"/>
        <w:gridCol w:w="190"/>
        <w:gridCol w:w="46"/>
        <w:gridCol w:w="219"/>
        <w:gridCol w:w="17"/>
        <w:gridCol w:w="219"/>
        <w:gridCol w:w="47"/>
        <w:gridCol w:w="39"/>
        <w:gridCol w:w="150"/>
        <w:gridCol w:w="158"/>
        <w:gridCol w:w="110"/>
        <w:gridCol w:w="37"/>
        <w:gridCol w:w="290"/>
        <w:gridCol w:w="492"/>
        <w:gridCol w:w="1559"/>
      </w:tblGrid>
      <w:tr w:rsidR="00FA1CA7" w:rsidRPr="00365B53" w:rsidTr="00AF7E37">
        <w:trPr>
          <w:gridBefore w:val="1"/>
          <w:gridAfter w:val="3"/>
          <w:wBefore w:w="10" w:type="dxa"/>
          <w:wAfter w:w="2341"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777" w:type="dxa"/>
            <w:gridSpan w:val="8"/>
            <w:tcBorders>
              <w:top w:val="nil"/>
              <w:left w:val="nil"/>
              <w:bottom w:val="nil"/>
              <w:right w:val="nil"/>
            </w:tcBorders>
            <w:shd w:val="clear" w:color="auto" w:fill="auto"/>
            <w:noWrap/>
            <w:vAlign w:val="bottom"/>
            <w:hideMark/>
          </w:tcPr>
          <w:p w:rsidR="00FA1CA7" w:rsidRPr="00365B53" w:rsidRDefault="00FA1CA7" w:rsidP="00FA1CA7">
            <w:pPr>
              <w:ind w:firstLine="0"/>
              <w:rPr>
                <w:rFonts w:ascii="Arial" w:hAnsi="Arial" w:cs="Arial"/>
                <w:sz w:val="20"/>
                <w:szCs w:val="20"/>
              </w:rPr>
            </w:pPr>
          </w:p>
        </w:tc>
      </w:tr>
      <w:tr w:rsidR="00FA1CA7" w:rsidRPr="00365B53" w:rsidTr="00AF7E37">
        <w:trPr>
          <w:gridBefore w:val="1"/>
          <w:gridAfter w:val="3"/>
          <w:wBefore w:w="10" w:type="dxa"/>
          <w:wAfter w:w="2341"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righ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777" w:type="dxa"/>
            <w:gridSpan w:val="8"/>
            <w:tcBorders>
              <w:top w:val="nil"/>
              <w:left w:val="nil"/>
              <w:bottom w:val="nil"/>
              <w:right w:val="nil"/>
            </w:tcBorders>
            <w:shd w:val="clear" w:color="auto" w:fill="auto"/>
            <w:noWrap/>
            <w:vAlign w:val="bottom"/>
            <w:hideMark/>
          </w:tcPr>
          <w:p w:rsidR="00FA1CA7" w:rsidRPr="00365B53" w:rsidRDefault="00FA1CA7" w:rsidP="00FA1CA7">
            <w:pPr>
              <w:ind w:firstLine="0"/>
              <w:rPr>
                <w:rFonts w:ascii="Arial" w:hAnsi="Arial" w:cs="Arial"/>
                <w:sz w:val="20"/>
                <w:szCs w:val="20"/>
              </w:rPr>
            </w:pPr>
          </w:p>
        </w:tc>
      </w:tr>
      <w:tr w:rsidR="00FA1CA7" w:rsidRPr="00365B53" w:rsidTr="00AF7E37">
        <w:trPr>
          <w:gridBefore w:val="1"/>
          <w:gridAfter w:val="4"/>
          <w:wBefore w:w="10" w:type="dxa"/>
          <w:wAfter w:w="2378" w:type="dxa"/>
          <w:trHeight w:val="255"/>
        </w:trPr>
        <w:tc>
          <w:tcPr>
            <w:tcW w:w="2200" w:type="dxa"/>
            <w:gridSpan w:val="5"/>
            <w:tcBorders>
              <w:top w:val="nil"/>
              <w:left w:val="nil"/>
              <w:bottom w:val="nil"/>
              <w:right w:val="nil"/>
            </w:tcBorders>
            <w:shd w:val="clear" w:color="auto" w:fill="auto"/>
            <w:hideMark/>
          </w:tcPr>
          <w:p w:rsidR="00FA1CA7" w:rsidRPr="00365B53" w:rsidRDefault="00FA1CA7" w:rsidP="00137778">
            <w:pPr>
              <w:ind w:firstLine="0"/>
              <w:jc w:val="right"/>
              <w:rPr>
                <w:rFonts w:ascii="Arial" w:hAnsi="Arial" w:cs="Arial"/>
                <w:sz w:val="20"/>
                <w:szCs w:val="20"/>
              </w:rPr>
            </w:pPr>
          </w:p>
        </w:tc>
        <w:tc>
          <w:tcPr>
            <w:tcW w:w="3414"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890" w:type="dxa"/>
            <w:gridSpan w:val="7"/>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705"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96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255" w:type="dxa"/>
            <w:gridSpan w:val="7"/>
            <w:tcBorders>
              <w:top w:val="nil"/>
              <w:left w:val="nil"/>
              <w:bottom w:val="nil"/>
              <w:right w:val="nil"/>
            </w:tcBorders>
            <w:shd w:val="clear" w:color="auto" w:fill="auto"/>
            <w:noWrap/>
            <w:vAlign w:val="bottom"/>
            <w:hideMark/>
          </w:tcPr>
          <w:p w:rsidR="00FA1CA7" w:rsidRPr="00365B53" w:rsidRDefault="00FA1CA7" w:rsidP="00137778">
            <w:pPr>
              <w:ind w:firstLine="0"/>
              <w:jc w:val="lef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c>
          <w:tcPr>
            <w:tcW w:w="236" w:type="dxa"/>
            <w:gridSpan w:val="3"/>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c>
          <w:tcPr>
            <w:tcW w:w="268"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right"/>
              <w:rPr>
                <w:rFonts w:ascii="Arial" w:hAnsi="Arial" w:cs="Arial"/>
                <w:sz w:val="20"/>
                <w:szCs w:val="20"/>
              </w:rPr>
            </w:pPr>
          </w:p>
        </w:tc>
      </w:tr>
      <w:tr w:rsidR="00FA1CA7" w:rsidRPr="00365B53" w:rsidTr="00AF7E37">
        <w:trPr>
          <w:gridBefore w:val="1"/>
          <w:gridAfter w:val="7"/>
          <w:wBefore w:w="10" w:type="dxa"/>
          <w:wAfter w:w="2796" w:type="dxa"/>
          <w:trHeight w:val="300"/>
        </w:trPr>
        <w:tc>
          <w:tcPr>
            <w:tcW w:w="12660" w:type="dxa"/>
            <w:gridSpan w:val="43"/>
            <w:tcBorders>
              <w:top w:val="nil"/>
              <w:left w:val="nil"/>
              <w:bottom w:val="nil"/>
              <w:right w:val="nil"/>
            </w:tcBorders>
            <w:shd w:val="clear" w:color="auto" w:fill="auto"/>
            <w:hideMark/>
          </w:tcPr>
          <w:p w:rsidR="00FA1CA7" w:rsidRPr="00365B53" w:rsidRDefault="00FA1CA7" w:rsidP="00137778">
            <w:pPr>
              <w:ind w:firstLine="0"/>
              <w:jc w:val="center"/>
              <w:rPr>
                <w:rFonts w:ascii="Arial" w:hAnsi="Arial" w:cs="Arial"/>
                <w:sz w:val="24"/>
                <w:szCs w:val="24"/>
              </w:rPr>
            </w:pPr>
            <w:r w:rsidRPr="00365B53">
              <w:rPr>
                <w:rFonts w:ascii="Arial" w:hAnsi="Arial" w:cs="Arial"/>
                <w:sz w:val="24"/>
                <w:szCs w:val="24"/>
              </w:rPr>
              <w:t xml:space="preserve">Финансовое обеспечение реализации муниципальной программы за счет средств бюджета </w:t>
            </w:r>
          </w:p>
        </w:tc>
      </w:tr>
      <w:tr w:rsidR="00FA1CA7" w:rsidRPr="00365B53" w:rsidTr="00AF7E37">
        <w:trPr>
          <w:gridBefore w:val="1"/>
          <w:gridAfter w:val="8"/>
          <w:wBefore w:w="10" w:type="dxa"/>
          <w:wAfter w:w="2835" w:type="dxa"/>
          <w:trHeight w:val="270"/>
        </w:trPr>
        <w:tc>
          <w:tcPr>
            <w:tcW w:w="1838" w:type="dxa"/>
            <w:gridSpan w:val="3"/>
            <w:tcBorders>
              <w:top w:val="nil"/>
              <w:left w:val="nil"/>
              <w:bottom w:val="nil"/>
              <w:right w:val="nil"/>
            </w:tcBorders>
            <w:shd w:val="clear" w:color="auto" w:fill="auto"/>
            <w:hideMark/>
          </w:tcPr>
          <w:p w:rsidR="00FA1CA7" w:rsidRPr="00365B53" w:rsidRDefault="00FA1CA7" w:rsidP="00137778">
            <w:pPr>
              <w:ind w:firstLine="0"/>
              <w:jc w:val="center"/>
              <w:rPr>
                <w:rFonts w:ascii="Arial" w:hAnsi="Arial" w:cs="Arial"/>
                <w:sz w:val="24"/>
                <w:szCs w:val="24"/>
              </w:rPr>
            </w:pPr>
          </w:p>
        </w:tc>
        <w:tc>
          <w:tcPr>
            <w:tcW w:w="2268"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418"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1417" w:type="dxa"/>
            <w:gridSpan w:val="5"/>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3228" w:type="dxa"/>
            <w:gridSpan w:val="12"/>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678" w:type="dxa"/>
            <w:gridSpan w:val="3"/>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800" w:type="dxa"/>
            <w:gridSpan w:val="4"/>
            <w:tcBorders>
              <w:top w:val="nil"/>
              <w:left w:val="nil"/>
              <w:bottom w:val="nil"/>
              <w:right w:val="nil"/>
            </w:tcBorders>
            <w:shd w:val="clear" w:color="auto" w:fill="auto"/>
            <w:hideMark/>
          </w:tcPr>
          <w:p w:rsidR="00FA1CA7" w:rsidRPr="00365B53" w:rsidRDefault="00FA1CA7" w:rsidP="00137778">
            <w:pPr>
              <w:ind w:firstLine="0"/>
              <w:jc w:val="lef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c>
          <w:tcPr>
            <w:tcW w:w="266" w:type="dxa"/>
            <w:gridSpan w:val="2"/>
            <w:tcBorders>
              <w:top w:val="nil"/>
              <w:left w:val="nil"/>
              <w:bottom w:val="nil"/>
              <w:right w:val="nil"/>
            </w:tcBorders>
            <w:shd w:val="clear" w:color="auto" w:fill="auto"/>
            <w:noWrap/>
            <w:vAlign w:val="bottom"/>
            <w:hideMark/>
          </w:tcPr>
          <w:p w:rsidR="00FA1CA7" w:rsidRPr="00365B53" w:rsidRDefault="00FA1CA7" w:rsidP="00137778">
            <w:pPr>
              <w:ind w:firstLine="0"/>
              <w:jc w:val="center"/>
              <w:rPr>
                <w:rFonts w:ascii="Arial" w:hAnsi="Arial" w:cs="Arial"/>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bookmarkStart w:id="166" w:name="RANGE!A1:M159"/>
            <w:bookmarkEnd w:id="166"/>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rPr>
                <w:sz w:val="20"/>
                <w:szCs w:val="20"/>
              </w:rPr>
            </w:pPr>
          </w:p>
        </w:tc>
        <w:tc>
          <w:tcPr>
            <w:tcW w:w="4961" w:type="dxa"/>
            <w:gridSpan w:val="20"/>
            <w:tcBorders>
              <w:top w:val="nil"/>
              <w:left w:val="nil"/>
              <w:bottom w:val="nil"/>
              <w:right w:val="nil"/>
            </w:tcBorders>
            <w:shd w:val="clear" w:color="auto" w:fill="auto"/>
            <w:noWrap/>
            <w:vAlign w:val="bottom"/>
            <w:hideMark/>
          </w:tcPr>
          <w:p w:rsidR="00FC390C" w:rsidRDefault="00FC390C">
            <w:pPr>
              <w:jc w:val="right"/>
              <w:rPr>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rPr>
                <w:sz w:val="20"/>
                <w:szCs w:val="20"/>
              </w:rPr>
            </w:pPr>
          </w:p>
        </w:tc>
        <w:tc>
          <w:tcPr>
            <w:tcW w:w="4961" w:type="dxa"/>
            <w:gridSpan w:val="20"/>
            <w:tcBorders>
              <w:top w:val="nil"/>
              <w:left w:val="nil"/>
              <w:bottom w:val="nil"/>
              <w:right w:val="nil"/>
            </w:tcBorders>
            <w:shd w:val="clear" w:color="auto" w:fill="auto"/>
            <w:noWrap/>
            <w:vAlign w:val="bottom"/>
            <w:hideMark/>
          </w:tcPr>
          <w:p w:rsidR="00FC390C" w:rsidRDefault="00FC390C">
            <w:pPr>
              <w:jc w:val="right"/>
              <w:rPr>
                <w:sz w:val="20"/>
                <w:szCs w:val="20"/>
              </w:rPr>
            </w:pPr>
          </w:p>
        </w:tc>
      </w:tr>
      <w:tr w:rsidR="00FC390C" w:rsidTr="00AF7E37">
        <w:trPr>
          <w:trHeight w:val="255"/>
        </w:trPr>
        <w:tc>
          <w:tcPr>
            <w:tcW w:w="1659" w:type="dxa"/>
            <w:gridSpan w:val="3"/>
            <w:tcBorders>
              <w:top w:val="nil"/>
              <w:left w:val="nil"/>
              <w:bottom w:val="nil"/>
              <w:right w:val="nil"/>
            </w:tcBorders>
            <w:shd w:val="clear" w:color="auto" w:fill="auto"/>
            <w:hideMark/>
          </w:tcPr>
          <w:p w:rsidR="00FC390C" w:rsidRDefault="00FC390C">
            <w:pPr>
              <w:rPr>
                <w:sz w:val="20"/>
                <w:szCs w:val="20"/>
              </w:rPr>
            </w:pPr>
          </w:p>
        </w:tc>
        <w:tc>
          <w:tcPr>
            <w:tcW w:w="2560" w:type="dxa"/>
            <w:gridSpan w:val="6"/>
            <w:tcBorders>
              <w:top w:val="nil"/>
              <w:left w:val="nil"/>
              <w:bottom w:val="nil"/>
              <w:right w:val="nil"/>
            </w:tcBorders>
            <w:shd w:val="clear" w:color="auto" w:fill="auto"/>
            <w:hideMark/>
          </w:tcPr>
          <w:p w:rsidR="00FC390C" w:rsidRDefault="00FC390C">
            <w:pPr>
              <w:rPr>
                <w:sz w:val="20"/>
                <w:szCs w:val="20"/>
              </w:rPr>
            </w:pPr>
          </w:p>
        </w:tc>
        <w:tc>
          <w:tcPr>
            <w:tcW w:w="1600" w:type="dxa"/>
            <w:gridSpan w:val="5"/>
            <w:tcBorders>
              <w:top w:val="nil"/>
              <w:left w:val="nil"/>
              <w:bottom w:val="nil"/>
              <w:right w:val="nil"/>
            </w:tcBorders>
            <w:shd w:val="clear" w:color="auto" w:fill="auto"/>
            <w:hideMark/>
          </w:tcPr>
          <w:p w:rsidR="00FC390C" w:rsidRDefault="00FC390C">
            <w:pPr>
              <w:rPr>
                <w:sz w:val="20"/>
                <w:szCs w:val="20"/>
              </w:rPr>
            </w:pPr>
          </w:p>
        </w:tc>
        <w:tc>
          <w:tcPr>
            <w:tcW w:w="1380" w:type="dxa"/>
            <w:gridSpan w:val="4"/>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1120" w:type="dxa"/>
            <w:gridSpan w:val="6"/>
            <w:tcBorders>
              <w:top w:val="nil"/>
              <w:left w:val="nil"/>
              <w:bottom w:val="nil"/>
              <w:right w:val="nil"/>
            </w:tcBorders>
            <w:shd w:val="clear" w:color="auto" w:fill="auto"/>
            <w:hideMark/>
          </w:tcPr>
          <w:p w:rsidR="00FC390C" w:rsidRDefault="00FC390C">
            <w:pPr>
              <w:rPr>
                <w:sz w:val="20"/>
                <w:szCs w:val="20"/>
              </w:rPr>
            </w:pPr>
          </w:p>
        </w:tc>
        <w:tc>
          <w:tcPr>
            <w:tcW w:w="266" w:type="dxa"/>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992" w:type="dxa"/>
            <w:gridSpan w:val="3"/>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134" w:type="dxa"/>
            <w:gridSpan w:val="9"/>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276" w:type="dxa"/>
            <w:gridSpan w:val="7"/>
            <w:tcBorders>
              <w:top w:val="nil"/>
              <w:left w:val="nil"/>
              <w:bottom w:val="nil"/>
              <w:right w:val="nil"/>
            </w:tcBorders>
            <w:shd w:val="clear" w:color="auto" w:fill="auto"/>
            <w:noWrap/>
            <w:vAlign w:val="bottom"/>
            <w:hideMark/>
          </w:tcPr>
          <w:p w:rsidR="00FC390C" w:rsidRDefault="00FC390C">
            <w:pPr>
              <w:jc w:val="right"/>
              <w:rPr>
                <w:sz w:val="20"/>
                <w:szCs w:val="20"/>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300"/>
        </w:trPr>
        <w:tc>
          <w:tcPr>
            <w:tcW w:w="13907" w:type="dxa"/>
            <w:gridSpan w:val="50"/>
            <w:tcBorders>
              <w:top w:val="nil"/>
              <w:left w:val="nil"/>
              <w:bottom w:val="nil"/>
              <w:right w:val="nil"/>
            </w:tcBorders>
            <w:shd w:val="clear" w:color="auto" w:fill="auto"/>
            <w:hideMark/>
          </w:tcPr>
          <w:p w:rsidR="00AF7E37" w:rsidRDefault="00AF7E37">
            <w:pPr>
              <w:jc w:val="center"/>
            </w:pPr>
          </w:p>
          <w:p w:rsidR="00AF7E37" w:rsidRDefault="00AF7E37">
            <w:pPr>
              <w:jc w:val="center"/>
            </w:pPr>
          </w:p>
          <w:p w:rsidR="00FC390C" w:rsidRDefault="00FC390C">
            <w:pPr>
              <w:jc w:val="center"/>
              <w:rPr>
                <w:sz w:val="24"/>
                <w:szCs w:val="24"/>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270"/>
        </w:trPr>
        <w:tc>
          <w:tcPr>
            <w:tcW w:w="1007" w:type="dxa"/>
            <w:gridSpan w:val="2"/>
            <w:tcBorders>
              <w:top w:val="nil"/>
              <w:left w:val="nil"/>
              <w:bottom w:val="nil"/>
              <w:right w:val="nil"/>
            </w:tcBorders>
            <w:shd w:val="clear" w:color="auto" w:fill="auto"/>
            <w:hideMark/>
          </w:tcPr>
          <w:p w:rsidR="00FC390C" w:rsidRDefault="00FC390C">
            <w:pPr>
              <w:rPr>
                <w:sz w:val="20"/>
                <w:szCs w:val="20"/>
              </w:rPr>
            </w:pPr>
          </w:p>
        </w:tc>
        <w:tc>
          <w:tcPr>
            <w:tcW w:w="2693" w:type="dxa"/>
            <w:gridSpan w:val="5"/>
            <w:tcBorders>
              <w:top w:val="nil"/>
              <w:left w:val="nil"/>
              <w:bottom w:val="nil"/>
              <w:right w:val="nil"/>
            </w:tcBorders>
            <w:shd w:val="clear" w:color="auto" w:fill="auto"/>
            <w:hideMark/>
          </w:tcPr>
          <w:p w:rsidR="00FC390C" w:rsidRDefault="00FC390C">
            <w:pPr>
              <w:rPr>
                <w:sz w:val="20"/>
                <w:szCs w:val="20"/>
              </w:rPr>
            </w:pPr>
          </w:p>
        </w:tc>
        <w:tc>
          <w:tcPr>
            <w:tcW w:w="1276" w:type="dxa"/>
            <w:gridSpan w:val="4"/>
            <w:tcBorders>
              <w:top w:val="nil"/>
              <w:left w:val="nil"/>
              <w:bottom w:val="nil"/>
              <w:right w:val="nil"/>
            </w:tcBorders>
            <w:shd w:val="clear" w:color="auto" w:fill="auto"/>
            <w:hideMark/>
          </w:tcPr>
          <w:p w:rsidR="00FC390C" w:rsidRDefault="00FC390C">
            <w:pPr>
              <w:rPr>
                <w:sz w:val="20"/>
                <w:szCs w:val="20"/>
              </w:rPr>
            </w:pPr>
          </w:p>
        </w:tc>
        <w:tc>
          <w:tcPr>
            <w:tcW w:w="1417" w:type="dxa"/>
            <w:gridSpan w:val="4"/>
            <w:tcBorders>
              <w:top w:val="nil"/>
              <w:left w:val="nil"/>
              <w:bottom w:val="nil"/>
              <w:right w:val="nil"/>
            </w:tcBorders>
            <w:shd w:val="clear" w:color="auto" w:fill="auto"/>
            <w:hideMark/>
          </w:tcPr>
          <w:p w:rsidR="00FC390C" w:rsidRDefault="00FC390C">
            <w:pPr>
              <w:rPr>
                <w:sz w:val="20"/>
                <w:szCs w:val="20"/>
              </w:rPr>
            </w:pPr>
          </w:p>
        </w:tc>
        <w:tc>
          <w:tcPr>
            <w:tcW w:w="1766" w:type="dxa"/>
            <w:gridSpan w:val="6"/>
            <w:tcBorders>
              <w:top w:val="nil"/>
              <w:left w:val="nil"/>
              <w:bottom w:val="nil"/>
              <w:right w:val="nil"/>
            </w:tcBorders>
            <w:shd w:val="clear" w:color="auto" w:fill="auto"/>
            <w:hideMark/>
          </w:tcPr>
          <w:p w:rsidR="00FC390C" w:rsidRDefault="00FC390C">
            <w:pPr>
              <w:rPr>
                <w:sz w:val="20"/>
                <w:szCs w:val="20"/>
              </w:rPr>
            </w:pPr>
          </w:p>
        </w:tc>
        <w:tc>
          <w:tcPr>
            <w:tcW w:w="960" w:type="dxa"/>
            <w:gridSpan w:val="3"/>
            <w:tcBorders>
              <w:top w:val="nil"/>
              <w:left w:val="nil"/>
              <w:bottom w:val="nil"/>
              <w:right w:val="nil"/>
            </w:tcBorders>
            <w:shd w:val="clear" w:color="auto" w:fill="auto"/>
            <w:hideMark/>
          </w:tcPr>
          <w:p w:rsidR="00FC390C" w:rsidRDefault="00FC390C">
            <w:pPr>
              <w:rPr>
                <w:sz w:val="20"/>
                <w:szCs w:val="20"/>
              </w:rPr>
            </w:pPr>
          </w:p>
        </w:tc>
        <w:tc>
          <w:tcPr>
            <w:tcW w:w="252" w:type="dxa"/>
            <w:gridSpan w:val="3"/>
            <w:tcBorders>
              <w:top w:val="nil"/>
              <w:left w:val="nil"/>
              <w:bottom w:val="nil"/>
              <w:right w:val="nil"/>
            </w:tcBorders>
            <w:shd w:val="clear" w:color="auto" w:fill="auto"/>
            <w:hideMark/>
          </w:tcPr>
          <w:p w:rsidR="00FC390C" w:rsidRDefault="00FC390C">
            <w:pPr>
              <w:rPr>
                <w:sz w:val="20"/>
                <w:szCs w:val="20"/>
              </w:rPr>
            </w:pPr>
          </w:p>
        </w:tc>
        <w:tc>
          <w:tcPr>
            <w:tcW w:w="1134" w:type="dxa"/>
            <w:gridSpan w:val="4"/>
            <w:tcBorders>
              <w:top w:val="nil"/>
              <w:left w:val="nil"/>
              <w:bottom w:val="nil"/>
              <w:right w:val="nil"/>
            </w:tcBorders>
            <w:shd w:val="clear" w:color="auto" w:fill="auto"/>
            <w:hideMark/>
          </w:tcPr>
          <w:p w:rsidR="00FC390C" w:rsidRDefault="00FC390C">
            <w:pPr>
              <w:jc w:val="center"/>
              <w:rPr>
                <w:sz w:val="20"/>
                <w:szCs w:val="20"/>
              </w:rPr>
            </w:pPr>
          </w:p>
        </w:tc>
        <w:tc>
          <w:tcPr>
            <w:tcW w:w="992" w:type="dxa"/>
            <w:gridSpan w:val="3"/>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134" w:type="dxa"/>
            <w:gridSpan w:val="9"/>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276" w:type="dxa"/>
            <w:gridSpan w:val="7"/>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79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Статус</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pPr>
              <w:rPr>
                <w:rFonts w:ascii="Arial" w:hAnsi="Arial" w:cs="Arial"/>
                <w:sz w:val="20"/>
                <w:szCs w:val="20"/>
              </w:rPr>
            </w:pPr>
            <w:r w:rsidRPr="00661908">
              <w:rPr>
                <w:rFonts w:ascii="Arial" w:hAnsi="Arial" w:cs="Arial"/>
                <w:sz w:val="20"/>
                <w:szCs w:val="20"/>
              </w:rPr>
              <w:t>Наименование муниципальной программы,  подпрограммы, ведомственной целевой программы основного мероприятия муниципальной программы</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Ответственный исполнитель, соисполнители</w:t>
            </w:r>
          </w:p>
        </w:tc>
        <w:tc>
          <w:tcPr>
            <w:tcW w:w="1417"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Источники финансового обеспечения</w:t>
            </w:r>
          </w:p>
        </w:tc>
        <w:tc>
          <w:tcPr>
            <w:tcW w:w="2978" w:type="dxa"/>
            <w:gridSpan w:val="12"/>
            <w:tcBorders>
              <w:top w:val="single" w:sz="8" w:space="0" w:color="auto"/>
              <w:left w:val="nil"/>
              <w:bottom w:val="single" w:sz="8" w:space="0" w:color="auto"/>
              <w:right w:val="nil"/>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Код бюджетной  квалификации</w:t>
            </w:r>
          </w:p>
        </w:tc>
        <w:tc>
          <w:tcPr>
            <w:tcW w:w="6095" w:type="dxa"/>
            <w:gridSpan w:val="24"/>
            <w:tcBorders>
              <w:top w:val="single" w:sz="8" w:space="0" w:color="auto"/>
              <w:left w:val="nil"/>
              <w:bottom w:val="single" w:sz="8" w:space="0" w:color="auto"/>
              <w:right w:val="single" w:sz="8" w:space="0" w:color="000000"/>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Расходы (2019-2020 гг. тыс.руб., 2021-2023 гг. руб.), годы</w:t>
            </w:r>
          </w:p>
        </w:tc>
      </w:tr>
      <w:tr w:rsidR="00AF7E37" w:rsidTr="00AF7E37">
        <w:trPr>
          <w:trHeight w:val="27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992"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ГРБС</w:t>
            </w:r>
          </w:p>
        </w:tc>
        <w:tc>
          <w:tcPr>
            <w:tcW w:w="993" w:type="dxa"/>
            <w:gridSpan w:val="3"/>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Рз, Пр</w:t>
            </w:r>
          </w:p>
        </w:tc>
        <w:tc>
          <w:tcPr>
            <w:tcW w:w="993" w:type="dxa"/>
            <w:gridSpan w:val="5"/>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ЦСР</w:t>
            </w:r>
          </w:p>
        </w:tc>
        <w:tc>
          <w:tcPr>
            <w:tcW w:w="1134" w:type="dxa"/>
            <w:gridSpan w:val="4"/>
            <w:tcBorders>
              <w:top w:val="nil"/>
              <w:left w:val="nil"/>
              <w:bottom w:val="single" w:sz="8" w:space="0" w:color="auto"/>
              <w:right w:val="single" w:sz="8" w:space="0" w:color="auto"/>
            </w:tcBorders>
            <w:shd w:val="clear" w:color="auto" w:fill="auto"/>
            <w:noWrap/>
            <w:vAlign w:val="bottom"/>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2019</w:t>
            </w:r>
          </w:p>
        </w:tc>
        <w:tc>
          <w:tcPr>
            <w:tcW w:w="992" w:type="dxa"/>
            <w:gridSpan w:val="3"/>
            <w:tcBorders>
              <w:top w:val="nil"/>
              <w:left w:val="nil"/>
              <w:bottom w:val="single" w:sz="8" w:space="0" w:color="auto"/>
              <w:right w:val="single" w:sz="8" w:space="0" w:color="auto"/>
            </w:tcBorders>
            <w:shd w:val="clear" w:color="auto" w:fill="auto"/>
            <w:noWrap/>
            <w:vAlign w:val="bottom"/>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2020</w:t>
            </w:r>
          </w:p>
        </w:tc>
        <w:tc>
          <w:tcPr>
            <w:tcW w:w="1134" w:type="dxa"/>
            <w:gridSpan w:val="9"/>
            <w:tcBorders>
              <w:top w:val="nil"/>
              <w:left w:val="nil"/>
              <w:bottom w:val="single" w:sz="8" w:space="0" w:color="auto"/>
              <w:right w:val="single" w:sz="8" w:space="0" w:color="auto"/>
            </w:tcBorders>
            <w:shd w:val="clear" w:color="auto" w:fill="auto"/>
            <w:noWrap/>
            <w:vAlign w:val="bottom"/>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2021</w:t>
            </w:r>
          </w:p>
        </w:tc>
        <w:tc>
          <w:tcPr>
            <w:tcW w:w="1276" w:type="dxa"/>
            <w:gridSpan w:val="7"/>
            <w:tcBorders>
              <w:top w:val="nil"/>
              <w:left w:val="nil"/>
              <w:bottom w:val="single" w:sz="8" w:space="0" w:color="auto"/>
              <w:right w:val="nil"/>
            </w:tcBorders>
            <w:shd w:val="clear" w:color="auto" w:fill="auto"/>
            <w:noWrap/>
            <w:vAlign w:val="bottom"/>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2022</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2023</w:t>
            </w:r>
          </w:p>
        </w:tc>
      </w:tr>
      <w:tr w:rsidR="00AF7E37" w:rsidTr="00AF7E37">
        <w:trPr>
          <w:trHeight w:val="270"/>
        </w:trPr>
        <w:tc>
          <w:tcPr>
            <w:tcW w:w="1007" w:type="dxa"/>
            <w:gridSpan w:val="2"/>
            <w:tcBorders>
              <w:top w:val="nil"/>
              <w:left w:val="single" w:sz="8" w:space="0" w:color="auto"/>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1</w:t>
            </w:r>
          </w:p>
        </w:tc>
        <w:tc>
          <w:tcPr>
            <w:tcW w:w="2693" w:type="dxa"/>
            <w:gridSpan w:val="5"/>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2</w:t>
            </w:r>
          </w:p>
        </w:tc>
        <w:tc>
          <w:tcPr>
            <w:tcW w:w="1276" w:type="dxa"/>
            <w:gridSpan w:val="4"/>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3</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4</w:t>
            </w:r>
          </w:p>
        </w:tc>
        <w:tc>
          <w:tcPr>
            <w:tcW w:w="992" w:type="dxa"/>
            <w:gridSpan w:val="4"/>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5</w:t>
            </w:r>
          </w:p>
        </w:tc>
        <w:tc>
          <w:tcPr>
            <w:tcW w:w="993" w:type="dxa"/>
            <w:gridSpan w:val="3"/>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6</w:t>
            </w:r>
          </w:p>
        </w:tc>
        <w:tc>
          <w:tcPr>
            <w:tcW w:w="993" w:type="dxa"/>
            <w:gridSpan w:val="5"/>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7</w:t>
            </w:r>
          </w:p>
        </w:tc>
        <w:tc>
          <w:tcPr>
            <w:tcW w:w="1134" w:type="dxa"/>
            <w:gridSpan w:val="4"/>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8</w:t>
            </w:r>
          </w:p>
        </w:tc>
        <w:tc>
          <w:tcPr>
            <w:tcW w:w="992" w:type="dxa"/>
            <w:gridSpan w:val="3"/>
            <w:tcBorders>
              <w:top w:val="nil"/>
              <w:left w:val="nil"/>
              <w:bottom w:val="single" w:sz="8" w:space="0" w:color="auto"/>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9</w:t>
            </w:r>
          </w:p>
        </w:tc>
        <w:tc>
          <w:tcPr>
            <w:tcW w:w="1134" w:type="dxa"/>
            <w:gridSpan w:val="9"/>
            <w:tcBorders>
              <w:top w:val="nil"/>
              <w:left w:val="nil"/>
              <w:bottom w:val="single" w:sz="8" w:space="0" w:color="auto"/>
              <w:right w:val="single" w:sz="8" w:space="0" w:color="auto"/>
            </w:tcBorders>
            <w:shd w:val="clear" w:color="auto" w:fill="auto"/>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10</w:t>
            </w:r>
          </w:p>
        </w:tc>
        <w:tc>
          <w:tcPr>
            <w:tcW w:w="1276" w:type="dxa"/>
            <w:gridSpan w:val="7"/>
            <w:tcBorders>
              <w:top w:val="nil"/>
              <w:left w:val="nil"/>
              <w:bottom w:val="single" w:sz="8" w:space="0" w:color="auto"/>
              <w:right w:val="nil"/>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11</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12</w:t>
            </w:r>
          </w:p>
        </w:tc>
      </w:tr>
      <w:tr w:rsidR="00AF7E37" w:rsidTr="00AF7E37">
        <w:trPr>
          <w:trHeight w:val="585"/>
        </w:trPr>
        <w:tc>
          <w:tcPr>
            <w:tcW w:w="1007" w:type="dxa"/>
            <w:gridSpan w:val="2"/>
            <w:vMerge w:val="restart"/>
            <w:tcBorders>
              <w:top w:val="nil"/>
              <w:left w:val="single" w:sz="8" w:space="0" w:color="auto"/>
              <w:bottom w:val="nil"/>
              <w:right w:val="single" w:sz="8" w:space="0" w:color="auto"/>
            </w:tcBorders>
            <w:shd w:val="clear" w:color="auto" w:fill="auto"/>
            <w:hideMark/>
          </w:tcPr>
          <w:p w:rsidR="00FC390C" w:rsidRPr="00661908" w:rsidRDefault="00AF7E37" w:rsidP="00AF7E37">
            <w:pPr>
              <w:ind w:firstLine="0"/>
              <w:rPr>
                <w:rFonts w:ascii="Arial" w:hAnsi="Arial" w:cs="Arial"/>
                <w:sz w:val="20"/>
                <w:szCs w:val="20"/>
              </w:rPr>
            </w:pPr>
            <w:r w:rsidRPr="00661908">
              <w:rPr>
                <w:rFonts w:ascii="Arial" w:hAnsi="Arial" w:cs="Arial"/>
                <w:sz w:val="20"/>
                <w:szCs w:val="20"/>
              </w:rPr>
              <w:t>Муници</w:t>
            </w:r>
            <w:r w:rsidR="00FC390C" w:rsidRPr="00661908">
              <w:rPr>
                <w:rFonts w:ascii="Arial" w:hAnsi="Arial" w:cs="Arial"/>
                <w:sz w:val="20"/>
                <w:szCs w:val="20"/>
              </w:rPr>
              <w:t>пальная программа</w:t>
            </w:r>
          </w:p>
        </w:tc>
        <w:tc>
          <w:tcPr>
            <w:tcW w:w="2693" w:type="dxa"/>
            <w:gridSpan w:val="5"/>
            <w:vMerge w:val="restart"/>
            <w:tcBorders>
              <w:top w:val="nil"/>
              <w:left w:val="single" w:sz="8" w:space="0" w:color="auto"/>
              <w:bottom w:val="nil"/>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Муниципальная программа  «Образование в муниципальном образовании город Алексин»</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929 569,8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936 808,0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1 116 189 842,83</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960378 213,80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1 019 452 621,52</w:t>
            </w:r>
          </w:p>
        </w:tc>
      </w:tr>
      <w:tr w:rsidR="00AF7E37" w:rsidTr="00AF7E37">
        <w:trPr>
          <w:trHeight w:val="55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29 293,5</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100 865 599,56</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52350 116,94</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56 264 708,41</w:t>
            </w:r>
          </w:p>
        </w:tc>
      </w:tr>
      <w:tr w:rsidR="00AF7E37" w:rsidTr="00AF7E37">
        <w:trPr>
          <w:trHeight w:val="84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AF7E37" w:rsidP="00AF7E37">
            <w:pPr>
              <w:ind w:firstLine="0"/>
              <w:rPr>
                <w:rFonts w:ascii="Arial" w:hAnsi="Arial" w:cs="Arial"/>
                <w:sz w:val="20"/>
                <w:szCs w:val="20"/>
              </w:rPr>
            </w:pPr>
            <w:r w:rsidRPr="00661908">
              <w:rPr>
                <w:rFonts w:ascii="Arial" w:hAnsi="Arial" w:cs="Arial"/>
                <w:sz w:val="20"/>
                <w:szCs w:val="20"/>
              </w:rPr>
              <w:t>Бюджет Тульской област</w:t>
            </w:r>
            <w:r w:rsidR="00FC390C" w:rsidRPr="00661908">
              <w:rPr>
                <w:rFonts w:ascii="Arial" w:hAnsi="Arial" w:cs="Arial"/>
                <w:sz w:val="20"/>
                <w:szCs w:val="20"/>
              </w:rPr>
              <w:t>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683 480,4</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676 340,5</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625A3B" w:rsidP="00AF7E37">
            <w:pPr>
              <w:ind w:firstLine="0"/>
              <w:rPr>
                <w:rFonts w:ascii="Arial" w:hAnsi="Arial" w:cs="Arial"/>
                <w:sz w:val="20"/>
                <w:szCs w:val="20"/>
              </w:rPr>
            </w:pPr>
            <w:r>
              <w:rPr>
                <w:rFonts w:ascii="Arial" w:hAnsi="Arial" w:cs="Arial"/>
                <w:sz w:val="20"/>
                <w:szCs w:val="20"/>
              </w:rPr>
              <w:t>764980262,84</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668534 199,77</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720176 110,09</w:t>
            </w:r>
          </w:p>
        </w:tc>
      </w:tr>
      <w:tr w:rsidR="00AF7E37" w:rsidTr="00AF7E37">
        <w:trPr>
          <w:trHeight w:val="60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242 067,0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230 269,2</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625A3B" w:rsidP="00AF7E37">
            <w:pPr>
              <w:ind w:firstLine="0"/>
              <w:rPr>
                <w:rFonts w:ascii="Arial" w:hAnsi="Arial" w:cs="Arial"/>
                <w:sz w:val="20"/>
                <w:szCs w:val="20"/>
              </w:rPr>
            </w:pPr>
            <w:r>
              <w:rPr>
                <w:rFonts w:ascii="Arial" w:hAnsi="Arial" w:cs="Arial"/>
                <w:sz w:val="20"/>
                <w:szCs w:val="20"/>
              </w:rPr>
              <w:t>249583887,32</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239493 897,09</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243011 803,02</w:t>
            </w:r>
          </w:p>
        </w:tc>
      </w:tr>
      <w:tr w:rsidR="00AF7E37" w:rsidTr="00AF7E37">
        <w:trPr>
          <w:trHeight w:val="81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2 501,2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904,8</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760 093,11</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6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Подпрограмма 1</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«Развитие дошкольного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388 356,0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393 011,5</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468 385 789,03</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368987 712,77</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389081 186,20</w:t>
            </w:r>
          </w:p>
        </w:tc>
      </w:tr>
      <w:tr w:rsidR="00AF7E37" w:rsidTr="00AF7E37">
        <w:trPr>
          <w:trHeight w:val="5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nil"/>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single" w:sz="8" w:space="0" w:color="auto"/>
              <w:bottom w:val="single" w:sz="8" w:space="0" w:color="auto"/>
              <w:right w:val="nil"/>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9 150,6</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31 233 000,90</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302 323,4</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303 006,9</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343 966 395,46</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281425 712,77</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301874 786,20</w:t>
            </w:r>
          </w:p>
        </w:tc>
      </w:tr>
      <w:tr w:rsidR="00AF7E37" w:rsidTr="00AF7E37">
        <w:trPr>
          <w:trHeight w:val="54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jc w:val="left"/>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85 886,5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80 695,0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93 060 758,32</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87562 000,00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87 206 400,00</w:t>
            </w:r>
          </w:p>
        </w:tc>
      </w:tr>
      <w:tr w:rsidR="00AF7E37" w:rsidTr="00AF7E37">
        <w:trPr>
          <w:trHeight w:val="78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146,1</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159,0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125 634,35</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Мероприятие 1.1.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Реализация основных общеобразовательных программ дошкольного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352 701,2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359 765,4</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373613 845,43</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351619 900,00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371577 600,00</w:t>
            </w:r>
          </w:p>
        </w:tc>
      </w:tr>
      <w:tr w:rsidR="00AF7E37" w:rsidTr="00AF7E37">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93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5A37ED" w:rsidP="005A37ED">
            <w:pPr>
              <w:ind w:firstLine="0"/>
              <w:rPr>
                <w:rFonts w:ascii="Arial" w:hAnsi="Arial" w:cs="Arial"/>
                <w:sz w:val="20"/>
                <w:szCs w:val="20"/>
              </w:rPr>
            </w:pPr>
            <w:r w:rsidRPr="00661908">
              <w:rPr>
                <w:rFonts w:ascii="Arial" w:hAnsi="Arial" w:cs="Arial"/>
                <w:sz w:val="20"/>
                <w:szCs w:val="20"/>
              </w:rPr>
              <w:t>Бюджет Ту</w:t>
            </w:r>
            <w:r w:rsidR="00FC390C" w:rsidRPr="00661908">
              <w:rPr>
                <w:rFonts w:ascii="Arial" w:hAnsi="Arial" w:cs="Arial"/>
                <w:sz w:val="20"/>
                <w:szCs w:val="20"/>
              </w:rPr>
              <w:t>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0110182910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273 314,5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281 700,3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661908" w:rsidP="00AF7E37">
            <w:pPr>
              <w:ind w:firstLine="0"/>
              <w:rPr>
                <w:rFonts w:ascii="Arial" w:hAnsi="Arial" w:cs="Arial"/>
                <w:sz w:val="20"/>
                <w:szCs w:val="20"/>
              </w:rPr>
            </w:pPr>
            <w:r>
              <w:rPr>
                <w:rFonts w:ascii="Arial" w:hAnsi="Arial" w:cs="Arial"/>
                <w:sz w:val="20"/>
                <w:szCs w:val="20"/>
              </w:rPr>
              <w:t>286</w:t>
            </w:r>
            <w:r w:rsidR="00FC390C" w:rsidRPr="00661908">
              <w:rPr>
                <w:rFonts w:ascii="Arial" w:hAnsi="Arial" w:cs="Arial"/>
                <w:sz w:val="20"/>
                <w:szCs w:val="20"/>
              </w:rPr>
              <w:t>132 300,00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264124 300,00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284399 600,00</w:t>
            </w:r>
          </w:p>
        </w:tc>
      </w:tr>
      <w:tr w:rsidR="00AF7E37" w:rsidTr="00AF7E37">
        <w:trPr>
          <w:trHeight w:val="93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0110182780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3 600,0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9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0110100590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75 786,7</w:t>
            </w:r>
          </w:p>
        </w:tc>
        <w:tc>
          <w:tcPr>
            <w:tcW w:w="992" w:type="dxa"/>
            <w:gridSpan w:val="3"/>
            <w:tcBorders>
              <w:top w:val="nil"/>
              <w:left w:val="nil"/>
              <w:bottom w:val="nil"/>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78 065,1</w:t>
            </w:r>
          </w:p>
        </w:tc>
        <w:tc>
          <w:tcPr>
            <w:tcW w:w="1134" w:type="dxa"/>
            <w:gridSpan w:val="9"/>
            <w:tcBorders>
              <w:top w:val="nil"/>
              <w:left w:val="nil"/>
              <w:bottom w:val="nil"/>
              <w:right w:val="single" w:sz="8" w:space="0" w:color="auto"/>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82729 544,63</w:t>
            </w:r>
          </w:p>
        </w:tc>
        <w:tc>
          <w:tcPr>
            <w:tcW w:w="1276" w:type="dxa"/>
            <w:gridSpan w:val="7"/>
            <w:tcBorders>
              <w:top w:val="nil"/>
              <w:left w:val="nil"/>
              <w:bottom w:val="nil"/>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87495 600,00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87 178 000,00</w:t>
            </w:r>
          </w:p>
        </w:tc>
      </w:tr>
      <w:tr w:rsidR="00AF7E37" w:rsidTr="00AF7E37">
        <w:trPr>
          <w:trHeight w:val="108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0110100590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auto" w:fill="auto"/>
            <w:noWrap/>
            <w:vAlign w:val="center"/>
            <w:hideMark/>
          </w:tcPr>
          <w:p w:rsidR="00FC390C" w:rsidRPr="00661908" w:rsidRDefault="00661908" w:rsidP="00AF7E37">
            <w:pPr>
              <w:ind w:firstLine="0"/>
              <w:rPr>
                <w:rFonts w:ascii="Arial" w:hAnsi="Arial" w:cs="Arial"/>
                <w:sz w:val="20"/>
                <w:szCs w:val="20"/>
              </w:rPr>
            </w:pPr>
            <w:r>
              <w:rPr>
                <w:rFonts w:ascii="Arial" w:hAnsi="Arial" w:cs="Arial"/>
                <w:sz w:val="20"/>
                <w:szCs w:val="20"/>
              </w:rPr>
              <w:t>4</w:t>
            </w:r>
            <w:r w:rsidR="00FC390C" w:rsidRPr="00661908">
              <w:rPr>
                <w:rFonts w:ascii="Arial" w:hAnsi="Arial" w:cs="Arial"/>
                <w:sz w:val="20"/>
                <w:szCs w:val="20"/>
              </w:rPr>
              <w:t>752 000,80</w:t>
            </w:r>
          </w:p>
        </w:tc>
        <w:tc>
          <w:tcPr>
            <w:tcW w:w="1276" w:type="dxa"/>
            <w:gridSpan w:val="7"/>
            <w:tcBorders>
              <w:top w:val="single" w:sz="8" w:space="0" w:color="auto"/>
              <w:left w:val="nil"/>
              <w:bottom w:val="single" w:sz="8" w:space="0" w:color="auto"/>
              <w:right w:val="single" w:sz="8" w:space="0" w:color="auto"/>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Мероприятие 1.2.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учреждений, 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0110200000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10 670,8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3 016,6</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661908" w:rsidP="005A37ED">
            <w:pPr>
              <w:ind w:firstLine="0"/>
              <w:rPr>
                <w:rFonts w:ascii="Arial" w:hAnsi="Arial" w:cs="Arial"/>
                <w:sz w:val="20"/>
                <w:szCs w:val="20"/>
              </w:rPr>
            </w:pPr>
            <w:r>
              <w:rPr>
                <w:rFonts w:ascii="Arial" w:hAnsi="Arial" w:cs="Arial"/>
                <w:sz w:val="20"/>
                <w:szCs w:val="20"/>
              </w:rPr>
              <w:t>4</w:t>
            </w:r>
            <w:r w:rsidR="00FC390C" w:rsidRPr="00661908">
              <w:rPr>
                <w:rFonts w:ascii="Arial" w:hAnsi="Arial" w:cs="Arial"/>
                <w:sz w:val="20"/>
                <w:szCs w:val="20"/>
              </w:rPr>
              <w:t>443 053,84</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9 700,8</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2 239,0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661908" w:rsidP="00AF7E37">
            <w:pPr>
              <w:ind w:firstLine="0"/>
              <w:rPr>
                <w:rFonts w:ascii="Arial" w:hAnsi="Arial" w:cs="Arial"/>
                <w:sz w:val="20"/>
                <w:szCs w:val="20"/>
              </w:rPr>
            </w:pPr>
            <w:r>
              <w:rPr>
                <w:rFonts w:ascii="Arial" w:hAnsi="Arial" w:cs="Arial"/>
                <w:sz w:val="20"/>
                <w:szCs w:val="20"/>
              </w:rPr>
              <w:t>2</w:t>
            </w:r>
            <w:r w:rsidR="00FC390C" w:rsidRPr="00661908">
              <w:rPr>
                <w:rFonts w:ascii="Arial" w:hAnsi="Arial" w:cs="Arial"/>
                <w:sz w:val="20"/>
                <w:szCs w:val="20"/>
              </w:rPr>
              <w:t>540 672,91</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0110228010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F7E37">
            <w:pPr>
              <w:ind w:firstLine="0"/>
              <w:rPr>
                <w:rFonts w:ascii="Arial" w:hAnsi="Arial" w:cs="Arial"/>
                <w:sz w:val="20"/>
                <w:szCs w:val="20"/>
              </w:rPr>
            </w:pPr>
            <w:r w:rsidRPr="00661908">
              <w:rPr>
                <w:rFonts w:ascii="Arial" w:hAnsi="Arial" w:cs="Arial"/>
                <w:sz w:val="20"/>
                <w:szCs w:val="20"/>
              </w:rPr>
              <w:t>47 403,39</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316,9</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162,0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55 513,12</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507,0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456,6</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278 233,45</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01102S0550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145,4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159,0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78 230,96</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01102S0580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242 722,17</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01102S0580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1200 277,84</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Мероприятие 1.3.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Предоставление мер социальной поддержки работникам образовательных учреждений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7 247,6</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7 838,9</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8072 100,00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8486 500,00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8 455 600,00</w:t>
            </w:r>
          </w:p>
        </w:tc>
      </w:tr>
      <w:tr w:rsidR="00AF7E37" w:rsidTr="00AF7E37">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5A37ED" w:rsidP="005A37ED">
            <w:pPr>
              <w:ind w:firstLine="0"/>
              <w:rPr>
                <w:rFonts w:ascii="Arial" w:hAnsi="Arial" w:cs="Arial"/>
                <w:sz w:val="20"/>
                <w:szCs w:val="20"/>
              </w:rPr>
            </w:pPr>
            <w:r w:rsidRPr="00661908">
              <w:rPr>
                <w:rFonts w:ascii="Arial" w:hAnsi="Arial" w:cs="Arial"/>
                <w:sz w:val="20"/>
                <w:szCs w:val="20"/>
              </w:rPr>
              <w:t>Бюджет Ту</w:t>
            </w:r>
            <w:r w:rsidR="00FC390C" w:rsidRPr="00661908">
              <w:rPr>
                <w:rFonts w:ascii="Arial" w:hAnsi="Arial" w:cs="Arial"/>
                <w:sz w:val="20"/>
                <w:szCs w:val="20"/>
              </w:rPr>
              <w:t>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7 165,5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7 706,3</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7939 300,00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8420 100,00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8 427 200,00</w:t>
            </w:r>
          </w:p>
        </w:tc>
      </w:tr>
      <w:tr w:rsidR="00AF7E37" w:rsidTr="00D45672">
        <w:trPr>
          <w:trHeight w:val="827"/>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0110378020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82,1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132,6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132 800,00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66 400,00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28 400,00</w:t>
            </w:r>
          </w:p>
        </w:tc>
      </w:tr>
      <w:tr w:rsidR="00AF7E37" w:rsidTr="00AF7E37">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Мероприятие 1.4.</w:t>
            </w:r>
          </w:p>
        </w:tc>
        <w:tc>
          <w:tcPr>
            <w:tcW w:w="2693" w:type="dxa"/>
            <w:gridSpan w:val="5"/>
            <w:vMerge w:val="restart"/>
            <w:tcBorders>
              <w:top w:val="nil"/>
              <w:left w:val="single" w:sz="8" w:space="0" w:color="auto"/>
              <w:bottom w:val="nil"/>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Предоставление мер материальной поддержки участникам образовательных отношений</w:t>
            </w:r>
          </w:p>
        </w:tc>
        <w:tc>
          <w:tcPr>
            <w:tcW w:w="1276" w:type="dxa"/>
            <w:gridSpan w:val="4"/>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5A37ED">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0110482510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17 736,4</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12 762,4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17212 819,68</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8881 312,77</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9 047 986,20</w:t>
            </w:r>
          </w:p>
        </w:tc>
      </w:tr>
      <w:tr w:rsidR="00AF7E37" w:rsidTr="00AF7E37">
        <w:trPr>
          <w:trHeight w:val="60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8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0110482510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17 736,4</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12 762,4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17212 819,68</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8881 312,77</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9 047 986,20</w:t>
            </w:r>
          </w:p>
        </w:tc>
      </w:tr>
      <w:tr w:rsidR="00AF7E37" w:rsidTr="00AF7E37">
        <w:trPr>
          <w:trHeight w:val="105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Мероприятие P2</w:t>
            </w:r>
          </w:p>
        </w:tc>
        <w:tc>
          <w:tcPr>
            <w:tcW w:w="2693" w:type="dxa"/>
            <w:gridSpan w:val="5"/>
            <w:tcBorders>
              <w:top w:val="single" w:sz="8" w:space="0" w:color="auto"/>
              <w:left w:val="nil"/>
              <w:bottom w:val="nil"/>
              <w:right w:val="single" w:sz="8" w:space="0" w:color="auto"/>
            </w:tcBorders>
            <w:shd w:val="clear" w:color="auto" w:fill="auto"/>
            <w:hideMark/>
          </w:tcPr>
          <w:p w:rsidR="00FC390C" w:rsidRPr="00661908" w:rsidRDefault="00FC390C" w:rsidP="00D45672">
            <w:pPr>
              <w:rPr>
                <w:rFonts w:ascii="Arial" w:hAnsi="Arial" w:cs="Arial"/>
                <w:sz w:val="20"/>
                <w:szCs w:val="20"/>
              </w:rPr>
            </w:pPr>
            <w:r w:rsidRPr="00661908">
              <w:rPr>
                <w:rFonts w:ascii="Arial" w:hAnsi="Arial" w:cs="Arial"/>
                <w:sz w:val="20"/>
                <w:szCs w:val="20"/>
              </w:rPr>
              <w:t>Региональный проект «Содействие занятости",  в том числе:</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011P200000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9 628,2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D45672" w:rsidP="00777A40">
            <w:pPr>
              <w:ind w:firstLine="0"/>
              <w:rPr>
                <w:rFonts w:ascii="Arial" w:hAnsi="Arial" w:cs="Arial"/>
                <w:sz w:val="20"/>
                <w:szCs w:val="20"/>
              </w:rPr>
            </w:pPr>
            <w:r w:rsidRPr="00661908">
              <w:rPr>
                <w:rFonts w:ascii="Arial" w:hAnsi="Arial" w:cs="Arial"/>
                <w:sz w:val="20"/>
                <w:szCs w:val="20"/>
              </w:rPr>
              <w:t>65</w:t>
            </w:r>
            <w:r w:rsidR="00FC390C" w:rsidRPr="00661908">
              <w:rPr>
                <w:rFonts w:ascii="Arial" w:hAnsi="Arial" w:cs="Arial"/>
                <w:sz w:val="20"/>
                <w:szCs w:val="20"/>
              </w:rPr>
              <w:t>043 970,08</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777A40">
            <w:pPr>
              <w:ind w:firstLine="0"/>
              <w:rPr>
                <w:rFonts w:ascii="Arial" w:hAnsi="Arial" w:cs="Arial"/>
                <w:sz w:val="20"/>
                <w:szCs w:val="20"/>
              </w:rPr>
            </w:pPr>
            <w:r w:rsidRPr="00661908">
              <w:rPr>
                <w:rFonts w:ascii="Arial" w:hAnsi="Arial" w:cs="Arial"/>
                <w:sz w:val="20"/>
                <w:szCs w:val="20"/>
              </w:rPr>
              <w:t>9 150,6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31233 000,90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96,3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7 359 505,49</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17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011P252320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381,3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26451 463,69</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Подпрограмма 2</w:t>
            </w:r>
          </w:p>
        </w:tc>
        <w:tc>
          <w:tcPr>
            <w:tcW w:w="2693" w:type="dxa"/>
            <w:gridSpan w:val="5"/>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«Развитие общего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439 124,2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444 609,2</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543363 857,66</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486122 387,04</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520 954 814,18</w:t>
            </w:r>
          </w:p>
        </w:tc>
      </w:tr>
      <w:tr w:rsidR="00AF7E37" w:rsidTr="00AF7E37">
        <w:trPr>
          <w:trHeight w:val="52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20 142,9</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661908" w:rsidP="00D45672">
            <w:pPr>
              <w:ind w:firstLine="0"/>
              <w:rPr>
                <w:rFonts w:ascii="Arial" w:hAnsi="Arial" w:cs="Arial"/>
                <w:sz w:val="20"/>
                <w:szCs w:val="20"/>
              </w:rPr>
            </w:pPr>
            <w:r>
              <w:rPr>
                <w:rFonts w:ascii="Arial" w:hAnsi="Arial" w:cs="Arial"/>
                <w:sz w:val="20"/>
                <w:szCs w:val="20"/>
              </w:rPr>
              <w:t>69</w:t>
            </w:r>
            <w:r w:rsidR="00FC390C" w:rsidRPr="00661908">
              <w:rPr>
                <w:rFonts w:ascii="Arial" w:hAnsi="Arial" w:cs="Arial"/>
                <w:sz w:val="20"/>
                <w:szCs w:val="20"/>
              </w:rPr>
              <w:t>632 598,66</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52 350 116,94</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56 264 708,41</w:t>
            </w:r>
          </w:p>
        </w:tc>
      </w:tr>
      <w:tr w:rsidR="00AF7E37" w:rsidTr="00AF7E37">
        <w:trPr>
          <w:trHeight w:val="75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370 211,7</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370 969,9</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661908" w:rsidP="00D45672">
            <w:pPr>
              <w:ind w:firstLine="0"/>
              <w:rPr>
                <w:rFonts w:ascii="Arial" w:hAnsi="Arial" w:cs="Arial"/>
                <w:sz w:val="20"/>
                <w:szCs w:val="20"/>
              </w:rPr>
            </w:pPr>
            <w:r>
              <w:rPr>
                <w:rFonts w:ascii="Arial" w:hAnsi="Arial" w:cs="Arial"/>
                <w:sz w:val="20"/>
                <w:szCs w:val="20"/>
              </w:rPr>
              <w:t>408</w:t>
            </w:r>
            <w:r w:rsidR="00FC390C" w:rsidRPr="00661908">
              <w:rPr>
                <w:rFonts w:ascii="Arial" w:hAnsi="Arial" w:cs="Arial"/>
                <w:sz w:val="20"/>
                <w:szCs w:val="20"/>
              </w:rPr>
              <w:t>700 661,97</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384527 487,00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415 716 023,89</w:t>
            </w:r>
          </w:p>
        </w:tc>
      </w:tr>
      <w:tr w:rsidR="00AF7E37" w:rsidTr="00AF7E37">
        <w:trPr>
          <w:trHeight w:val="60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65 451,5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52 863,8</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64444 445,91</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49244 783,10</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48 974 081,88</w:t>
            </w:r>
          </w:p>
        </w:tc>
      </w:tr>
      <w:tr w:rsidR="00AF7E37" w:rsidTr="00AF7E37">
        <w:trPr>
          <w:trHeight w:val="85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1 939,8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632,6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586 151,12</w:t>
            </w:r>
          </w:p>
        </w:tc>
        <w:tc>
          <w:tcPr>
            <w:tcW w:w="1276" w:type="dxa"/>
            <w:gridSpan w:val="7"/>
            <w:tcBorders>
              <w:top w:val="nil"/>
              <w:left w:val="nil"/>
              <w:bottom w:val="single" w:sz="8" w:space="0" w:color="auto"/>
              <w:right w:val="single" w:sz="8" w:space="0" w:color="auto"/>
            </w:tcBorders>
            <w:shd w:val="clear" w:color="000000" w:fill="FFFFFF"/>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000000" w:fill="FFFFFF"/>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52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Мероприятие 2.1.</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Реализация основных общеобразовательных программ общего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377 780,9</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387 323,2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412801 861,67</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403698 400,00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432 202 300,00</w:t>
            </w:r>
          </w:p>
        </w:tc>
      </w:tr>
      <w:tr w:rsidR="00AF7E37" w:rsidTr="00AF7E37">
        <w:trPr>
          <w:trHeight w:val="5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76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0120182910</w:t>
            </w:r>
          </w:p>
        </w:tc>
        <w:tc>
          <w:tcPr>
            <w:tcW w:w="1134" w:type="dxa"/>
            <w:gridSpan w:val="4"/>
            <w:tcBorders>
              <w:top w:val="nil"/>
              <w:left w:val="nil"/>
              <w:bottom w:val="nil"/>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8 342,1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7 205,6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9 709 600,00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18 032 400,00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19 630 600,00</w:t>
            </w:r>
          </w:p>
        </w:tc>
      </w:tr>
      <w:tr w:rsidR="00AF7E37" w:rsidTr="00AF7E37">
        <w:trPr>
          <w:trHeight w:val="82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0120182910</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323 999,3</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336 106,6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351500 300,00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338 689 000,00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365 667 200,00</w:t>
            </w:r>
          </w:p>
        </w:tc>
      </w:tr>
      <w:tr w:rsidR="00AF7E37" w:rsidTr="00AF7E37">
        <w:trPr>
          <w:trHeight w:val="66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45 439,5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44 011,0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51591 961,67</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46 977 000,00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46 904 500,00</w:t>
            </w:r>
          </w:p>
        </w:tc>
      </w:tr>
      <w:tr w:rsidR="00AF7E37" w:rsidTr="00AF7E37">
        <w:trPr>
          <w:trHeight w:val="60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Мероприятие 2.2.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учреждений, 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D45672" w:rsidP="00D45672">
            <w:pPr>
              <w:ind w:firstLine="0"/>
              <w:rPr>
                <w:rFonts w:ascii="Arial" w:hAnsi="Arial" w:cs="Arial"/>
                <w:sz w:val="20"/>
                <w:szCs w:val="20"/>
              </w:rPr>
            </w:pPr>
            <w:r w:rsidRPr="00661908">
              <w:rPr>
                <w:rFonts w:ascii="Arial" w:hAnsi="Arial" w:cs="Arial"/>
                <w:sz w:val="20"/>
                <w:szCs w:val="20"/>
              </w:rPr>
              <w:t>Всего, в то</w:t>
            </w:r>
            <w:r w:rsidR="00FC390C" w:rsidRPr="00661908">
              <w:rPr>
                <w:rFonts w:ascii="Arial" w:hAnsi="Arial" w:cs="Arial"/>
                <w:sz w:val="20"/>
                <w:szCs w:val="20"/>
              </w:rPr>
              <w:t xml:space="preserve">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32 415,0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11 883,1</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34 517 485,90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4 027 552,18</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5 956 319,69</w:t>
            </w:r>
          </w:p>
        </w:tc>
      </w:tr>
      <w:tr w:rsidR="00AF7E37" w:rsidTr="00AF7E37">
        <w:trPr>
          <w:trHeight w:val="63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12 706,5</w:t>
            </w:r>
          </w:p>
        </w:tc>
        <w:tc>
          <w:tcPr>
            <w:tcW w:w="992" w:type="dxa"/>
            <w:gridSpan w:val="3"/>
            <w:tcBorders>
              <w:top w:val="nil"/>
              <w:left w:val="nil"/>
              <w:bottom w:val="nil"/>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6 710,7</w:t>
            </w:r>
          </w:p>
        </w:tc>
        <w:tc>
          <w:tcPr>
            <w:tcW w:w="1134" w:type="dxa"/>
            <w:gridSpan w:val="9"/>
            <w:tcBorders>
              <w:top w:val="nil"/>
              <w:left w:val="nil"/>
              <w:bottom w:val="nil"/>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7 799 972,46</w:t>
            </w:r>
          </w:p>
        </w:tc>
        <w:tc>
          <w:tcPr>
            <w:tcW w:w="1276" w:type="dxa"/>
            <w:gridSpan w:val="7"/>
            <w:tcBorders>
              <w:top w:val="nil"/>
              <w:left w:val="nil"/>
              <w:bottom w:val="nil"/>
              <w:right w:val="nil"/>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500 300,00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0120228010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333,8</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178 136,09</w:t>
            </w:r>
          </w:p>
        </w:tc>
        <w:tc>
          <w:tcPr>
            <w:tcW w:w="1276" w:type="dxa"/>
            <w:gridSpan w:val="7"/>
            <w:tcBorders>
              <w:top w:val="single" w:sz="8" w:space="0" w:color="auto"/>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76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5 457,4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2 827,7</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1401 345,46</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66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2 806,0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778,5</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386 671,40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1 606,0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632,6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408 015,03</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11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tcBorders>
              <w:top w:val="nil"/>
              <w:left w:val="nil"/>
              <w:bottom w:val="nil"/>
              <w:right w:val="single" w:sz="8" w:space="0" w:color="auto"/>
            </w:tcBorders>
            <w:shd w:val="clear" w:color="auto" w:fill="auto"/>
            <w:hideMark/>
          </w:tcPr>
          <w:p w:rsidR="00FC390C" w:rsidRPr="00661908" w:rsidRDefault="00FC390C" w:rsidP="00D45672">
            <w:pPr>
              <w:rPr>
                <w:rFonts w:ascii="Arial" w:hAnsi="Arial" w:cs="Arial"/>
                <w:sz w:val="20"/>
                <w:szCs w:val="20"/>
              </w:rPr>
            </w:pPr>
            <w:r w:rsidRPr="00661908">
              <w:rPr>
                <w:rFonts w:ascii="Arial" w:hAnsi="Arial" w:cs="Arial"/>
                <w:sz w:val="20"/>
                <w:szCs w:val="20"/>
              </w:rPr>
              <w:t>модернизация материально-технической базы образовательных организаций</w:t>
            </w: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0120280310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8 000 000,00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661908">
            <w:pPr>
              <w:ind w:firstLine="0"/>
              <w:rPr>
                <w:rFonts w:ascii="Arial" w:hAnsi="Arial" w:cs="Arial"/>
                <w:sz w:val="20"/>
                <w:szCs w:val="20"/>
              </w:rPr>
            </w:pPr>
            <w:r w:rsidRPr="00661908">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661908" w:rsidRDefault="00FC390C" w:rsidP="00D45672">
            <w:pPr>
              <w:rPr>
                <w:rFonts w:ascii="Arial" w:hAnsi="Arial" w:cs="Arial"/>
                <w:sz w:val="20"/>
                <w:szCs w:val="20"/>
              </w:rPr>
            </w:pPr>
            <w:r w:rsidRPr="00661908">
              <w:rPr>
                <w:rFonts w:ascii="Arial" w:hAnsi="Arial" w:cs="Arial"/>
                <w:sz w:val="20"/>
                <w:szCs w:val="20"/>
              </w:rPr>
              <w:t>укрепление материально-технической базы муниципальных  образовательных организаций (за исключением капитальных вложений)</w:t>
            </w: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5 950,0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585,7</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661908">
            <w:pPr>
              <w:rPr>
                <w:rFonts w:ascii="Arial" w:hAnsi="Arial" w:cs="Arial"/>
                <w:sz w:val="20"/>
                <w:szCs w:val="20"/>
              </w:rPr>
            </w:pPr>
            <w:r w:rsidRPr="00661908">
              <w:rPr>
                <w:rFonts w:ascii="Arial" w:hAnsi="Arial" w:cs="Arial"/>
                <w:sz w:val="20"/>
                <w:szCs w:val="20"/>
              </w:rPr>
              <w:t>13594 286,29</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2 300 900,00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4 601 800,00</w:t>
            </w:r>
          </w:p>
        </w:tc>
      </w:tr>
      <w:tr w:rsidR="00AF7E37" w:rsidTr="00AF7E37">
        <w:trPr>
          <w:trHeight w:val="99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3 555,3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347,9</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2 749 059,17</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465 291,82</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930 583,64</w:t>
            </w:r>
          </w:p>
        </w:tc>
      </w:tr>
      <w:tr w:rsidR="00AF7E37" w:rsidTr="00AF7E37">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rsidP="00D45672">
            <w:pPr>
              <w:rPr>
                <w:rFonts w:ascii="Arial" w:hAnsi="Arial" w:cs="Arial"/>
                <w:sz w:val="20"/>
                <w:szCs w:val="20"/>
              </w:rPr>
            </w:pPr>
            <w:r w:rsidRPr="00661908">
              <w:rPr>
                <w:rFonts w:ascii="Arial" w:hAnsi="Arial" w:cs="Arial"/>
                <w:sz w:val="20"/>
                <w:szCs w:val="20"/>
              </w:rPr>
              <w:t>реализация мероприятий по созданию автоматизированной системы учета энергоресурсов</w:t>
            </w: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01202S0540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633 050,00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352 630,00</w:t>
            </w:r>
          </w:p>
        </w:tc>
      </w:tr>
      <w:tr w:rsidR="00AF7E37" w:rsidTr="00AF7E37">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01202S0540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rPr>
                <w:rFonts w:ascii="Arial" w:hAnsi="Arial" w:cs="Arial"/>
                <w:sz w:val="20"/>
                <w:szCs w:val="20"/>
              </w:rPr>
            </w:pPr>
            <w:r w:rsidRPr="00661908">
              <w:rPr>
                <w:rFonts w:ascii="Arial" w:hAnsi="Arial" w:cs="Arial"/>
                <w:sz w:val="20"/>
                <w:szCs w:val="20"/>
              </w:rPr>
              <w:t>,0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128 010,36</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71 306,05</w:t>
            </w:r>
          </w:p>
        </w:tc>
      </w:tr>
      <w:tr w:rsidR="00AF7E37" w:rsidTr="00AF7E37">
        <w:trPr>
          <w:trHeight w:val="525"/>
        </w:trPr>
        <w:tc>
          <w:tcPr>
            <w:tcW w:w="1007" w:type="dxa"/>
            <w:gridSpan w:val="2"/>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 xml:space="preserve">Мероприятие 2.3. </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 xml:space="preserve">Предоставление мер материальной поддержки участникам образовательных отношений, </w:t>
            </w:r>
            <w:r w:rsidRPr="00661908">
              <w:rPr>
                <w:rFonts w:ascii="Arial" w:hAnsi="Arial" w:cs="Arial"/>
                <w:sz w:val="20"/>
                <w:szCs w:val="20"/>
              </w:rPr>
              <w:br/>
              <w:t>в том числе:</w:t>
            </w:r>
          </w:p>
        </w:tc>
        <w:tc>
          <w:tcPr>
            <w:tcW w:w="1276" w:type="dxa"/>
            <w:gridSpan w:val="4"/>
            <w:vMerge w:val="restart"/>
            <w:tcBorders>
              <w:top w:val="nil"/>
              <w:left w:val="single" w:sz="8" w:space="0" w:color="auto"/>
              <w:bottom w:val="nil"/>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26 544,2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41 032,4</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68 882 863,41</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70 758 876,04</w:t>
            </w:r>
          </w:p>
        </w:tc>
        <w:tc>
          <w:tcPr>
            <w:tcW w:w="1559" w:type="dxa"/>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71 735 015,01</w:t>
            </w:r>
          </w:p>
        </w:tc>
      </w:tr>
      <w:tr w:rsidR="00AF7E37" w:rsidTr="00AF7E37">
        <w:trPr>
          <w:trHeight w:val="78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D45672" w:rsidP="00D45672">
            <w:pPr>
              <w:ind w:firstLine="0"/>
              <w:rPr>
                <w:rFonts w:ascii="Arial" w:hAnsi="Arial" w:cs="Arial"/>
                <w:sz w:val="20"/>
                <w:szCs w:val="20"/>
              </w:rPr>
            </w:pPr>
            <w:r w:rsidRPr="00661908">
              <w:rPr>
                <w:rFonts w:ascii="Arial" w:hAnsi="Arial" w:cs="Arial"/>
                <w:sz w:val="20"/>
                <w:szCs w:val="20"/>
              </w:rPr>
              <w:t>Бюджет Ту</w:t>
            </w:r>
            <w:r w:rsidR="00FC390C" w:rsidRPr="00661908">
              <w:rPr>
                <w:rFonts w:ascii="Arial" w:hAnsi="Arial" w:cs="Arial"/>
                <w:sz w:val="20"/>
                <w:szCs w:val="20"/>
              </w:rPr>
              <w:t>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1004</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0120382520</w:t>
            </w:r>
          </w:p>
        </w:tc>
        <w:tc>
          <w:tcPr>
            <w:tcW w:w="1134" w:type="dxa"/>
            <w:gridSpan w:val="4"/>
            <w:tcBorders>
              <w:top w:val="single" w:sz="4" w:space="0" w:color="auto"/>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80,2</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130,6</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122 400,00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251 900,00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260 300,00</w:t>
            </w:r>
          </w:p>
        </w:tc>
      </w:tr>
      <w:tr w:rsidR="00AF7E37" w:rsidTr="00AF7E37">
        <w:trPr>
          <w:trHeight w:val="81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0120382500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14 967,0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9 531,0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4 589 926,56</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4 284 576,00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4 478 505,28</w:t>
            </w:r>
          </w:p>
        </w:tc>
      </w:tr>
      <w:tr w:rsidR="00AF7E37" w:rsidTr="00AF7E37">
        <w:trPr>
          <w:trHeight w:val="79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10 852,3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11 468,4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11 668 800,00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12 640 100,00</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12 671 700,00</w:t>
            </w:r>
          </w:p>
        </w:tc>
      </w:tr>
      <w:tr w:rsidR="00AF7E37" w:rsidTr="00AF7E37">
        <w:trPr>
          <w:trHeight w:val="795"/>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0120328810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164,5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223,4</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330 100,00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230 100,00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230 100,00</w:t>
            </w:r>
          </w:p>
        </w:tc>
      </w:tr>
      <w:tr w:rsidR="00AF7E37" w:rsidTr="00AF7E37">
        <w:trPr>
          <w:trHeight w:val="63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661908"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0120378020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480,2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513,3</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457 000,00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263 699,99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117 199,99</w:t>
            </w:r>
          </w:p>
        </w:tc>
      </w:tr>
      <w:tr w:rsidR="00AF7E37" w:rsidTr="00AF7E37">
        <w:trPr>
          <w:trHeight w:val="1320"/>
        </w:trPr>
        <w:tc>
          <w:tcPr>
            <w:tcW w:w="1007" w:type="dxa"/>
            <w:gridSpan w:val="2"/>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2693" w:type="dxa"/>
            <w:gridSpan w:val="5"/>
            <w:tcBorders>
              <w:top w:val="nil"/>
              <w:left w:val="nil"/>
              <w:bottom w:val="nil"/>
              <w:right w:val="single" w:sz="8" w:space="0" w:color="auto"/>
            </w:tcBorders>
            <w:shd w:val="clear" w:color="auto" w:fill="auto"/>
            <w:hideMark/>
          </w:tcPr>
          <w:p w:rsidR="00FC390C" w:rsidRPr="00661908" w:rsidRDefault="00FC390C">
            <w:pPr>
              <w:jc w:val="center"/>
              <w:rPr>
                <w:rFonts w:ascii="Arial" w:hAnsi="Arial" w:cs="Arial"/>
                <w:sz w:val="20"/>
                <w:szCs w:val="20"/>
              </w:rPr>
            </w:pPr>
            <w:r w:rsidRPr="00661908">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gridSpan w:val="4"/>
            <w:vMerge/>
            <w:tcBorders>
              <w:top w:val="nil"/>
              <w:left w:val="single" w:sz="8" w:space="0" w:color="auto"/>
              <w:bottom w:val="nil"/>
              <w:right w:val="single" w:sz="8" w:space="0" w:color="auto"/>
            </w:tcBorders>
            <w:vAlign w:val="center"/>
            <w:hideMark/>
          </w:tcPr>
          <w:p w:rsidR="00FC390C" w:rsidRPr="00661908"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0120353030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7 400,5</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23 514 100,00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23 514 100,00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23 514 100,00</w:t>
            </w:r>
          </w:p>
        </w:tc>
      </w:tr>
      <w:tr w:rsidR="00AF7E37" w:rsidTr="00AF7E37">
        <w:trPr>
          <w:trHeight w:val="1635"/>
        </w:trPr>
        <w:tc>
          <w:tcPr>
            <w:tcW w:w="1007" w:type="dxa"/>
            <w:gridSpan w:val="2"/>
            <w:vMerge/>
            <w:tcBorders>
              <w:top w:val="nil"/>
              <w:left w:val="single" w:sz="8" w:space="0" w:color="auto"/>
              <w:bottom w:val="nil"/>
              <w:right w:val="single" w:sz="8" w:space="0" w:color="auto"/>
            </w:tcBorders>
            <w:vAlign w:val="center"/>
            <w:hideMark/>
          </w:tcPr>
          <w:p w:rsidR="00FC390C" w:rsidRDefault="00FC390C">
            <w:pPr>
              <w:rPr>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A51055" w:rsidRDefault="00FC390C">
            <w:pPr>
              <w:jc w:val="center"/>
              <w:rPr>
                <w:rFonts w:ascii="Arial" w:hAnsi="Arial" w:cs="Arial"/>
                <w:sz w:val="20"/>
                <w:szCs w:val="20"/>
              </w:rPr>
            </w:pPr>
            <w:r w:rsidRPr="00A51055">
              <w:rPr>
                <w:rFonts w:ascii="Arial" w:hAnsi="Arial" w:cs="Arial"/>
                <w:sz w:val="20"/>
                <w:szCs w:val="20"/>
              </w:rPr>
              <w:t>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w:t>
            </w:r>
          </w:p>
        </w:tc>
        <w:tc>
          <w:tcPr>
            <w:tcW w:w="1276" w:type="dxa"/>
            <w:gridSpan w:val="4"/>
            <w:vMerge/>
            <w:tcBorders>
              <w:top w:val="nil"/>
              <w:left w:val="single" w:sz="8" w:space="0" w:color="auto"/>
              <w:bottom w:val="nil"/>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8 588,6</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A51055" w:rsidRDefault="00FC390C" w:rsidP="00661908">
            <w:pPr>
              <w:ind w:firstLine="0"/>
              <w:rPr>
                <w:rFonts w:ascii="Arial" w:hAnsi="Arial" w:cs="Arial"/>
                <w:sz w:val="20"/>
                <w:szCs w:val="20"/>
              </w:rPr>
            </w:pPr>
            <w:r w:rsidRPr="00A51055">
              <w:rPr>
                <w:rFonts w:ascii="Arial" w:hAnsi="Arial" w:cs="Arial"/>
                <w:sz w:val="20"/>
                <w:szCs w:val="20"/>
              </w:rPr>
              <w:t>20586 390,00</w:t>
            </w:r>
          </w:p>
        </w:tc>
        <w:tc>
          <w:tcPr>
            <w:tcW w:w="1276" w:type="dxa"/>
            <w:gridSpan w:val="7"/>
            <w:tcBorders>
              <w:top w:val="nil"/>
              <w:left w:val="nil"/>
              <w:bottom w:val="single" w:sz="8" w:space="0" w:color="auto"/>
              <w:right w:val="nil"/>
            </w:tcBorders>
            <w:shd w:val="clear" w:color="auto" w:fill="auto"/>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21 589 310,00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22 238 068,03</w:t>
            </w:r>
          </w:p>
        </w:tc>
      </w:tr>
      <w:tr w:rsidR="00AF7E37" w:rsidTr="00AF7E37">
        <w:trPr>
          <w:trHeight w:val="1635"/>
        </w:trPr>
        <w:tc>
          <w:tcPr>
            <w:tcW w:w="1007" w:type="dxa"/>
            <w:gridSpan w:val="2"/>
            <w:vMerge/>
            <w:tcBorders>
              <w:top w:val="nil"/>
              <w:left w:val="single" w:sz="8" w:space="0" w:color="auto"/>
              <w:bottom w:val="nil"/>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2 941,3</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A51055" w:rsidRDefault="00FC390C" w:rsidP="00661908">
            <w:pPr>
              <w:ind w:firstLine="0"/>
              <w:rPr>
                <w:rFonts w:ascii="Arial" w:hAnsi="Arial" w:cs="Arial"/>
                <w:sz w:val="20"/>
                <w:szCs w:val="20"/>
              </w:rPr>
            </w:pPr>
            <w:r w:rsidRPr="00A51055">
              <w:rPr>
                <w:rFonts w:ascii="Arial" w:hAnsi="Arial" w:cs="Arial"/>
                <w:sz w:val="20"/>
                <w:szCs w:val="20"/>
              </w:rPr>
              <w:t>7050 136,10</w:t>
            </w:r>
          </w:p>
        </w:tc>
        <w:tc>
          <w:tcPr>
            <w:tcW w:w="1276" w:type="dxa"/>
            <w:gridSpan w:val="7"/>
            <w:tcBorders>
              <w:top w:val="nil"/>
              <w:left w:val="nil"/>
              <w:bottom w:val="single" w:sz="8" w:space="0" w:color="auto"/>
              <w:right w:val="nil"/>
            </w:tcBorders>
            <w:shd w:val="clear" w:color="auto" w:fill="auto"/>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7 393 602,05</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7 615 261,30</w:t>
            </w:r>
          </w:p>
        </w:tc>
      </w:tr>
      <w:tr w:rsidR="00AF7E37" w:rsidTr="00AF7E37">
        <w:trPr>
          <w:trHeight w:val="1635"/>
        </w:trPr>
        <w:tc>
          <w:tcPr>
            <w:tcW w:w="1007" w:type="dxa"/>
            <w:gridSpan w:val="2"/>
            <w:vMerge/>
            <w:tcBorders>
              <w:top w:val="nil"/>
              <w:left w:val="single" w:sz="8" w:space="0" w:color="auto"/>
              <w:bottom w:val="nil"/>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01203L3040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235,3</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564 010,75</w:t>
            </w:r>
          </w:p>
        </w:tc>
        <w:tc>
          <w:tcPr>
            <w:tcW w:w="1276" w:type="dxa"/>
            <w:gridSpan w:val="7"/>
            <w:tcBorders>
              <w:top w:val="nil"/>
              <w:left w:val="nil"/>
              <w:bottom w:val="single" w:sz="8" w:space="0" w:color="auto"/>
              <w:right w:val="nil"/>
            </w:tcBorders>
            <w:shd w:val="clear" w:color="auto" w:fill="auto"/>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591 488,00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609 780,41</w:t>
            </w:r>
          </w:p>
        </w:tc>
      </w:tr>
      <w:tr w:rsidR="00AF7E37" w:rsidTr="00AF7E37">
        <w:trPr>
          <w:trHeight w:val="630"/>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Default="00FC390C" w:rsidP="00D45672">
            <w:pPr>
              <w:ind w:firstLine="0"/>
              <w:rPr>
                <w:sz w:val="20"/>
                <w:szCs w:val="20"/>
              </w:rPr>
            </w:pPr>
            <w:r>
              <w:rPr>
                <w:sz w:val="20"/>
                <w:szCs w:val="20"/>
              </w:rPr>
              <w:t>Мероприятие E1</w:t>
            </w:r>
          </w:p>
        </w:tc>
        <w:tc>
          <w:tcPr>
            <w:tcW w:w="2693" w:type="dxa"/>
            <w:gridSpan w:val="5"/>
            <w:tcBorders>
              <w:top w:val="nil"/>
              <w:left w:val="nil"/>
              <w:bottom w:val="nil"/>
              <w:right w:val="single" w:sz="8" w:space="0" w:color="auto"/>
            </w:tcBorders>
            <w:shd w:val="clear" w:color="auto" w:fill="auto"/>
            <w:hideMark/>
          </w:tcPr>
          <w:p w:rsidR="00FC390C" w:rsidRPr="00A51055" w:rsidRDefault="00FC390C" w:rsidP="00D45672">
            <w:pPr>
              <w:rPr>
                <w:rFonts w:ascii="Arial" w:hAnsi="Arial" w:cs="Arial"/>
                <w:sz w:val="20"/>
                <w:szCs w:val="20"/>
              </w:rPr>
            </w:pPr>
            <w:r w:rsidRPr="00A51055">
              <w:rPr>
                <w:rFonts w:ascii="Arial" w:hAnsi="Arial" w:cs="Arial"/>
                <w:sz w:val="20"/>
                <w:szCs w:val="20"/>
              </w:rPr>
              <w:t xml:space="preserve">Региональный проект «Современная школа», </w:t>
            </w:r>
            <w:r w:rsidRPr="00A51055">
              <w:rPr>
                <w:rFonts w:ascii="Arial" w:hAnsi="Arial" w:cs="Arial"/>
                <w:sz w:val="20"/>
                <w:szCs w:val="20"/>
              </w:rPr>
              <w:br/>
              <w:t>в том числе:</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2 384,1</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1 035,1</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21 874 600,00</w:t>
            </w:r>
          </w:p>
        </w:tc>
        <w:tc>
          <w:tcPr>
            <w:tcW w:w="1276" w:type="dxa"/>
            <w:gridSpan w:val="7"/>
            <w:tcBorders>
              <w:top w:val="nil"/>
              <w:left w:val="nil"/>
              <w:bottom w:val="single" w:sz="8" w:space="0" w:color="auto"/>
              <w:right w:val="nil"/>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1 584 592,07</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1 584 351,20</w:t>
            </w:r>
          </w:p>
        </w:tc>
      </w:tr>
      <w:tr w:rsidR="00AF7E37" w:rsidTr="00AF7E37">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A51055" w:rsidRDefault="00FC390C" w:rsidP="00A51055">
            <w:pPr>
              <w:rPr>
                <w:rFonts w:ascii="Arial" w:hAnsi="Arial" w:cs="Arial"/>
                <w:sz w:val="20"/>
                <w:szCs w:val="20"/>
              </w:rPr>
            </w:pPr>
            <w:r w:rsidRPr="00A51055">
              <w:rPr>
                <w:rFonts w:ascii="Arial" w:hAnsi="Arial" w:cs="Arial"/>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1 521,2</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983,8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1 505 996,15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1 505 765,38</w:t>
            </w:r>
          </w:p>
        </w:tc>
      </w:tr>
      <w:tr w:rsidR="00AF7E37" w:rsidTr="00AF7E37">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16,0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10,3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15 845,92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15 843,51</w:t>
            </w:r>
          </w:p>
        </w:tc>
      </w:tr>
      <w:tr w:rsidR="00AF7E37" w:rsidTr="00AF7E37">
        <w:trPr>
          <w:trHeight w:val="88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012E151690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63,4</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41,0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62 750,00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62 742,31</w:t>
            </w:r>
          </w:p>
        </w:tc>
      </w:tr>
      <w:tr w:rsidR="00AF7E37" w:rsidTr="00AF7E37">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012E1S1690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283,5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Default="00FC390C">
            <w:pPr>
              <w:jc w:val="center"/>
              <w:rPr>
                <w:sz w:val="20"/>
                <w:szCs w:val="20"/>
              </w:rPr>
            </w:pPr>
            <w:r>
              <w:rPr>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Default="00FC390C">
            <w:pPr>
              <w:jc w:val="center"/>
              <w:rPr>
                <w:sz w:val="20"/>
                <w:szCs w:val="20"/>
              </w:rPr>
            </w:pPr>
            <w:r>
              <w:rPr>
                <w:sz w:val="20"/>
                <w:szCs w:val="20"/>
              </w:rPr>
              <w:t>0,00</w:t>
            </w:r>
          </w:p>
        </w:tc>
      </w:tr>
      <w:tr w:rsidR="00AF7E37" w:rsidTr="00AF7E37">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012E1S1690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500,0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Default="00FC390C">
            <w:pPr>
              <w:jc w:val="center"/>
              <w:rPr>
                <w:sz w:val="20"/>
                <w:szCs w:val="20"/>
              </w:rPr>
            </w:pPr>
            <w:r>
              <w:rPr>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Default="00FC390C">
            <w:pPr>
              <w:jc w:val="center"/>
              <w:rPr>
                <w:sz w:val="20"/>
                <w:szCs w:val="20"/>
              </w:rPr>
            </w:pPr>
            <w:r>
              <w:rPr>
                <w:sz w:val="20"/>
                <w:szCs w:val="20"/>
              </w:rPr>
              <w:t>0,00</w:t>
            </w:r>
          </w:p>
        </w:tc>
      </w:tr>
      <w:tr w:rsidR="00AF7E37" w:rsidTr="00D45672">
        <w:trPr>
          <w:trHeight w:val="984"/>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A51055" w:rsidRDefault="00FC390C" w:rsidP="00661908">
            <w:pPr>
              <w:ind w:firstLine="0"/>
              <w:rPr>
                <w:rFonts w:ascii="Arial" w:hAnsi="Arial" w:cs="Arial"/>
                <w:sz w:val="20"/>
                <w:szCs w:val="20"/>
              </w:rPr>
            </w:pPr>
            <w:r w:rsidRPr="00A51055">
              <w:rPr>
                <w:rFonts w:ascii="Arial" w:hAnsi="Arial" w:cs="Arial"/>
                <w:sz w:val="20"/>
                <w:szCs w:val="20"/>
              </w:rPr>
              <w:t>Создание детских технопарков "Кванториум"</w:t>
            </w: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pPr>
              <w:jc w:val="center"/>
              <w:rPr>
                <w:rFonts w:ascii="Arial" w:hAnsi="Arial" w:cs="Arial"/>
                <w:sz w:val="20"/>
                <w:szCs w:val="20"/>
              </w:rPr>
            </w:pPr>
            <w:r w:rsidRPr="00A51055">
              <w:rPr>
                <w:rFonts w:ascii="Arial" w:hAnsi="Arial" w:cs="Arial"/>
                <w:sz w:val="20"/>
                <w:szCs w:val="20"/>
              </w:rPr>
              <w:t>20 507 300,00</w:t>
            </w:r>
          </w:p>
        </w:tc>
        <w:tc>
          <w:tcPr>
            <w:tcW w:w="1276" w:type="dxa"/>
            <w:gridSpan w:val="7"/>
            <w:tcBorders>
              <w:top w:val="nil"/>
              <w:left w:val="nil"/>
              <w:bottom w:val="single" w:sz="8" w:space="0" w:color="auto"/>
              <w:right w:val="single" w:sz="8" w:space="0" w:color="auto"/>
            </w:tcBorders>
            <w:shd w:val="clear" w:color="auto" w:fill="auto"/>
            <w:noWrap/>
            <w:vAlign w:val="center"/>
            <w:hideMark/>
          </w:tcPr>
          <w:p w:rsidR="00FC390C" w:rsidRDefault="00FC390C">
            <w:pPr>
              <w:jc w:val="center"/>
              <w:rPr>
                <w:sz w:val="20"/>
                <w:szCs w:val="20"/>
              </w:rPr>
            </w:pPr>
            <w:r>
              <w:rPr>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Default="00FC390C">
            <w:pPr>
              <w:jc w:val="center"/>
              <w:rPr>
                <w:sz w:val="20"/>
                <w:szCs w:val="20"/>
              </w:rPr>
            </w:pPr>
            <w:r>
              <w:rPr>
                <w:sz w:val="20"/>
                <w:szCs w:val="20"/>
              </w:rPr>
              <w:t>0,00</w:t>
            </w:r>
          </w:p>
        </w:tc>
      </w:tr>
      <w:tr w:rsidR="00AF7E37" w:rsidTr="00AF7E37">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A5105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D45672">
            <w:pPr>
              <w:ind w:firstLine="0"/>
              <w:rPr>
                <w:rFonts w:ascii="Arial" w:hAnsi="Arial" w:cs="Arial"/>
                <w:sz w:val="20"/>
                <w:szCs w:val="20"/>
              </w:rPr>
            </w:pPr>
            <w:r w:rsidRPr="00A5105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A51055" w:rsidRDefault="00FC390C" w:rsidP="00A51055">
            <w:pPr>
              <w:ind w:firstLine="0"/>
              <w:rPr>
                <w:rFonts w:ascii="Arial" w:hAnsi="Arial" w:cs="Arial"/>
                <w:sz w:val="20"/>
                <w:szCs w:val="20"/>
              </w:rPr>
            </w:pPr>
            <w:r w:rsidRPr="00A51055">
              <w:rPr>
                <w:rFonts w:ascii="Arial" w:hAnsi="Arial" w:cs="Arial"/>
                <w:sz w:val="20"/>
                <w:szCs w:val="20"/>
              </w:rPr>
              <w:t>854 500,00</w:t>
            </w:r>
          </w:p>
        </w:tc>
        <w:tc>
          <w:tcPr>
            <w:tcW w:w="1276" w:type="dxa"/>
            <w:gridSpan w:val="7"/>
            <w:tcBorders>
              <w:top w:val="nil"/>
              <w:left w:val="nil"/>
              <w:bottom w:val="single" w:sz="8" w:space="0" w:color="auto"/>
              <w:right w:val="single" w:sz="8" w:space="0" w:color="auto"/>
            </w:tcBorders>
            <w:shd w:val="clear" w:color="auto" w:fill="auto"/>
            <w:noWrap/>
            <w:vAlign w:val="center"/>
            <w:hideMark/>
          </w:tcPr>
          <w:p w:rsidR="00FC390C" w:rsidRDefault="00FC390C">
            <w:pPr>
              <w:jc w:val="center"/>
              <w:rPr>
                <w:sz w:val="20"/>
                <w:szCs w:val="20"/>
              </w:rPr>
            </w:pPr>
            <w:r>
              <w:rPr>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Default="00FC390C">
            <w:pPr>
              <w:jc w:val="center"/>
              <w:rPr>
                <w:sz w:val="20"/>
                <w:szCs w:val="20"/>
              </w:rPr>
            </w:pPr>
            <w:r>
              <w:rPr>
                <w:sz w:val="20"/>
                <w:szCs w:val="20"/>
              </w:rPr>
              <w:t>0,00</w:t>
            </w:r>
          </w:p>
        </w:tc>
      </w:tr>
      <w:tr w:rsidR="00AF7E37" w:rsidTr="00AF7E37">
        <w:trPr>
          <w:trHeight w:val="855"/>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D45672">
            <w:pPr>
              <w:ind w:firstLine="0"/>
              <w:rPr>
                <w:rFonts w:ascii="Arial" w:hAnsi="Arial" w:cs="Arial"/>
                <w:sz w:val="20"/>
                <w:szCs w:val="20"/>
              </w:rPr>
            </w:pPr>
            <w:r w:rsidRPr="00661908">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012Е151730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661908" w:rsidRDefault="00FC390C" w:rsidP="00A51055">
            <w:pPr>
              <w:ind w:firstLine="0"/>
              <w:rPr>
                <w:rFonts w:ascii="Arial" w:hAnsi="Arial" w:cs="Arial"/>
                <w:sz w:val="20"/>
                <w:szCs w:val="20"/>
              </w:rPr>
            </w:pPr>
            <w:r w:rsidRPr="00661908">
              <w:rPr>
                <w:rFonts w:ascii="Arial" w:hAnsi="Arial" w:cs="Arial"/>
                <w:sz w:val="20"/>
                <w:szCs w:val="20"/>
              </w:rPr>
              <w:t>512 800,00</w:t>
            </w:r>
          </w:p>
        </w:tc>
        <w:tc>
          <w:tcPr>
            <w:tcW w:w="1276" w:type="dxa"/>
            <w:gridSpan w:val="7"/>
            <w:tcBorders>
              <w:top w:val="nil"/>
              <w:left w:val="nil"/>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Pr="00661908" w:rsidRDefault="00FC390C">
            <w:pPr>
              <w:jc w:val="center"/>
              <w:rPr>
                <w:rFonts w:ascii="Arial" w:hAnsi="Arial" w:cs="Arial"/>
                <w:sz w:val="20"/>
                <w:szCs w:val="20"/>
              </w:rPr>
            </w:pPr>
            <w:r w:rsidRPr="00661908">
              <w:rPr>
                <w:rFonts w:ascii="Arial" w:hAnsi="Arial" w:cs="Arial"/>
                <w:sz w:val="20"/>
                <w:szCs w:val="20"/>
              </w:rPr>
              <w:t>0,00</w:t>
            </w:r>
          </w:p>
        </w:tc>
      </w:tr>
      <w:tr w:rsidR="00AF7E37" w:rsidTr="00AF7E37">
        <w:trPr>
          <w:trHeight w:val="85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Мероприятие E2</w:t>
            </w:r>
          </w:p>
        </w:tc>
        <w:tc>
          <w:tcPr>
            <w:tcW w:w="2693" w:type="dxa"/>
            <w:gridSpan w:val="5"/>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Региональный проект «Успех каждого ребенка», </w:t>
            </w:r>
            <w:r w:rsidRPr="000404DB">
              <w:rPr>
                <w:rFonts w:ascii="Arial" w:hAnsi="Arial" w:cs="Arial"/>
                <w:sz w:val="20"/>
                <w:szCs w:val="20"/>
              </w:rPr>
              <w:br/>
              <w:t>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1 251 734,69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1 177 620,00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25 034,69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012E250970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49 080,00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81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Мероприятие E4</w:t>
            </w:r>
          </w:p>
        </w:tc>
        <w:tc>
          <w:tcPr>
            <w:tcW w:w="2693" w:type="dxa"/>
            <w:gridSpan w:val="5"/>
            <w:tcBorders>
              <w:top w:val="nil"/>
              <w:left w:val="nil"/>
              <w:bottom w:val="nil"/>
              <w:right w:val="single" w:sz="8" w:space="0" w:color="auto"/>
            </w:tcBorders>
            <w:shd w:val="clear" w:color="auto" w:fill="auto"/>
            <w:hideMark/>
          </w:tcPr>
          <w:p w:rsidR="00FC390C" w:rsidRPr="000404DB" w:rsidRDefault="00FC390C" w:rsidP="000404DB">
            <w:pPr>
              <w:rPr>
                <w:rFonts w:ascii="Arial" w:hAnsi="Arial" w:cs="Arial"/>
                <w:sz w:val="20"/>
                <w:szCs w:val="20"/>
              </w:rPr>
            </w:pPr>
            <w:r w:rsidRPr="000404DB">
              <w:rPr>
                <w:rFonts w:ascii="Arial" w:hAnsi="Arial" w:cs="Arial"/>
                <w:sz w:val="20"/>
                <w:szCs w:val="20"/>
              </w:rPr>
              <w:t xml:space="preserve">Региональный проект «Цифровая образовательная среда», </w:t>
            </w:r>
            <w:r w:rsidRPr="000404DB">
              <w:rPr>
                <w:rFonts w:ascii="Arial" w:hAnsi="Arial" w:cs="Arial"/>
                <w:sz w:val="20"/>
                <w:szCs w:val="20"/>
              </w:rPr>
              <w:br/>
              <w:t>в том числе:</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012E400000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3 335,4</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5287 046,68</w:t>
            </w:r>
          </w:p>
        </w:tc>
        <w:tc>
          <w:tcPr>
            <w:tcW w:w="1276" w:type="dxa"/>
            <w:gridSpan w:val="7"/>
            <w:tcBorders>
              <w:top w:val="nil"/>
              <w:left w:val="nil"/>
              <w:bottom w:val="single" w:sz="8" w:space="0" w:color="auto"/>
              <w:right w:val="nil"/>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4 801 232,06</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9 476 828,28</w:t>
            </w:r>
          </w:p>
        </w:tc>
      </w:tr>
      <w:tr w:rsidR="00AF7E37" w:rsidTr="00AF7E37">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0404DB" w:rsidRDefault="00FC390C" w:rsidP="000404DB">
            <w:pPr>
              <w:rPr>
                <w:rFonts w:ascii="Arial" w:hAnsi="Arial" w:cs="Arial"/>
                <w:sz w:val="20"/>
                <w:szCs w:val="20"/>
              </w:rPr>
            </w:pPr>
            <w:r w:rsidRPr="000404DB">
              <w:rPr>
                <w:rFonts w:ascii="Arial" w:hAnsi="Arial" w:cs="Arial"/>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3 170,0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5024 808,66</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4 563 090,79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9 006 775,00</w:t>
            </w:r>
          </w:p>
        </w:tc>
      </w:tr>
      <w:tr w:rsidR="00AF7E37" w:rsidTr="00AF7E37">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33,4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52 870,46</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48 012,32</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94 768,28</w:t>
            </w:r>
          </w:p>
        </w:tc>
      </w:tr>
      <w:tr w:rsidR="00AF7E37" w:rsidTr="00AF7E37">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012E452100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132,0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209 367,56</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190 128,95</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375 285,00</w:t>
            </w:r>
          </w:p>
        </w:tc>
      </w:tr>
      <w:tr w:rsidR="00AF7E37" w:rsidTr="00AF7E37">
        <w:trPr>
          <w:trHeight w:val="54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Подпрограмма 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rPr>
                <w:rFonts w:ascii="Arial" w:hAnsi="Arial" w:cs="Arial"/>
                <w:sz w:val="20"/>
                <w:szCs w:val="20"/>
              </w:rPr>
            </w:pPr>
            <w:r w:rsidRPr="000404DB">
              <w:rPr>
                <w:rFonts w:ascii="Arial" w:hAnsi="Arial" w:cs="Arial"/>
                <w:sz w:val="20"/>
                <w:szCs w:val="20"/>
              </w:rPr>
              <w:t>«Развитие дополнительного образования»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nil"/>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73 227,8</w:t>
            </w:r>
          </w:p>
        </w:tc>
        <w:tc>
          <w:tcPr>
            <w:tcW w:w="992" w:type="dxa"/>
            <w:gridSpan w:val="3"/>
            <w:tcBorders>
              <w:top w:val="nil"/>
              <w:left w:val="nil"/>
              <w:bottom w:val="nil"/>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72 155,7</w:t>
            </w:r>
          </w:p>
        </w:tc>
        <w:tc>
          <w:tcPr>
            <w:tcW w:w="1134" w:type="dxa"/>
            <w:gridSpan w:val="9"/>
            <w:tcBorders>
              <w:top w:val="nil"/>
              <w:left w:val="nil"/>
              <w:bottom w:val="nil"/>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75 824 084,80</w:t>
            </w:r>
          </w:p>
        </w:tc>
        <w:tc>
          <w:tcPr>
            <w:tcW w:w="1276" w:type="dxa"/>
            <w:gridSpan w:val="7"/>
            <w:tcBorders>
              <w:top w:val="nil"/>
              <w:left w:val="nil"/>
              <w:bottom w:val="nil"/>
              <w:right w:val="nil"/>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76 855 600,00</w:t>
            </w:r>
          </w:p>
        </w:tc>
        <w:tc>
          <w:tcPr>
            <w:tcW w:w="1559" w:type="dxa"/>
            <w:tcBorders>
              <w:top w:val="nil"/>
              <w:left w:val="single" w:sz="8" w:space="0" w:color="auto"/>
              <w:bottom w:val="nil"/>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80 190 300,00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single" w:sz="8" w:space="0" w:color="auto"/>
              <w:left w:val="nil"/>
              <w:bottom w:val="single" w:sz="8" w:space="0" w:color="auto"/>
              <w:right w:val="nil"/>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single" w:sz="8" w:space="0" w:color="auto"/>
              <w:left w:val="nil"/>
              <w:bottom w:val="single" w:sz="8" w:space="0" w:color="auto"/>
              <w:right w:val="nil"/>
            </w:tcBorders>
            <w:shd w:val="clear" w:color="000000" w:fill="FFFFFF"/>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0,00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8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8 319,0</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2 363,7</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0404DB" w:rsidRDefault="00625A3B" w:rsidP="000404DB">
            <w:pPr>
              <w:ind w:firstLine="0"/>
              <w:rPr>
                <w:rFonts w:ascii="Arial" w:hAnsi="Arial" w:cs="Arial"/>
                <w:sz w:val="20"/>
                <w:szCs w:val="20"/>
              </w:rPr>
            </w:pPr>
            <w:r>
              <w:rPr>
                <w:rFonts w:ascii="Arial" w:hAnsi="Arial" w:cs="Arial"/>
                <w:sz w:val="20"/>
                <w:szCs w:val="20"/>
              </w:rPr>
              <w:t>11440471,75</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2 581 000,00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2 585 300,00</w:t>
            </w:r>
          </w:p>
        </w:tc>
      </w:tr>
      <w:tr w:rsidR="00AF7E37" w:rsidTr="00AF7E37">
        <w:trPr>
          <w:trHeight w:val="61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64 754,1</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69 678,8</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0404DB" w:rsidRDefault="00625A3B">
            <w:pPr>
              <w:jc w:val="center"/>
              <w:rPr>
                <w:rFonts w:ascii="Arial" w:hAnsi="Arial" w:cs="Arial"/>
                <w:sz w:val="20"/>
                <w:szCs w:val="20"/>
              </w:rPr>
            </w:pPr>
            <w:r>
              <w:rPr>
                <w:rFonts w:ascii="Arial" w:hAnsi="Arial" w:cs="Arial"/>
                <w:sz w:val="20"/>
                <w:szCs w:val="20"/>
              </w:rPr>
              <w:t>64338428,53</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74 274 600,00</w:t>
            </w:r>
          </w:p>
        </w:tc>
        <w:tc>
          <w:tcPr>
            <w:tcW w:w="1559" w:type="dxa"/>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77 605 000,00</w:t>
            </w:r>
          </w:p>
        </w:tc>
      </w:tr>
      <w:tr w:rsidR="00AF7E37" w:rsidTr="00AF7E37">
        <w:trPr>
          <w:trHeight w:val="90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154,7</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113,2</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45 184,52</w:t>
            </w:r>
          </w:p>
        </w:tc>
        <w:tc>
          <w:tcPr>
            <w:tcW w:w="1276" w:type="dxa"/>
            <w:gridSpan w:val="7"/>
            <w:tcBorders>
              <w:top w:val="nil"/>
              <w:left w:val="nil"/>
              <w:bottom w:val="single" w:sz="8" w:space="0" w:color="auto"/>
              <w:right w:val="single" w:sz="8" w:space="0" w:color="auto"/>
            </w:tcBorders>
            <w:shd w:val="clear" w:color="000000" w:fill="FFFFFF"/>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000000" w:fill="FFFFFF"/>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Мероприятие 3.1.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Организация предоставления дополнительного образования </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66 458,4</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69 317,0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72644 087,00</w:t>
            </w:r>
          </w:p>
        </w:tc>
        <w:tc>
          <w:tcPr>
            <w:tcW w:w="1276" w:type="dxa"/>
            <w:gridSpan w:val="7"/>
            <w:tcBorders>
              <w:top w:val="nil"/>
              <w:left w:val="nil"/>
              <w:bottom w:val="single" w:sz="8" w:space="0" w:color="auto"/>
              <w:right w:val="nil"/>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74157 500,00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77 581 600,00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1D6DDB" w:rsidP="001D6DDB">
            <w:pPr>
              <w:ind w:firstLine="0"/>
              <w:rPr>
                <w:rFonts w:ascii="Arial" w:hAnsi="Arial" w:cs="Arial"/>
                <w:sz w:val="20"/>
                <w:szCs w:val="20"/>
              </w:rPr>
            </w:pPr>
            <w:r>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0404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0130182780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5 275,8</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1D6DDB" w:rsidP="001D6DDB">
            <w:pPr>
              <w:ind w:firstLine="0"/>
              <w:rPr>
                <w:rFonts w:ascii="Arial" w:hAnsi="Arial" w:cs="Arial"/>
                <w:sz w:val="20"/>
                <w:szCs w:val="20"/>
              </w:rPr>
            </w:pPr>
            <w:r>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61 182,6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69 317,0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63583 570,12</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74 157 500,00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77 581 600,00</w:t>
            </w:r>
          </w:p>
        </w:tc>
      </w:tr>
      <w:tr w:rsidR="00AF7E37" w:rsidTr="00AF7E37">
        <w:trPr>
          <w:trHeight w:val="11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9 060 516,88</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pPr>
              <w:jc w:val="center"/>
              <w:rPr>
                <w:rFonts w:ascii="Arial" w:hAnsi="Arial" w:cs="Arial"/>
                <w:sz w:val="20"/>
                <w:szCs w:val="20"/>
              </w:rPr>
            </w:pPr>
            <w:r w:rsidRPr="000404DB">
              <w:rPr>
                <w:rFonts w:ascii="Arial" w:hAnsi="Arial" w:cs="Arial"/>
                <w:sz w:val="20"/>
                <w:szCs w:val="20"/>
              </w:rPr>
              <w:t>Мероприятие 3.2.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pPr>
              <w:jc w:val="center"/>
              <w:rPr>
                <w:rFonts w:ascii="Arial" w:hAnsi="Arial" w:cs="Arial"/>
                <w:sz w:val="20"/>
                <w:szCs w:val="20"/>
              </w:rPr>
            </w:pPr>
            <w:r w:rsidRPr="000404DB">
              <w:rPr>
                <w:rFonts w:ascii="Arial" w:hAnsi="Arial" w:cs="Arial"/>
                <w:sz w:val="20"/>
                <w:szCs w:val="20"/>
              </w:rPr>
              <w:t>Укрепление материально-технической базы муниципальных образовательных учреждений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0404DB" w:rsidRDefault="00FC390C">
            <w:pPr>
              <w:jc w:val="center"/>
              <w:rPr>
                <w:rFonts w:ascii="Arial" w:hAnsi="Arial" w:cs="Arial"/>
                <w:sz w:val="20"/>
                <w:szCs w:val="20"/>
              </w:rPr>
            </w:pPr>
            <w:r w:rsidRPr="000404DB">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4 055,3</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637,9</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679 978,80</w:t>
            </w:r>
          </w:p>
        </w:tc>
        <w:tc>
          <w:tcPr>
            <w:tcW w:w="1276" w:type="dxa"/>
            <w:gridSpan w:val="7"/>
            <w:tcBorders>
              <w:top w:val="nil"/>
              <w:left w:val="nil"/>
              <w:bottom w:val="single" w:sz="8" w:space="0" w:color="auto"/>
              <w:right w:val="nil"/>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78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0130228010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3 267,1</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128,3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614 794,28</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0404DB"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0130228010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45 184,52</w:t>
            </w:r>
          </w:p>
        </w:tc>
        <w:tc>
          <w:tcPr>
            <w:tcW w:w="1276" w:type="dxa"/>
            <w:gridSpan w:val="7"/>
            <w:tcBorders>
              <w:top w:val="nil"/>
              <w:left w:val="nil"/>
              <w:bottom w:val="single" w:sz="8" w:space="0" w:color="auto"/>
              <w:right w:val="nil"/>
            </w:tcBorders>
            <w:shd w:val="clear" w:color="auto" w:fill="auto"/>
            <w:noWrap/>
            <w:vAlign w:val="center"/>
            <w:hideMark/>
          </w:tcPr>
          <w:p w:rsidR="00FC390C" w:rsidRPr="000404DB" w:rsidRDefault="00FC390C" w:rsidP="001D6DDB">
            <w:pPr>
              <w:ind w:firstLine="0"/>
              <w:rPr>
                <w:rFonts w:ascii="Arial" w:hAnsi="Arial" w:cs="Arial"/>
                <w:sz w:val="20"/>
                <w:szCs w:val="20"/>
              </w:rPr>
            </w:pPr>
            <w:r w:rsidRPr="000404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0404DB" w:rsidRDefault="00FC390C">
            <w:pPr>
              <w:jc w:val="center"/>
              <w:rPr>
                <w:rFonts w:ascii="Arial" w:hAnsi="Arial" w:cs="Arial"/>
                <w:sz w:val="20"/>
                <w:szCs w:val="20"/>
              </w:rPr>
            </w:pPr>
            <w:r w:rsidRPr="000404DB">
              <w:rPr>
                <w:rFonts w:ascii="Arial" w:hAnsi="Arial" w:cs="Arial"/>
                <w:sz w:val="20"/>
                <w:szCs w:val="20"/>
              </w:rPr>
              <w:t>0,00</w:t>
            </w:r>
          </w:p>
        </w:tc>
      </w:tr>
      <w:tr w:rsidR="00AF7E37" w:rsidTr="00AF7E37">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422,9</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280,6</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1D6DDB" w:rsidRDefault="00FC390C" w:rsidP="001D6DDB">
            <w:pPr>
              <w:ind w:firstLine="0"/>
              <w:rPr>
                <w:rFonts w:ascii="Arial" w:hAnsi="Arial" w:cs="Arial"/>
                <w:sz w:val="20"/>
                <w:szCs w:val="20"/>
              </w:rPr>
            </w:pPr>
            <w:r w:rsidRPr="001D6DDB">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1D6DDB" w:rsidRDefault="00FC390C">
            <w:pPr>
              <w:jc w:val="center"/>
              <w:rPr>
                <w:rFonts w:ascii="Arial" w:hAnsi="Arial" w:cs="Arial"/>
                <w:sz w:val="20"/>
                <w:szCs w:val="20"/>
              </w:rPr>
            </w:pPr>
            <w:r w:rsidRPr="001D6DDB">
              <w:rPr>
                <w:rFonts w:ascii="Arial" w:hAnsi="Arial" w:cs="Arial"/>
                <w:sz w:val="20"/>
                <w:szCs w:val="20"/>
              </w:rPr>
              <w:t>0,00</w:t>
            </w:r>
          </w:p>
        </w:tc>
      </w:tr>
      <w:tr w:rsidR="00AF7E37" w:rsidTr="00AF7E37">
        <w:trPr>
          <w:trHeight w:val="57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210,6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115,8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154,7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113,2</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16 635,87</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01302S0580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3 364,13</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Мероприятие 3.3.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Предоставление мер материальной поддержки участникам образовательных отношений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0130300000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1 984,5</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2 200,8</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2500 019,00</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2 698 100,00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2 608 700,00</w:t>
            </w:r>
          </w:p>
        </w:tc>
      </w:tr>
      <w:tr w:rsidR="00AF7E37" w:rsidTr="00AF7E37">
        <w:trPr>
          <w:trHeight w:val="60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0130382530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1 890,7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2 083,1</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2363 319,00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2 581 000,00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2 585 300,00</w:t>
            </w:r>
          </w:p>
        </w:tc>
      </w:tr>
      <w:tr w:rsidR="00AF7E37" w:rsidTr="00AF7E37">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0130378020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93,8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117,7</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136 700,00</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117 100,00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23 400,00</w:t>
            </w:r>
          </w:p>
        </w:tc>
      </w:tr>
      <w:tr w:rsidR="00AF7E37" w:rsidTr="00AF7E37">
        <w:trPr>
          <w:trHeight w:val="54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Мероприятие 3.4.</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Комплекс мер по формированию современной инфраструктуры служб ранней помощи в Тульской области на 2018-2019 годы</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0130400000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729,6</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w:t>
            </w:r>
            <w:r w:rsidR="00587865">
              <w:rPr>
                <w:rFonts w:ascii="Arial" w:hAnsi="Arial" w:cs="Arial"/>
                <w:sz w:val="20"/>
                <w:szCs w:val="20"/>
              </w:rPr>
              <w:t>,0</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106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0130482940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729,6</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Основное мероприятие</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Обеспечение реализации муниципальной программы</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28 861,8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27 031,6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28 616 111,34</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28 412 513,99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29 226 321,14</w:t>
            </w:r>
          </w:p>
        </w:tc>
      </w:tr>
      <w:tr w:rsidR="00AF7E37" w:rsidTr="00AF7E37">
        <w:trPr>
          <w:trHeight w:val="64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2 626,3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872 733,66</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25 974,9</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27 031,6</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27 740 254,56</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28 412 513,99</w:t>
            </w:r>
          </w:p>
        </w:tc>
        <w:tc>
          <w:tcPr>
            <w:tcW w:w="1559" w:type="dxa"/>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29 226 321,14</w:t>
            </w:r>
          </w:p>
        </w:tc>
      </w:tr>
      <w:tr w:rsidR="00AF7E37" w:rsidTr="00AF7E37">
        <w:trPr>
          <w:trHeight w:val="82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260,6</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3 123,12</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Мероприятие 6.1.</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Обеспечение деятельности подведомственных организаций</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0160100000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25 942,6</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26 234,3</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27 801 824,72</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27 717 513,99</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28 531 321,14</w:t>
            </w:r>
          </w:p>
        </w:tc>
      </w:tr>
      <w:tr w:rsidR="00AF7E37" w:rsidTr="00AF7E37">
        <w:trPr>
          <w:trHeight w:val="5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0160182780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1 560,0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4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24 382,6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26 234,3</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26 925 967,94</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27 717 513,99</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28 531 321,14</w:t>
            </w:r>
          </w:p>
        </w:tc>
      </w:tr>
      <w:tr w:rsidR="00AF7E37" w:rsidTr="00AF7E37">
        <w:trPr>
          <w:trHeight w:val="115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Дотация бюджета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872 733,66</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72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0160100590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3 123,12</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10"/>
        </w:trPr>
        <w:tc>
          <w:tcPr>
            <w:tcW w:w="1007" w:type="dxa"/>
            <w:gridSpan w:val="2"/>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Мероприятие 6.2.</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Создание условий для развития творческого потенциала педагогов и учащихся</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Управление  образования</w:t>
            </w: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 xml:space="preserve">Всего, в том числе         </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0160200000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1 837,2</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100,0</w:t>
            </w:r>
          </w:p>
        </w:tc>
        <w:tc>
          <w:tcPr>
            <w:tcW w:w="1134" w:type="dxa"/>
            <w:gridSpan w:val="9"/>
            <w:tcBorders>
              <w:top w:val="nil"/>
              <w:left w:val="nil"/>
              <w:bottom w:val="single" w:sz="8" w:space="0" w:color="auto"/>
              <w:right w:val="single" w:sz="8" w:space="0" w:color="auto"/>
            </w:tcBorders>
            <w:shd w:val="clear" w:color="000000" w:fill="FFFFFF"/>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86 488,00</w:t>
            </w:r>
          </w:p>
        </w:tc>
        <w:tc>
          <w:tcPr>
            <w:tcW w:w="1276" w:type="dxa"/>
            <w:gridSpan w:val="7"/>
            <w:tcBorders>
              <w:top w:val="nil"/>
              <w:left w:val="nil"/>
              <w:bottom w:val="single" w:sz="8" w:space="0" w:color="auto"/>
              <w:right w:val="nil"/>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100 000,00</w:t>
            </w:r>
          </w:p>
        </w:tc>
        <w:tc>
          <w:tcPr>
            <w:tcW w:w="1559" w:type="dxa"/>
            <w:tcBorders>
              <w:top w:val="nil"/>
              <w:left w:val="single" w:sz="8" w:space="0" w:color="auto"/>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100 000,00</w:t>
            </w:r>
          </w:p>
        </w:tc>
      </w:tr>
      <w:tr w:rsidR="00AF7E37" w:rsidTr="00AF7E37">
        <w:trPr>
          <w:trHeight w:val="52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587865"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Федеральный бюджет</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78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nil"/>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nil"/>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nil"/>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0160228080</w:t>
            </w:r>
          </w:p>
        </w:tc>
        <w:tc>
          <w:tcPr>
            <w:tcW w:w="1134" w:type="dxa"/>
            <w:gridSpan w:val="4"/>
            <w:tcBorders>
              <w:top w:val="nil"/>
              <w:left w:val="nil"/>
              <w:bottom w:val="nil"/>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50,0</w:t>
            </w:r>
          </w:p>
        </w:tc>
        <w:tc>
          <w:tcPr>
            <w:tcW w:w="992" w:type="dxa"/>
            <w:gridSpan w:val="3"/>
            <w:tcBorders>
              <w:top w:val="nil"/>
              <w:left w:val="nil"/>
              <w:bottom w:val="nil"/>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50,0</w:t>
            </w:r>
          </w:p>
        </w:tc>
        <w:tc>
          <w:tcPr>
            <w:tcW w:w="1134" w:type="dxa"/>
            <w:gridSpan w:val="9"/>
            <w:tcBorders>
              <w:top w:val="nil"/>
              <w:left w:val="nil"/>
              <w:bottom w:val="nil"/>
              <w:right w:val="single" w:sz="8" w:space="0" w:color="auto"/>
            </w:tcBorders>
            <w:shd w:val="clear" w:color="000000" w:fill="FFFFFF"/>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40 000,00</w:t>
            </w:r>
          </w:p>
        </w:tc>
        <w:tc>
          <w:tcPr>
            <w:tcW w:w="1276" w:type="dxa"/>
            <w:gridSpan w:val="7"/>
            <w:tcBorders>
              <w:top w:val="nil"/>
              <w:left w:val="nil"/>
              <w:bottom w:val="nil"/>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50 000,00</w:t>
            </w:r>
          </w:p>
        </w:tc>
        <w:tc>
          <w:tcPr>
            <w:tcW w:w="1559" w:type="dxa"/>
            <w:tcBorders>
              <w:top w:val="nil"/>
              <w:left w:val="nil"/>
              <w:bottom w:val="nil"/>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50 000,00</w:t>
            </w:r>
          </w:p>
        </w:tc>
      </w:tr>
      <w:tr w:rsidR="00AF7E37" w:rsidTr="00AF7E37">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single" w:sz="8" w:space="0" w:color="auto"/>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single" w:sz="8" w:space="0" w:color="auto"/>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single" w:sz="8" w:space="0" w:color="auto"/>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single" w:sz="8" w:space="0" w:color="auto"/>
              <w:left w:val="nil"/>
              <w:bottom w:val="single" w:sz="8" w:space="0" w:color="auto"/>
              <w:right w:val="single" w:sz="8" w:space="0" w:color="auto"/>
            </w:tcBorders>
            <w:shd w:val="clear" w:color="auto" w:fill="auto"/>
            <w:vAlign w:val="center"/>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0160228210</w:t>
            </w:r>
          </w:p>
        </w:tc>
        <w:tc>
          <w:tcPr>
            <w:tcW w:w="1134" w:type="dxa"/>
            <w:gridSpan w:val="4"/>
            <w:tcBorders>
              <w:top w:val="single" w:sz="8" w:space="0" w:color="auto"/>
              <w:left w:val="nil"/>
              <w:bottom w:val="nil"/>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50,0</w:t>
            </w:r>
          </w:p>
        </w:tc>
        <w:tc>
          <w:tcPr>
            <w:tcW w:w="992" w:type="dxa"/>
            <w:gridSpan w:val="3"/>
            <w:tcBorders>
              <w:top w:val="single" w:sz="8" w:space="0" w:color="auto"/>
              <w:left w:val="nil"/>
              <w:bottom w:val="nil"/>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50,0</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46 488,00</w:t>
            </w:r>
          </w:p>
        </w:tc>
        <w:tc>
          <w:tcPr>
            <w:tcW w:w="1276" w:type="dxa"/>
            <w:gridSpan w:val="7"/>
            <w:tcBorders>
              <w:top w:val="single" w:sz="8" w:space="0" w:color="auto"/>
              <w:left w:val="nil"/>
              <w:bottom w:val="nil"/>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50 000,00</w:t>
            </w:r>
          </w:p>
        </w:tc>
        <w:tc>
          <w:tcPr>
            <w:tcW w:w="1559" w:type="dxa"/>
            <w:tcBorders>
              <w:top w:val="single" w:sz="8" w:space="0" w:color="auto"/>
              <w:left w:val="nil"/>
              <w:bottom w:val="nil"/>
              <w:right w:val="single" w:sz="8" w:space="0" w:color="auto"/>
            </w:tcBorders>
            <w:shd w:val="clear" w:color="auto" w:fill="auto"/>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50 000,00</w:t>
            </w:r>
          </w:p>
        </w:tc>
      </w:tr>
      <w:tr w:rsidR="00AF7E37" w:rsidTr="00AF7E37">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Тульской области</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1 066,3</w:t>
            </w:r>
          </w:p>
        </w:tc>
        <w:tc>
          <w:tcPr>
            <w:tcW w:w="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000000" w:fill="FFFFFF"/>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single" w:sz="8" w:space="0" w:color="auto"/>
              <w:left w:val="nil"/>
              <w:bottom w:val="single" w:sz="8" w:space="0" w:color="auto"/>
              <w:right w:val="nil"/>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8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410,3</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88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Default="00FC390C">
            <w:pPr>
              <w:rPr>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587865" w:rsidRDefault="00FC390C" w:rsidP="00587865">
            <w:pPr>
              <w:ind w:firstLine="0"/>
              <w:rPr>
                <w:rFonts w:ascii="Arial" w:hAnsi="Arial" w:cs="Arial"/>
                <w:sz w:val="20"/>
                <w:szCs w:val="20"/>
              </w:rPr>
            </w:pPr>
            <w:r w:rsidRPr="00587865">
              <w:rPr>
                <w:rFonts w:ascii="Arial" w:hAnsi="Arial" w:cs="Arial"/>
                <w:sz w:val="20"/>
                <w:szCs w:val="20"/>
              </w:rPr>
              <w:t>Средства населения и спонсоров</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01602S0550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260,6</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587865" w:rsidRDefault="00FC390C" w:rsidP="009F109D">
            <w:pPr>
              <w:ind w:firstLine="0"/>
              <w:rPr>
                <w:rFonts w:ascii="Arial" w:hAnsi="Arial" w:cs="Arial"/>
                <w:sz w:val="20"/>
                <w:szCs w:val="20"/>
              </w:rPr>
            </w:pPr>
            <w:r w:rsidRPr="00587865">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587865" w:rsidRDefault="00FC390C">
            <w:pPr>
              <w:jc w:val="center"/>
              <w:rPr>
                <w:rFonts w:ascii="Arial" w:hAnsi="Arial" w:cs="Arial"/>
                <w:sz w:val="20"/>
                <w:szCs w:val="20"/>
              </w:rPr>
            </w:pPr>
            <w:r w:rsidRPr="00587865">
              <w:rPr>
                <w:rFonts w:ascii="Arial" w:hAnsi="Arial" w:cs="Arial"/>
                <w:sz w:val="20"/>
                <w:szCs w:val="20"/>
              </w:rPr>
              <w:t>0,00</w:t>
            </w:r>
          </w:p>
        </w:tc>
      </w:tr>
      <w:tr w:rsidR="00AF7E37" w:rsidTr="00AF7E37">
        <w:trPr>
          <w:trHeight w:val="510"/>
        </w:trPr>
        <w:tc>
          <w:tcPr>
            <w:tcW w:w="1007" w:type="dxa"/>
            <w:gridSpan w:val="2"/>
            <w:vMerge w:val="restart"/>
            <w:tcBorders>
              <w:top w:val="nil"/>
              <w:left w:val="single" w:sz="8" w:space="0" w:color="auto"/>
              <w:bottom w:val="single" w:sz="8" w:space="0" w:color="000000"/>
              <w:right w:val="single" w:sz="8" w:space="0" w:color="auto"/>
            </w:tcBorders>
            <w:shd w:val="clear" w:color="auto" w:fill="auto"/>
            <w:noWrap/>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Мероприятие 6.3.</w:t>
            </w:r>
          </w:p>
        </w:tc>
        <w:tc>
          <w:tcPr>
            <w:tcW w:w="2693" w:type="dxa"/>
            <w:gridSpan w:val="5"/>
            <w:vMerge w:val="restart"/>
            <w:tcBorders>
              <w:top w:val="nil"/>
              <w:left w:val="single" w:sz="8" w:space="0" w:color="auto"/>
              <w:bottom w:val="single" w:sz="8" w:space="0" w:color="000000"/>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Проведение аварийно-восстановительных работ*</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nil"/>
              <w:left w:val="nil"/>
              <w:bottom w:val="single" w:sz="8" w:space="0" w:color="auto"/>
              <w:right w:val="nil"/>
            </w:tcBorders>
            <w:shd w:val="clear" w:color="auto" w:fill="auto"/>
            <w:vAlign w:val="bottom"/>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0160300000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1 000,0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585,4</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594 226,62</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500 000,00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500 000,00</w:t>
            </w:r>
          </w:p>
        </w:tc>
      </w:tr>
      <w:tr w:rsidR="00AF7E37" w:rsidTr="00AF7E37">
        <w:trPr>
          <w:trHeight w:val="60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79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495"/>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130,8</w:t>
            </w:r>
          </w:p>
        </w:tc>
        <w:tc>
          <w:tcPr>
            <w:tcW w:w="992" w:type="dxa"/>
            <w:gridSpan w:val="3"/>
            <w:tcBorders>
              <w:top w:val="nil"/>
              <w:left w:val="nil"/>
              <w:bottom w:val="single" w:sz="8" w:space="0" w:color="auto"/>
              <w:right w:val="single" w:sz="8" w:space="0" w:color="auto"/>
            </w:tcBorders>
            <w:shd w:val="clear" w:color="auto" w:fill="auto"/>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217,8</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6 526,62</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500 000,00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500 000,00</w:t>
            </w:r>
          </w:p>
        </w:tc>
      </w:tr>
      <w:tr w:rsidR="00AF7E37" w:rsidTr="00AF7E37">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0701</w:t>
            </w:r>
          </w:p>
        </w:tc>
        <w:tc>
          <w:tcPr>
            <w:tcW w:w="993" w:type="dxa"/>
            <w:gridSpan w:val="5"/>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173,7</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318,3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26 200,00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0702</w:t>
            </w:r>
          </w:p>
        </w:tc>
        <w:tc>
          <w:tcPr>
            <w:tcW w:w="993" w:type="dxa"/>
            <w:gridSpan w:val="5"/>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695,5</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49,3</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561 500,00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510"/>
        </w:trPr>
        <w:tc>
          <w:tcPr>
            <w:tcW w:w="1007" w:type="dxa"/>
            <w:gridSpan w:val="2"/>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0703</w:t>
            </w:r>
          </w:p>
        </w:tc>
        <w:tc>
          <w:tcPr>
            <w:tcW w:w="993" w:type="dxa"/>
            <w:gridSpan w:val="5"/>
            <w:tcBorders>
              <w:top w:val="nil"/>
              <w:left w:val="nil"/>
              <w:bottom w:val="single" w:sz="8" w:space="0" w:color="auto"/>
              <w:right w:val="single" w:sz="8" w:space="0" w:color="auto"/>
            </w:tcBorders>
            <w:shd w:val="clear" w:color="auto" w:fill="auto"/>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0160328090</w:t>
            </w:r>
          </w:p>
        </w:tc>
        <w:tc>
          <w:tcPr>
            <w:tcW w:w="1134" w:type="dxa"/>
            <w:gridSpan w:val="4"/>
            <w:tcBorders>
              <w:top w:val="nil"/>
              <w:left w:val="nil"/>
              <w:bottom w:val="single" w:sz="8" w:space="0" w:color="auto"/>
              <w:right w:val="single" w:sz="8" w:space="0" w:color="auto"/>
            </w:tcBorders>
            <w:shd w:val="clear" w:color="auto" w:fill="auto"/>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9F109D">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525"/>
        </w:trPr>
        <w:tc>
          <w:tcPr>
            <w:tcW w:w="1007" w:type="dxa"/>
            <w:gridSpan w:val="2"/>
            <w:vMerge w:val="restart"/>
            <w:tcBorders>
              <w:top w:val="nil"/>
              <w:left w:val="single" w:sz="8" w:space="0" w:color="auto"/>
              <w:bottom w:val="nil"/>
              <w:right w:val="single" w:sz="8" w:space="0" w:color="auto"/>
            </w:tcBorders>
            <w:shd w:val="clear" w:color="auto" w:fill="auto"/>
            <w:noWrap/>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Мероприятие 6.4.</w:t>
            </w:r>
          </w:p>
        </w:tc>
        <w:tc>
          <w:tcPr>
            <w:tcW w:w="2693" w:type="dxa"/>
            <w:gridSpan w:val="5"/>
            <w:vMerge w:val="restart"/>
            <w:tcBorders>
              <w:top w:val="nil"/>
              <w:left w:val="nil"/>
              <w:bottom w:val="nil"/>
              <w:right w:val="nil"/>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Реализация программы подготовки педагогических кадров для муниципальных образовательных учреждений, сопровождение государственной итоговой аттестации, реализация мероприятий по формированию и ведению ФИС ФРДО</w:t>
            </w:r>
          </w:p>
        </w:tc>
        <w:tc>
          <w:tcPr>
            <w:tcW w:w="1276" w:type="dxa"/>
            <w:gridSpan w:val="4"/>
            <w:vMerge w:val="restart"/>
            <w:tcBorders>
              <w:top w:val="nil"/>
              <w:left w:val="single" w:sz="8" w:space="0" w:color="auto"/>
              <w:bottom w:val="nil"/>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nil"/>
              <w:left w:val="nil"/>
              <w:bottom w:val="single" w:sz="8" w:space="0" w:color="auto"/>
              <w:right w:val="nil"/>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0160400000</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82,0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111,9</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86 112,00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95 000,00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95 000,00</w:t>
            </w:r>
          </w:p>
        </w:tc>
      </w:tr>
      <w:tr w:rsidR="00AF7E37" w:rsidTr="00AF7E37">
        <w:trPr>
          <w:trHeight w:val="525"/>
        </w:trPr>
        <w:tc>
          <w:tcPr>
            <w:tcW w:w="1007" w:type="dxa"/>
            <w:gridSpan w:val="2"/>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nil"/>
              <w:bottom w:val="nil"/>
              <w:right w:val="nil"/>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780"/>
        </w:trPr>
        <w:tc>
          <w:tcPr>
            <w:tcW w:w="1007" w:type="dxa"/>
            <w:gridSpan w:val="2"/>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nil"/>
              <w:bottom w:val="nil"/>
              <w:right w:val="nil"/>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000000" w:fill="FFFFFF"/>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nil"/>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525"/>
        </w:trPr>
        <w:tc>
          <w:tcPr>
            <w:tcW w:w="1007" w:type="dxa"/>
            <w:gridSpan w:val="2"/>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nil"/>
              <w:bottom w:val="nil"/>
              <w:right w:val="nil"/>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nil"/>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0160428100</w:t>
            </w:r>
          </w:p>
        </w:tc>
        <w:tc>
          <w:tcPr>
            <w:tcW w:w="1134" w:type="dxa"/>
            <w:gridSpan w:val="4"/>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30,0</w:t>
            </w:r>
          </w:p>
        </w:tc>
        <w:tc>
          <w:tcPr>
            <w:tcW w:w="992" w:type="dxa"/>
            <w:gridSpan w:val="3"/>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45,0</w:t>
            </w:r>
          </w:p>
        </w:tc>
        <w:tc>
          <w:tcPr>
            <w:tcW w:w="1134" w:type="dxa"/>
            <w:gridSpan w:val="9"/>
            <w:tcBorders>
              <w:top w:val="nil"/>
              <w:left w:val="nil"/>
              <w:bottom w:val="nil"/>
              <w:right w:val="single" w:sz="8" w:space="0" w:color="auto"/>
            </w:tcBorders>
            <w:shd w:val="clear" w:color="000000" w:fill="FFFFFF"/>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30 000,00</w:t>
            </w:r>
          </w:p>
        </w:tc>
        <w:tc>
          <w:tcPr>
            <w:tcW w:w="1276" w:type="dxa"/>
            <w:gridSpan w:val="7"/>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30 000,00</w:t>
            </w:r>
          </w:p>
        </w:tc>
        <w:tc>
          <w:tcPr>
            <w:tcW w:w="1559" w:type="dxa"/>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30 000,00</w:t>
            </w:r>
          </w:p>
        </w:tc>
      </w:tr>
      <w:tr w:rsidR="00AF7E37" w:rsidTr="00AF7E37">
        <w:trPr>
          <w:trHeight w:val="525"/>
        </w:trPr>
        <w:tc>
          <w:tcPr>
            <w:tcW w:w="1007" w:type="dxa"/>
            <w:gridSpan w:val="2"/>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nil"/>
              <w:bottom w:val="nil"/>
              <w:right w:val="nil"/>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single" w:sz="8" w:space="0" w:color="auto"/>
              <w:left w:val="nil"/>
              <w:bottom w:val="nil"/>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0160428670</w:t>
            </w:r>
          </w:p>
        </w:tc>
        <w:tc>
          <w:tcPr>
            <w:tcW w:w="1134" w:type="dxa"/>
            <w:gridSpan w:val="4"/>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12,0</w:t>
            </w:r>
          </w:p>
        </w:tc>
        <w:tc>
          <w:tcPr>
            <w:tcW w:w="992" w:type="dxa"/>
            <w:gridSpan w:val="3"/>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16,9</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46 112,00</w:t>
            </w:r>
          </w:p>
        </w:tc>
        <w:tc>
          <w:tcPr>
            <w:tcW w:w="1276" w:type="dxa"/>
            <w:gridSpan w:val="7"/>
            <w:tcBorders>
              <w:top w:val="single" w:sz="8" w:space="0" w:color="auto"/>
              <w:left w:val="nil"/>
              <w:bottom w:val="nil"/>
              <w:right w:val="nil"/>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15 000,00</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15 000,00</w:t>
            </w:r>
          </w:p>
        </w:tc>
      </w:tr>
      <w:tr w:rsidR="00AF7E37" w:rsidTr="00AF7E37">
        <w:trPr>
          <w:trHeight w:val="555"/>
        </w:trPr>
        <w:tc>
          <w:tcPr>
            <w:tcW w:w="1007" w:type="dxa"/>
            <w:gridSpan w:val="2"/>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nil"/>
              <w:left w:val="nil"/>
              <w:bottom w:val="nil"/>
              <w:right w:val="nil"/>
            </w:tcBorders>
            <w:vAlign w:val="center"/>
            <w:hideMark/>
          </w:tcPr>
          <w:p w:rsidR="00FC390C" w:rsidRPr="009F109D" w:rsidRDefault="00FC390C">
            <w:pPr>
              <w:rPr>
                <w:rFonts w:ascii="Arial" w:hAnsi="Arial" w:cs="Arial"/>
                <w:sz w:val="20"/>
                <w:szCs w:val="20"/>
              </w:rPr>
            </w:pPr>
          </w:p>
        </w:tc>
        <w:tc>
          <w:tcPr>
            <w:tcW w:w="1276" w:type="dxa"/>
            <w:gridSpan w:val="4"/>
            <w:vMerge/>
            <w:tcBorders>
              <w:top w:val="nil"/>
              <w:left w:val="single" w:sz="8" w:space="0" w:color="auto"/>
              <w:bottom w:val="nil"/>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single" w:sz="8" w:space="0" w:color="auto"/>
              <w:left w:val="nil"/>
              <w:bottom w:val="nil"/>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0160478070</w:t>
            </w:r>
          </w:p>
        </w:tc>
        <w:tc>
          <w:tcPr>
            <w:tcW w:w="1134" w:type="dxa"/>
            <w:gridSpan w:val="4"/>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40,0</w:t>
            </w:r>
          </w:p>
        </w:tc>
        <w:tc>
          <w:tcPr>
            <w:tcW w:w="992" w:type="dxa"/>
            <w:gridSpan w:val="3"/>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50,0</w:t>
            </w:r>
          </w:p>
        </w:tc>
        <w:tc>
          <w:tcPr>
            <w:tcW w:w="1134" w:type="dxa"/>
            <w:gridSpan w:val="9"/>
            <w:tcBorders>
              <w:top w:val="single" w:sz="8" w:space="0" w:color="auto"/>
              <w:left w:val="nil"/>
              <w:bottom w:val="nil"/>
              <w:right w:val="single" w:sz="8" w:space="0" w:color="auto"/>
            </w:tcBorders>
            <w:shd w:val="clear" w:color="000000" w:fill="FFFFFF"/>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10 000,00</w:t>
            </w:r>
          </w:p>
        </w:tc>
        <w:tc>
          <w:tcPr>
            <w:tcW w:w="1276" w:type="dxa"/>
            <w:gridSpan w:val="7"/>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50 000,00</w:t>
            </w:r>
          </w:p>
        </w:tc>
        <w:tc>
          <w:tcPr>
            <w:tcW w:w="1559" w:type="dxa"/>
            <w:tcBorders>
              <w:top w:val="nil"/>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50 000,00</w:t>
            </w:r>
          </w:p>
        </w:tc>
      </w:tr>
      <w:tr w:rsidR="00AF7E37" w:rsidTr="00AF7E37">
        <w:trPr>
          <w:trHeight w:val="525"/>
        </w:trPr>
        <w:tc>
          <w:tcPr>
            <w:tcW w:w="1007"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Мероприятие 6.5</w:t>
            </w:r>
          </w:p>
        </w:tc>
        <w:tc>
          <w:tcPr>
            <w:tcW w:w="2693" w:type="dxa"/>
            <w:gridSpan w:val="5"/>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Создание условий для организации проведения независимой оценки качества условий оказания услуг организациями</w:t>
            </w:r>
          </w:p>
        </w:tc>
        <w:tc>
          <w:tcPr>
            <w:tcW w:w="1276" w:type="dxa"/>
            <w:gridSpan w:val="4"/>
            <w:vMerge w:val="restart"/>
            <w:tcBorders>
              <w:top w:val="single" w:sz="8" w:space="0" w:color="auto"/>
              <w:left w:val="single" w:sz="8" w:space="0" w:color="auto"/>
              <w:bottom w:val="single" w:sz="8" w:space="0" w:color="000000"/>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Управление  образования</w:t>
            </w:r>
          </w:p>
        </w:tc>
        <w:tc>
          <w:tcPr>
            <w:tcW w:w="1417" w:type="dxa"/>
            <w:gridSpan w:val="4"/>
            <w:tcBorders>
              <w:top w:val="single" w:sz="8" w:space="0" w:color="auto"/>
              <w:left w:val="nil"/>
              <w:bottom w:val="single" w:sz="8" w:space="0" w:color="auto"/>
              <w:right w:val="single" w:sz="8" w:space="0" w:color="auto"/>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 xml:space="preserve">Всего, в том числе         </w:t>
            </w:r>
          </w:p>
        </w:tc>
        <w:tc>
          <w:tcPr>
            <w:tcW w:w="992" w:type="dxa"/>
            <w:gridSpan w:val="4"/>
            <w:tcBorders>
              <w:top w:val="single" w:sz="8" w:space="0" w:color="auto"/>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single" w:sz="8" w:space="0" w:color="auto"/>
              <w:left w:val="nil"/>
              <w:bottom w:val="single" w:sz="4"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single" w:sz="8" w:space="0" w:color="auto"/>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0160060000</w:t>
            </w:r>
          </w:p>
        </w:tc>
        <w:tc>
          <w:tcPr>
            <w:tcW w:w="1134" w:type="dxa"/>
            <w:gridSpan w:val="4"/>
            <w:tcBorders>
              <w:top w:val="single" w:sz="8" w:space="0" w:color="auto"/>
              <w:left w:val="nil"/>
              <w:bottom w:val="nil"/>
              <w:right w:val="nil"/>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single" w:sz="8" w:space="0" w:color="auto"/>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47 460,00</w:t>
            </w:r>
          </w:p>
        </w:tc>
        <w:tc>
          <w:tcPr>
            <w:tcW w:w="1276" w:type="dxa"/>
            <w:gridSpan w:val="7"/>
            <w:tcBorders>
              <w:top w:val="single" w:sz="8" w:space="0" w:color="auto"/>
              <w:left w:val="nil"/>
              <w:bottom w:val="nil"/>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559" w:type="dxa"/>
            <w:tcBorders>
              <w:top w:val="single" w:sz="8" w:space="0" w:color="auto"/>
              <w:left w:val="nil"/>
              <w:bottom w:val="nil"/>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Федеральный бюджет</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nil"/>
              <w:right w:val="nil"/>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single" w:sz="8" w:space="0" w:color="auto"/>
              <w:left w:val="nil"/>
              <w:bottom w:val="single" w:sz="8" w:space="0" w:color="auto"/>
              <w:right w:val="single" w:sz="8" w:space="0" w:color="auto"/>
            </w:tcBorders>
            <w:shd w:val="clear" w:color="auto" w:fill="auto"/>
            <w:vAlign w:val="center"/>
            <w:hideMark/>
          </w:tcPr>
          <w:p w:rsidR="00FC390C" w:rsidRPr="009F109D" w:rsidRDefault="002C5F7C" w:rsidP="002C5F7C">
            <w:pPr>
              <w:ind w:firstLine="0"/>
              <w:rPr>
                <w:rFonts w:ascii="Arial" w:hAnsi="Arial" w:cs="Arial"/>
                <w:sz w:val="20"/>
                <w:szCs w:val="20"/>
              </w:rPr>
            </w:pPr>
            <w:r>
              <w:rPr>
                <w:rFonts w:ascii="Arial" w:hAnsi="Arial" w:cs="Arial"/>
                <w:sz w:val="20"/>
                <w:szCs w:val="20"/>
              </w:rPr>
              <w:t>0,0</w:t>
            </w:r>
            <w:r w:rsidR="00FC390C" w:rsidRPr="009F109D">
              <w:rPr>
                <w:rFonts w:ascii="Arial" w:hAnsi="Arial" w:cs="Arial"/>
                <w:sz w:val="20"/>
                <w:szCs w:val="20"/>
              </w:rPr>
              <w:t>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87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vAlign w:val="bottom"/>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Тульской области</w:t>
            </w:r>
          </w:p>
        </w:tc>
        <w:tc>
          <w:tcPr>
            <w:tcW w:w="992" w:type="dxa"/>
            <w:gridSpan w:val="4"/>
            <w:tcBorders>
              <w:top w:val="nil"/>
              <w:left w:val="nil"/>
              <w:bottom w:val="single" w:sz="8" w:space="0" w:color="auto"/>
              <w:right w:val="nil"/>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3"/>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993" w:type="dxa"/>
            <w:gridSpan w:val="5"/>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х</w:t>
            </w:r>
          </w:p>
        </w:tc>
        <w:tc>
          <w:tcPr>
            <w:tcW w:w="1134" w:type="dxa"/>
            <w:gridSpan w:val="4"/>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single" w:sz="8" w:space="0" w:color="auto"/>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630"/>
        </w:trPr>
        <w:tc>
          <w:tcPr>
            <w:tcW w:w="1007" w:type="dxa"/>
            <w:gridSpan w:val="2"/>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2693" w:type="dxa"/>
            <w:gridSpan w:val="5"/>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276" w:type="dxa"/>
            <w:gridSpan w:val="4"/>
            <w:vMerge/>
            <w:tcBorders>
              <w:top w:val="single" w:sz="8" w:space="0" w:color="auto"/>
              <w:left w:val="single" w:sz="8" w:space="0" w:color="auto"/>
              <w:bottom w:val="single" w:sz="8" w:space="0" w:color="000000"/>
              <w:right w:val="single" w:sz="8" w:space="0" w:color="auto"/>
            </w:tcBorders>
            <w:vAlign w:val="center"/>
            <w:hideMark/>
          </w:tcPr>
          <w:p w:rsidR="00FC390C" w:rsidRPr="009F109D" w:rsidRDefault="00FC390C">
            <w:pPr>
              <w:rPr>
                <w:rFonts w:ascii="Arial" w:hAnsi="Arial" w:cs="Arial"/>
                <w:sz w:val="20"/>
                <w:szCs w:val="20"/>
              </w:rPr>
            </w:pPr>
          </w:p>
        </w:tc>
        <w:tc>
          <w:tcPr>
            <w:tcW w:w="1417" w:type="dxa"/>
            <w:gridSpan w:val="4"/>
            <w:tcBorders>
              <w:top w:val="nil"/>
              <w:left w:val="nil"/>
              <w:bottom w:val="single" w:sz="8" w:space="0" w:color="auto"/>
              <w:right w:val="single" w:sz="8" w:space="0" w:color="auto"/>
            </w:tcBorders>
            <w:shd w:val="clear" w:color="auto" w:fill="auto"/>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Бюджет МО город Алексин</w:t>
            </w:r>
          </w:p>
        </w:tc>
        <w:tc>
          <w:tcPr>
            <w:tcW w:w="992" w:type="dxa"/>
            <w:gridSpan w:val="4"/>
            <w:tcBorders>
              <w:top w:val="nil"/>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904</w:t>
            </w:r>
          </w:p>
        </w:tc>
        <w:tc>
          <w:tcPr>
            <w:tcW w:w="993" w:type="dxa"/>
            <w:gridSpan w:val="3"/>
            <w:tcBorders>
              <w:top w:val="nil"/>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0709</w:t>
            </w:r>
          </w:p>
        </w:tc>
        <w:tc>
          <w:tcPr>
            <w:tcW w:w="993" w:type="dxa"/>
            <w:gridSpan w:val="5"/>
            <w:tcBorders>
              <w:top w:val="nil"/>
              <w:left w:val="nil"/>
              <w:bottom w:val="single" w:sz="8" w:space="0" w:color="auto"/>
              <w:right w:val="single" w:sz="4"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0160628680</w:t>
            </w:r>
          </w:p>
        </w:tc>
        <w:tc>
          <w:tcPr>
            <w:tcW w:w="1134" w:type="dxa"/>
            <w:gridSpan w:val="4"/>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992" w:type="dxa"/>
            <w:gridSpan w:val="3"/>
            <w:tcBorders>
              <w:top w:val="nil"/>
              <w:left w:val="nil"/>
              <w:bottom w:val="single" w:sz="8" w:space="0" w:color="auto"/>
              <w:right w:val="nil"/>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w:t>
            </w:r>
          </w:p>
        </w:tc>
        <w:tc>
          <w:tcPr>
            <w:tcW w:w="1134" w:type="dxa"/>
            <w:gridSpan w:val="9"/>
            <w:tcBorders>
              <w:top w:val="nil"/>
              <w:left w:val="single" w:sz="8" w:space="0" w:color="auto"/>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47 460,00</w:t>
            </w:r>
          </w:p>
        </w:tc>
        <w:tc>
          <w:tcPr>
            <w:tcW w:w="1276" w:type="dxa"/>
            <w:gridSpan w:val="7"/>
            <w:tcBorders>
              <w:top w:val="nil"/>
              <w:left w:val="nil"/>
              <w:bottom w:val="single" w:sz="8" w:space="0" w:color="auto"/>
              <w:right w:val="single" w:sz="8" w:space="0" w:color="auto"/>
            </w:tcBorders>
            <w:shd w:val="clear" w:color="auto" w:fill="auto"/>
            <w:vAlign w:val="center"/>
            <w:hideMark/>
          </w:tcPr>
          <w:p w:rsidR="00FC390C" w:rsidRPr="009F109D" w:rsidRDefault="00FC390C" w:rsidP="002C5F7C">
            <w:pPr>
              <w:ind w:firstLine="0"/>
              <w:rPr>
                <w:rFonts w:ascii="Arial" w:hAnsi="Arial" w:cs="Arial"/>
                <w:sz w:val="20"/>
                <w:szCs w:val="20"/>
              </w:rPr>
            </w:pPr>
            <w:r w:rsidRPr="009F109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noWrap/>
            <w:vAlign w:val="center"/>
            <w:hideMark/>
          </w:tcPr>
          <w:p w:rsidR="00FC390C" w:rsidRPr="009F109D" w:rsidRDefault="00FC390C">
            <w:pPr>
              <w:jc w:val="center"/>
              <w:rPr>
                <w:rFonts w:ascii="Arial" w:hAnsi="Arial" w:cs="Arial"/>
                <w:sz w:val="20"/>
                <w:szCs w:val="20"/>
              </w:rPr>
            </w:pPr>
            <w:r w:rsidRPr="009F109D">
              <w:rPr>
                <w:rFonts w:ascii="Arial" w:hAnsi="Arial" w:cs="Arial"/>
                <w:sz w:val="20"/>
                <w:szCs w:val="20"/>
              </w:rPr>
              <w:t>0,00</w:t>
            </w:r>
          </w:p>
        </w:tc>
      </w:tr>
      <w:tr w:rsidR="00AF7E37" w:rsidTr="00AF7E37">
        <w:trPr>
          <w:trHeight w:val="330"/>
        </w:trPr>
        <w:tc>
          <w:tcPr>
            <w:tcW w:w="1007" w:type="dxa"/>
            <w:gridSpan w:val="2"/>
            <w:tcBorders>
              <w:top w:val="nil"/>
              <w:left w:val="nil"/>
              <w:bottom w:val="nil"/>
              <w:right w:val="nil"/>
            </w:tcBorders>
            <w:shd w:val="clear" w:color="auto" w:fill="auto"/>
            <w:noWrap/>
            <w:hideMark/>
          </w:tcPr>
          <w:p w:rsidR="00FC390C" w:rsidRDefault="00FC390C">
            <w:pPr>
              <w:jc w:val="center"/>
              <w:rPr>
                <w:sz w:val="20"/>
                <w:szCs w:val="20"/>
              </w:rPr>
            </w:pPr>
          </w:p>
        </w:tc>
        <w:tc>
          <w:tcPr>
            <w:tcW w:w="2693" w:type="dxa"/>
            <w:gridSpan w:val="5"/>
            <w:tcBorders>
              <w:top w:val="nil"/>
              <w:left w:val="nil"/>
              <w:bottom w:val="nil"/>
              <w:right w:val="nil"/>
            </w:tcBorders>
            <w:shd w:val="clear" w:color="auto" w:fill="auto"/>
            <w:hideMark/>
          </w:tcPr>
          <w:p w:rsidR="00FC390C" w:rsidRDefault="00FC390C">
            <w:pPr>
              <w:jc w:val="center"/>
              <w:rPr>
                <w:sz w:val="20"/>
                <w:szCs w:val="20"/>
              </w:rPr>
            </w:pPr>
          </w:p>
        </w:tc>
        <w:tc>
          <w:tcPr>
            <w:tcW w:w="1276" w:type="dxa"/>
            <w:gridSpan w:val="4"/>
            <w:tcBorders>
              <w:top w:val="nil"/>
              <w:left w:val="nil"/>
              <w:bottom w:val="nil"/>
              <w:right w:val="nil"/>
            </w:tcBorders>
            <w:shd w:val="clear" w:color="auto" w:fill="auto"/>
            <w:hideMark/>
          </w:tcPr>
          <w:p w:rsidR="00FC390C" w:rsidRDefault="00FC390C">
            <w:pPr>
              <w:jc w:val="center"/>
              <w:rPr>
                <w:sz w:val="20"/>
                <w:szCs w:val="20"/>
              </w:rPr>
            </w:pPr>
          </w:p>
        </w:tc>
        <w:tc>
          <w:tcPr>
            <w:tcW w:w="1417" w:type="dxa"/>
            <w:gridSpan w:val="4"/>
            <w:tcBorders>
              <w:top w:val="nil"/>
              <w:left w:val="nil"/>
              <w:bottom w:val="nil"/>
              <w:right w:val="nil"/>
            </w:tcBorders>
            <w:shd w:val="clear" w:color="auto" w:fill="auto"/>
            <w:hideMark/>
          </w:tcPr>
          <w:p w:rsidR="00FC390C" w:rsidRDefault="00FC390C">
            <w:pPr>
              <w:rPr>
                <w:sz w:val="20"/>
                <w:szCs w:val="20"/>
              </w:rPr>
            </w:pPr>
          </w:p>
        </w:tc>
        <w:tc>
          <w:tcPr>
            <w:tcW w:w="992" w:type="dxa"/>
            <w:gridSpan w:val="4"/>
            <w:tcBorders>
              <w:top w:val="nil"/>
              <w:left w:val="nil"/>
              <w:bottom w:val="nil"/>
              <w:right w:val="nil"/>
            </w:tcBorders>
            <w:shd w:val="clear" w:color="auto" w:fill="auto"/>
            <w:vAlign w:val="center"/>
            <w:hideMark/>
          </w:tcPr>
          <w:p w:rsidR="00FC390C" w:rsidRDefault="00FC390C">
            <w:pPr>
              <w:jc w:val="center"/>
              <w:rPr>
                <w:sz w:val="20"/>
                <w:szCs w:val="20"/>
              </w:rPr>
            </w:pPr>
          </w:p>
        </w:tc>
        <w:tc>
          <w:tcPr>
            <w:tcW w:w="993" w:type="dxa"/>
            <w:gridSpan w:val="3"/>
            <w:tcBorders>
              <w:top w:val="nil"/>
              <w:left w:val="nil"/>
              <w:bottom w:val="nil"/>
              <w:right w:val="nil"/>
            </w:tcBorders>
            <w:shd w:val="clear" w:color="auto" w:fill="auto"/>
            <w:vAlign w:val="center"/>
            <w:hideMark/>
          </w:tcPr>
          <w:p w:rsidR="00FC390C" w:rsidRDefault="00FC390C">
            <w:pPr>
              <w:jc w:val="center"/>
              <w:rPr>
                <w:sz w:val="20"/>
                <w:szCs w:val="20"/>
              </w:rPr>
            </w:pPr>
          </w:p>
        </w:tc>
        <w:tc>
          <w:tcPr>
            <w:tcW w:w="993" w:type="dxa"/>
            <w:gridSpan w:val="5"/>
            <w:tcBorders>
              <w:top w:val="nil"/>
              <w:left w:val="nil"/>
              <w:bottom w:val="nil"/>
              <w:right w:val="nil"/>
            </w:tcBorders>
            <w:shd w:val="clear" w:color="auto" w:fill="auto"/>
            <w:vAlign w:val="center"/>
            <w:hideMark/>
          </w:tcPr>
          <w:p w:rsidR="00FC390C" w:rsidRDefault="00FC390C">
            <w:pPr>
              <w:jc w:val="center"/>
              <w:rPr>
                <w:sz w:val="20"/>
                <w:szCs w:val="20"/>
              </w:rPr>
            </w:pPr>
          </w:p>
        </w:tc>
        <w:tc>
          <w:tcPr>
            <w:tcW w:w="1134" w:type="dxa"/>
            <w:gridSpan w:val="4"/>
            <w:tcBorders>
              <w:top w:val="nil"/>
              <w:left w:val="nil"/>
              <w:bottom w:val="nil"/>
              <w:right w:val="nil"/>
            </w:tcBorders>
            <w:shd w:val="clear" w:color="auto" w:fill="auto"/>
            <w:vAlign w:val="center"/>
            <w:hideMark/>
          </w:tcPr>
          <w:p w:rsidR="00FC390C" w:rsidRDefault="00FC390C">
            <w:pPr>
              <w:jc w:val="center"/>
              <w:rPr>
                <w:sz w:val="20"/>
                <w:szCs w:val="20"/>
              </w:rPr>
            </w:pPr>
          </w:p>
        </w:tc>
        <w:tc>
          <w:tcPr>
            <w:tcW w:w="992" w:type="dxa"/>
            <w:gridSpan w:val="3"/>
            <w:tcBorders>
              <w:top w:val="nil"/>
              <w:left w:val="nil"/>
              <w:bottom w:val="nil"/>
              <w:right w:val="nil"/>
            </w:tcBorders>
            <w:shd w:val="clear" w:color="auto" w:fill="auto"/>
            <w:vAlign w:val="center"/>
            <w:hideMark/>
          </w:tcPr>
          <w:p w:rsidR="00FC390C" w:rsidRDefault="00FC390C">
            <w:pPr>
              <w:jc w:val="center"/>
              <w:rPr>
                <w:sz w:val="20"/>
                <w:szCs w:val="20"/>
              </w:rPr>
            </w:pPr>
          </w:p>
        </w:tc>
        <w:tc>
          <w:tcPr>
            <w:tcW w:w="1134" w:type="dxa"/>
            <w:gridSpan w:val="9"/>
            <w:tcBorders>
              <w:top w:val="nil"/>
              <w:left w:val="nil"/>
              <w:bottom w:val="nil"/>
              <w:right w:val="nil"/>
            </w:tcBorders>
            <w:shd w:val="clear" w:color="auto" w:fill="auto"/>
            <w:vAlign w:val="center"/>
            <w:hideMark/>
          </w:tcPr>
          <w:p w:rsidR="00FC390C" w:rsidRDefault="00FC390C">
            <w:pPr>
              <w:jc w:val="center"/>
              <w:rPr>
                <w:sz w:val="20"/>
                <w:szCs w:val="20"/>
              </w:rPr>
            </w:pPr>
          </w:p>
        </w:tc>
        <w:tc>
          <w:tcPr>
            <w:tcW w:w="1276" w:type="dxa"/>
            <w:gridSpan w:val="7"/>
            <w:tcBorders>
              <w:top w:val="nil"/>
              <w:left w:val="nil"/>
              <w:bottom w:val="nil"/>
              <w:right w:val="nil"/>
            </w:tcBorders>
            <w:shd w:val="clear" w:color="auto" w:fill="auto"/>
            <w:vAlign w:val="center"/>
            <w:hideMark/>
          </w:tcPr>
          <w:p w:rsidR="00FC390C" w:rsidRDefault="00FC390C">
            <w:pPr>
              <w:jc w:val="center"/>
              <w:rPr>
                <w:sz w:val="20"/>
                <w:szCs w:val="20"/>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375"/>
        </w:trPr>
        <w:tc>
          <w:tcPr>
            <w:tcW w:w="4976" w:type="dxa"/>
            <w:gridSpan w:val="11"/>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rPr>
            </w:pPr>
            <w:r w:rsidRPr="002C5F7C">
              <w:rPr>
                <w:rFonts w:ascii="Arial" w:hAnsi="Arial" w:cs="Arial"/>
              </w:rPr>
              <w:t>Консультант Управления образования</w:t>
            </w:r>
          </w:p>
        </w:tc>
        <w:tc>
          <w:tcPr>
            <w:tcW w:w="1417"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2"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5"/>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134" w:type="dxa"/>
            <w:gridSpan w:val="4"/>
            <w:tcBorders>
              <w:top w:val="nil"/>
              <w:left w:val="nil"/>
              <w:bottom w:val="nil"/>
              <w:right w:val="nil"/>
            </w:tcBorders>
            <w:shd w:val="clear" w:color="auto" w:fill="auto"/>
            <w:hideMark/>
          </w:tcPr>
          <w:p w:rsidR="00FC390C" w:rsidRPr="002C5F7C" w:rsidRDefault="00FC390C" w:rsidP="002C5F7C">
            <w:pPr>
              <w:jc w:val="left"/>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134"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276" w:type="dxa"/>
            <w:gridSpan w:val="7"/>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375"/>
        </w:trPr>
        <w:tc>
          <w:tcPr>
            <w:tcW w:w="4219"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rPr>
            </w:pPr>
            <w:r w:rsidRPr="002C5F7C">
              <w:rPr>
                <w:rFonts w:ascii="Arial" w:hAnsi="Arial" w:cs="Arial"/>
              </w:rPr>
              <w:t xml:space="preserve">администрации муниципального </w:t>
            </w:r>
          </w:p>
        </w:tc>
        <w:tc>
          <w:tcPr>
            <w:tcW w:w="757" w:type="dxa"/>
            <w:gridSpan w:val="2"/>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417"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2" w:type="dxa"/>
            <w:gridSpan w:val="4"/>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993" w:type="dxa"/>
            <w:gridSpan w:val="5"/>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2"/>
                <w:szCs w:val="22"/>
              </w:rPr>
            </w:pPr>
          </w:p>
        </w:tc>
        <w:tc>
          <w:tcPr>
            <w:tcW w:w="1134" w:type="dxa"/>
            <w:gridSpan w:val="4"/>
            <w:tcBorders>
              <w:top w:val="nil"/>
              <w:left w:val="nil"/>
              <w:bottom w:val="nil"/>
              <w:right w:val="nil"/>
            </w:tcBorders>
            <w:shd w:val="clear" w:color="auto" w:fill="auto"/>
            <w:hideMark/>
          </w:tcPr>
          <w:p w:rsidR="00FC390C" w:rsidRPr="002C5F7C" w:rsidRDefault="00FC390C" w:rsidP="002C5F7C">
            <w:pPr>
              <w:jc w:val="left"/>
              <w:rPr>
                <w:rFonts w:ascii="Arial" w:hAnsi="Arial" w:cs="Arial"/>
                <w:sz w:val="20"/>
                <w:szCs w:val="20"/>
              </w:rPr>
            </w:pPr>
          </w:p>
        </w:tc>
        <w:tc>
          <w:tcPr>
            <w:tcW w:w="992" w:type="dxa"/>
            <w:gridSpan w:val="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134" w:type="dxa"/>
            <w:gridSpan w:val="9"/>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sz w:val="20"/>
                <w:szCs w:val="20"/>
              </w:rPr>
            </w:pPr>
          </w:p>
        </w:tc>
        <w:tc>
          <w:tcPr>
            <w:tcW w:w="1276" w:type="dxa"/>
            <w:gridSpan w:val="7"/>
            <w:tcBorders>
              <w:top w:val="nil"/>
              <w:left w:val="nil"/>
              <w:bottom w:val="nil"/>
              <w:right w:val="nil"/>
            </w:tcBorders>
            <w:shd w:val="clear" w:color="auto" w:fill="auto"/>
            <w:noWrap/>
            <w:vAlign w:val="bottom"/>
            <w:hideMark/>
          </w:tcPr>
          <w:p w:rsidR="00FC390C" w:rsidRDefault="00FC390C">
            <w:pPr>
              <w:jc w:val="center"/>
              <w:rPr>
                <w:sz w:val="20"/>
                <w:szCs w:val="20"/>
              </w:rPr>
            </w:pPr>
          </w:p>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Tr="00AF7E37">
        <w:trPr>
          <w:trHeight w:val="375"/>
        </w:trPr>
        <w:tc>
          <w:tcPr>
            <w:tcW w:w="12631" w:type="dxa"/>
            <w:gridSpan w:val="43"/>
            <w:tcBorders>
              <w:top w:val="nil"/>
              <w:left w:val="nil"/>
              <w:bottom w:val="nil"/>
              <w:right w:val="nil"/>
            </w:tcBorders>
            <w:shd w:val="clear" w:color="auto" w:fill="auto"/>
            <w:noWrap/>
            <w:vAlign w:val="bottom"/>
            <w:hideMark/>
          </w:tcPr>
          <w:p w:rsidR="00FC390C" w:rsidRPr="002C5F7C" w:rsidRDefault="00FC390C" w:rsidP="002C5F7C">
            <w:pPr>
              <w:jc w:val="left"/>
              <w:rPr>
                <w:rFonts w:ascii="Arial" w:hAnsi="Arial" w:cs="Arial"/>
              </w:rPr>
            </w:pPr>
            <w:r w:rsidRPr="002C5F7C">
              <w:rPr>
                <w:rFonts w:ascii="Arial" w:hAnsi="Arial" w:cs="Arial"/>
              </w:rPr>
              <w:t>образования город Алексин                                                                                                                                      И.А. Шумицкая</w:t>
            </w:r>
          </w:p>
        </w:tc>
        <w:tc>
          <w:tcPr>
            <w:tcW w:w="1276" w:type="dxa"/>
            <w:gridSpan w:val="7"/>
            <w:tcBorders>
              <w:top w:val="nil"/>
              <w:left w:val="nil"/>
              <w:bottom w:val="nil"/>
              <w:right w:val="nil"/>
            </w:tcBorders>
            <w:shd w:val="clear" w:color="auto" w:fill="auto"/>
            <w:noWrap/>
            <w:vAlign w:val="bottom"/>
            <w:hideMark/>
          </w:tcPr>
          <w:p w:rsidR="00FC390C" w:rsidRDefault="00FC390C"/>
        </w:tc>
        <w:tc>
          <w:tcPr>
            <w:tcW w:w="1559" w:type="dxa"/>
            <w:tcBorders>
              <w:top w:val="nil"/>
              <w:left w:val="nil"/>
              <w:bottom w:val="nil"/>
              <w:right w:val="nil"/>
            </w:tcBorders>
            <w:shd w:val="clear" w:color="auto" w:fill="auto"/>
            <w:noWrap/>
            <w:vAlign w:val="bottom"/>
            <w:hideMark/>
          </w:tcPr>
          <w:p w:rsidR="00FC390C" w:rsidRDefault="00FC390C">
            <w:pPr>
              <w:rPr>
                <w:rFonts w:ascii="Arial" w:hAnsi="Arial" w:cs="Arial"/>
                <w:sz w:val="20"/>
                <w:szCs w:val="20"/>
              </w:rPr>
            </w:pPr>
          </w:p>
        </w:tc>
      </w:tr>
      <w:tr w:rsidR="00FC390C" w:rsidRPr="00985ECA" w:rsidTr="00AF7E37">
        <w:tblPrEx>
          <w:tblLook w:val="0000"/>
        </w:tblPrEx>
        <w:trPr>
          <w:gridAfter w:val="2"/>
          <w:wAfter w:w="2051" w:type="dxa"/>
          <w:trHeight w:val="255"/>
        </w:trPr>
        <w:tc>
          <w:tcPr>
            <w:tcW w:w="1991"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792"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947" w:type="dxa"/>
            <w:gridSpan w:val="6"/>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77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837" w:type="dxa"/>
            <w:gridSpan w:val="3"/>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750" w:type="dxa"/>
            <w:gridSpan w:val="2"/>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51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36" w:type="dxa"/>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36" w:type="dxa"/>
            <w:gridSpan w:val="2"/>
            <w:tcBorders>
              <w:top w:val="nil"/>
              <w:left w:val="nil"/>
              <w:bottom w:val="nil"/>
              <w:right w:val="nil"/>
            </w:tcBorders>
            <w:shd w:val="clear" w:color="auto" w:fill="auto"/>
          </w:tcPr>
          <w:p w:rsidR="00FC390C" w:rsidRPr="00985ECA" w:rsidRDefault="00FC390C" w:rsidP="00985ECA">
            <w:pPr>
              <w:ind w:firstLine="0"/>
              <w:jc w:val="center"/>
              <w:rPr>
                <w:rFonts w:ascii="Arial" w:hAnsi="Arial" w:cs="Arial"/>
                <w:sz w:val="24"/>
                <w:szCs w:val="24"/>
              </w:rPr>
            </w:pPr>
          </w:p>
        </w:tc>
        <w:tc>
          <w:tcPr>
            <w:tcW w:w="895" w:type="dxa"/>
            <w:gridSpan w:val="8"/>
            <w:tcBorders>
              <w:top w:val="nil"/>
              <w:left w:val="nil"/>
              <w:bottom w:val="nil"/>
              <w:right w:val="nil"/>
            </w:tcBorders>
            <w:shd w:val="clear" w:color="auto" w:fill="auto"/>
            <w:noWrap/>
            <w:vAlign w:val="bottom"/>
          </w:tcPr>
          <w:p w:rsidR="00FC390C" w:rsidRPr="00985ECA" w:rsidRDefault="00FC390C" w:rsidP="00985ECA">
            <w:pPr>
              <w:ind w:firstLine="0"/>
              <w:jc w:val="center"/>
              <w:rPr>
                <w:rFonts w:ascii="Arial" w:hAnsi="Arial" w:cs="Arial"/>
                <w:sz w:val="24"/>
                <w:szCs w:val="24"/>
              </w:rPr>
            </w:pPr>
          </w:p>
        </w:tc>
        <w:tc>
          <w:tcPr>
            <w:tcW w:w="437" w:type="dxa"/>
            <w:gridSpan w:val="3"/>
            <w:tcBorders>
              <w:top w:val="nil"/>
              <w:left w:val="nil"/>
              <w:bottom w:val="nil"/>
              <w:right w:val="nil"/>
            </w:tcBorders>
            <w:shd w:val="clear" w:color="auto" w:fill="auto"/>
            <w:noWrap/>
            <w:vAlign w:val="bottom"/>
          </w:tcPr>
          <w:p w:rsidR="00FC390C" w:rsidRPr="00985ECA" w:rsidRDefault="00FC390C" w:rsidP="00985ECA">
            <w:pPr>
              <w:ind w:firstLine="0"/>
              <w:jc w:val="center"/>
              <w:rPr>
                <w:rFonts w:ascii="Arial" w:hAnsi="Arial" w:cs="Arial"/>
                <w:sz w:val="24"/>
                <w:szCs w:val="24"/>
              </w:rPr>
            </w:pPr>
          </w:p>
        </w:tc>
      </w:tr>
      <w:tr w:rsidR="00FC390C" w:rsidRPr="00985ECA" w:rsidTr="00AF7E37">
        <w:tblPrEx>
          <w:tblLook w:val="0000"/>
        </w:tblPrEx>
        <w:trPr>
          <w:gridAfter w:val="9"/>
          <w:wAfter w:w="2882" w:type="dxa"/>
          <w:trHeight w:val="255"/>
        </w:trPr>
        <w:tc>
          <w:tcPr>
            <w:tcW w:w="1991"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2792" w:type="dxa"/>
            <w:gridSpan w:val="5"/>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947" w:type="dxa"/>
            <w:gridSpan w:val="6"/>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77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837" w:type="dxa"/>
            <w:gridSpan w:val="3"/>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750" w:type="dxa"/>
            <w:gridSpan w:val="2"/>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1517" w:type="dxa"/>
            <w:gridSpan w:val="7"/>
            <w:tcBorders>
              <w:top w:val="nil"/>
              <w:left w:val="nil"/>
              <w:bottom w:val="nil"/>
              <w:right w:val="nil"/>
            </w:tcBorders>
            <w:shd w:val="clear" w:color="auto" w:fill="auto"/>
          </w:tcPr>
          <w:p w:rsidR="00FC390C" w:rsidRPr="00985ECA" w:rsidRDefault="00FC390C" w:rsidP="00985ECA">
            <w:pPr>
              <w:ind w:firstLine="0"/>
              <w:jc w:val="left"/>
              <w:rPr>
                <w:rFonts w:ascii="Arial" w:hAnsi="Arial" w:cs="Arial"/>
                <w:sz w:val="24"/>
                <w:szCs w:val="24"/>
              </w:rPr>
            </w:pPr>
          </w:p>
        </w:tc>
        <w:tc>
          <w:tcPr>
            <w:tcW w:w="973" w:type="dxa"/>
            <w:gridSpan w:val="7"/>
            <w:tcBorders>
              <w:top w:val="nil"/>
              <w:left w:val="nil"/>
              <w:bottom w:val="nil"/>
              <w:right w:val="nil"/>
            </w:tcBorders>
            <w:shd w:val="clear" w:color="auto" w:fill="auto"/>
            <w:noWrap/>
            <w:vAlign w:val="bottom"/>
          </w:tcPr>
          <w:p w:rsidR="00FC390C" w:rsidRPr="00985ECA" w:rsidRDefault="00FC390C" w:rsidP="00985ECA">
            <w:pPr>
              <w:ind w:firstLine="0"/>
              <w:jc w:val="right"/>
              <w:rPr>
                <w:rFonts w:ascii="Arial" w:hAnsi="Arial" w:cs="Arial"/>
                <w:sz w:val="24"/>
                <w:szCs w:val="24"/>
              </w:rPr>
            </w:pPr>
          </w:p>
        </w:tc>
      </w:tr>
    </w:tbl>
    <w:p w:rsidR="00985ECA" w:rsidRPr="002A624D" w:rsidRDefault="00985ECA" w:rsidP="005029E9">
      <w:pPr>
        <w:ind w:firstLine="0"/>
        <w:rPr>
          <w:rFonts w:ascii="Arial" w:hAnsi="Arial" w:cs="Arial"/>
          <w:sz w:val="24"/>
          <w:szCs w:val="24"/>
        </w:rPr>
      </w:pPr>
    </w:p>
    <w:sectPr w:rsidR="00985ECA" w:rsidRPr="002A624D" w:rsidSect="002A624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DE" w:rsidRDefault="008378DE" w:rsidP="003612C8">
      <w:r>
        <w:separator/>
      </w:r>
    </w:p>
  </w:endnote>
  <w:endnote w:type="continuationSeparator" w:id="1">
    <w:p w:rsidR="008378DE" w:rsidRDefault="008378DE" w:rsidP="00361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sburgCTT">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DE" w:rsidRDefault="008378DE" w:rsidP="003612C8">
      <w:r>
        <w:separator/>
      </w:r>
    </w:p>
  </w:footnote>
  <w:footnote w:type="continuationSeparator" w:id="1">
    <w:p w:rsidR="008378DE" w:rsidRDefault="008378DE" w:rsidP="00361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B376BCD"/>
    <w:multiLevelType w:val="hybridMultilevel"/>
    <w:tmpl w:val="5A8E6430"/>
    <w:lvl w:ilvl="0" w:tplc="FFFFFFFF">
      <w:start w:val="1"/>
      <w:numFmt w:val="decimal"/>
      <w:lvlText w:val="%1."/>
      <w:lvlJc w:val="left"/>
      <w:pPr>
        <w:tabs>
          <w:tab w:val="num" w:pos="1500"/>
        </w:tabs>
        <w:ind w:left="1500" w:hanging="90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
    <w:nsid w:val="0B877762"/>
    <w:multiLevelType w:val="hybridMultilevel"/>
    <w:tmpl w:val="9CFE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771AA"/>
    <w:multiLevelType w:val="hybridMultilevel"/>
    <w:tmpl w:val="BB7C2D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16BF8"/>
    <w:multiLevelType w:val="hybridMultilevel"/>
    <w:tmpl w:val="B1906C7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FFA17CA"/>
    <w:multiLevelType w:val="hybridMultilevel"/>
    <w:tmpl w:val="07B2910C"/>
    <w:lvl w:ilvl="0" w:tplc="0DACFA84">
      <w:start w:val="1"/>
      <w:numFmt w:val="decimal"/>
      <w:lvlText w:val="%1."/>
      <w:lvlJc w:val="left"/>
      <w:pPr>
        <w:ind w:left="448" w:hanging="360"/>
      </w:pPr>
      <w:rPr>
        <w:rFonts w:ascii="Times New Roman" w:eastAsia="Times New Roman" w:hAnsi="Times New Roman" w:cs="Times New Roman"/>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7">
    <w:nsid w:val="17F4263C"/>
    <w:multiLevelType w:val="hybridMultilevel"/>
    <w:tmpl w:val="1C94C3B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A81E83"/>
    <w:multiLevelType w:val="singleLevel"/>
    <w:tmpl w:val="3B1AA482"/>
    <w:lvl w:ilvl="0">
      <w:start w:val="1"/>
      <w:numFmt w:val="decimal"/>
      <w:lvlText w:val="%1."/>
      <w:lvlJc w:val="left"/>
      <w:pPr>
        <w:tabs>
          <w:tab w:val="num" w:pos="360"/>
        </w:tabs>
        <w:ind w:left="360" w:hanging="360"/>
      </w:pPr>
      <w:rPr>
        <w:b w:val="0"/>
        <w:i w:val="0"/>
      </w:rPr>
    </w:lvl>
  </w:abstractNum>
  <w:abstractNum w:abstractNumId="9">
    <w:nsid w:val="21587810"/>
    <w:multiLevelType w:val="hybridMultilevel"/>
    <w:tmpl w:val="97AC24DC"/>
    <w:lvl w:ilvl="0" w:tplc="8334C43E">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E33095"/>
    <w:multiLevelType w:val="hybridMultilevel"/>
    <w:tmpl w:val="4FE4546A"/>
    <w:lvl w:ilvl="0" w:tplc="477CD7BE">
      <w:start w:val="1"/>
      <w:numFmt w:val="bullet"/>
      <w:lvlText w:val=""/>
      <w:lvlJc w:val="left"/>
      <w:pPr>
        <w:tabs>
          <w:tab w:val="num" w:pos="1140"/>
        </w:tabs>
        <w:ind w:left="11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89140F"/>
    <w:multiLevelType w:val="hybridMultilevel"/>
    <w:tmpl w:val="07B2910C"/>
    <w:lvl w:ilvl="0" w:tplc="0DACFA8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2">
    <w:nsid w:val="38177CFA"/>
    <w:multiLevelType w:val="hybridMultilevel"/>
    <w:tmpl w:val="CD6C4D16"/>
    <w:lvl w:ilvl="0" w:tplc="75BE6EB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C03E99"/>
    <w:multiLevelType w:val="hybridMultilevel"/>
    <w:tmpl w:val="5798DBDE"/>
    <w:lvl w:ilvl="0" w:tplc="3FD08B86">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D0C2F65"/>
    <w:multiLevelType w:val="hybridMultilevel"/>
    <w:tmpl w:val="72D4AD94"/>
    <w:lvl w:ilvl="0" w:tplc="8130B64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F043F"/>
    <w:multiLevelType w:val="hybridMultilevel"/>
    <w:tmpl w:val="20301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F65D6"/>
    <w:multiLevelType w:val="multilevel"/>
    <w:tmpl w:val="4906BEBA"/>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4B2986"/>
    <w:multiLevelType w:val="singleLevel"/>
    <w:tmpl w:val="5122FA9E"/>
    <w:lvl w:ilvl="0">
      <w:start w:val="1"/>
      <w:numFmt w:val="decimal"/>
      <w:lvlText w:val="%1)"/>
      <w:legacy w:legacy="1" w:legacySpace="0" w:legacyIndent="293"/>
      <w:lvlJc w:val="left"/>
      <w:rPr>
        <w:rFonts w:ascii="Times New Roman" w:hAnsi="Times New Roman" w:cs="Times New Roman" w:hint="default"/>
      </w:rPr>
    </w:lvl>
  </w:abstractNum>
  <w:abstractNum w:abstractNumId="18">
    <w:nsid w:val="49381D18"/>
    <w:multiLevelType w:val="hybridMultilevel"/>
    <w:tmpl w:val="FF8E7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37F50"/>
    <w:multiLevelType w:val="hybridMultilevel"/>
    <w:tmpl w:val="D8B05016"/>
    <w:lvl w:ilvl="0" w:tplc="3FD08B86">
      <w:start w:val="1"/>
      <w:numFmt w:val="bullet"/>
      <w:lvlText w:val=""/>
      <w:lvlJc w:val="left"/>
      <w:pPr>
        <w:ind w:left="1146" w:hanging="360"/>
      </w:pPr>
      <w:rPr>
        <w:rFonts w:ascii="Symbol" w:hAnsi="Symbol" w:hint="default"/>
        <w:sz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D114BE4"/>
    <w:multiLevelType w:val="hybridMultilevel"/>
    <w:tmpl w:val="785E2E6E"/>
    <w:lvl w:ilvl="0" w:tplc="5518104C">
      <w:start w:val="1"/>
      <w:numFmt w:val="decimal"/>
      <w:lvlText w:val="%1."/>
      <w:lvlJc w:val="left"/>
      <w:pPr>
        <w:ind w:left="1530" w:hanging="117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1">
    <w:nsid w:val="4D1D1413"/>
    <w:multiLevelType w:val="hybridMultilevel"/>
    <w:tmpl w:val="12BA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E537C"/>
    <w:multiLevelType w:val="hybridMultilevel"/>
    <w:tmpl w:val="EA86A1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3B34F24"/>
    <w:multiLevelType w:val="singleLevel"/>
    <w:tmpl w:val="2966AED4"/>
    <w:lvl w:ilvl="0">
      <w:start w:val="1"/>
      <w:numFmt w:val="decimal"/>
      <w:lvlText w:val="%1."/>
      <w:lvlJc w:val="left"/>
      <w:pPr>
        <w:tabs>
          <w:tab w:val="num" w:pos="360"/>
        </w:tabs>
        <w:ind w:left="360" w:hanging="360"/>
      </w:pPr>
      <w:rPr>
        <w:b w:val="0"/>
        <w:i w:val="0"/>
      </w:rPr>
    </w:lvl>
  </w:abstractNum>
  <w:abstractNum w:abstractNumId="24">
    <w:nsid w:val="65D033EA"/>
    <w:multiLevelType w:val="hybridMultilevel"/>
    <w:tmpl w:val="122A37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BD10686"/>
    <w:multiLevelType w:val="hybridMultilevel"/>
    <w:tmpl w:val="FC18D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3B4454"/>
    <w:multiLevelType w:val="hybridMultilevel"/>
    <w:tmpl w:val="D4AEC8FA"/>
    <w:lvl w:ilvl="0" w:tplc="8C924A10">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7">
    <w:nsid w:val="75300C3E"/>
    <w:multiLevelType w:val="hybridMultilevel"/>
    <w:tmpl w:val="90D8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7"/>
  </w:num>
  <w:num w:numId="8">
    <w:abstractNumId w:val="17"/>
  </w:num>
  <w:num w:numId="9">
    <w:abstractNumId w:val="25"/>
  </w:num>
  <w:num w:numId="10">
    <w:abstractNumId w:val="10"/>
  </w:num>
  <w:num w:numId="11">
    <w:abstractNumId w:val="22"/>
  </w:num>
  <w:num w:numId="12">
    <w:abstractNumId w:val="3"/>
  </w:num>
  <w:num w:numId="13">
    <w:abstractNumId w:val="27"/>
  </w:num>
  <w:num w:numId="14">
    <w:abstractNumId w:val="13"/>
  </w:num>
  <w:num w:numId="15">
    <w:abstractNumId w:val="19"/>
  </w:num>
  <w:num w:numId="16">
    <w:abstractNumId w:val="9"/>
  </w:num>
  <w:num w:numId="17">
    <w:abstractNumId w:val="5"/>
  </w:num>
  <w:num w:numId="18">
    <w:abstractNumId w:val="11"/>
  </w:num>
  <w:num w:numId="19">
    <w:abstractNumId w:val="14"/>
  </w:num>
  <w:num w:numId="20">
    <w:abstractNumId w:val="6"/>
  </w:num>
  <w:num w:numId="21">
    <w:abstractNumId w:val="15"/>
  </w:num>
  <w:num w:numId="22">
    <w:abstractNumId w:val="21"/>
  </w:num>
  <w:num w:numId="23">
    <w:abstractNumId w:val="18"/>
  </w:num>
  <w:num w:numId="24">
    <w:abstractNumId w:val="26"/>
  </w:num>
  <w:num w:numId="25">
    <w:abstractNumId w:val="12"/>
  </w:num>
  <w:num w:numId="26">
    <w:abstractNumId w:val="4"/>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24D7B"/>
    <w:rsid w:val="00013FF6"/>
    <w:rsid w:val="00014755"/>
    <w:rsid w:val="00031001"/>
    <w:rsid w:val="000404DB"/>
    <w:rsid w:val="00056290"/>
    <w:rsid w:val="000631B5"/>
    <w:rsid w:val="00070EFA"/>
    <w:rsid w:val="00084FD2"/>
    <w:rsid w:val="000B146A"/>
    <w:rsid w:val="000E59D6"/>
    <w:rsid w:val="000E6B57"/>
    <w:rsid w:val="000E7BE3"/>
    <w:rsid w:val="000F2A2C"/>
    <w:rsid w:val="0010144C"/>
    <w:rsid w:val="00116E06"/>
    <w:rsid w:val="00122940"/>
    <w:rsid w:val="0012755C"/>
    <w:rsid w:val="0013045F"/>
    <w:rsid w:val="00137778"/>
    <w:rsid w:val="00181624"/>
    <w:rsid w:val="001A139D"/>
    <w:rsid w:val="001D47D1"/>
    <w:rsid w:val="001D6DDB"/>
    <w:rsid w:val="00204473"/>
    <w:rsid w:val="00210935"/>
    <w:rsid w:val="00232700"/>
    <w:rsid w:val="002438A2"/>
    <w:rsid w:val="00245DB4"/>
    <w:rsid w:val="002646C9"/>
    <w:rsid w:val="002A624D"/>
    <w:rsid w:val="002C5F7C"/>
    <w:rsid w:val="002D4735"/>
    <w:rsid w:val="002E16D2"/>
    <w:rsid w:val="002E1898"/>
    <w:rsid w:val="00305C3F"/>
    <w:rsid w:val="003548E4"/>
    <w:rsid w:val="003612C8"/>
    <w:rsid w:val="00364FFC"/>
    <w:rsid w:val="00372BB7"/>
    <w:rsid w:val="00377DE6"/>
    <w:rsid w:val="00383EC0"/>
    <w:rsid w:val="0039704B"/>
    <w:rsid w:val="003A4365"/>
    <w:rsid w:val="003F366D"/>
    <w:rsid w:val="00407BFA"/>
    <w:rsid w:val="0041124B"/>
    <w:rsid w:val="00431CB8"/>
    <w:rsid w:val="004456C3"/>
    <w:rsid w:val="00452537"/>
    <w:rsid w:val="00460577"/>
    <w:rsid w:val="00464E6D"/>
    <w:rsid w:val="004821BB"/>
    <w:rsid w:val="004912BF"/>
    <w:rsid w:val="004A56B7"/>
    <w:rsid w:val="004D1F34"/>
    <w:rsid w:val="004E7B76"/>
    <w:rsid w:val="005029E9"/>
    <w:rsid w:val="00524D7B"/>
    <w:rsid w:val="00587865"/>
    <w:rsid w:val="00593A13"/>
    <w:rsid w:val="005A37ED"/>
    <w:rsid w:val="005B5A16"/>
    <w:rsid w:val="005C5B74"/>
    <w:rsid w:val="005D2CA5"/>
    <w:rsid w:val="005D533E"/>
    <w:rsid w:val="00625A3B"/>
    <w:rsid w:val="006562F4"/>
    <w:rsid w:val="00661908"/>
    <w:rsid w:val="0067179E"/>
    <w:rsid w:val="00694A52"/>
    <w:rsid w:val="00695291"/>
    <w:rsid w:val="006A6DF2"/>
    <w:rsid w:val="006B162D"/>
    <w:rsid w:val="006B25AF"/>
    <w:rsid w:val="006C65B0"/>
    <w:rsid w:val="006E3C98"/>
    <w:rsid w:val="0072092B"/>
    <w:rsid w:val="00723249"/>
    <w:rsid w:val="007365C3"/>
    <w:rsid w:val="007737C7"/>
    <w:rsid w:val="00777A40"/>
    <w:rsid w:val="00786175"/>
    <w:rsid w:val="00796A3D"/>
    <w:rsid w:val="007C0CBB"/>
    <w:rsid w:val="007C2AFE"/>
    <w:rsid w:val="007F37BF"/>
    <w:rsid w:val="008378DE"/>
    <w:rsid w:val="008463D2"/>
    <w:rsid w:val="00871393"/>
    <w:rsid w:val="00880AFD"/>
    <w:rsid w:val="008A7943"/>
    <w:rsid w:val="008E12ED"/>
    <w:rsid w:val="009003C2"/>
    <w:rsid w:val="00900C4D"/>
    <w:rsid w:val="009016A2"/>
    <w:rsid w:val="0092775C"/>
    <w:rsid w:val="00942083"/>
    <w:rsid w:val="009656C2"/>
    <w:rsid w:val="00977500"/>
    <w:rsid w:val="00985ECA"/>
    <w:rsid w:val="00995809"/>
    <w:rsid w:val="009D53C8"/>
    <w:rsid w:val="009E4EEA"/>
    <w:rsid w:val="009F109D"/>
    <w:rsid w:val="009F5FB3"/>
    <w:rsid w:val="00A241A4"/>
    <w:rsid w:val="00A35514"/>
    <w:rsid w:val="00A40B9A"/>
    <w:rsid w:val="00A51055"/>
    <w:rsid w:val="00AB7E95"/>
    <w:rsid w:val="00AD19B1"/>
    <w:rsid w:val="00AF530C"/>
    <w:rsid w:val="00AF7E37"/>
    <w:rsid w:val="00B1601B"/>
    <w:rsid w:val="00B229B9"/>
    <w:rsid w:val="00B22EE8"/>
    <w:rsid w:val="00B309FC"/>
    <w:rsid w:val="00B505DD"/>
    <w:rsid w:val="00B75C52"/>
    <w:rsid w:val="00B96598"/>
    <w:rsid w:val="00BB601C"/>
    <w:rsid w:val="00BD7863"/>
    <w:rsid w:val="00C16E35"/>
    <w:rsid w:val="00C27B17"/>
    <w:rsid w:val="00C52DE5"/>
    <w:rsid w:val="00C56166"/>
    <w:rsid w:val="00CA2339"/>
    <w:rsid w:val="00CA5D03"/>
    <w:rsid w:val="00CD3FFF"/>
    <w:rsid w:val="00CE4492"/>
    <w:rsid w:val="00D13544"/>
    <w:rsid w:val="00D45672"/>
    <w:rsid w:val="00D47F1F"/>
    <w:rsid w:val="00D52FD9"/>
    <w:rsid w:val="00D53BDD"/>
    <w:rsid w:val="00D95136"/>
    <w:rsid w:val="00D9583A"/>
    <w:rsid w:val="00DB6930"/>
    <w:rsid w:val="00DD0D0B"/>
    <w:rsid w:val="00DD19FB"/>
    <w:rsid w:val="00DE0F67"/>
    <w:rsid w:val="00DF4D0B"/>
    <w:rsid w:val="00E01B05"/>
    <w:rsid w:val="00E305BF"/>
    <w:rsid w:val="00E506E6"/>
    <w:rsid w:val="00E95E86"/>
    <w:rsid w:val="00F30240"/>
    <w:rsid w:val="00F476F8"/>
    <w:rsid w:val="00F714AC"/>
    <w:rsid w:val="00F8464E"/>
    <w:rsid w:val="00F8466F"/>
    <w:rsid w:val="00FA1CA7"/>
    <w:rsid w:val="00FB36E5"/>
    <w:rsid w:val="00FC3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qFormat="1"/>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3FF6"/>
    <w:pPr>
      <w:ind w:firstLine="709"/>
      <w:jc w:val="both"/>
    </w:pPr>
    <w:rPr>
      <w:sz w:val="28"/>
      <w:szCs w:val="28"/>
    </w:rPr>
  </w:style>
  <w:style w:type="paragraph" w:styleId="1">
    <w:name w:val="heading 1"/>
    <w:basedOn w:val="a"/>
    <w:next w:val="a"/>
    <w:link w:val="10"/>
    <w:qFormat/>
    <w:rsid w:val="005B5A16"/>
    <w:pPr>
      <w:keepNext/>
      <w:ind w:firstLine="0"/>
      <w:jc w:val="right"/>
      <w:outlineLvl w:val="0"/>
    </w:pPr>
    <w:rPr>
      <w:szCs w:val="20"/>
    </w:rPr>
  </w:style>
  <w:style w:type="paragraph" w:styleId="2">
    <w:name w:val="heading 2"/>
    <w:basedOn w:val="a"/>
    <w:next w:val="a"/>
    <w:link w:val="20"/>
    <w:qFormat/>
    <w:rsid w:val="005B5A16"/>
    <w:pPr>
      <w:keepNext/>
      <w:ind w:firstLine="0"/>
      <w:jc w:val="center"/>
      <w:outlineLvl w:val="1"/>
    </w:pPr>
    <w:rPr>
      <w:b/>
      <w:szCs w:val="20"/>
    </w:rPr>
  </w:style>
  <w:style w:type="paragraph" w:styleId="3">
    <w:name w:val="heading 3"/>
    <w:aliases w:val="H3,&quot;Сапфир&quot;"/>
    <w:basedOn w:val="a"/>
    <w:next w:val="a"/>
    <w:link w:val="30"/>
    <w:qFormat/>
    <w:rsid w:val="005B5A16"/>
    <w:pPr>
      <w:keepNext/>
      <w:numPr>
        <w:ilvl w:val="2"/>
        <w:numId w:val="5"/>
      </w:numPr>
      <w:suppressAutoHyphens/>
      <w:spacing w:before="240" w:after="120"/>
      <w:jc w:val="left"/>
      <w:outlineLvl w:val="2"/>
    </w:pPr>
    <w:rPr>
      <w:b/>
      <w:szCs w:val="24"/>
      <w:lang w:eastAsia="en-US"/>
    </w:rPr>
  </w:style>
  <w:style w:type="paragraph" w:styleId="4">
    <w:name w:val="heading 4"/>
    <w:basedOn w:val="a"/>
    <w:next w:val="a"/>
    <w:link w:val="40"/>
    <w:qFormat/>
    <w:rsid w:val="005B5A16"/>
    <w:pPr>
      <w:keepNext/>
      <w:ind w:firstLine="0"/>
      <w:jc w:val="center"/>
      <w:outlineLvl w:val="3"/>
    </w:pPr>
    <w:rPr>
      <w:sz w:val="24"/>
      <w:szCs w:val="20"/>
    </w:rPr>
  </w:style>
  <w:style w:type="paragraph" w:styleId="6">
    <w:name w:val="heading 6"/>
    <w:aliases w:val="H6"/>
    <w:basedOn w:val="a"/>
    <w:next w:val="a"/>
    <w:link w:val="60"/>
    <w:qFormat/>
    <w:rsid w:val="005B5A16"/>
    <w:pPr>
      <w:numPr>
        <w:ilvl w:val="5"/>
        <w:numId w:val="5"/>
      </w:numPr>
      <w:spacing w:before="240" w:after="60"/>
      <w:outlineLvl w:val="5"/>
    </w:pPr>
    <w:rPr>
      <w:rFonts w:ascii="PetersburgCTT" w:hAnsi="PetersburgCTT"/>
      <w:i/>
      <w:sz w:val="22"/>
      <w:szCs w:val="24"/>
      <w:lang w:eastAsia="en-US"/>
    </w:rPr>
  </w:style>
  <w:style w:type="paragraph" w:styleId="7">
    <w:name w:val="heading 7"/>
    <w:basedOn w:val="a"/>
    <w:next w:val="a"/>
    <w:link w:val="70"/>
    <w:qFormat/>
    <w:rsid w:val="005B5A16"/>
    <w:pPr>
      <w:numPr>
        <w:ilvl w:val="6"/>
        <w:numId w:val="5"/>
      </w:numPr>
      <w:spacing w:before="240" w:after="60"/>
      <w:outlineLvl w:val="6"/>
    </w:pPr>
    <w:rPr>
      <w:rFonts w:ascii="PetersburgCTT" w:hAnsi="PetersburgCTT"/>
      <w:sz w:val="22"/>
      <w:szCs w:val="24"/>
      <w:lang w:eastAsia="en-US"/>
    </w:rPr>
  </w:style>
  <w:style w:type="paragraph" w:styleId="8">
    <w:name w:val="heading 8"/>
    <w:basedOn w:val="a"/>
    <w:next w:val="a"/>
    <w:link w:val="80"/>
    <w:qFormat/>
    <w:rsid w:val="005B5A16"/>
    <w:pPr>
      <w:numPr>
        <w:ilvl w:val="7"/>
        <w:numId w:val="5"/>
      </w:numPr>
      <w:spacing w:before="240" w:after="60"/>
      <w:outlineLvl w:val="7"/>
    </w:pPr>
    <w:rPr>
      <w:rFonts w:ascii="PetersburgCTT" w:hAnsi="PetersburgCTT"/>
      <w:i/>
      <w:sz w:val="22"/>
      <w:szCs w:val="24"/>
      <w:lang w:eastAsia="en-US"/>
    </w:rPr>
  </w:style>
  <w:style w:type="paragraph" w:styleId="9">
    <w:name w:val="heading 9"/>
    <w:basedOn w:val="a"/>
    <w:next w:val="a"/>
    <w:link w:val="90"/>
    <w:qFormat/>
    <w:rsid w:val="005B5A16"/>
    <w:pPr>
      <w:numPr>
        <w:ilvl w:val="8"/>
        <w:numId w:val="5"/>
      </w:numPr>
      <w:spacing w:before="240" w:after="60"/>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5A16"/>
    <w:rPr>
      <w:sz w:val="28"/>
      <w:lang w:bidi="ar-SA"/>
    </w:rPr>
  </w:style>
  <w:style w:type="character" w:customStyle="1" w:styleId="20">
    <w:name w:val="Заголовок 2 Знак"/>
    <w:link w:val="2"/>
    <w:rsid w:val="005B5A16"/>
    <w:rPr>
      <w:b/>
      <w:sz w:val="28"/>
      <w:lang w:bidi="ar-SA"/>
    </w:rPr>
  </w:style>
  <w:style w:type="character" w:customStyle="1" w:styleId="30">
    <w:name w:val="Заголовок 3 Знак"/>
    <w:aliases w:val="H3 Знак,&quot;Сапфир&quot; Знак"/>
    <w:link w:val="3"/>
    <w:rsid w:val="005B5A16"/>
    <w:rPr>
      <w:b/>
      <w:sz w:val="28"/>
      <w:szCs w:val="24"/>
      <w:lang w:eastAsia="en-US" w:bidi="ar-SA"/>
    </w:rPr>
  </w:style>
  <w:style w:type="character" w:customStyle="1" w:styleId="40">
    <w:name w:val="Заголовок 4 Знак"/>
    <w:link w:val="4"/>
    <w:rsid w:val="005B5A16"/>
    <w:rPr>
      <w:sz w:val="24"/>
      <w:lang w:bidi="ar-SA"/>
    </w:rPr>
  </w:style>
  <w:style w:type="character" w:customStyle="1" w:styleId="60">
    <w:name w:val="Заголовок 6 Знак"/>
    <w:aliases w:val="H6 Знак"/>
    <w:link w:val="6"/>
    <w:rsid w:val="005B5A16"/>
    <w:rPr>
      <w:rFonts w:ascii="PetersburgCTT" w:hAnsi="PetersburgCTT"/>
      <w:i/>
      <w:sz w:val="22"/>
      <w:szCs w:val="24"/>
      <w:lang w:eastAsia="en-US" w:bidi="ar-SA"/>
    </w:rPr>
  </w:style>
  <w:style w:type="character" w:customStyle="1" w:styleId="70">
    <w:name w:val="Заголовок 7 Знак"/>
    <w:link w:val="7"/>
    <w:rsid w:val="005B5A16"/>
    <w:rPr>
      <w:rFonts w:ascii="PetersburgCTT" w:hAnsi="PetersburgCTT"/>
      <w:sz w:val="22"/>
      <w:szCs w:val="24"/>
      <w:lang w:eastAsia="en-US" w:bidi="ar-SA"/>
    </w:rPr>
  </w:style>
  <w:style w:type="character" w:customStyle="1" w:styleId="80">
    <w:name w:val="Заголовок 8 Знак"/>
    <w:link w:val="8"/>
    <w:rsid w:val="005B5A16"/>
    <w:rPr>
      <w:rFonts w:ascii="PetersburgCTT" w:hAnsi="PetersburgCTT"/>
      <w:i/>
      <w:sz w:val="22"/>
      <w:szCs w:val="24"/>
      <w:lang w:eastAsia="en-US" w:bidi="ar-SA"/>
    </w:rPr>
  </w:style>
  <w:style w:type="character" w:customStyle="1" w:styleId="90">
    <w:name w:val="Заголовок 9 Знак"/>
    <w:link w:val="9"/>
    <w:rsid w:val="005B5A16"/>
    <w:rPr>
      <w:rFonts w:ascii="PetersburgCTT" w:hAnsi="PetersburgCTT"/>
      <w:i/>
      <w:sz w:val="18"/>
      <w:szCs w:val="24"/>
      <w:lang w:eastAsia="en-US" w:bidi="ar-SA"/>
    </w:rPr>
  </w:style>
  <w:style w:type="paragraph" w:styleId="a3">
    <w:name w:val="List Paragraph"/>
    <w:basedOn w:val="a"/>
    <w:uiPriority w:val="99"/>
    <w:qFormat/>
    <w:rsid w:val="00524D7B"/>
    <w:pPr>
      <w:ind w:left="720"/>
      <w:contextualSpacing/>
    </w:pPr>
  </w:style>
  <w:style w:type="table" w:styleId="a4">
    <w:name w:val="Table Grid"/>
    <w:basedOn w:val="a1"/>
    <w:rsid w:val="00524D7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C65B0"/>
    <w:pPr>
      <w:widowControl w:val="0"/>
      <w:autoSpaceDE w:val="0"/>
      <w:autoSpaceDN w:val="0"/>
      <w:adjustRightInd w:val="0"/>
    </w:pPr>
    <w:rPr>
      <w:b/>
      <w:bCs/>
      <w:sz w:val="24"/>
      <w:szCs w:val="24"/>
    </w:rPr>
  </w:style>
  <w:style w:type="paragraph" w:customStyle="1" w:styleId="ConsPlusNormal">
    <w:name w:val="ConsPlusNormal"/>
    <w:rsid w:val="006C65B0"/>
    <w:pPr>
      <w:widowControl w:val="0"/>
      <w:autoSpaceDE w:val="0"/>
      <w:autoSpaceDN w:val="0"/>
      <w:adjustRightInd w:val="0"/>
      <w:ind w:firstLine="720"/>
      <w:jc w:val="both"/>
    </w:pPr>
    <w:rPr>
      <w:rFonts w:ascii="Arial" w:hAnsi="Arial" w:cs="Arial"/>
    </w:rPr>
  </w:style>
  <w:style w:type="paragraph" w:styleId="a5">
    <w:name w:val="Body Text"/>
    <w:aliases w:val="Основной текст Знак Знак,bt"/>
    <w:basedOn w:val="a"/>
    <w:link w:val="a6"/>
    <w:rsid w:val="006C65B0"/>
    <w:pPr>
      <w:spacing w:after="120"/>
      <w:ind w:firstLine="0"/>
      <w:jc w:val="left"/>
    </w:pPr>
    <w:rPr>
      <w:sz w:val="20"/>
      <w:szCs w:val="20"/>
    </w:rPr>
  </w:style>
  <w:style w:type="character" w:customStyle="1" w:styleId="a6">
    <w:name w:val="Основной текст Знак"/>
    <w:aliases w:val="Основной текст Знак Знак Знак,bt Знак"/>
    <w:basedOn w:val="a0"/>
    <w:link w:val="a5"/>
    <w:rsid w:val="006C65B0"/>
    <w:rPr>
      <w:lang w:val="ru-RU" w:eastAsia="ru-RU" w:bidi="ar-SA"/>
    </w:rPr>
  </w:style>
  <w:style w:type="paragraph" w:customStyle="1" w:styleId="ConsPlusCell">
    <w:name w:val="ConsPlusCell"/>
    <w:rsid w:val="006C65B0"/>
    <w:pPr>
      <w:widowControl w:val="0"/>
      <w:autoSpaceDE w:val="0"/>
      <w:autoSpaceDN w:val="0"/>
      <w:adjustRightInd w:val="0"/>
      <w:jc w:val="both"/>
    </w:pPr>
    <w:rPr>
      <w:rFonts w:ascii="Arial" w:hAnsi="Arial" w:cs="Arial"/>
    </w:rPr>
  </w:style>
  <w:style w:type="paragraph" w:customStyle="1" w:styleId="21">
    <w:name w:val="2.Заголовок"/>
    <w:next w:val="a"/>
    <w:uiPriority w:val="99"/>
    <w:rsid w:val="006C65B0"/>
    <w:pPr>
      <w:pageBreakBefore/>
      <w:widowControl w:val="0"/>
      <w:suppressAutoHyphens/>
      <w:spacing w:after="120"/>
      <w:jc w:val="center"/>
    </w:pPr>
    <w:rPr>
      <w:b/>
      <w:sz w:val="40"/>
    </w:rPr>
  </w:style>
  <w:style w:type="paragraph" w:styleId="a7">
    <w:name w:val="No Spacing"/>
    <w:link w:val="a8"/>
    <w:uiPriority w:val="1"/>
    <w:qFormat/>
    <w:rsid w:val="006C65B0"/>
  </w:style>
  <w:style w:type="character" w:customStyle="1" w:styleId="a8">
    <w:name w:val="Без интервала Знак"/>
    <w:link w:val="a7"/>
    <w:uiPriority w:val="1"/>
    <w:rsid w:val="006C65B0"/>
    <w:rPr>
      <w:lang w:val="ru-RU" w:eastAsia="ru-RU" w:bidi="ar-SA"/>
    </w:rPr>
  </w:style>
  <w:style w:type="paragraph" w:styleId="a9">
    <w:name w:val="Body Text Indent"/>
    <w:basedOn w:val="a"/>
    <w:link w:val="aa"/>
    <w:rsid w:val="005B5A16"/>
    <w:pPr>
      <w:jc w:val="center"/>
    </w:pPr>
    <w:rPr>
      <w:b/>
      <w:szCs w:val="20"/>
    </w:rPr>
  </w:style>
  <w:style w:type="character" w:customStyle="1" w:styleId="aa">
    <w:name w:val="Основной текст с отступом Знак"/>
    <w:link w:val="a9"/>
    <w:rsid w:val="005B5A16"/>
    <w:rPr>
      <w:b/>
      <w:sz w:val="28"/>
      <w:lang w:bidi="ar-SA"/>
    </w:rPr>
  </w:style>
  <w:style w:type="paragraph" w:styleId="22">
    <w:name w:val="Body Text Indent 2"/>
    <w:basedOn w:val="a"/>
    <w:link w:val="23"/>
    <w:rsid w:val="005B5A16"/>
    <w:pPr>
      <w:spacing w:line="360" w:lineRule="auto"/>
      <w:ind w:firstLine="601"/>
    </w:pPr>
    <w:rPr>
      <w:szCs w:val="20"/>
    </w:rPr>
  </w:style>
  <w:style w:type="character" w:customStyle="1" w:styleId="23">
    <w:name w:val="Основной текст с отступом 2 Знак"/>
    <w:link w:val="22"/>
    <w:rsid w:val="005B5A16"/>
    <w:rPr>
      <w:sz w:val="28"/>
      <w:lang w:bidi="ar-SA"/>
    </w:rPr>
  </w:style>
  <w:style w:type="paragraph" w:styleId="ab">
    <w:name w:val="header"/>
    <w:basedOn w:val="a"/>
    <w:link w:val="ac"/>
    <w:rsid w:val="005B5A16"/>
    <w:pPr>
      <w:tabs>
        <w:tab w:val="center" w:pos="4677"/>
        <w:tab w:val="right" w:pos="9355"/>
      </w:tabs>
      <w:ind w:firstLine="0"/>
      <w:jc w:val="left"/>
    </w:pPr>
    <w:rPr>
      <w:sz w:val="20"/>
      <w:szCs w:val="20"/>
    </w:rPr>
  </w:style>
  <w:style w:type="character" w:customStyle="1" w:styleId="ac">
    <w:name w:val="Верхний колонтитул Знак"/>
    <w:basedOn w:val="a0"/>
    <w:link w:val="ab"/>
    <w:rsid w:val="005B5A16"/>
    <w:rPr>
      <w:lang w:val="ru-RU" w:eastAsia="ru-RU" w:bidi="ar-SA"/>
    </w:rPr>
  </w:style>
  <w:style w:type="paragraph" w:styleId="ad">
    <w:name w:val="footer"/>
    <w:basedOn w:val="a"/>
    <w:link w:val="ae"/>
    <w:uiPriority w:val="99"/>
    <w:rsid w:val="005B5A16"/>
    <w:pPr>
      <w:tabs>
        <w:tab w:val="center" w:pos="4677"/>
        <w:tab w:val="right" w:pos="9355"/>
      </w:tabs>
      <w:ind w:firstLine="0"/>
      <w:jc w:val="left"/>
    </w:pPr>
    <w:rPr>
      <w:sz w:val="20"/>
      <w:szCs w:val="20"/>
    </w:rPr>
  </w:style>
  <w:style w:type="character" w:customStyle="1" w:styleId="ae">
    <w:name w:val="Нижний колонтитул Знак"/>
    <w:basedOn w:val="a0"/>
    <w:link w:val="ad"/>
    <w:uiPriority w:val="99"/>
    <w:rsid w:val="005B5A16"/>
    <w:rPr>
      <w:lang w:val="ru-RU" w:eastAsia="ru-RU" w:bidi="ar-SA"/>
    </w:rPr>
  </w:style>
  <w:style w:type="paragraph" w:customStyle="1" w:styleId="ConsNonformat">
    <w:name w:val="ConsNonformat"/>
    <w:rsid w:val="005B5A16"/>
    <w:pPr>
      <w:widowControl w:val="0"/>
      <w:autoSpaceDE w:val="0"/>
      <w:autoSpaceDN w:val="0"/>
      <w:adjustRightInd w:val="0"/>
    </w:pPr>
    <w:rPr>
      <w:rFonts w:ascii="Courier New" w:hAnsi="Courier New" w:cs="Courier New"/>
    </w:rPr>
  </w:style>
  <w:style w:type="paragraph" w:styleId="af">
    <w:name w:val="Balloon Text"/>
    <w:basedOn w:val="a"/>
    <w:link w:val="af0"/>
    <w:semiHidden/>
    <w:rsid w:val="005B5A16"/>
    <w:pPr>
      <w:ind w:firstLine="0"/>
      <w:jc w:val="left"/>
    </w:pPr>
    <w:rPr>
      <w:rFonts w:ascii="Tahoma" w:hAnsi="Tahoma"/>
      <w:sz w:val="16"/>
      <w:szCs w:val="16"/>
    </w:rPr>
  </w:style>
  <w:style w:type="character" w:customStyle="1" w:styleId="af0">
    <w:name w:val="Текст выноски Знак"/>
    <w:link w:val="af"/>
    <w:semiHidden/>
    <w:rsid w:val="005B5A16"/>
    <w:rPr>
      <w:rFonts w:ascii="Tahoma" w:hAnsi="Tahoma"/>
      <w:sz w:val="16"/>
      <w:szCs w:val="16"/>
      <w:lang w:bidi="ar-SA"/>
    </w:rPr>
  </w:style>
  <w:style w:type="character" w:styleId="af1">
    <w:name w:val="page number"/>
    <w:basedOn w:val="a0"/>
    <w:rsid w:val="005B5A16"/>
  </w:style>
  <w:style w:type="paragraph" w:styleId="af2">
    <w:name w:val="caption"/>
    <w:basedOn w:val="a"/>
    <w:next w:val="a"/>
    <w:qFormat/>
    <w:rsid w:val="005B5A16"/>
    <w:pPr>
      <w:ind w:firstLine="0"/>
      <w:jc w:val="center"/>
    </w:pPr>
    <w:rPr>
      <w:szCs w:val="24"/>
    </w:rPr>
  </w:style>
  <w:style w:type="paragraph" w:customStyle="1" w:styleId="PerctrPosob">
    <w:name w:val="Per_ctr_Posob"/>
    <w:basedOn w:val="a"/>
    <w:rsid w:val="005B5A16"/>
    <w:pPr>
      <w:keepNext/>
      <w:snapToGrid w:val="0"/>
      <w:spacing w:after="2640"/>
      <w:ind w:firstLine="0"/>
      <w:jc w:val="center"/>
    </w:pPr>
    <w:rPr>
      <w:caps/>
      <w:sz w:val="24"/>
      <w:szCs w:val="20"/>
    </w:rPr>
  </w:style>
  <w:style w:type="paragraph" w:styleId="af3">
    <w:name w:val="Document Map"/>
    <w:basedOn w:val="a"/>
    <w:link w:val="af4"/>
    <w:semiHidden/>
    <w:rsid w:val="005B5A16"/>
    <w:pPr>
      <w:shd w:val="clear" w:color="auto" w:fill="000080"/>
      <w:ind w:firstLine="0"/>
      <w:jc w:val="left"/>
    </w:pPr>
    <w:rPr>
      <w:rFonts w:ascii="Tahoma" w:hAnsi="Tahoma"/>
      <w:sz w:val="20"/>
      <w:szCs w:val="20"/>
    </w:rPr>
  </w:style>
  <w:style w:type="character" w:customStyle="1" w:styleId="af4">
    <w:name w:val="Схема документа Знак"/>
    <w:link w:val="af3"/>
    <w:semiHidden/>
    <w:rsid w:val="005B5A16"/>
    <w:rPr>
      <w:rFonts w:ascii="Tahoma" w:hAnsi="Tahoma"/>
      <w:lang w:bidi="ar-SA"/>
    </w:rPr>
  </w:style>
  <w:style w:type="character" w:styleId="af5">
    <w:name w:val="Hyperlink"/>
    <w:uiPriority w:val="99"/>
    <w:rsid w:val="005B5A16"/>
    <w:rPr>
      <w:rFonts w:cs="Times New Roman"/>
      <w:color w:val="0000FF"/>
      <w:u w:val="single"/>
    </w:rPr>
  </w:style>
  <w:style w:type="paragraph" w:styleId="af6">
    <w:name w:val="Normal (Web)"/>
    <w:basedOn w:val="a"/>
    <w:rsid w:val="005B5A16"/>
    <w:pPr>
      <w:spacing w:before="100" w:beforeAutospacing="1" w:after="100" w:afterAutospacing="1"/>
      <w:ind w:firstLine="0"/>
    </w:pPr>
    <w:rPr>
      <w:rFonts w:eastAsia="SimSun"/>
      <w:sz w:val="24"/>
      <w:szCs w:val="24"/>
      <w:lang w:eastAsia="zh-CN"/>
    </w:rPr>
  </w:style>
  <w:style w:type="paragraph" w:customStyle="1" w:styleId="Default">
    <w:name w:val="Default"/>
    <w:rsid w:val="005B5A16"/>
    <w:pPr>
      <w:autoSpaceDE w:val="0"/>
      <w:autoSpaceDN w:val="0"/>
      <w:adjustRightInd w:val="0"/>
    </w:pPr>
    <w:rPr>
      <w:color w:val="000000"/>
      <w:sz w:val="24"/>
      <w:szCs w:val="24"/>
    </w:rPr>
  </w:style>
  <w:style w:type="paragraph" w:styleId="24">
    <w:name w:val="Body Text 2"/>
    <w:basedOn w:val="a"/>
    <w:link w:val="25"/>
    <w:rsid w:val="005B5A16"/>
    <w:pPr>
      <w:spacing w:after="120" w:line="480" w:lineRule="auto"/>
      <w:ind w:firstLine="0"/>
      <w:jc w:val="left"/>
    </w:pPr>
    <w:rPr>
      <w:rFonts w:ascii="Calibri" w:hAnsi="Calibri"/>
      <w:sz w:val="22"/>
      <w:szCs w:val="22"/>
    </w:rPr>
  </w:style>
  <w:style w:type="character" w:customStyle="1" w:styleId="25">
    <w:name w:val="Основной текст 2 Знак"/>
    <w:link w:val="24"/>
    <w:rsid w:val="005B5A16"/>
    <w:rPr>
      <w:rFonts w:ascii="Calibri" w:hAnsi="Calibri"/>
      <w:sz w:val="22"/>
      <w:szCs w:val="22"/>
      <w:lang w:bidi="ar-SA"/>
    </w:rPr>
  </w:style>
  <w:style w:type="character" w:customStyle="1" w:styleId="61">
    <w:name w:val="Основной текст (6)_"/>
    <w:link w:val="62"/>
    <w:uiPriority w:val="99"/>
    <w:locked/>
    <w:rsid w:val="005B5A16"/>
    <w:rPr>
      <w:sz w:val="28"/>
      <w:shd w:val="clear" w:color="auto" w:fill="FFFFFF"/>
      <w:lang w:bidi="ar-SA"/>
    </w:rPr>
  </w:style>
  <w:style w:type="paragraph" w:customStyle="1" w:styleId="62">
    <w:name w:val="Основной текст (6)"/>
    <w:basedOn w:val="a"/>
    <w:link w:val="61"/>
    <w:uiPriority w:val="99"/>
    <w:rsid w:val="005B5A16"/>
    <w:pPr>
      <w:shd w:val="clear" w:color="auto" w:fill="FFFFFF"/>
      <w:spacing w:before="360" w:line="379" w:lineRule="exact"/>
      <w:ind w:hanging="360"/>
    </w:pPr>
    <w:rPr>
      <w:szCs w:val="20"/>
      <w:shd w:val="clear" w:color="auto" w:fill="FFFFFF"/>
    </w:rPr>
  </w:style>
  <w:style w:type="character" w:customStyle="1" w:styleId="af7">
    <w:name w:val="Основной текст_"/>
    <w:link w:val="11"/>
    <w:uiPriority w:val="99"/>
    <w:locked/>
    <w:rsid w:val="005B5A16"/>
    <w:rPr>
      <w:sz w:val="23"/>
      <w:szCs w:val="23"/>
      <w:shd w:val="clear" w:color="auto" w:fill="FFFFFF"/>
      <w:lang w:bidi="ar-SA"/>
    </w:rPr>
  </w:style>
  <w:style w:type="paragraph" w:customStyle="1" w:styleId="11">
    <w:name w:val="Основной текст1"/>
    <w:basedOn w:val="a"/>
    <w:link w:val="af7"/>
    <w:uiPriority w:val="99"/>
    <w:rsid w:val="005B5A16"/>
    <w:pPr>
      <w:shd w:val="clear" w:color="auto" w:fill="FFFFFF"/>
      <w:spacing w:after="600" w:line="240" w:lineRule="atLeast"/>
      <w:ind w:firstLine="0"/>
      <w:jc w:val="left"/>
    </w:pPr>
    <w:rPr>
      <w:sz w:val="23"/>
      <w:szCs w:val="23"/>
      <w:shd w:val="clear" w:color="auto" w:fill="FFFFFF"/>
    </w:rPr>
  </w:style>
  <w:style w:type="paragraph" w:customStyle="1" w:styleId="ConsPlusNonformat">
    <w:name w:val="ConsPlusNonformat"/>
    <w:rsid w:val="005B5A16"/>
    <w:pPr>
      <w:widowControl w:val="0"/>
      <w:autoSpaceDE w:val="0"/>
      <w:autoSpaceDN w:val="0"/>
      <w:adjustRightInd w:val="0"/>
      <w:jc w:val="both"/>
    </w:pPr>
    <w:rPr>
      <w:rFonts w:ascii="Courier New" w:hAnsi="Courier New" w:cs="Courier New"/>
    </w:rPr>
  </w:style>
  <w:style w:type="paragraph" w:customStyle="1" w:styleId="ListParagraph1">
    <w:name w:val="List Paragraph1"/>
    <w:basedOn w:val="a"/>
    <w:uiPriority w:val="99"/>
    <w:rsid w:val="005B5A16"/>
    <w:pPr>
      <w:tabs>
        <w:tab w:val="left" w:pos="709"/>
      </w:tabs>
      <w:suppressAutoHyphens/>
      <w:spacing w:after="200" w:line="276" w:lineRule="auto"/>
      <w:ind w:firstLine="0"/>
      <w:jc w:val="left"/>
    </w:pPr>
    <w:rPr>
      <w:rFonts w:ascii="Arial" w:eastAsia="SimSun" w:hAnsi="Arial" w:cs="Mangal"/>
      <w:color w:val="00000A"/>
      <w:kern w:val="2"/>
      <w:sz w:val="24"/>
      <w:szCs w:val="24"/>
      <w:lang w:val="en-US" w:eastAsia="hi-IN" w:bidi="hi-IN"/>
    </w:rPr>
  </w:style>
  <w:style w:type="paragraph" w:styleId="af8">
    <w:name w:val="Title"/>
    <w:basedOn w:val="a"/>
    <w:link w:val="af9"/>
    <w:uiPriority w:val="99"/>
    <w:qFormat/>
    <w:rsid w:val="005B5A16"/>
    <w:pPr>
      <w:spacing w:before="240" w:after="60" w:line="276" w:lineRule="auto"/>
      <w:ind w:firstLine="0"/>
      <w:jc w:val="center"/>
      <w:outlineLvl w:val="0"/>
    </w:pPr>
    <w:rPr>
      <w:rFonts w:ascii="Arial" w:hAnsi="Arial"/>
      <w:b/>
      <w:bCs/>
      <w:kern w:val="28"/>
      <w:sz w:val="32"/>
      <w:szCs w:val="32"/>
      <w:lang w:eastAsia="en-US"/>
    </w:rPr>
  </w:style>
  <w:style w:type="character" w:customStyle="1" w:styleId="af9">
    <w:name w:val="Название Знак"/>
    <w:link w:val="af8"/>
    <w:uiPriority w:val="99"/>
    <w:rsid w:val="005B5A16"/>
    <w:rPr>
      <w:rFonts w:ascii="Arial" w:hAnsi="Arial"/>
      <w:b/>
      <w:bCs/>
      <w:kern w:val="28"/>
      <w:sz w:val="32"/>
      <w:szCs w:val="32"/>
      <w:lang w:eastAsia="en-US" w:bidi="ar-SA"/>
    </w:rPr>
  </w:style>
  <w:style w:type="character" w:customStyle="1" w:styleId="PointChar">
    <w:name w:val="Point Char"/>
    <w:link w:val="Point"/>
    <w:uiPriority w:val="99"/>
    <w:locked/>
    <w:rsid w:val="005B5A16"/>
    <w:rPr>
      <w:sz w:val="24"/>
      <w:lang w:bidi="ar-SA"/>
    </w:rPr>
  </w:style>
  <w:style w:type="paragraph" w:customStyle="1" w:styleId="Point">
    <w:name w:val="Point"/>
    <w:basedOn w:val="a"/>
    <w:link w:val="PointChar"/>
    <w:uiPriority w:val="99"/>
    <w:rsid w:val="005B5A16"/>
    <w:pPr>
      <w:spacing w:before="120" w:line="288" w:lineRule="auto"/>
      <w:ind w:firstLine="720"/>
    </w:pPr>
    <w:rPr>
      <w:sz w:val="24"/>
      <w:szCs w:val="20"/>
    </w:rPr>
  </w:style>
  <w:style w:type="character" w:styleId="afa">
    <w:name w:val="Strong"/>
    <w:uiPriority w:val="22"/>
    <w:qFormat/>
    <w:rsid w:val="005B5A16"/>
    <w:rPr>
      <w:b/>
      <w:bCs/>
    </w:rPr>
  </w:style>
  <w:style w:type="character" w:styleId="afb">
    <w:name w:val="FollowedHyperlink"/>
    <w:uiPriority w:val="99"/>
    <w:unhideWhenUsed/>
    <w:rsid w:val="005B5A16"/>
    <w:rPr>
      <w:color w:val="800080"/>
      <w:u w:val="single"/>
    </w:rPr>
  </w:style>
  <w:style w:type="character" w:customStyle="1" w:styleId="afc">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link w:val="afd"/>
    <w:locked/>
    <w:rsid w:val="005B5A16"/>
    <w:rPr>
      <w:lang w:val="ru-RU" w:eastAsia="ru-RU" w:bidi="ar-SA"/>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c"/>
    <w:unhideWhenUsed/>
    <w:rsid w:val="005B5A16"/>
    <w:pPr>
      <w:ind w:firstLine="0"/>
      <w:jc w:val="left"/>
    </w:pPr>
    <w:rPr>
      <w:sz w:val="20"/>
      <w:szCs w:val="20"/>
    </w:rPr>
  </w:style>
  <w:style w:type="character" w:customStyle="1" w:styleId="1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rsid w:val="005B5A16"/>
  </w:style>
  <w:style w:type="paragraph" w:styleId="afe">
    <w:name w:val="annotation text"/>
    <w:basedOn w:val="a"/>
    <w:link w:val="aff"/>
    <w:unhideWhenUsed/>
    <w:rsid w:val="005B5A16"/>
    <w:pPr>
      <w:ind w:firstLine="0"/>
      <w:jc w:val="left"/>
    </w:pPr>
    <w:rPr>
      <w:sz w:val="20"/>
      <w:szCs w:val="20"/>
    </w:rPr>
  </w:style>
  <w:style w:type="character" w:customStyle="1" w:styleId="aff">
    <w:name w:val="Текст примечания Знак"/>
    <w:basedOn w:val="a0"/>
    <w:link w:val="afe"/>
    <w:rsid w:val="005B5A16"/>
    <w:rPr>
      <w:lang w:val="ru-RU" w:eastAsia="ru-RU" w:bidi="ar-SA"/>
    </w:rPr>
  </w:style>
  <w:style w:type="paragraph" w:styleId="aff0">
    <w:name w:val="endnote text"/>
    <w:basedOn w:val="a"/>
    <w:link w:val="aff1"/>
    <w:unhideWhenUsed/>
    <w:rsid w:val="005B5A16"/>
    <w:pPr>
      <w:ind w:firstLine="0"/>
      <w:jc w:val="left"/>
    </w:pPr>
    <w:rPr>
      <w:sz w:val="20"/>
      <w:szCs w:val="20"/>
    </w:rPr>
  </w:style>
  <w:style w:type="character" w:customStyle="1" w:styleId="aff1">
    <w:name w:val="Текст концевой сноски Знак"/>
    <w:basedOn w:val="a0"/>
    <w:link w:val="aff0"/>
    <w:rsid w:val="005B5A16"/>
    <w:rPr>
      <w:lang w:val="ru-RU" w:eastAsia="ru-RU" w:bidi="ar-SA"/>
    </w:rPr>
  </w:style>
  <w:style w:type="paragraph" w:styleId="aff2">
    <w:name w:val="List Bullet"/>
    <w:basedOn w:val="a5"/>
    <w:autoRedefine/>
    <w:unhideWhenUsed/>
    <w:rsid w:val="005B5A16"/>
    <w:pPr>
      <w:tabs>
        <w:tab w:val="num" w:pos="1500"/>
      </w:tabs>
      <w:suppressAutoHyphens/>
      <w:spacing w:after="0"/>
      <w:ind w:left="1080" w:hanging="180"/>
      <w:jc w:val="both"/>
    </w:pPr>
    <w:rPr>
      <w:sz w:val="24"/>
      <w:szCs w:val="24"/>
      <w:lang w:eastAsia="en-US"/>
    </w:rPr>
  </w:style>
  <w:style w:type="paragraph" w:styleId="aff3">
    <w:name w:val="Subtitle"/>
    <w:basedOn w:val="a"/>
    <w:link w:val="aff4"/>
    <w:qFormat/>
    <w:rsid w:val="005B5A16"/>
    <w:pPr>
      <w:ind w:firstLine="0"/>
      <w:jc w:val="center"/>
    </w:pPr>
    <w:rPr>
      <w:b/>
      <w:bCs/>
      <w:szCs w:val="17"/>
    </w:rPr>
  </w:style>
  <w:style w:type="character" w:customStyle="1" w:styleId="aff4">
    <w:name w:val="Подзаголовок Знак"/>
    <w:link w:val="aff3"/>
    <w:rsid w:val="005B5A16"/>
    <w:rPr>
      <w:b/>
      <w:bCs/>
      <w:sz w:val="28"/>
      <w:szCs w:val="17"/>
      <w:lang w:bidi="ar-SA"/>
    </w:rPr>
  </w:style>
  <w:style w:type="paragraph" w:styleId="31">
    <w:name w:val="Body Text 3"/>
    <w:basedOn w:val="a"/>
    <w:link w:val="32"/>
    <w:unhideWhenUsed/>
    <w:rsid w:val="005B5A16"/>
    <w:pPr>
      <w:ind w:firstLine="0"/>
    </w:pPr>
    <w:rPr>
      <w:szCs w:val="24"/>
      <w:lang w:eastAsia="en-US"/>
    </w:rPr>
  </w:style>
  <w:style w:type="character" w:customStyle="1" w:styleId="32">
    <w:name w:val="Основной текст 3 Знак"/>
    <w:link w:val="31"/>
    <w:rsid w:val="005B5A16"/>
    <w:rPr>
      <w:sz w:val="28"/>
      <w:szCs w:val="24"/>
      <w:lang w:eastAsia="en-US" w:bidi="ar-SA"/>
    </w:rPr>
  </w:style>
  <w:style w:type="paragraph" w:styleId="33">
    <w:name w:val="Body Text Indent 3"/>
    <w:basedOn w:val="a"/>
    <w:link w:val="34"/>
    <w:unhideWhenUsed/>
    <w:rsid w:val="005B5A16"/>
    <w:pPr>
      <w:ind w:firstLine="708"/>
    </w:pPr>
    <w:rPr>
      <w:szCs w:val="24"/>
      <w:lang w:val="en-US" w:eastAsia="en-US"/>
    </w:rPr>
  </w:style>
  <w:style w:type="character" w:customStyle="1" w:styleId="34">
    <w:name w:val="Основной текст с отступом 3 Знак"/>
    <w:link w:val="33"/>
    <w:rsid w:val="005B5A16"/>
    <w:rPr>
      <w:sz w:val="28"/>
      <w:szCs w:val="24"/>
      <w:lang w:val="en-US" w:eastAsia="en-US" w:bidi="ar-SA"/>
    </w:rPr>
  </w:style>
  <w:style w:type="paragraph" w:styleId="aff5">
    <w:name w:val="Plain Text"/>
    <w:basedOn w:val="a"/>
    <w:link w:val="aff6"/>
    <w:unhideWhenUsed/>
    <w:rsid w:val="005B5A16"/>
    <w:pPr>
      <w:tabs>
        <w:tab w:val="num" w:pos="360"/>
      </w:tabs>
      <w:ind w:left="360" w:firstLine="720"/>
    </w:pPr>
    <w:rPr>
      <w:rFonts w:ascii="Courier New" w:hAnsi="Courier New"/>
      <w:sz w:val="20"/>
      <w:szCs w:val="24"/>
    </w:rPr>
  </w:style>
  <w:style w:type="character" w:customStyle="1" w:styleId="aff6">
    <w:name w:val="Текст Знак"/>
    <w:link w:val="aff5"/>
    <w:rsid w:val="005B5A16"/>
    <w:rPr>
      <w:rFonts w:ascii="Courier New" w:hAnsi="Courier New"/>
      <w:szCs w:val="24"/>
    </w:rPr>
  </w:style>
  <w:style w:type="paragraph" w:styleId="aff7">
    <w:name w:val="annotation subject"/>
    <w:basedOn w:val="afe"/>
    <w:next w:val="afe"/>
    <w:link w:val="aff8"/>
    <w:unhideWhenUsed/>
    <w:rsid w:val="005B5A16"/>
    <w:rPr>
      <w:b/>
      <w:bCs/>
    </w:rPr>
  </w:style>
  <w:style w:type="character" w:customStyle="1" w:styleId="aff8">
    <w:name w:val="Тема примечания Знак"/>
    <w:link w:val="aff7"/>
    <w:rsid w:val="005B5A16"/>
    <w:rPr>
      <w:b/>
      <w:bCs/>
      <w:lang w:bidi="ar-SA"/>
    </w:rPr>
  </w:style>
  <w:style w:type="paragraph" w:customStyle="1" w:styleId="211">
    <w:name w:val="Знак2 Знак Знак1 Знак1 Знак Знак Знак Знак Знак Знак Знак Знак Знак Знак Знак Знак"/>
    <w:basedOn w:val="a"/>
    <w:rsid w:val="005B5A16"/>
    <w:pPr>
      <w:spacing w:after="160" w:line="240" w:lineRule="exact"/>
      <w:ind w:firstLine="0"/>
      <w:jc w:val="left"/>
    </w:pPr>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1 Знак"/>
    <w:basedOn w:val="a"/>
    <w:rsid w:val="005B5A16"/>
    <w:pPr>
      <w:spacing w:after="160" w:line="240" w:lineRule="exact"/>
      <w:ind w:firstLine="0"/>
      <w:jc w:val="left"/>
    </w:pPr>
    <w:rPr>
      <w:rFonts w:ascii="Verdana" w:hAnsi="Verdana"/>
      <w:sz w:val="20"/>
      <w:szCs w:val="20"/>
      <w:lang w:val="en-US" w:eastAsia="en-US"/>
    </w:rPr>
  </w:style>
  <w:style w:type="paragraph" w:customStyle="1" w:styleId="aff9">
    <w:name w:val="Знак"/>
    <w:basedOn w:val="a"/>
    <w:rsid w:val="005B5A16"/>
    <w:pPr>
      <w:spacing w:after="160" w:line="240" w:lineRule="exact"/>
      <w:ind w:firstLine="0"/>
      <w:jc w:val="left"/>
    </w:pPr>
    <w:rPr>
      <w:rFonts w:ascii="Verdana" w:hAnsi="Verdana" w:cs="Verdana"/>
      <w:sz w:val="20"/>
      <w:szCs w:val="20"/>
      <w:lang w:val="en-US" w:eastAsia="en-US"/>
    </w:rPr>
  </w:style>
  <w:style w:type="paragraph" w:customStyle="1" w:styleId="BodyText22">
    <w:name w:val="Body Text 22"/>
    <w:basedOn w:val="a"/>
    <w:rsid w:val="005B5A16"/>
    <w:rPr>
      <w:sz w:val="24"/>
      <w:szCs w:val="20"/>
    </w:rPr>
  </w:style>
  <w:style w:type="paragraph" w:customStyle="1" w:styleId="ConsNormal">
    <w:name w:val="ConsNormal"/>
    <w:rsid w:val="005B5A16"/>
    <w:pPr>
      <w:widowControl w:val="0"/>
      <w:autoSpaceDE w:val="0"/>
      <w:autoSpaceDN w:val="0"/>
      <w:adjustRightInd w:val="0"/>
      <w:ind w:right="19772" w:firstLine="720"/>
    </w:pPr>
    <w:rPr>
      <w:rFonts w:ascii="Arial" w:hAnsi="Arial" w:cs="Arial"/>
    </w:rPr>
  </w:style>
  <w:style w:type="paragraph" w:customStyle="1" w:styleId="BodyText21">
    <w:name w:val="Body Text 2.Основной текст 1"/>
    <w:basedOn w:val="a"/>
    <w:rsid w:val="005B5A16"/>
    <w:pPr>
      <w:ind w:firstLine="720"/>
    </w:pPr>
    <w:rPr>
      <w:szCs w:val="20"/>
    </w:rPr>
  </w:style>
  <w:style w:type="paragraph" w:customStyle="1" w:styleId="affa">
    <w:name w:val="Скобки буквы"/>
    <w:basedOn w:val="a"/>
    <w:rsid w:val="005B5A16"/>
    <w:pPr>
      <w:tabs>
        <w:tab w:val="num" w:pos="360"/>
      </w:tabs>
      <w:ind w:left="360" w:hanging="360"/>
      <w:jc w:val="left"/>
    </w:pPr>
    <w:rPr>
      <w:sz w:val="20"/>
      <w:szCs w:val="20"/>
      <w:lang w:eastAsia="en-US"/>
    </w:rPr>
  </w:style>
  <w:style w:type="paragraph" w:customStyle="1" w:styleId="affb">
    <w:name w:val="Заголовок текста"/>
    <w:rsid w:val="005B5A16"/>
    <w:pPr>
      <w:spacing w:after="240"/>
      <w:jc w:val="center"/>
    </w:pPr>
    <w:rPr>
      <w:b/>
      <w:noProof/>
      <w:sz w:val="27"/>
    </w:rPr>
  </w:style>
  <w:style w:type="paragraph" w:customStyle="1" w:styleId="affc">
    <w:name w:val="Нумерованный абзац"/>
    <w:rsid w:val="005B5A16"/>
    <w:pPr>
      <w:tabs>
        <w:tab w:val="num" w:pos="360"/>
        <w:tab w:val="left" w:pos="1134"/>
      </w:tabs>
      <w:suppressAutoHyphens/>
      <w:spacing w:before="240"/>
      <w:ind w:left="360" w:hanging="360"/>
      <w:jc w:val="both"/>
    </w:pPr>
    <w:rPr>
      <w:noProof/>
      <w:sz w:val="28"/>
    </w:rPr>
  </w:style>
  <w:style w:type="paragraph" w:customStyle="1" w:styleId="11Char">
    <w:name w:val="Знак1 Знак Знак Знак Знак Знак Знак Знак Знак1 Char"/>
    <w:basedOn w:val="a"/>
    <w:rsid w:val="005B5A16"/>
    <w:pPr>
      <w:spacing w:after="160" w:line="240" w:lineRule="exact"/>
      <w:ind w:firstLine="0"/>
      <w:jc w:val="left"/>
    </w:pPr>
    <w:rPr>
      <w:rFonts w:ascii="Verdana" w:hAnsi="Verdana"/>
      <w:sz w:val="20"/>
      <w:szCs w:val="20"/>
      <w:lang w:val="en-US" w:eastAsia="en-US"/>
    </w:rPr>
  </w:style>
  <w:style w:type="character" w:styleId="affd">
    <w:name w:val="footnote reference"/>
    <w:unhideWhenUsed/>
    <w:rsid w:val="005B5A16"/>
    <w:rPr>
      <w:vertAlign w:val="superscript"/>
    </w:rPr>
  </w:style>
  <w:style w:type="character" w:styleId="affe">
    <w:name w:val="endnote reference"/>
    <w:unhideWhenUsed/>
    <w:rsid w:val="005B5A16"/>
    <w:rPr>
      <w:vertAlign w:val="superscript"/>
    </w:rPr>
  </w:style>
  <w:style w:type="character" w:customStyle="1" w:styleId="FontStyle23">
    <w:name w:val="Font Style23"/>
    <w:rsid w:val="005B5A16"/>
    <w:rPr>
      <w:rFonts w:ascii="Times New Roman" w:hAnsi="Times New Roman" w:cs="Times New Roman" w:hint="default"/>
      <w:color w:val="000000"/>
      <w:sz w:val="24"/>
      <w:szCs w:val="24"/>
    </w:rPr>
  </w:style>
  <w:style w:type="character" w:customStyle="1" w:styleId="apple-style-span">
    <w:name w:val="apple-style-span"/>
    <w:basedOn w:val="a0"/>
    <w:rsid w:val="005B5A16"/>
  </w:style>
  <w:style w:type="character" w:customStyle="1" w:styleId="apple-converted-space">
    <w:name w:val="apple-converted-space"/>
    <w:basedOn w:val="a0"/>
    <w:rsid w:val="005B5A16"/>
  </w:style>
  <w:style w:type="character" w:customStyle="1" w:styleId="FontStyle16">
    <w:name w:val="Font Style16"/>
    <w:rsid w:val="005B5A16"/>
    <w:rPr>
      <w:rFonts w:ascii="Times New Roman" w:hAnsi="Times New Roman" w:cs="Times New Roman" w:hint="default"/>
      <w:sz w:val="24"/>
      <w:szCs w:val="24"/>
    </w:rPr>
  </w:style>
  <w:style w:type="paragraph" w:customStyle="1" w:styleId="14">
    <w:name w:val="Знак Знак Знак Знак Знак Знак Знак Знак Знак Знак Знак Знак1 Знак"/>
    <w:basedOn w:val="a"/>
    <w:rsid w:val="005B5A16"/>
    <w:pPr>
      <w:spacing w:after="160" w:line="240" w:lineRule="exact"/>
      <w:ind w:firstLine="0"/>
      <w:jc w:val="left"/>
    </w:pPr>
    <w:rPr>
      <w:rFonts w:ascii="Verdana" w:hAnsi="Verdana"/>
      <w:sz w:val="20"/>
      <w:szCs w:val="20"/>
      <w:lang w:val="en-US" w:eastAsia="en-US"/>
    </w:rPr>
  </w:style>
  <w:style w:type="paragraph" w:customStyle="1" w:styleId="11Char0">
    <w:name w:val="Знак1 Знак Знак Знак Знак Знак Знак Знак Знак1 Char"/>
    <w:basedOn w:val="a"/>
    <w:rsid w:val="005B5A16"/>
    <w:pPr>
      <w:spacing w:after="160" w:line="240" w:lineRule="exact"/>
      <w:ind w:firstLine="0"/>
      <w:jc w:val="left"/>
    </w:pPr>
    <w:rPr>
      <w:rFonts w:ascii="Verdana" w:hAnsi="Verdana"/>
      <w:sz w:val="20"/>
      <w:szCs w:val="20"/>
      <w:lang w:val="en-US" w:eastAsia="en-US"/>
    </w:rPr>
  </w:style>
  <w:style w:type="paragraph" w:styleId="afff">
    <w:name w:val="Body Text First Indent"/>
    <w:basedOn w:val="a5"/>
    <w:link w:val="afff0"/>
    <w:rsid w:val="005B5A16"/>
    <w:pPr>
      <w:ind w:firstLine="210"/>
    </w:pPr>
  </w:style>
  <w:style w:type="character" w:customStyle="1" w:styleId="afff0">
    <w:name w:val="Красная строка Знак"/>
    <w:basedOn w:val="a6"/>
    <w:link w:val="afff"/>
    <w:rsid w:val="005B5A16"/>
  </w:style>
  <w:style w:type="paragraph" w:styleId="26">
    <w:name w:val="Body Text First Indent 2"/>
    <w:basedOn w:val="a9"/>
    <w:link w:val="27"/>
    <w:rsid w:val="005B5A16"/>
    <w:pPr>
      <w:spacing w:after="120"/>
      <w:ind w:left="283" w:firstLine="210"/>
      <w:jc w:val="left"/>
    </w:pPr>
    <w:rPr>
      <w:b w:val="0"/>
      <w:sz w:val="20"/>
    </w:rPr>
  </w:style>
  <w:style w:type="character" w:customStyle="1" w:styleId="27">
    <w:name w:val="Красная строка 2 Знак"/>
    <w:basedOn w:val="aa"/>
    <w:link w:val="26"/>
    <w:rsid w:val="005B5A16"/>
    <w:rPr>
      <w:lang w:val="ru-RU" w:eastAsia="ru-RU"/>
    </w:rPr>
  </w:style>
  <w:style w:type="paragraph" w:styleId="28">
    <w:name w:val="List 2"/>
    <w:basedOn w:val="a"/>
    <w:rsid w:val="005B5A16"/>
    <w:pPr>
      <w:widowControl w:val="0"/>
      <w:autoSpaceDE w:val="0"/>
      <w:autoSpaceDN w:val="0"/>
      <w:adjustRightInd w:val="0"/>
      <w:ind w:left="566" w:hanging="283"/>
    </w:pPr>
    <w:rPr>
      <w:sz w:val="20"/>
      <w:szCs w:val="20"/>
    </w:rPr>
  </w:style>
  <w:style w:type="character" w:customStyle="1" w:styleId="FontStyle12">
    <w:name w:val="Font Style12"/>
    <w:uiPriority w:val="99"/>
    <w:rsid w:val="005B5A16"/>
    <w:rPr>
      <w:rFonts w:ascii="Times New Roman" w:hAnsi="Times New Roman" w:cs="Times New Roman"/>
      <w:sz w:val="26"/>
      <w:szCs w:val="26"/>
    </w:rPr>
  </w:style>
  <w:style w:type="character" w:customStyle="1" w:styleId="rvts382">
    <w:name w:val="rvts382"/>
    <w:rsid w:val="005B5A16"/>
    <w:rPr>
      <w:rFonts w:ascii="Trebuchet MS" w:hAnsi="Trebuchet MS" w:hint="default"/>
      <w:b/>
      <w:bCs/>
      <w:color w:val="000000"/>
      <w:sz w:val="21"/>
      <w:szCs w:val="21"/>
    </w:rPr>
  </w:style>
  <w:style w:type="paragraph" w:customStyle="1" w:styleId="paragraphleft">
    <w:name w:val="paragraph_left"/>
    <w:basedOn w:val="a"/>
    <w:rsid w:val="005B5A16"/>
    <w:pPr>
      <w:ind w:firstLine="0"/>
      <w:jc w:val="left"/>
    </w:pPr>
    <w:rPr>
      <w:rFonts w:ascii="Trebuchet MS" w:hAnsi="Trebuchet MS"/>
      <w:sz w:val="21"/>
      <w:szCs w:val="21"/>
    </w:rPr>
  </w:style>
  <w:style w:type="character" w:customStyle="1" w:styleId="head3">
    <w:name w:val="head_3"/>
    <w:rsid w:val="005B5A16"/>
    <w:rPr>
      <w:rFonts w:ascii="Trebuchet MS" w:hAnsi="Trebuchet MS" w:hint="default"/>
      <w:b/>
      <w:bCs/>
      <w:strike w:val="0"/>
      <w:dstrike w:val="0"/>
      <w:color w:val="006BBD"/>
      <w:sz w:val="24"/>
      <w:szCs w:val="24"/>
      <w:u w:val="none"/>
      <w:effect w:val="none"/>
    </w:rPr>
  </w:style>
  <w:style w:type="character" w:styleId="afff1">
    <w:name w:val="line number"/>
    <w:basedOn w:val="a0"/>
    <w:rsid w:val="005B5A16"/>
  </w:style>
  <w:style w:type="paragraph" w:customStyle="1" w:styleId="15">
    <w:name w:val="Абзац списка1"/>
    <w:basedOn w:val="a"/>
    <w:rsid w:val="005B5A16"/>
    <w:pPr>
      <w:ind w:left="720"/>
      <w:jc w:val="left"/>
    </w:pPr>
  </w:style>
  <w:style w:type="character" w:customStyle="1" w:styleId="FontStyle31">
    <w:name w:val="Font Style31"/>
    <w:uiPriority w:val="99"/>
    <w:rsid w:val="005B5A16"/>
    <w:rPr>
      <w:rFonts w:ascii="Times New Roman" w:hAnsi="Times New Roman" w:cs="Times New Roman"/>
      <w:sz w:val="26"/>
      <w:szCs w:val="26"/>
    </w:rPr>
  </w:style>
  <w:style w:type="paragraph" w:customStyle="1" w:styleId="afff2">
    <w:name w:val="Знак Знак Знак Знак"/>
    <w:basedOn w:val="a"/>
    <w:rsid w:val="005B5A16"/>
    <w:pPr>
      <w:spacing w:before="100" w:beforeAutospacing="1" w:after="100" w:afterAutospacing="1"/>
      <w:ind w:firstLine="0"/>
      <w:jc w:val="left"/>
    </w:pPr>
    <w:rPr>
      <w:rFonts w:ascii="Tahoma" w:hAnsi="Tahoma"/>
      <w:sz w:val="20"/>
      <w:szCs w:val="20"/>
      <w:lang w:val="en-US" w:eastAsia="en-US"/>
    </w:rPr>
  </w:style>
  <w:style w:type="paragraph" w:customStyle="1" w:styleId="afff3">
    <w:name w:val="Прижатый влево"/>
    <w:basedOn w:val="a"/>
    <w:next w:val="a"/>
    <w:rsid w:val="005B5A16"/>
    <w:pPr>
      <w:widowControl w:val="0"/>
      <w:autoSpaceDE w:val="0"/>
      <w:autoSpaceDN w:val="0"/>
      <w:adjustRightInd w:val="0"/>
      <w:ind w:firstLine="0"/>
      <w:jc w:val="left"/>
    </w:pPr>
    <w:rPr>
      <w:rFonts w:ascii="Arial" w:hAnsi="Arial" w:cs="Arial"/>
      <w:sz w:val="24"/>
      <w:szCs w:val="24"/>
    </w:rPr>
  </w:style>
  <w:style w:type="paragraph" w:customStyle="1" w:styleId="afff4">
    <w:name w:val="Нормальный (таблица)"/>
    <w:basedOn w:val="a"/>
    <w:next w:val="a"/>
    <w:rsid w:val="005B5A16"/>
    <w:pPr>
      <w:widowControl w:val="0"/>
      <w:autoSpaceDE w:val="0"/>
      <w:autoSpaceDN w:val="0"/>
      <w:adjustRightInd w:val="0"/>
      <w:ind w:firstLine="0"/>
    </w:pPr>
    <w:rPr>
      <w:rFonts w:ascii="Arial" w:hAnsi="Arial" w:cs="Arial"/>
      <w:sz w:val="24"/>
      <w:szCs w:val="24"/>
    </w:rPr>
  </w:style>
  <w:style w:type="paragraph" w:customStyle="1" w:styleId="msonormalcxsplast">
    <w:name w:val="msonormalcxsplast"/>
    <w:basedOn w:val="a"/>
    <w:rsid w:val="005B5A16"/>
    <w:pPr>
      <w:spacing w:before="100" w:beforeAutospacing="1" w:after="100" w:afterAutospacing="1"/>
      <w:ind w:firstLine="0"/>
      <w:jc w:val="left"/>
    </w:pPr>
    <w:rPr>
      <w:sz w:val="24"/>
      <w:szCs w:val="24"/>
    </w:rPr>
  </w:style>
  <w:style w:type="paragraph" w:customStyle="1" w:styleId="afff5">
    <w:name w:val="Текст (прав. подпись)"/>
    <w:basedOn w:val="a"/>
    <w:next w:val="a"/>
    <w:uiPriority w:val="99"/>
    <w:rsid w:val="005B5A16"/>
    <w:pPr>
      <w:widowControl w:val="0"/>
      <w:autoSpaceDE w:val="0"/>
      <w:autoSpaceDN w:val="0"/>
      <w:adjustRightInd w:val="0"/>
      <w:ind w:firstLine="0"/>
      <w:jc w:val="right"/>
    </w:pPr>
    <w:rPr>
      <w:rFonts w:ascii="Arial" w:hAnsi="Arial" w:cs="Arial"/>
      <w:sz w:val="24"/>
      <w:szCs w:val="24"/>
    </w:rPr>
  </w:style>
  <w:style w:type="paragraph" w:customStyle="1" w:styleId="29">
    <w:name w:val="Без интервала2"/>
    <w:rsid w:val="005B5A16"/>
    <w:rPr>
      <w:rFonts w:ascii="Calibri" w:eastAsia="Calibri" w:hAnsi="Calibri"/>
      <w:sz w:val="22"/>
      <w:szCs w:val="22"/>
      <w:lang w:eastAsia="en-US"/>
    </w:rPr>
  </w:style>
  <w:style w:type="paragraph" w:customStyle="1" w:styleId="NoSpacing1">
    <w:name w:val="No Spacing1"/>
    <w:rsid w:val="005B5A16"/>
    <w:rPr>
      <w:rFonts w:ascii="Calibri" w:eastAsia="Calibri" w:hAnsi="Calibri"/>
      <w:sz w:val="22"/>
      <w:szCs w:val="22"/>
      <w:lang w:eastAsia="en-US"/>
    </w:rPr>
  </w:style>
  <w:style w:type="character" w:customStyle="1" w:styleId="16">
    <w:name w:val="Знак Знак1"/>
    <w:basedOn w:val="a6"/>
    <w:locked/>
    <w:rsid w:val="005B5A16"/>
  </w:style>
  <w:style w:type="paragraph" w:customStyle="1" w:styleId="msonormalcxspmiddle">
    <w:name w:val="msonormalcxspmiddle"/>
    <w:basedOn w:val="a"/>
    <w:rsid w:val="005B5A16"/>
    <w:pPr>
      <w:spacing w:before="100" w:beforeAutospacing="1" w:after="100" w:afterAutospacing="1"/>
      <w:ind w:firstLine="0"/>
    </w:pPr>
    <w:rPr>
      <w:rFonts w:eastAsia="SimSun"/>
      <w:sz w:val="24"/>
      <w:szCs w:val="24"/>
      <w:lang w:eastAsia="zh-CN"/>
    </w:rPr>
  </w:style>
  <w:style w:type="character" w:customStyle="1" w:styleId="91">
    <w:name w:val="Знак Знак9"/>
    <w:locked/>
    <w:rsid w:val="005B5A16"/>
    <w:rPr>
      <w:rFonts w:ascii="Arial" w:hAnsi="Arial" w:cs="Arial"/>
      <w:b/>
      <w:bCs/>
      <w:kern w:val="28"/>
      <w:sz w:val="32"/>
      <w:szCs w:val="32"/>
      <w:lang w:eastAsia="en-US" w:bidi="ar-SA"/>
    </w:rPr>
  </w:style>
  <w:style w:type="paragraph" w:customStyle="1" w:styleId="17">
    <w:name w:val="Без интервала1"/>
    <w:rsid w:val="0072092B"/>
    <w:rPr>
      <w:rFonts w:ascii="Calibri" w:hAnsi="Calibri"/>
      <w:sz w:val="22"/>
      <w:szCs w:val="22"/>
      <w:lang w:eastAsia="en-US"/>
    </w:rPr>
  </w:style>
  <w:style w:type="paragraph" w:customStyle="1" w:styleId="xl65">
    <w:name w:val="xl65"/>
    <w:basedOn w:val="a"/>
    <w:rsid w:val="00FA1CA7"/>
    <w:pPr>
      <w:spacing w:before="100" w:beforeAutospacing="1" w:after="100" w:afterAutospacing="1"/>
      <w:ind w:firstLine="0"/>
      <w:jc w:val="left"/>
    </w:pPr>
    <w:rPr>
      <w:sz w:val="22"/>
      <w:szCs w:val="22"/>
    </w:rPr>
  </w:style>
  <w:style w:type="paragraph" w:customStyle="1" w:styleId="xl66">
    <w:name w:val="xl66"/>
    <w:basedOn w:val="a"/>
    <w:rsid w:val="00FA1CA7"/>
    <w:pPr>
      <w:pBdr>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67">
    <w:name w:val="xl67"/>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68">
    <w:name w:val="xl68"/>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69">
    <w:name w:val="xl69"/>
    <w:basedOn w:val="a"/>
    <w:rsid w:val="00FA1CA7"/>
    <w:pPr>
      <w:pBdr>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70">
    <w:name w:val="xl70"/>
    <w:basedOn w:val="a"/>
    <w:rsid w:val="00FA1CA7"/>
    <w:pPr>
      <w:spacing w:before="100" w:beforeAutospacing="1" w:after="100" w:afterAutospacing="1"/>
      <w:ind w:firstLine="0"/>
      <w:jc w:val="left"/>
      <w:textAlignment w:val="top"/>
    </w:pPr>
    <w:rPr>
      <w:sz w:val="24"/>
      <w:szCs w:val="24"/>
    </w:rPr>
  </w:style>
  <w:style w:type="paragraph" w:customStyle="1" w:styleId="xl71">
    <w:name w:val="xl71"/>
    <w:basedOn w:val="a"/>
    <w:rsid w:val="00FA1CA7"/>
    <w:pPr>
      <w:pBdr>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72">
    <w:name w:val="xl72"/>
    <w:basedOn w:val="a"/>
    <w:rsid w:val="00FA1CA7"/>
    <w:pPr>
      <w:spacing w:before="100" w:beforeAutospacing="1" w:after="100" w:afterAutospacing="1"/>
      <w:ind w:firstLine="0"/>
      <w:jc w:val="left"/>
      <w:textAlignment w:val="top"/>
    </w:pPr>
    <w:rPr>
      <w:sz w:val="24"/>
      <w:szCs w:val="24"/>
    </w:rPr>
  </w:style>
  <w:style w:type="paragraph" w:customStyle="1" w:styleId="xl73">
    <w:name w:val="xl73"/>
    <w:basedOn w:val="a"/>
    <w:rsid w:val="00FA1CA7"/>
    <w:pPr>
      <w:spacing w:before="100" w:beforeAutospacing="1" w:after="100" w:afterAutospacing="1"/>
      <w:ind w:firstLine="0"/>
      <w:jc w:val="left"/>
    </w:pPr>
  </w:style>
  <w:style w:type="paragraph" w:customStyle="1" w:styleId="xl74">
    <w:name w:val="xl74"/>
    <w:basedOn w:val="a"/>
    <w:rsid w:val="00FA1CA7"/>
    <w:pPr>
      <w:pBdr>
        <w:left w:val="single" w:sz="8" w:space="0" w:color="auto"/>
        <w:bottom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75">
    <w:name w:val="xl75"/>
    <w:basedOn w:val="a"/>
    <w:rsid w:val="00FA1CA7"/>
    <w:pPr>
      <w:pBdr>
        <w:right w:val="single" w:sz="8" w:space="0" w:color="auto"/>
      </w:pBdr>
      <w:spacing w:before="100" w:beforeAutospacing="1" w:after="100" w:afterAutospacing="1"/>
      <w:ind w:firstLine="0"/>
      <w:textAlignment w:val="top"/>
    </w:pPr>
    <w:rPr>
      <w:sz w:val="24"/>
      <w:szCs w:val="24"/>
    </w:rPr>
  </w:style>
  <w:style w:type="paragraph" w:customStyle="1" w:styleId="xl76">
    <w:name w:val="xl76"/>
    <w:basedOn w:val="a"/>
    <w:rsid w:val="00FA1CA7"/>
    <w:pPr>
      <w:pBdr>
        <w:left w:val="single" w:sz="8" w:space="0" w:color="auto"/>
        <w:bottom w:val="single" w:sz="8" w:space="0" w:color="auto"/>
        <w:right w:val="single" w:sz="8" w:space="0" w:color="auto"/>
      </w:pBdr>
      <w:spacing w:before="100" w:beforeAutospacing="1" w:after="100" w:afterAutospacing="1"/>
      <w:ind w:firstLine="0"/>
      <w:jc w:val="left"/>
    </w:pPr>
    <w:rPr>
      <w:sz w:val="24"/>
      <w:szCs w:val="24"/>
    </w:rPr>
  </w:style>
  <w:style w:type="paragraph" w:customStyle="1" w:styleId="xl77">
    <w:name w:val="xl77"/>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sz w:val="24"/>
      <w:szCs w:val="24"/>
    </w:rPr>
  </w:style>
  <w:style w:type="paragraph" w:customStyle="1" w:styleId="xl78">
    <w:name w:val="xl78"/>
    <w:basedOn w:val="a"/>
    <w:rsid w:val="00FA1CA7"/>
    <w:pPr>
      <w:pBdr>
        <w:top w:val="single" w:sz="8" w:space="0" w:color="auto"/>
        <w:left w:val="single" w:sz="8" w:space="0" w:color="auto"/>
        <w:bottom w:val="single" w:sz="8" w:space="0" w:color="auto"/>
      </w:pBdr>
      <w:spacing w:before="100" w:beforeAutospacing="1" w:after="100" w:afterAutospacing="1"/>
      <w:ind w:firstLine="0"/>
      <w:jc w:val="left"/>
    </w:pPr>
    <w:rPr>
      <w:sz w:val="24"/>
      <w:szCs w:val="24"/>
    </w:rPr>
  </w:style>
  <w:style w:type="paragraph" w:customStyle="1" w:styleId="xl79">
    <w:name w:val="xl79"/>
    <w:basedOn w:val="a"/>
    <w:rsid w:val="00FA1CA7"/>
    <w:pPr>
      <w:pBdr>
        <w:top w:val="single" w:sz="8" w:space="0" w:color="auto"/>
        <w:left w:val="single" w:sz="8" w:space="0" w:color="auto"/>
        <w:right w:val="single" w:sz="8" w:space="0" w:color="auto"/>
      </w:pBdr>
      <w:spacing w:before="100" w:beforeAutospacing="1" w:after="100" w:afterAutospacing="1"/>
      <w:ind w:firstLine="0"/>
      <w:textAlignment w:val="top"/>
    </w:pPr>
    <w:rPr>
      <w:sz w:val="24"/>
      <w:szCs w:val="24"/>
    </w:rPr>
  </w:style>
  <w:style w:type="paragraph" w:customStyle="1" w:styleId="xl80">
    <w:name w:val="xl80"/>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sz w:val="24"/>
      <w:szCs w:val="24"/>
    </w:rPr>
  </w:style>
  <w:style w:type="paragraph" w:customStyle="1" w:styleId="xl81">
    <w:name w:val="xl81"/>
    <w:basedOn w:val="a"/>
    <w:rsid w:val="00FA1CA7"/>
    <w:pPr>
      <w:spacing w:before="100" w:beforeAutospacing="1" w:after="100" w:afterAutospacing="1"/>
      <w:ind w:firstLine="0"/>
      <w:jc w:val="center"/>
      <w:textAlignment w:val="top"/>
    </w:pPr>
    <w:rPr>
      <w:sz w:val="24"/>
      <w:szCs w:val="24"/>
    </w:rPr>
  </w:style>
  <w:style w:type="paragraph" w:customStyle="1" w:styleId="xl82">
    <w:name w:val="xl82"/>
    <w:basedOn w:val="a"/>
    <w:rsid w:val="00FA1CA7"/>
    <w:pPr>
      <w:spacing w:before="100" w:beforeAutospacing="1" w:after="100" w:afterAutospacing="1"/>
      <w:ind w:firstLine="0"/>
      <w:jc w:val="center"/>
      <w:textAlignment w:val="top"/>
    </w:pPr>
    <w:rPr>
      <w:sz w:val="24"/>
      <w:szCs w:val="24"/>
    </w:rPr>
  </w:style>
  <w:style w:type="paragraph" w:customStyle="1" w:styleId="xl83">
    <w:name w:val="xl83"/>
    <w:basedOn w:val="a"/>
    <w:rsid w:val="00FA1CA7"/>
    <w:pPr>
      <w:spacing w:before="100" w:beforeAutospacing="1" w:after="100" w:afterAutospacing="1"/>
      <w:ind w:firstLine="0"/>
      <w:textAlignment w:val="top"/>
    </w:pPr>
    <w:rPr>
      <w:sz w:val="24"/>
      <w:szCs w:val="24"/>
    </w:rPr>
  </w:style>
  <w:style w:type="paragraph" w:customStyle="1" w:styleId="xl84">
    <w:name w:val="xl84"/>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5">
    <w:name w:val="xl85"/>
    <w:basedOn w:val="a"/>
    <w:rsid w:val="00FA1CA7"/>
    <w:pPr>
      <w:pBdr>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7">
    <w:name w:val="xl87"/>
    <w:basedOn w:val="a"/>
    <w:rsid w:val="00FA1CA7"/>
    <w:pPr>
      <w:pBdr>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8">
    <w:name w:val="xl88"/>
    <w:basedOn w:val="a"/>
    <w:rsid w:val="00FA1CA7"/>
    <w:pPr>
      <w:pBdr>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89">
    <w:name w:val="xl89"/>
    <w:basedOn w:val="a"/>
    <w:rsid w:val="00FA1C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0">
    <w:name w:val="xl90"/>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1">
    <w:name w:val="xl91"/>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2">
    <w:name w:val="xl92"/>
    <w:basedOn w:val="a"/>
    <w:rsid w:val="00FA1CA7"/>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sz w:val="24"/>
      <w:szCs w:val="24"/>
    </w:rPr>
  </w:style>
  <w:style w:type="paragraph" w:customStyle="1" w:styleId="xl93">
    <w:name w:val="xl93"/>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4">
    <w:name w:val="xl94"/>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5">
    <w:name w:val="xl95"/>
    <w:basedOn w:val="a"/>
    <w:rsid w:val="00FA1CA7"/>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6">
    <w:name w:val="xl96"/>
    <w:basedOn w:val="a"/>
    <w:rsid w:val="00FA1CA7"/>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sz w:val="24"/>
      <w:szCs w:val="24"/>
    </w:rPr>
  </w:style>
  <w:style w:type="paragraph" w:customStyle="1" w:styleId="xl97">
    <w:name w:val="xl97"/>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8">
    <w:name w:val="xl98"/>
    <w:basedOn w:val="a"/>
    <w:rsid w:val="00FA1CA7"/>
    <w:pPr>
      <w:pBdr>
        <w:right w:val="single" w:sz="8" w:space="0" w:color="auto"/>
      </w:pBdr>
      <w:spacing w:before="100" w:beforeAutospacing="1" w:after="100" w:afterAutospacing="1"/>
      <w:ind w:firstLine="0"/>
      <w:jc w:val="center"/>
      <w:textAlignment w:val="center"/>
    </w:pPr>
    <w:rPr>
      <w:sz w:val="24"/>
      <w:szCs w:val="24"/>
    </w:rPr>
  </w:style>
  <w:style w:type="paragraph" w:customStyle="1" w:styleId="xl99">
    <w:name w:val="xl99"/>
    <w:basedOn w:val="a"/>
    <w:rsid w:val="00FA1CA7"/>
    <w:pPr>
      <w:pBdr>
        <w:right w:val="single" w:sz="8" w:space="0" w:color="auto"/>
      </w:pBdr>
      <w:spacing w:before="100" w:beforeAutospacing="1" w:after="100" w:afterAutospacing="1"/>
      <w:ind w:firstLine="0"/>
      <w:jc w:val="center"/>
      <w:textAlignment w:val="center"/>
    </w:pPr>
    <w:rPr>
      <w:sz w:val="24"/>
      <w:szCs w:val="24"/>
    </w:rPr>
  </w:style>
  <w:style w:type="paragraph" w:customStyle="1" w:styleId="xl100">
    <w:name w:val="xl100"/>
    <w:basedOn w:val="a"/>
    <w:rsid w:val="00FA1CA7"/>
    <w:pPr>
      <w:pBdr>
        <w:bottom w:val="single" w:sz="8" w:space="0" w:color="auto"/>
      </w:pBdr>
      <w:spacing w:before="100" w:beforeAutospacing="1" w:after="100" w:afterAutospacing="1"/>
      <w:ind w:firstLine="0"/>
      <w:jc w:val="center"/>
      <w:textAlignment w:val="center"/>
    </w:pPr>
    <w:rPr>
      <w:sz w:val="24"/>
      <w:szCs w:val="24"/>
    </w:rPr>
  </w:style>
  <w:style w:type="paragraph" w:customStyle="1" w:styleId="xl101">
    <w:name w:val="xl101"/>
    <w:basedOn w:val="a"/>
    <w:rsid w:val="00FA1CA7"/>
    <w:pPr>
      <w:pBdr>
        <w:top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2">
    <w:name w:val="xl102"/>
    <w:basedOn w:val="a"/>
    <w:rsid w:val="00FA1CA7"/>
    <w:pPr>
      <w:pBdr>
        <w:top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3">
    <w:name w:val="xl103"/>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04">
    <w:name w:val="xl104"/>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05">
    <w:name w:val="xl105"/>
    <w:basedOn w:val="a"/>
    <w:rsid w:val="00FA1CA7"/>
    <w:pPr>
      <w:spacing w:before="100" w:beforeAutospacing="1" w:after="100" w:afterAutospacing="1"/>
      <w:ind w:firstLine="0"/>
      <w:jc w:val="right"/>
    </w:pPr>
    <w:rPr>
      <w:sz w:val="24"/>
      <w:szCs w:val="24"/>
    </w:rPr>
  </w:style>
  <w:style w:type="paragraph" w:customStyle="1" w:styleId="xl106">
    <w:name w:val="xl106"/>
    <w:basedOn w:val="a"/>
    <w:rsid w:val="00FA1CA7"/>
    <w:pPr>
      <w:spacing w:before="100" w:beforeAutospacing="1" w:after="100" w:afterAutospacing="1"/>
      <w:ind w:firstLine="0"/>
      <w:jc w:val="center"/>
    </w:pPr>
    <w:rPr>
      <w:sz w:val="24"/>
      <w:szCs w:val="24"/>
    </w:rPr>
  </w:style>
  <w:style w:type="paragraph" w:customStyle="1" w:styleId="xl107">
    <w:name w:val="xl107"/>
    <w:basedOn w:val="a"/>
    <w:rsid w:val="00FA1CA7"/>
    <w:pPr>
      <w:spacing w:before="100" w:beforeAutospacing="1" w:after="100" w:afterAutospacing="1"/>
      <w:ind w:firstLine="0"/>
      <w:jc w:val="center"/>
      <w:textAlignment w:val="center"/>
    </w:pPr>
    <w:rPr>
      <w:sz w:val="24"/>
      <w:szCs w:val="24"/>
    </w:rPr>
  </w:style>
  <w:style w:type="paragraph" w:customStyle="1" w:styleId="xl108">
    <w:name w:val="xl108"/>
    <w:basedOn w:val="a"/>
    <w:rsid w:val="00FA1CA7"/>
    <w:pPr>
      <w:pBdr>
        <w:top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09">
    <w:name w:val="xl109"/>
    <w:basedOn w:val="a"/>
    <w:rsid w:val="00FA1CA7"/>
    <w:pPr>
      <w:spacing w:before="100" w:beforeAutospacing="1" w:after="100" w:afterAutospacing="1"/>
      <w:ind w:firstLine="0"/>
      <w:jc w:val="center"/>
      <w:textAlignment w:val="center"/>
    </w:pPr>
    <w:rPr>
      <w:sz w:val="24"/>
      <w:szCs w:val="24"/>
    </w:rPr>
  </w:style>
  <w:style w:type="paragraph" w:customStyle="1" w:styleId="xl110">
    <w:name w:val="xl110"/>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1">
    <w:name w:val="xl111"/>
    <w:basedOn w:val="a"/>
    <w:rsid w:val="00FA1CA7"/>
    <w:pPr>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2">
    <w:name w:val="xl112"/>
    <w:basedOn w:val="a"/>
    <w:rsid w:val="00FA1CA7"/>
    <w:pPr>
      <w:pBdr>
        <w:top w:val="single" w:sz="8" w:space="0" w:color="auto"/>
        <w:bottom w:val="single" w:sz="8" w:space="0" w:color="auto"/>
      </w:pBdr>
      <w:spacing w:before="100" w:beforeAutospacing="1" w:after="100" w:afterAutospacing="1"/>
      <w:ind w:firstLine="0"/>
      <w:jc w:val="center"/>
      <w:textAlignment w:val="center"/>
    </w:pPr>
    <w:rPr>
      <w:sz w:val="24"/>
      <w:szCs w:val="24"/>
    </w:rPr>
  </w:style>
  <w:style w:type="paragraph" w:customStyle="1" w:styleId="xl113">
    <w:name w:val="xl113"/>
    <w:basedOn w:val="a"/>
    <w:rsid w:val="00FA1CA7"/>
    <w:pPr>
      <w:spacing w:before="100" w:beforeAutospacing="1" w:after="100" w:afterAutospacing="1"/>
      <w:ind w:firstLine="0"/>
      <w:jc w:val="left"/>
    </w:pPr>
  </w:style>
  <w:style w:type="paragraph" w:customStyle="1" w:styleId="xl114">
    <w:name w:val="xl114"/>
    <w:basedOn w:val="a"/>
    <w:rsid w:val="00FA1CA7"/>
    <w:pPr>
      <w:spacing w:before="100" w:beforeAutospacing="1" w:after="100" w:afterAutospacing="1"/>
      <w:ind w:firstLine="0"/>
      <w:jc w:val="left"/>
    </w:pPr>
    <w:rPr>
      <w:sz w:val="24"/>
      <w:szCs w:val="24"/>
    </w:rPr>
  </w:style>
  <w:style w:type="paragraph" w:customStyle="1" w:styleId="xl115">
    <w:name w:val="xl115"/>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6">
    <w:name w:val="xl116"/>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17">
    <w:name w:val="xl117"/>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18">
    <w:name w:val="xl118"/>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19">
    <w:name w:val="xl119"/>
    <w:basedOn w:val="a"/>
    <w:rsid w:val="00FA1CA7"/>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0">
    <w:name w:val="xl120"/>
    <w:basedOn w:val="a"/>
    <w:rsid w:val="00FA1CA7"/>
    <w:pPr>
      <w:pBdr>
        <w:top w:val="single" w:sz="8" w:space="0" w:color="auto"/>
        <w:left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21">
    <w:name w:val="xl121"/>
    <w:basedOn w:val="a"/>
    <w:rsid w:val="00FA1CA7"/>
    <w:pPr>
      <w:pBdr>
        <w:top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22">
    <w:name w:val="xl122"/>
    <w:basedOn w:val="a"/>
    <w:rsid w:val="00FA1CA7"/>
    <w:pPr>
      <w:spacing w:before="100" w:beforeAutospacing="1" w:after="100" w:afterAutospacing="1"/>
      <w:ind w:firstLine="0"/>
      <w:jc w:val="center"/>
      <w:textAlignment w:val="top"/>
    </w:pPr>
    <w:rPr>
      <w:sz w:val="24"/>
      <w:szCs w:val="24"/>
    </w:rPr>
  </w:style>
  <w:style w:type="paragraph" w:customStyle="1" w:styleId="xl123">
    <w:name w:val="xl123"/>
    <w:basedOn w:val="a"/>
    <w:rsid w:val="00FA1CA7"/>
    <w:pPr>
      <w:pBdr>
        <w:left w:val="single" w:sz="8" w:space="0" w:color="auto"/>
        <w:bottom w:val="single" w:sz="8" w:space="0" w:color="000000"/>
        <w:right w:val="single" w:sz="8" w:space="0" w:color="auto"/>
      </w:pBdr>
      <w:spacing w:before="100" w:beforeAutospacing="1" w:after="100" w:afterAutospacing="1"/>
      <w:ind w:firstLine="0"/>
      <w:jc w:val="center"/>
      <w:textAlignment w:val="top"/>
    </w:pPr>
    <w:rPr>
      <w:sz w:val="24"/>
      <w:szCs w:val="24"/>
    </w:rPr>
  </w:style>
  <w:style w:type="paragraph" w:customStyle="1" w:styleId="xl124">
    <w:name w:val="xl124"/>
    <w:basedOn w:val="a"/>
    <w:rsid w:val="00FA1CA7"/>
    <w:pPr>
      <w:pBdr>
        <w:top w:val="single" w:sz="8" w:space="0" w:color="auto"/>
        <w:left w:val="single" w:sz="8" w:space="0" w:color="auto"/>
        <w:right w:val="single" w:sz="8" w:space="0" w:color="auto"/>
      </w:pBdr>
      <w:spacing w:before="100" w:beforeAutospacing="1" w:after="100" w:afterAutospacing="1"/>
      <w:ind w:firstLine="0"/>
      <w:jc w:val="left"/>
      <w:textAlignment w:val="top"/>
    </w:pPr>
    <w:rPr>
      <w:sz w:val="24"/>
      <w:szCs w:val="24"/>
    </w:rPr>
  </w:style>
  <w:style w:type="paragraph" w:customStyle="1" w:styleId="xl125">
    <w:name w:val="xl125"/>
    <w:basedOn w:val="a"/>
    <w:rsid w:val="00FA1CA7"/>
    <w:pPr>
      <w:pBdr>
        <w:left w:val="single" w:sz="8" w:space="0" w:color="auto"/>
        <w:bottom w:val="single" w:sz="8" w:space="0" w:color="000000"/>
        <w:right w:val="single" w:sz="8" w:space="0" w:color="auto"/>
      </w:pBdr>
      <w:spacing w:before="100" w:beforeAutospacing="1" w:after="100" w:afterAutospacing="1"/>
      <w:ind w:firstLine="0"/>
      <w:jc w:val="left"/>
      <w:textAlignment w:val="top"/>
    </w:pPr>
    <w:rPr>
      <w:sz w:val="24"/>
      <w:szCs w:val="24"/>
    </w:rPr>
  </w:style>
  <w:style w:type="paragraph" w:customStyle="1" w:styleId="xl126">
    <w:name w:val="xl126"/>
    <w:basedOn w:val="a"/>
    <w:rsid w:val="00FA1CA7"/>
    <w:pPr>
      <w:pBdr>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7">
    <w:name w:val="xl127"/>
    <w:basedOn w:val="a"/>
    <w:rsid w:val="00FA1CA7"/>
    <w:pPr>
      <w:pBdr>
        <w:top w:val="single" w:sz="8" w:space="0" w:color="auto"/>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8">
    <w:name w:val="xl128"/>
    <w:basedOn w:val="a"/>
    <w:rsid w:val="00FA1CA7"/>
    <w:pPr>
      <w:pBdr>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29">
    <w:name w:val="xl129"/>
    <w:basedOn w:val="a"/>
    <w:rsid w:val="00FA1CA7"/>
    <w:pPr>
      <w:pBdr>
        <w:left w:val="single" w:sz="8" w:space="0" w:color="auto"/>
        <w:bottom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0">
    <w:name w:val="xl130"/>
    <w:basedOn w:val="a"/>
    <w:rsid w:val="00FA1CA7"/>
    <w:pPr>
      <w:pBdr>
        <w:top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1">
    <w:name w:val="xl131"/>
    <w:basedOn w:val="a"/>
    <w:rsid w:val="00FA1CA7"/>
    <w:pPr>
      <w:pBdr>
        <w:right w:val="single" w:sz="8" w:space="0" w:color="auto"/>
      </w:pBdr>
      <w:spacing w:before="100" w:beforeAutospacing="1" w:after="100" w:afterAutospacing="1"/>
      <w:ind w:firstLine="0"/>
      <w:jc w:val="center"/>
      <w:textAlignment w:val="top"/>
    </w:pPr>
    <w:rPr>
      <w:sz w:val="24"/>
      <w:szCs w:val="24"/>
    </w:rPr>
  </w:style>
  <w:style w:type="paragraph" w:customStyle="1" w:styleId="xl132">
    <w:name w:val="xl132"/>
    <w:basedOn w:val="a"/>
    <w:rsid w:val="00FA1CA7"/>
    <w:pPr>
      <w:pBdr>
        <w:top w:val="single" w:sz="8" w:space="0" w:color="000000"/>
        <w:left w:val="single" w:sz="8" w:space="0" w:color="auto"/>
        <w:right w:val="single" w:sz="8" w:space="0" w:color="auto"/>
      </w:pBdr>
      <w:spacing w:before="100" w:beforeAutospacing="1" w:after="100" w:afterAutospacing="1"/>
      <w:ind w:firstLine="0"/>
      <w:jc w:val="center"/>
      <w:textAlignment w:val="top"/>
    </w:pPr>
    <w:rPr>
      <w:sz w:val="24"/>
      <w:szCs w:val="24"/>
    </w:rPr>
  </w:style>
  <w:style w:type="paragraph" w:customStyle="1" w:styleId="xl133">
    <w:name w:val="xl133"/>
    <w:basedOn w:val="a"/>
    <w:rsid w:val="00FA1CA7"/>
    <w:pPr>
      <w:pBdr>
        <w:top w:val="single" w:sz="8" w:space="0" w:color="auto"/>
        <w:left w:val="single" w:sz="8" w:space="0" w:color="auto"/>
      </w:pBdr>
      <w:spacing w:before="100" w:beforeAutospacing="1" w:after="100" w:afterAutospacing="1"/>
      <w:ind w:firstLine="0"/>
      <w:jc w:val="center"/>
      <w:textAlignment w:val="top"/>
    </w:pPr>
    <w:rPr>
      <w:sz w:val="24"/>
      <w:szCs w:val="24"/>
    </w:rPr>
  </w:style>
  <w:style w:type="paragraph" w:customStyle="1" w:styleId="xl134">
    <w:name w:val="xl134"/>
    <w:basedOn w:val="a"/>
    <w:rsid w:val="00FA1CA7"/>
    <w:pPr>
      <w:pBdr>
        <w:left w:val="single" w:sz="8" w:space="0" w:color="auto"/>
      </w:pBdr>
      <w:spacing w:before="100" w:beforeAutospacing="1" w:after="100" w:afterAutospacing="1"/>
      <w:ind w:firstLine="0"/>
      <w:jc w:val="center"/>
      <w:textAlignment w:val="top"/>
    </w:pPr>
    <w:rPr>
      <w:sz w:val="24"/>
      <w:szCs w:val="24"/>
    </w:rPr>
  </w:style>
  <w:style w:type="paragraph" w:customStyle="1" w:styleId="xl135">
    <w:name w:val="xl135"/>
    <w:basedOn w:val="a"/>
    <w:rsid w:val="00FA1CA7"/>
    <w:pPr>
      <w:pBdr>
        <w:left w:val="single" w:sz="8" w:space="0" w:color="auto"/>
        <w:bottom w:val="single" w:sz="8" w:space="0" w:color="auto"/>
      </w:pBdr>
      <w:spacing w:before="100" w:beforeAutospacing="1" w:after="100" w:afterAutospacing="1"/>
      <w:ind w:firstLine="0"/>
      <w:jc w:val="center"/>
      <w:textAlignment w:val="top"/>
    </w:pPr>
    <w:rPr>
      <w:sz w:val="24"/>
      <w:szCs w:val="24"/>
    </w:rPr>
  </w:style>
  <w:style w:type="paragraph" w:customStyle="1" w:styleId="xl136">
    <w:name w:val="xl136"/>
    <w:basedOn w:val="a"/>
    <w:rsid w:val="00FA1CA7"/>
    <w:pPr>
      <w:pBdr>
        <w:top w:val="single" w:sz="8" w:space="0" w:color="auto"/>
      </w:pBdr>
      <w:spacing w:before="100" w:beforeAutospacing="1" w:after="100" w:afterAutospacing="1"/>
      <w:ind w:firstLine="0"/>
      <w:jc w:val="center"/>
      <w:textAlignment w:val="top"/>
    </w:pPr>
    <w:rPr>
      <w:sz w:val="24"/>
      <w:szCs w:val="24"/>
    </w:rPr>
  </w:style>
  <w:style w:type="paragraph" w:customStyle="1" w:styleId="xl137">
    <w:name w:val="xl137"/>
    <w:basedOn w:val="a"/>
    <w:rsid w:val="00FA1CA7"/>
    <w:pPr>
      <w:pBdr>
        <w:bottom w:val="single" w:sz="8" w:space="0" w:color="auto"/>
      </w:pBdr>
      <w:spacing w:before="100" w:beforeAutospacing="1" w:after="100" w:afterAutospacing="1"/>
      <w:ind w:firstLine="0"/>
      <w:jc w:val="center"/>
      <w:textAlignment w:val="top"/>
    </w:pPr>
    <w:rPr>
      <w:sz w:val="24"/>
      <w:szCs w:val="24"/>
    </w:rPr>
  </w:style>
  <w:style w:type="paragraph" w:customStyle="1" w:styleId="msonormal0">
    <w:name w:val="msonormal"/>
    <w:basedOn w:val="a"/>
    <w:rsid w:val="00FA1CA7"/>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52718764">
      <w:bodyDiv w:val="1"/>
      <w:marLeft w:val="0"/>
      <w:marRight w:val="0"/>
      <w:marTop w:val="0"/>
      <w:marBottom w:val="0"/>
      <w:divBdr>
        <w:top w:val="none" w:sz="0" w:space="0" w:color="auto"/>
        <w:left w:val="none" w:sz="0" w:space="0" w:color="auto"/>
        <w:bottom w:val="none" w:sz="0" w:space="0" w:color="auto"/>
        <w:right w:val="none" w:sz="0" w:space="0" w:color="auto"/>
      </w:divBdr>
    </w:div>
    <w:div w:id="333143135">
      <w:bodyDiv w:val="1"/>
      <w:marLeft w:val="0"/>
      <w:marRight w:val="0"/>
      <w:marTop w:val="0"/>
      <w:marBottom w:val="0"/>
      <w:divBdr>
        <w:top w:val="none" w:sz="0" w:space="0" w:color="auto"/>
        <w:left w:val="none" w:sz="0" w:space="0" w:color="auto"/>
        <w:bottom w:val="none" w:sz="0" w:space="0" w:color="auto"/>
        <w:right w:val="none" w:sz="0" w:space="0" w:color="auto"/>
      </w:divBdr>
    </w:div>
    <w:div w:id="425466811">
      <w:bodyDiv w:val="1"/>
      <w:marLeft w:val="0"/>
      <w:marRight w:val="0"/>
      <w:marTop w:val="0"/>
      <w:marBottom w:val="0"/>
      <w:divBdr>
        <w:top w:val="none" w:sz="0" w:space="0" w:color="auto"/>
        <w:left w:val="none" w:sz="0" w:space="0" w:color="auto"/>
        <w:bottom w:val="none" w:sz="0" w:space="0" w:color="auto"/>
        <w:right w:val="none" w:sz="0" w:space="0" w:color="auto"/>
      </w:divBdr>
    </w:div>
    <w:div w:id="536354752">
      <w:bodyDiv w:val="1"/>
      <w:marLeft w:val="0"/>
      <w:marRight w:val="0"/>
      <w:marTop w:val="0"/>
      <w:marBottom w:val="0"/>
      <w:divBdr>
        <w:top w:val="none" w:sz="0" w:space="0" w:color="auto"/>
        <w:left w:val="none" w:sz="0" w:space="0" w:color="auto"/>
        <w:bottom w:val="none" w:sz="0" w:space="0" w:color="auto"/>
        <w:right w:val="none" w:sz="0" w:space="0" w:color="auto"/>
      </w:divBdr>
    </w:div>
    <w:div w:id="563641607">
      <w:bodyDiv w:val="1"/>
      <w:marLeft w:val="0"/>
      <w:marRight w:val="0"/>
      <w:marTop w:val="0"/>
      <w:marBottom w:val="0"/>
      <w:divBdr>
        <w:top w:val="none" w:sz="0" w:space="0" w:color="auto"/>
        <w:left w:val="none" w:sz="0" w:space="0" w:color="auto"/>
        <w:bottom w:val="none" w:sz="0" w:space="0" w:color="auto"/>
        <w:right w:val="none" w:sz="0" w:space="0" w:color="auto"/>
      </w:divBdr>
    </w:div>
    <w:div w:id="571701861">
      <w:bodyDiv w:val="1"/>
      <w:marLeft w:val="0"/>
      <w:marRight w:val="0"/>
      <w:marTop w:val="0"/>
      <w:marBottom w:val="0"/>
      <w:divBdr>
        <w:top w:val="none" w:sz="0" w:space="0" w:color="auto"/>
        <w:left w:val="none" w:sz="0" w:space="0" w:color="auto"/>
        <w:bottom w:val="none" w:sz="0" w:space="0" w:color="auto"/>
        <w:right w:val="none" w:sz="0" w:space="0" w:color="auto"/>
      </w:divBdr>
    </w:div>
    <w:div w:id="594170592">
      <w:bodyDiv w:val="1"/>
      <w:marLeft w:val="0"/>
      <w:marRight w:val="0"/>
      <w:marTop w:val="0"/>
      <w:marBottom w:val="0"/>
      <w:divBdr>
        <w:top w:val="none" w:sz="0" w:space="0" w:color="auto"/>
        <w:left w:val="none" w:sz="0" w:space="0" w:color="auto"/>
        <w:bottom w:val="none" w:sz="0" w:space="0" w:color="auto"/>
        <w:right w:val="none" w:sz="0" w:space="0" w:color="auto"/>
      </w:divBdr>
    </w:div>
    <w:div w:id="747844473">
      <w:bodyDiv w:val="1"/>
      <w:marLeft w:val="0"/>
      <w:marRight w:val="0"/>
      <w:marTop w:val="0"/>
      <w:marBottom w:val="0"/>
      <w:divBdr>
        <w:top w:val="none" w:sz="0" w:space="0" w:color="auto"/>
        <w:left w:val="none" w:sz="0" w:space="0" w:color="auto"/>
        <w:bottom w:val="none" w:sz="0" w:space="0" w:color="auto"/>
        <w:right w:val="none" w:sz="0" w:space="0" w:color="auto"/>
      </w:divBdr>
    </w:div>
    <w:div w:id="1117330825">
      <w:bodyDiv w:val="1"/>
      <w:marLeft w:val="0"/>
      <w:marRight w:val="0"/>
      <w:marTop w:val="0"/>
      <w:marBottom w:val="0"/>
      <w:divBdr>
        <w:top w:val="none" w:sz="0" w:space="0" w:color="auto"/>
        <w:left w:val="none" w:sz="0" w:space="0" w:color="auto"/>
        <w:bottom w:val="none" w:sz="0" w:space="0" w:color="auto"/>
        <w:right w:val="none" w:sz="0" w:space="0" w:color="auto"/>
      </w:divBdr>
    </w:div>
    <w:div w:id="1117913310">
      <w:bodyDiv w:val="1"/>
      <w:marLeft w:val="0"/>
      <w:marRight w:val="0"/>
      <w:marTop w:val="0"/>
      <w:marBottom w:val="0"/>
      <w:divBdr>
        <w:top w:val="none" w:sz="0" w:space="0" w:color="auto"/>
        <w:left w:val="none" w:sz="0" w:space="0" w:color="auto"/>
        <w:bottom w:val="none" w:sz="0" w:space="0" w:color="auto"/>
        <w:right w:val="none" w:sz="0" w:space="0" w:color="auto"/>
      </w:divBdr>
    </w:div>
    <w:div w:id="1209368301">
      <w:bodyDiv w:val="1"/>
      <w:marLeft w:val="0"/>
      <w:marRight w:val="0"/>
      <w:marTop w:val="0"/>
      <w:marBottom w:val="0"/>
      <w:divBdr>
        <w:top w:val="none" w:sz="0" w:space="0" w:color="auto"/>
        <w:left w:val="none" w:sz="0" w:space="0" w:color="auto"/>
        <w:bottom w:val="none" w:sz="0" w:space="0" w:color="auto"/>
        <w:right w:val="none" w:sz="0" w:space="0" w:color="auto"/>
      </w:divBdr>
    </w:div>
    <w:div w:id="1237473629">
      <w:bodyDiv w:val="1"/>
      <w:marLeft w:val="0"/>
      <w:marRight w:val="0"/>
      <w:marTop w:val="0"/>
      <w:marBottom w:val="0"/>
      <w:divBdr>
        <w:top w:val="none" w:sz="0" w:space="0" w:color="auto"/>
        <w:left w:val="none" w:sz="0" w:space="0" w:color="auto"/>
        <w:bottom w:val="none" w:sz="0" w:space="0" w:color="auto"/>
        <w:right w:val="none" w:sz="0" w:space="0" w:color="auto"/>
      </w:divBdr>
    </w:div>
    <w:div w:id="1427925508">
      <w:bodyDiv w:val="1"/>
      <w:marLeft w:val="0"/>
      <w:marRight w:val="0"/>
      <w:marTop w:val="0"/>
      <w:marBottom w:val="0"/>
      <w:divBdr>
        <w:top w:val="none" w:sz="0" w:space="0" w:color="auto"/>
        <w:left w:val="none" w:sz="0" w:space="0" w:color="auto"/>
        <w:bottom w:val="none" w:sz="0" w:space="0" w:color="auto"/>
        <w:right w:val="none" w:sz="0" w:space="0" w:color="auto"/>
      </w:divBdr>
    </w:div>
    <w:div w:id="1483813089">
      <w:bodyDiv w:val="1"/>
      <w:marLeft w:val="0"/>
      <w:marRight w:val="0"/>
      <w:marTop w:val="0"/>
      <w:marBottom w:val="0"/>
      <w:divBdr>
        <w:top w:val="none" w:sz="0" w:space="0" w:color="auto"/>
        <w:left w:val="none" w:sz="0" w:space="0" w:color="auto"/>
        <w:bottom w:val="none" w:sz="0" w:space="0" w:color="auto"/>
        <w:right w:val="none" w:sz="0" w:space="0" w:color="auto"/>
      </w:divBdr>
    </w:div>
    <w:div w:id="1515994949">
      <w:bodyDiv w:val="1"/>
      <w:marLeft w:val="0"/>
      <w:marRight w:val="0"/>
      <w:marTop w:val="0"/>
      <w:marBottom w:val="0"/>
      <w:divBdr>
        <w:top w:val="none" w:sz="0" w:space="0" w:color="auto"/>
        <w:left w:val="none" w:sz="0" w:space="0" w:color="auto"/>
        <w:bottom w:val="none" w:sz="0" w:space="0" w:color="auto"/>
        <w:right w:val="none" w:sz="0" w:space="0" w:color="auto"/>
      </w:divBdr>
    </w:div>
    <w:div w:id="1519193560">
      <w:bodyDiv w:val="1"/>
      <w:marLeft w:val="0"/>
      <w:marRight w:val="0"/>
      <w:marTop w:val="0"/>
      <w:marBottom w:val="0"/>
      <w:divBdr>
        <w:top w:val="none" w:sz="0" w:space="0" w:color="auto"/>
        <w:left w:val="none" w:sz="0" w:space="0" w:color="auto"/>
        <w:bottom w:val="none" w:sz="0" w:space="0" w:color="auto"/>
        <w:right w:val="none" w:sz="0" w:space="0" w:color="auto"/>
      </w:divBdr>
    </w:div>
    <w:div w:id="1561596665">
      <w:bodyDiv w:val="1"/>
      <w:marLeft w:val="0"/>
      <w:marRight w:val="0"/>
      <w:marTop w:val="0"/>
      <w:marBottom w:val="0"/>
      <w:divBdr>
        <w:top w:val="none" w:sz="0" w:space="0" w:color="auto"/>
        <w:left w:val="none" w:sz="0" w:space="0" w:color="auto"/>
        <w:bottom w:val="none" w:sz="0" w:space="0" w:color="auto"/>
        <w:right w:val="none" w:sz="0" w:space="0" w:color="auto"/>
      </w:divBdr>
    </w:div>
    <w:div w:id="1580675109">
      <w:bodyDiv w:val="1"/>
      <w:marLeft w:val="0"/>
      <w:marRight w:val="0"/>
      <w:marTop w:val="0"/>
      <w:marBottom w:val="0"/>
      <w:divBdr>
        <w:top w:val="none" w:sz="0" w:space="0" w:color="auto"/>
        <w:left w:val="none" w:sz="0" w:space="0" w:color="auto"/>
        <w:bottom w:val="none" w:sz="0" w:space="0" w:color="auto"/>
        <w:right w:val="none" w:sz="0" w:space="0" w:color="auto"/>
      </w:divBdr>
    </w:div>
    <w:div w:id="1581675051">
      <w:bodyDiv w:val="1"/>
      <w:marLeft w:val="0"/>
      <w:marRight w:val="0"/>
      <w:marTop w:val="0"/>
      <w:marBottom w:val="0"/>
      <w:divBdr>
        <w:top w:val="none" w:sz="0" w:space="0" w:color="auto"/>
        <w:left w:val="none" w:sz="0" w:space="0" w:color="auto"/>
        <w:bottom w:val="none" w:sz="0" w:space="0" w:color="auto"/>
        <w:right w:val="none" w:sz="0" w:space="0" w:color="auto"/>
      </w:divBdr>
    </w:div>
    <w:div w:id="1624382448">
      <w:bodyDiv w:val="1"/>
      <w:marLeft w:val="0"/>
      <w:marRight w:val="0"/>
      <w:marTop w:val="0"/>
      <w:marBottom w:val="0"/>
      <w:divBdr>
        <w:top w:val="none" w:sz="0" w:space="0" w:color="auto"/>
        <w:left w:val="none" w:sz="0" w:space="0" w:color="auto"/>
        <w:bottom w:val="none" w:sz="0" w:space="0" w:color="auto"/>
        <w:right w:val="none" w:sz="0" w:space="0" w:color="auto"/>
      </w:divBdr>
    </w:div>
    <w:div w:id="1678340109">
      <w:bodyDiv w:val="1"/>
      <w:marLeft w:val="0"/>
      <w:marRight w:val="0"/>
      <w:marTop w:val="0"/>
      <w:marBottom w:val="0"/>
      <w:divBdr>
        <w:top w:val="none" w:sz="0" w:space="0" w:color="auto"/>
        <w:left w:val="none" w:sz="0" w:space="0" w:color="auto"/>
        <w:bottom w:val="none" w:sz="0" w:space="0" w:color="auto"/>
        <w:right w:val="none" w:sz="0" w:space="0" w:color="auto"/>
      </w:divBdr>
    </w:div>
    <w:div w:id="1693023033">
      <w:bodyDiv w:val="1"/>
      <w:marLeft w:val="0"/>
      <w:marRight w:val="0"/>
      <w:marTop w:val="0"/>
      <w:marBottom w:val="0"/>
      <w:divBdr>
        <w:top w:val="none" w:sz="0" w:space="0" w:color="auto"/>
        <w:left w:val="none" w:sz="0" w:space="0" w:color="auto"/>
        <w:bottom w:val="none" w:sz="0" w:space="0" w:color="auto"/>
        <w:right w:val="none" w:sz="0" w:space="0" w:color="auto"/>
      </w:divBdr>
    </w:div>
    <w:div w:id="1756709469">
      <w:bodyDiv w:val="1"/>
      <w:marLeft w:val="0"/>
      <w:marRight w:val="0"/>
      <w:marTop w:val="0"/>
      <w:marBottom w:val="0"/>
      <w:divBdr>
        <w:top w:val="none" w:sz="0" w:space="0" w:color="auto"/>
        <w:left w:val="none" w:sz="0" w:space="0" w:color="auto"/>
        <w:bottom w:val="none" w:sz="0" w:space="0" w:color="auto"/>
        <w:right w:val="none" w:sz="0" w:space="0" w:color="auto"/>
      </w:divBdr>
    </w:div>
    <w:div w:id="1793330737">
      <w:bodyDiv w:val="1"/>
      <w:marLeft w:val="0"/>
      <w:marRight w:val="0"/>
      <w:marTop w:val="0"/>
      <w:marBottom w:val="0"/>
      <w:divBdr>
        <w:top w:val="none" w:sz="0" w:space="0" w:color="auto"/>
        <w:left w:val="none" w:sz="0" w:space="0" w:color="auto"/>
        <w:bottom w:val="none" w:sz="0" w:space="0" w:color="auto"/>
        <w:right w:val="none" w:sz="0" w:space="0" w:color="auto"/>
      </w:divBdr>
    </w:div>
    <w:div w:id="1811246144">
      <w:bodyDiv w:val="1"/>
      <w:marLeft w:val="0"/>
      <w:marRight w:val="0"/>
      <w:marTop w:val="0"/>
      <w:marBottom w:val="0"/>
      <w:divBdr>
        <w:top w:val="none" w:sz="0" w:space="0" w:color="auto"/>
        <w:left w:val="none" w:sz="0" w:space="0" w:color="auto"/>
        <w:bottom w:val="none" w:sz="0" w:space="0" w:color="auto"/>
        <w:right w:val="none" w:sz="0" w:space="0" w:color="auto"/>
      </w:divBdr>
    </w:div>
    <w:div w:id="1825966733">
      <w:bodyDiv w:val="1"/>
      <w:marLeft w:val="0"/>
      <w:marRight w:val="0"/>
      <w:marTop w:val="0"/>
      <w:marBottom w:val="0"/>
      <w:divBdr>
        <w:top w:val="none" w:sz="0" w:space="0" w:color="auto"/>
        <w:left w:val="none" w:sz="0" w:space="0" w:color="auto"/>
        <w:bottom w:val="none" w:sz="0" w:space="0" w:color="auto"/>
        <w:right w:val="none" w:sz="0" w:space="0" w:color="auto"/>
      </w:divBdr>
    </w:div>
    <w:div w:id="1843663051">
      <w:bodyDiv w:val="1"/>
      <w:marLeft w:val="0"/>
      <w:marRight w:val="0"/>
      <w:marTop w:val="0"/>
      <w:marBottom w:val="0"/>
      <w:divBdr>
        <w:top w:val="none" w:sz="0" w:space="0" w:color="auto"/>
        <w:left w:val="none" w:sz="0" w:space="0" w:color="auto"/>
        <w:bottom w:val="none" w:sz="0" w:space="0" w:color="auto"/>
        <w:right w:val="none" w:sz="0" w:space="0" w:color="auto"/>
      </w:divBdr>
    </w:div>
    <w:div w:id="1874540552">
      <w:bodyDiv w:val="1"/>
      <w:marLeft w:val="0"/>
      <w:marRight w:val="0"/>
      <w:marTop w:val="0"/>
      <w:marBottom w:val="0"/>
      <w:divBdr>
        <w:top w:val="none" w:sz="0" w:space="0" w:color="auto"/>
        <w:left w:val="none" w:sz="0" w:space="0" w:color="auto"/>
        <w:bottom w:val="none" w:sz="0" w:space="0" w:color="auto"/>
        <w:right w:val="none" w:sz="0" w:space="0" w:color="auto"/>
      </w:divBdr>
    </w:div>
    <w:div w:id="1979219631">
      <w:bodyDiv w:val="1"/>
      <w:marLeft w:val="0"/>
      <w:marRight w:val="0"/>
      <w:marTop w:val="0"/>
      <w:marBottom w:val="0"/>
      <w:divBdr>
        <w:top w:val="none" w:sz="0" w:space="0" w:color="auto"/>
        <w:left w:val="none" w:sz="0" w:space="0" w:color="auto"/>
        <w:bottom w:val="none" w:sz="0" w:space="0" w:color="auto"/>
        <w:right w:val="none" w:sz="0" w:space="0" w:color="auto"/>
      </w:divBdr>
    </w:div>
    <w:div w:id="2036226759">
      <w:bodyDiv w:val="1"/>
      <w:marLeft w:val="0"/>
      <w:marRight w:val="0"/>
      <w:marTop w:val="0"/>
      <w:marBottom w:val="0"/>
      <w:divBdr>
        <w:top w:val="none" w:sz="0" w:space="0" w:color="auto"/>
        <w:left w:val="none" w:sz="0" w:space="0" w:color="auto"/>
        <w:bottom w:val="none" w:sz="0" w:space="0" w:color="auto"/>
        <w:right w:val="none" w:sz="0" w:space="0" w:color="auto"/>
      </w:divBdr>
    </w:div>
    <w:div w:id="2065714268">
      <w:bodyDiv w:val="1"/>
      <w:marLeft w:val="0"/>
      <w:marRight w:val="0"/>
      <w:marTop w:val="0"/>
      <w:marBottom w:val="0"/>
      <w:divBdr>
        <w:top w:val="none" w:sz="0" w:space="0" w:color="auto"/>
        <w:left w:val="none" w:sz="0" w:space="0" w:color="auto"/>
        <w:bottom w:val="none" w:sz="0" w:space="0" w:color="auto"/>
        <w:right w:val="none" w:sz="0" w:space="0" w:color="auto"/>
      </w:divBdr>
    </w:div>
    <w:div w:id="20727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5AFA-9C05-4693-9470-9AFDA3E4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67</Pages>
  <Words>32062</Words>
  <Characters>182759</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EkonomNach</dc:creator>
  <cp:lastModifiedBy>User</cp:lastModifiedBy>
  <cp:revision>3</cp:revision>
  <cp:lastPrinted>2019-06-25T07:37:00Z</cp:lastPrinted>
  <dcterms:created xsi:type="dcterms:W3CDTF">2021-12-07T08:44:00Z</dcterms:created>
  <dcterms:modified xsi:type="dcterms:W3CDTF">2021-12-24T10:29:00Z</dcterms:modified>
</cp:coreProperties>
</file>