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75" w:rsidRDefault="00FF5B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5B75" w:rsidRDefault="00FF5B75">
      <w:pPr>
        <w:pStyle w:val="ConsPlusNormal"/>
        <w:jc w:val="both"/>
        <w:outlineLvl w:val="0"/>
      </w:pPr>
    </w:p>
    <w:p w:rsidR="00FF5B75" w:rsidRDefault="00FF5B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5B75" w:rsidRDefault="00FF5B75">
      <w:pPr>
        <w:pStyle w:val="ConsPlusTitle"/>
        <w:jc w:val="both"/>
      </w:pPr>
    </w:p>
    <w:p w:rsidR="00FF5B75" w:rsidRDefault="00FF5B75">
      <w:pPr>
        <w:pStyle w:val="ConsPlusTitle"/>
        <w:jc w:val="center"/>
      </w:pPr>
      <w:r>
        <w:t>ПОСТАНОВЛЕНИЕ</w:t>
      </w:r>
    </w:p>
    <w:p w:rsidR="00FF5B75" w:rsidRDefault="00FF5B75">
      <w:pPr>
        <w:pStyle w:val="ConsPlusTitle"/>
        <w:jc w:val="center"/>
      </w:pPr>
      <w:r>
        <w:t>от 12 апреля 2019 г. N 430</w:t>
      </w:r>
    </w:p>
    <w:p w:rsidR="00FF5B75" w:rsidRDefault="00FF5B75">
      <w:pPr>
        <w:pStyle w:val="ConsPlusTitle"/>
        <w:jc w:val="both"/>
      </w:pPr>
    </w:p>
    <w:p w:rsidR="00FF5B75" w:rsidRDefault="00FF5B75">
      <w:pPr>
        <w:pStyle w:val="ConsPlusTitle"/>
        <w:jc w:val="center"/>
      </w:pPr>
      <w:r>
        <w:t>О СОЗДАНИИ</w:t>
      </w:r>
    </w:p>
    <w:p w:rsidR="00FF5B75" w:rsidRDefault="00FF5B75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FF5B75" w:rsidRDefault="00FF5B75">
      <w:pPr>
        <w:pStyle w:val="ConsPlusTitle"/>
        <w:jc w:val="center"/>
      </w:pPr>
      <w:r>
        <w:t>РАЗВИТИЯ "АЛЕКСИН"</w:t>
      </w:r>
    </w:p>
    <w:p w:rsidR="00FF5B75" w:rsidRDefault="00FF5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5B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B75" w:rsidRDefault="00FF5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B75" w:rsidRDefault="00FF5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02.07.2020 N 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</w:tr>
    </w:tbl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>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>1. Создать территорию опережающего социально-экономического развития "Алексин" (далее - территория опережающего развития) на территории муниципального образования город Алексин (Тульская область),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 xml:space="preserve">2.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2), по перечню согласно приложению (с указанием минимальных объемов капитальных вложений резидента территории опережающего развития).</w:t>
      </w:r>
    </w:p>
    <w:p w:rsidR="00FF5B75" w:rsidRDefault="00FF5B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02.07.2020 N 972)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>3. Определить, что 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25 единиц.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 xml:space="preserve">4.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развития: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FF5B75" w:rsidRDefault="00FF5B75">
      <w:pPr>
        <w:pStyle w:val="ConsPlusNormal"/>
        <w:spacing w:before="20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right"/>
      </w:pPr>
      <w:r>
        <w:t>Председатель Правительства</w:t>
      </w:r>
    </w:p>
    <w:p w:rsidR="00FF5B75" w:rsidRDefault="00FF5B75">
      <w:pPr>
        <w:pStyle w:val="ConsPlusNormal"/>
        <w:jc w:val="right"/>
      </w:pPr>
      <w:r>
        <w:t>Российской Федерации</w:t>
      </w:r>
    </w:p>
    <w:p w:rsidR="00FF5B75" w:rsidRDefault="00FF5B75">
      <w:pPr>
        <w:pStyle w:val="ConsPlusNormal"/>
        <w:jc w:val="right"/>
      </w:pPr>
      <w:r>
        <w:t>Д.МЕДВЕДЕВ</w:t>
      </w: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jc w:val="right"/>
        <w:outlineLvl w:val="0"/>
      </w:pPr>
      <w:r>
        <w:t>Приложение</w:t>
      </w:r>
    </w:p>
    <w:p w:rsidR="00FF5B75" w:rsidRDefault="00FF5B75">
      <w:pPr>
        <w:pStyle w:val="ConsPlusNormal"/>
        <w:jc w:val="right"/>
      </w:pPr>
      <w:r>
        <w:t>к постановлению Правительства</w:t>
      </w:r>
    </w:p>
    <w:p w:rsidR="00FF5B75" w:rsidRDefault="00FF5B75">
      <w:pPr>
        <w:pStyle w:val="ConsPlusNormal"/>
        <w:jc w:val="right"/>
      </w:pPr>
      <w:r>
        <w:t>Российской Федерации</w:t>
      </w:r>
    </w:p>
    <w:p w:rsidR="00FF5B75" w:rsidRDefault="00FF5B75">
      <w:pPr>
        <w:pStyle w:val="ConsPlusNormal"/>
        <w:jc w:val="right"/>
      </w:pPr>
      <w:r>
        <w:t>от 12 апреля 2019 г. N 430</w:t>
      </w: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Title"/>
        <w:jc w:val="center"/>
      </w:pPr>
      <w:r>
        <w:t>ПЕРЕЧЕНЬ</w:t>
      </w:r>
    </w:p>
    <w:p w:rsidR="00FF5B75" w:rsidRDefault="00FF5B75">
      <w:pPr>
        <w:pStyle w:val="ConsPlusTitle"/>
        <w:jc w:val="center"/>
      </w:pPr>
      <w:r>
        <w:lastRenderedPageBreak/>
        <w:t>ВИДОВ ЭКОНОМИЧЕСКОЙ ДЕЯТЕЛЬНОСТИ, ПРЕДУСМОТРЕННЫХ</w:t>
      </w:r>
    </w:p>
    <w:p w:rsidR="00FF5B75" w:rsidRDefault="00FF5B75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FF5B75" w:rsidRDefault="00FF5B75">
      <w:pPr>
        <w:pStyle w:val="ConsPlusTitle"/>
        <w:jc w:val="center"/>
      </w:pPr>
      <w:proofErr w:type="gramStart"/>
      <w:r>
        <w:t>ДЕЯТЕЛЬНОСТИ (ОК 029-2014 (КДЕС РЕД. 2), ПРИ ОСУЩЕСТВЛЕНИИ</w:t>
      </w:r>
      <w:proofErr w:type="gramEnd"/>
    </w:p>
    <w:p w:rsidR="00FF5B75" w:rsidRDefault="00FF5B7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FF5B75" w:rsidRDefault="00FF5B75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FF5B75" w:rsidRDefault="00FF5B75">
      <w:pPr>
        <w:pStyle w:val="ConsPlusTitle"/>
        <w:jc w:val="center"/>
      </w:pPr>
      <w:r>
        <w:t>СОЦИАЛЬНО-ЭКОНОМИЧЕСКОГО РАЗВИТИЯ "АЛЕКСИН"</w:t>
      </w:r>
    </w:p>
    <w:p w:rsidR="00FF5B75" w:rsidRDefault="00FF5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F5B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B75" w:rsidRDefault="00FF5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B75" w:rsidRDefault="00FF5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02.07.2020 N 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B75" w:rsidRDefault="00FF5B75">
            <w:pPr>
              <w:pStyle w:val="ConsPlusNormal"/>
            </w:pPr>
          </w:p>
        </w:tc>
      </w:tr>
    </w:tbl>
    <w:p w:rsidR="00FF5B75" w:rsidRDefault="00FF5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FF5B75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B75" w:rsidRDefault="00FF5B7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B75" w:rsidRDefault="00FF5B75">
            <w:pPr>
              <w:pStyle w:val="ConsPlusNormal"/>
              <w:jc w:val="center"/>
            </w:pPr>
            <w:r>
              <w:t>Минимальные объемы капитальных вложений</w:t>
            </w:r>
          </w:p>
          <w:p w:rsidR="00FF5B75" w:rsidRDefault="00FF5B75">
            <w:pPr>
              <w:pStyle w:val="ConsPlusNormal"/>
              <w:jc w:val="center"/>
            </w:pPr>
            <w:r>
              <w:t>(млн. рублей)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1. Все виды экономической деятельности, включенные в </w:t>
            </w:r>
            <w:hyperlink r:id="rId10">
              <w:r>
                <w:rPr>
                  <w:color w:val="0000FF"/>
                </w:rPr>
                <w:t>класс</w:t>
              </w:r>
            </w:hyperlink>
            <w:r>
              <w:t>"Растениеводство и животноводство, охота и предоставление соответствующих услуг в этих областях"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2. Все виды экономической деятельности, включенные в </w:t>
            </w:r>
            <w:hyperlink r:id="rId11">
              <w:r>
                <w:rPr>
                  <w:color w:val="0000FF"/>
                </w:rPr>
                <w:t>класс</w:t>
              </w:r>
            </w:hyperlink>
            <w:r>
              <w:t>"Рыболовство и рыбоводство"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3. Все виды экономической деятельности, включенные в </w:t>
            </w:r>
            <w:hyperlink r:id="rId12">
              <w:r>
                <w:rPr>
                  <w:color w:val="0000FF"/>
                </w:rPr>
                <w:t>класс</w:t>
              </w:r>
            </w:hyperlink>
            <w:r>
              <w:t>"Добыча прочих полезных ископаемых"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4. Все виды экономической деятельности, включенные в </w:t>
            </w:r>
            <w:hyperlink r:id="rId13">
              <w:r>
                <w:rPr>
                  <w:color w:val="0000FF"/>
                </w:rPr>
                <w:t>класс</w:t>
              </w:r>
            </w:hyperlink>
            <w:r>
              <w:t>"Производство пищевых продуктов"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5. Все виды экономической деятельности, включенные в </w:t>
            </w:r>
            <w:hyperlink r:id="rId14">
              <w:r>
                <w:rPr>
                  <w:color w:val="0000FF"/>
                </w:rPr>
                <w:t>группу</w:t>
              </w:r>
            </w:hyperlink>
            <w:r>
              <w:t>"Производство безалкогольных напитков;</w:t>
            </w:r>
          </w:p>
          <w:p w:rsidR="00FF5B75" w:rsidRDefault="00FF5B75">
            <w:pPr>
              <w:pStyle w:val="ConsPlusNormal"/>
            </w:pPr>
            <w:r>
              <w:t>производство минеральных вод и прочих питьевых вод в бутылках"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6. Все виды экономической деятельности, включенные в </w:t>
            </w:r>
            <w:hyperlink r:id="rId15">
              <w:r>
                <w:rPr>
                  <w:color w:val="0000FF"/>
                </w:rPr>
                <w:t>класс</w:t>
              </w:r>
            </w:hyperlink>
            <w:r>
              <w:t>"Производство текстильных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7. Все виды экономической деятельности, включенные в </w:t>
            </w:r>
            <w:hyperlink r:id="rId16">
              <w:r>
                <w:rPr>
                  <w:color w:val="0000FF"/>
                </w:rPr>
                <w:t>класс</w:t>
              </w:r>
            </w:hyperlink>
            <w:r>
              <w:t>"Производство одежды"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8. Все виды экономической деятельности, включенные в </w:t>
            </w:r>
            <w:hyperlink r:id="rId17">
              <w:r>
                <w:rPr>
                  <w:color w:val="0000FF"/>
                </w:rPr>
                <w:t>класс</w:t>
              </w:r>
            </w:hyperlink>
            <w:r>
              <w:t>"Производство кожи и изделий из кожи"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9. Все виды экономической деятельности, включенные в </w:t>
            </w:r>
            <w:hyperlink r:id="rId18">
              <w:r>
                <w:rPr>
                  <w:color w:val="0000FF"/>
                </w:rPr>
                <w:t>класс</w:t>
              </w:r>
            </w:hyperlink>
            <w:r>
              <w:t>"Обработка древесины и производство изделий из дерева и пробки, кроме мебели, производство изделий из соломки и материалов для плетения"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10. Все виды экономической деятельности, включенные в </w:t>
            </w:r>
            <w:hyperlink r:id="rId19">
              <w:r>
                <w:rPr>
                  <w:color w:val="0000FF"/>
                </w:rPr>
                <w:t>класс</w:t>
              </w:r>
            </w:hyperlink>
            <w:r>
              <w:t>"Производство бумаги и бумажных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11. Все виды экономической деятельности, включенные в </w:t>
            </w:r>
            <w:hyperlink r:id="rId20">
              <w:r>
                <w:rPr>
                  <w:color w:val="0000FF"/>
                </w:rPr>
                <w:t>класс</w:t>
              </w:r>
            </w:hyperlink>
            <w:r>
              <w:t>"Производство химических веществ и химических продуктов"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12. Все виды экономической деятельности, включенные в </w:t>
            </w:r>
            <w:hyperlink r:id="rId21">
              <w:r>
                <w:rPr>
                  <w:color w:val="0000FF"/>
                </w:rPr>
                <w:t>класс</w:t>
              </w:r>
            </w:hyperlink>
            <w:r>
              <w:t>"Производство лекарственных средств и материалов, применяемых в медицинских целях"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13. Все виды экономической деятельности, включенные в </w:t>
            </w:r>
            <w:hyperlink r:id="rId22">
              <w:r>
                <w:rPr>
                  <w:color w:val="0000FF"/>
                </w:rPr>
                <w:t>класс</w:t>
              </w:r>
            </w:hyperlink>
            <w:r>
              <w:t>"Производство резиновых и пластмассовых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14. Все виды экономической деятельности, включенные в </w:t>
            </w:r>
            <w:hyperlink r:id="rId23">
              <w:r>
                <w:rPr>
                  <w:color w:val="0000FF"/>
                </w:rPr>
                <w:t>класс</w:t>
              </w:r>
            </w:hyperlink>
            <w:r>
              <w:t>"Производство готовых металлических изделий, кроме машин и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lastRenderedPageBreak/>
              <w:t xml:space="preserve">15. Все виды экономической деятельности, включенные в </w:t>
            </w:r>
            <w:hyperlink r:id="rId24">
              <w:r>
                <w:rPr>
                  <w:color w:val="0000FF"/>
                </w:rPr>
                <w:t>класс</w:t>
              </w:r>
            </w:hyperlink>
            <w:r>
              <w:t>"Производство компьютеров, электронных и оптических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16. Все виды экономической деятельности, включенные в </w:t>
            </w:r>
            <w:hyperlink r:id="rId25">
              <w:r>
                <w:rPr>
                  <w:color w:val="0000FF"/>
                </w:rPr>
                <w:t>класс</w:t>
              </w:r>
            </w:hyperlink>
            <w:r>
              <w:t>"Производство электрического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17. Все виды экономической деятельности, включенные в </w:t>
            </w:r>
            <w:hyperlink r:id="rId26">
              <w:r>
                <w:rPr>
                  <w:color w:val="0000FF"/>
                </w:rPr>
                <w:t>класс</w:t>
              </w:r>
            </w:hyperlink>
            <w:r>
              <w:t>"Производство машин и оборудования, не включенных в другие группировки"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18. Все виды экономической деятельности, включенные в </w:t>
            </w:r>
            <w:hyperlink r:id="rId27">
              <w:r>
                <w:rPr>
                  <w:color w:val="0000FF"/>
                </w:rPr>
                <w:t>класс</w:t>
              </w:r>
            </w:hyperlink>
            <w:r>
              <w:t>"Производство автотранспортных средств, прицепов и полуприцепов"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19. Все виды экономической деятельности, включенные в </w:t>
            </w:r>
            <w:hyperlink r:id="rId28">
              <w:r>
                <w:rPr>
                  <w:color w:val="0000FF"/>
                </w:rPr>
                <w:t>класс</w:t>
              </w:r>
            </w:hyperlink>
            <w:r>
              <w:t>"Производство прочих транспортных средств и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20. Все виды экономической деятельности, включенные в </w:t>
            </w:r>
            <w:hyperlink r:id="rId29">
              <w:r>
                <w:rPr>
                  <w:color w:val="0000FF"/>
                </w:rPr>
                <w:t>класс</w:t>
              </w:r>
            </w:hyperlink>
            <w:r>
              <w:t>"Производство мебели"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21. Все виды экономической деятельности, включенные в </w:t>
            </w:r>
            <w:hyperlink r:id="rId30">
              <w:r>
                <w:rPr>
                  <w:color w:val="0000FF"/>
                </w:rPr>
                <w:t>класс</w:t>
              </w:r>
            </w:hyperlink>
            <w:r>
              <w:t>"Производство прочих готовых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22. Все виды экономической деятельности, включенные в </w:t>
            </w:r>
            <w:hyperlink r:id="rId31">
              <w:r>
                <w:rPr>
                  <w:color w:val="0000FF"/>
                </w:rPr>
                <w:t>класс</w:t>
              </w:r>
            </w:hyperlink>
            <w:r>
              <w:t>"Складское хозяйство и вспомогательная транспортная деятельность"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23. Все виды экономической деятельности, включенные в </w:t>
            </w:r>
            <w:hyperlink r:id="rId32">
              <w:r>
                <w:rPr>
                  <w:color w:val="0000FF"/>
                </w:rPr>
                <w:t>класс</w:t>
              </w:r>
            </w:hyperlink>
            <w:r>
              <w:t>"Деятельность по предоставлению мест для временного проживания"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24. Все виды экономической деятельности, включенные в </w:t>
            </w:r>
            <w:hyperlink r:id="rId33">
              <w:r>
                <w:rPr>
                  <w:color w:val="0000FF"/>
                </w:rPr>
                <w:t>класс</w:t>
              </w:r>
            </w:hyperlink>
            <w:r>
              <w:t>"Деятельность в области здравоохранения"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  <w:tr w:rsidR="00FF5B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75" w:rsidRDefault="00FF5B75">
            <w:pPr>
              <w:pStyle w:val="ConsPlusNormal"/>
            </w:pPr>
            <w:r>
              <w:t xml:space="preserve">25. Все виды экономической деятельности, включенные в </w:t>
            </w:r>
            <w:hyperlink r:id="rId34">
              <w:r>
                <w:rPr>
                  <w:color w:val="0000FF"/>
                </w:rPr>
                <w:t>класс</w:t>
              </w:r>
            </w:hyperlink>
            <w:r>
              <w:t>"Деятельность в области спорта, отдыха и развлечений"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75" w:rsidRDefault="00FF5B75">
            <w:pPr>
              <w:pStyle w:val="ConsPlusNormal"/>
              <w:jc w:val="center"/>
            </w:pPr>
            <w:r>
              <w:t>25</w:t>
            </w:r>
          </w:p>
        </w:tc>
      </w:tr>
    </w:tbl>
    <w:p w:rsidR="00FF5B75" w:rsidRDefault="00FF5B75">
      <w:pPr>
        <w:pStyle w:val="ConsPlusNormal"/>
        <w:jc w:val="center"/>
      </w:pPr>
    </w:p>
    <w:p w:rsidR="00FF5B75" w:rsidRDefault="00FF5B75">
      <w:pPr>
        <w:pStyle w:val="ConsPlusNormal"/>
        <w:jc w:val="both"/>
      </w:pPr>
    </w:p>
    <w:p w:rsidR="00FF5B75" w:rsidRDefault="00FF5B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52" w:rsidRDefault="008F6952"/>
    <w:sectPr w:rsidR="008F6952" w:rsidSect="00CC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5B75"/>
    <w:rsid w:val="005E22E4"/>
    <w:rsid w:val="007E5C36"/>
    <w:rsid w:val="008F6952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5B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5B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8692B31B583D530FBE10A34C63DE9828E4831D9E88A12725252BD15FF3270EC59C6D0E48DD3457F3C4A4966C9B61F06257F0E069D33D8i5d0I" TargetMode="External"/><Relationship Id="rId13" Type="http://schemas.openxmlformats.org/officeDocument/2006/relationships/hyperlink" Target="consultantplus://offline/ref=AF48692B31B583D530FBE10A34C63DE985894D30DEEC8A12725252BD15FF3270EC59C6D0E48DD0457F3C4A4966C9B61F06257F0E069D33D8i5d0I" TargetMode="External"/><Relationship Id="rId18" Type="http://schemas.openxmlformats.org/officeDocument/2006/relationships/hyperlink" Target="consultantplus://offline/ref=AF48692B31B583D530FBE10A34C63DE985894D30DEEC8A12725252BD15FF3270EC59C6D0E48CD446793C4A4966C9B61F06257F0E069D33D8i5d0I" TargetMode="External"/><Relationship Id="rId26" Type="http://schemas.openxmlformats.org/officeDocument/2006/relationships/hyperlink" Target="consultantplus://offline/ref=AF48692B31B583D530FBE10A34C63DE985894D30DEEC8A12725252BD15FF3270EC59C6D0E48FD5447B3C4A4966C9B61F06257F0E069D33D8i5d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48692B31B583D530FBE10A34C63DE985894D30DEEC8A12725252BD15FF3270EC59C6D0E48CD2427C3C4A4966C9B61F06257F0E069D33D8i5d0I" TargetMode="External"/><Relationship Id="rId34" Type="http://schemas.openxmlformats.org/officeDocument/2006/relationships/hyperlink" Target="consultantplus://offline/ref=AF48692B31B583D530FBE10A34C63DE985894D30DEEC8A12725252BD15FF3270EC59C6D0E488D2447C3C4A4966C9B61F06257F0E069D33D8i5d0I" TargetMode="External"/><Relationship Id="rId7" Type="http://schemas.openxmlformats.org/officeDocument/2006/relationships/hyperlink" Target="consultantplus://offline/ref=AF48692B31B583D530FBE10A34C63DE985894D30DEEC8A12725252BD15FF3270FE599EDCE68FC94473291C1820i9dEI" TargetMode="External"/><Relationship Id="rId12" Type="http://schemas.openxmlformats.org/officeDocument/2006/relationships/hyperlink" Target="consultantplus://offline/ref=AF48692B31B583D530FBE10A34C63DE985894D30DEEC8A12725252BD15FF3270EC59C6D0E48DD1477A3C4A4966C9B61F06257F0E069D33D8i5d0I" TargetMode="External"/><Relationship Id="rId17" Type="http://schemas.openxmlformats.org/officeDocument/2006/relationships/hyperlink" Target="consultantplus://offline/ref=AF48692B31B583D530FBE10A34C63DE985894D30DEEC8A12725252BD15FF3270EC59C6D0E48CD5437A3C4A4966C9B61F06257F0E069D33D8i5d0I" TargetMode="External"/><Relationship Id="rId25" Type="http://schemas.openxmlformats.org/officeDocument/2006/relationships/hyperlink" Target="consultantplus://offline/ref=AF48692B31B583D530FBE10A34C63DE985894D30DEEC8A12725252BD15FF3270EC59C6D0E48FD6467C3C4A4966C9B61F06257F0E069D33D8i5d0I" TargetMode="External"/><Relationship Id="rId33" Type="http://schemas.openxmlformats.org/officeDocument/2006/relationships/hyperlink" Target="consultantplus://offline/ref=AF48692B31B583D530FBE10A34C63DE985894D30DEEC8A12725252BD15FF3270EC59C6D0E488D44C7B3C4A4966C9B61F06257F0E069D33D8i5d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48692B31B583D530FBE10A34C63DE985894D30DEEC8A12725252BD15FF3270EC59C6D0E48CD64C7F3C4A4966C9B61F06257F0E069D33D8i5d0I" TargetMode="External"/><Relationship Id="rId20" Type="http://schemas.openxmlformats.org/officeDocument/2006/relationships/hyperlink" Target="consultantplus://offline/ref=AF48692B31B583D530FBE10A34C63DE985894D30DEEC8A12725252BD15FF3270EC59C6D0E48CD342793C4A4966C9B61F06257F0E069D33D8i5d0I" TargetMode="External"/><Relationship Id="rId29" Type="http://schemas.openxmlformats.org/officeDocument/2006/relationships/hyperlink" Target="consultantplus://offline/ref=AF48692B31B583D530FBE10A34C63DE985894D30DEEC8A12725252BD15FF3270EC59C6D0E48FD144723C4A4966C9B61F06257F0E069D33D8i5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8692B31B583D530FBE10A34C63DE985894C35DFE88A12725252BD15FF3270EC59C6D0E48DD54D783C4A4966C9B61F06257F0E069D33D8i5d0I" TargetMode="External"/><Relationship Id="rId11" Type="http://schemas.openxmlformats.org/officeDocument/2006/relationships/hyperlink" Target="consultantplus://offline/ref=AF48692B31B583D530FBE10A34C63DE985894D30DEEC8A12725252BD15FF3270EC59C6D0E48DD347733C4A4966C9B61F06257F0E069D33D8i5d0I" TargetMode="External"/><Relationship Id="rId24" Type="http://schemas.openxmlformats.org/officeDocument/2006/relationships/hyperlink" Target="consultantplus://offline/ref=AF48692B31B583D530FBE10A34C63DE985894D30DEEC8A12725252BD15FF3270EC59C6D0E488D141733C4A4966C9B61F06257F0E069D33D8i5d0I" TargetMode="External"/><Relationship Id="rId32" Type="http://schemas.openxmlformats.org/officeDocument/2006/relationships/hyperlink" Target="consultantplus://offline/ref=AF48692B31B583D530FBE10A34C63DE985894D30DEEC8A12725252BD15FF3270EC59C6D0E489D4447C3C4A4966C9B61F06257F0E069D33D8i5d0I" TargetMode="External"/><Relationship Id="rId5" Type="http://schemas.openxmlformats.org/officeDocument/2006/relationships/hyperlink" Target="consultantplus://offline/ref=AF48692B31B583D530FBE10A34C63DE9828E4831D9E88A12725252BD15FF3270EC59C6D0E48DD345783C4A4966C9B61F06257F0E069D33D8i5d0I" TargetMode="External"/><Relationship Id="rId15" Type="http://schemas.openxmlformats.org/officeDocument/2006/relationships/hyperlink" Target="consultantplus://offline/ref=AF48692B31B583D530FBE10A34C63DE985894D30DEEC8A12725252BD15FF3270EC59C6D0E48CD7427E3C4A4966C9B61F06257F0E069D33D8i5d0I" TargetMode="External"/><Relationship Id="rId23" Type="http://schemas.openxmlformats.org/officeDocument/2006/relationships/hyperlink" Target="consultantplus://offline/ref=AF48692B31B583D530FBE10A34C63DE985894D30DEEC8A12725252BD15FF3270EC59C6D0E48CDF4C7C3C4A4966C9B61F06257F0E069D33D8i5d0I" TargetMode="External"/><Relationship Id="rId28" Type="http://schemas.openxmlformats.org/officeDocument/2006/relationships/hyperlink" Target="consultantplus://offline/ref=AF48692B31B583D530FBE10A34C63DE985894D30DEEC8A12725252BD15FF3270EC59C6D0E48FD245733C4A4966C9B61F06257F0E069D33D8i5d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48692B31B583D530FBE10A34C63DE985894D30DEEC8A12725252BD15FF3270EC59C6D0E48DD6477D3C4A4966C9B61F06257F0E069D33D8i5d0I" TargetMode="External"/><Relationship Id="rId19" Type="http://schemas.openxmlformats.org/officeDocument/2006/relationships/hyperlink" Target="consultantplus://offline/ref=AF48692B31B583D530FBE10A34C63DE985894D30DEEC8A12725252BD15FF3270EC59C6D0E48CD44C7C3C4A4966C9B61F06257F0E069D33D8i5d0I" TargetMode="External"/><Relationship Id="rId31" Type="http://schemas.openxmlformats.org/officeDocument/2006/relationships/hyperlink" Target="consultantplus://offline/ref=AF48692B31B583D530FBE10A34C63DE985894D30DEEC8A12725252BD15FF3270EC59C6D0E489D640793C4A4966C9B61F06257F0E069D33D8i5d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48692B31B583D530FBE10A34C63DE9828E4831D9E88A12725252BD15FF3270EC59C6D0E48DD3457D3C4A4966C9B61F06257F0E069D33D8i5d0I" TargetMode="External"/><Relationship Id="rId14" Type="http://schemas.openxmlformats.org/officeDocument/2006/relationships/hyperlink" Target="consultantplus://offline/ref=AF48692B31B583D530FBE10A34C63DE985894D30DEEC8A12725252BD15FF3270EC59C6D0E48CD7407D3C4A4966C9B61F06257F0E069D33D8i5d0I" TargetMode="External"/><Relationship Id="rId22" Type="http://schemas.openxmlformats.org/officeDocument/2006/relationships/hyperlink" Target="consultantplus://offline/ref=AF48692B31B583D530FBE10A34C63DE985894D30DEEC8A12725252BD15FF3270EC59C6D0E48CD24C793C4A4966C9B61F06257F0E069D33D8i5d0I" TargetMode="External"/><Relationship Id="rId27" Type="http://schemas.openxmlformats.org/officeDocument/2006/relationships/hyperlink" Target="consultantplus://offline/ref=AF48692B31B583D530FBE10A34C63DE985894D30DEEC8A12725252BD15FF3270EC59C6D0E48FD3427E3C4A4966C9B61F06257F0E069D33D8i5d0I" TargetMode="External"/><Relationship Id="rId30" Type="http://schemas.openxmlformats.org/officeDocument/2006/relationships/hyperlink" Target="consultantplus://offline/ref=AF48692B31B583D530FBE10A34C63DE985894D30DEEC8A12725252BD15FF3270EC59C6D0E48FD146793C4A4966C9B61F06257F0E069D33D8i5d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1</cp:revision>
  <dcterms:created xsi:type="dcterms:W3CDTF">2022-08-22T08:29:00Z</dcterms:created>
  <dcterms:modified xsi:type="dcterms:W3CDTF">2022-08-22T08:30:00Z</dcterms:modified>
</cp:coreProperties>
</file>