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A0" w:rsidRDefault="00067F38" w:rsidP="00F46DA0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</w:t>
      </w:r>
    </w:p>
    <w:p w:rsidR="00CB17AD" w:rsidRPr="006B1BD5" w:rsidRDefault="006B1BD5" w:rsidP="006B1BD5">
      <w:pPr>
        <w:jc w:val="center"/>
        <w:rPr>
          <w:b/>
          <w:sz w:val="28"/>
          <w:szCs w:val="28"/>
        </w:rPr>
      </w:pPr>
      <w:r w:rsidRPr="006B1BD5">
        <w:rPr>
          <w:b/>
          <w:sz w:val="28"/>
          <w:szCs w:val="28"/>
        </w:rPr>
        <w:t>ПРОЕКТ</w:t>
      </w:r>
    </w:p>
    <w:p w:rsidR="00CB17AD" w:rsidRDefault="00CB17AD" w:rsidP="00F46DA0">
      <w:pPr>
        <w:rPr>
          <w:b/>
          <w:sz w:val="22"/>
        </w:rPr>
      </w:pPr>
    </w:p>
    <w:p w:rsidR="00CB17AD" w:rsidRDefault="00CB17AD" w:rsidP="00F46DA0">
      <w:pPr>
        <w:rPr>
          <w:b/>
          <w:sz w:val="22"/>
        </w:rPr>
      </w:pPr>
    </w:p>
    <w:p w:rsidR="00CB17AD" w:rsidRDefault="00CB17AD" w:rsidP="00F46DA0">
      <w:pPr>
        <w:rPr>
          <w:b/>
          <w:sz w:val="22"/>
        </w:rPr>
      </w:pPr>
    </w:p>
    <w:p w:rsidR="00CB17AD" w:rsidRDefault="00CB17AD" w:rsidP="00F46DA0">
      <w:pPr>
        <w:rPr>
          <w:b/>
          <w:sz w:val="22"/>
        </w:rPr>
      </w:pPr>
    </w:p>
    <w:p w:rsidR="00CB17AD" w:rsidRDefault="00CB17AD" w:rsidP="00F46DA0">
      <w:pPr>
        <w:rPr>
          <w:b/>
          <w:sz w:val="22"/>
        </w:rPr>
      </w:pPr>
    </w:p>
    <w:p w:rsidR="00CB17AD" w:rsidRDefault="00CB17AD" w:rsidP="00F46DA0">
      <w:pPr>
        <w:rPr>
          <w:b/>
          <w:sz w:val="22"/>
        </w:rPr>
      </w:pPr>
    </w:p>
    <w:p w:rsidR="00CB17AD" w:rsidRDefault="00CB17AD" w:rsidP="00F46DA0">
      <w:pPr>
        <w:rPr>
          <w:b/>
          <w:sz w:val="22"/>
        </w:rPr>
      </w:pPr>
      <w:bookmarkStart w:id="0" w:name="_GoBack"/>
      <w:bookmarkEnd w:id="0"/>
    </w:p>
    <w:p w:rsidR="00CB17AD" w:rsidRDefault="00CB17AD" w:rsidP="00F46DA0">
      <w:pPr>
        <w:rPr>
          <w:b/>
          <w:sz w:val="22"/>
        </w:rPr>
      </w:pPr>
    </w:p>
    <w:p w:rsidR="00F46DA0" w:rsidRDefault="00F46DA0" w:rsidP="00F46DA0">
      <w:pPr>
        <w:rPr>
          <w:b/>
          <w:sz w:val="22"/>
        </w:rPr>
      </w:pPr>
    </w:p>
    <w:p w:rsidR="00F46DA0" w:rsidRDefault="00F46DA0" w:rsidP="00F46DA0">
      <w:pPr>
        <w:rPr>
          <w:b/>
          <w:sz w:val="22"/>
        </w:rPr>
      </w:pPr>
    </w:p>
    <w:p w:rsidR="00F46DA0" w:rsidRDefault="00F46DA0" w:rsidP="00F46DA0">
      <w:pPr>
        <w:rPr>
          <w:b/>
          <w:sz w:val="22"/>
        </w:rPr>
      </w:pPr>
    </w:p>
    <w:p w:rsidR="00595EA6" w:rsidRDefault="00595EA6" w:rsidP="00F46DA0">
      <w:pPr>
        <w:pStyle w:val="3"/>
        <w:rPr>
          <w:b/>
          <w:sz w:val="28"/>
          <w:szCs w:val="28"/>
        </w:rPr>
      </w:pPr>
    </w:p>
    <w:p w:rsidR="00595EA6" w:rsidRDefault="00595EA6" w:rsidP="00F46DA0">
      <w:pPr>
        <w:pStyle w:val="3"/>
        <w:rPr>
          <w:b/>
          <w:sz w:val="28"/>
          <w:szCs w:val="28"/>
        </w:rPr>
      </w:pPr>
    </w:p>
    <w:p w:rsidR="00F30FA4" w:rsidRDefault="00F30FA4" w:rsidP="00F30FA4"/>
    <w:p w:rsidR="00F30FA4" w:rsidRDefault="00F30FA4" w:rsidP="00F30FA4"/>
    <w:p w:rsidR="00F30FA4" w:rsidRPr="00F30FA4" w:rsidRDefault="00F30FA4" w:rsidP="00F30FA4"/>
    <w:p w:rsidR="008359D9" w:rsidRDefault="008359D9" w:rsidP="00F46DA0">
      <w:pPr>
        <w:pStyle w:val="3"/>
        <w:rPr>
          <w:b/>
          <w:sz w:val="28"/>
          <w:szCs w:val="28"/>
        </w:rPr>
      </w:pPr>
    </w:p>
    <w:p w:rsidR="008359D9" w:rsidRDefault="008359D9" w:rsidP="00F46DA0">
      <w:pPr>
        <w:pStyle w:val="3"/>
        <w:rPr>
          <w:b/>
          <w:sz w:val="28"/>
          <w:szCs w:val="28"/>
        </w:rPr>
      </w:pPr>
    </w:p>
    <w:p w:rsidR="00B90B72" w:rsidRDefault="00B90B72" w:rsidP="00B90B72"/>
    <w:p w:rsidR="00577410" w:rsidRPr="004669BC" w:rsidRDefault="00577410" w:rsidP="00577410">
      <w:pPr>
        <w:keepNext/>
        <w:jc w:val="center"/>
        <w:outlineLvl w:val="2"/>
        <w:rPr>
          <w:b/>
          <w:sz w:val="28"/>
          <w:szCs w:val="28"/>
        </w:rPr>
      </w:pPr>
      <w:r w:rsidRPr="004669BC">
        <w:rPr>
          <w:b/>
          <w:sz w:val="27"/>
          <w:szCs w:val="27"/>
        </w:rPr>
        <w:t xml:space="preserve"> «</w:t>
      </w:r>
      <w:r w:rsidRPr="004669BC">
        <w:rPr>
          <w:b/>
          <w:sz w:val="28"/>
          <w:szCs w:val="28"/>
        </w:rPr>
        <w:t xml:space="preserve">Об утверждении Положения об оплате труда работников </w:t>
      </w:r>
    </w:p>
    <w:p w:rsidR="00577410" w:rsidRPr="004669BC" w:rsidRDefault="00577410" w:rsidP="00577410">
      <w:pPr>
        <w:keepNext/>
        <w:jc w:val="center"/>
        <w:outlineLvl w:val="2"/>
        <w:rPr>
          <w:b/>
          <w:sz w:val="28"/>
          <w:szCs w:val="28"/>
        </w:rPr>
      </w:pPr>
      <w:r w:rsidRPr="004669BC">
        <w:rPr>
          <w:b/>
          <w:bCs/>
          <w:spacing w:val="-5"/>
          <w:sz w:val="28"/>
          <w:szCs w:val="28"/>
        </w:rPr>
        <w:t xml:space="preserve">муниципального казенного учреждения </w:t>
      </w:r>
      <w:r w:rsidRPr="004669BC">
        <w:rPr>
          <w:b/>
          <w:sz w:val="28"/>
          <w:szCs w:val="28"/>
        </w:rPr>
        <w:t>«Центр бухгалтерского и технического обслуживания учреждений культуры и молодежной политики».</w:t>
      </w:r>
    </w:p>
    <w:p w:rsidR="00577410" w:rsidRPr="004669BC" w:rsidRDefault="00577410" w:rsidP="00577410">
      <w:pPr>
        <w:rPr>
          <w:sz w:val="27"/>
          <w:szCs w:val="27"/>
        </w:rPr>
      </w:pPr>
    </w:p>
    <w:p w:rsidR="00577410" w:rsidRDefault="00577410" w:rsidP="00577410">
      <w:pPr>
        <w:ind w:firstLine="709"/>
        <w:jc w:val="both"/>
        <w:rPr>
          <w:sz w:val="24"/>
          <w:szCs w:val="24"/>
        </w:rPr>
      </w:pPr>
      <w:r w:rsidRPr="004669BC">
        <w:rPr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 администрация муниципального образования город Алексин ПОСТАНОВЛЯЕТ:</w:t>
      </w:r>
    </w:p>
    <w:p w:rsidR="008D3B99" w:rsidRPr="004669BC" w:rsidRDefault="008D3B99" w:rsidP="005774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4669BC">
        <w:rPr>
          <w:sz w:val="27"/>
          <w:szCs w:val="27"/>
        </w:rPr>
        <w:t>Положени</w:t>
      </w:r>
      <w:r>
        <w:rPr>
          <w:sz w:val="27"/>
          <w:szCs w:val="27"/>
        </w:rPr>
        <w:t>е</w:t>
      </w:r>
      <w:r w:rsidRPr="004669BC">
        <w:rPr>
          <w:sz w:val="27"/>
          <w:szCs w:val="27"/>
        </w:rPr>
        <w:t xml:space="preserve"> об оплате труда работников муниципального казенного учреждения «Центр бухгалтерского и технического обслуживания учреждений </w:t>
      </w:r>
      <w:r>
        <w:rPr>
          <w:sz w:val="27"/>
          <w:szCs w:val="27"/>
        </w:rPr>
        <w:t xml:space="preserve">культуры и молодежной политики» </w:t>
      </w:r>
      <w:r w:rsidRPr="004669BC">
        <w:rPr>
          <w:sz w:val="27"/>
          <w:szCs w:val="27"/>
        </w:rPr>
        <w:t>(приложение).</w:t>
      </w:r>
    </w:p>
    <w:p w:rsidR="008D3B99" w:rsidRDefault="008D3B99" w:rsidP="005774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77410" w:rsidRPr="004669BC">
        <w:rPr>
          <w:sz w:val="27"/>
          <w:szCs w:val="27"/>
        </w:rPr>
        <w:t>.</w:t>
      </w:r>
      <w:r>
        <w:rPr>
          <w:sz w:val="27"/>
          <w:szCs w:val="27"/>
        </w:rPr>
        <w:t xml:space="preserve"> Признать утратившим силу: </w:t>
      </w:r>
    </w:p>
    <w:p w:rsidR="00577410" w:rsidRDefault="008D3B99" w:rsidP="0057741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="00577410" w:rsidRPr="004669BC">
        <w:rPr>
          <w:sz w:val="27"/>
          <w:szCs w:val="27"/>
        </w:rPr>
        <w:t>остановление администрации муниципального образования город Алексин от 13.08.2018 № 1751 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8D3B99" w:rsidRPr="004669BC" w:rsidRDefault="008D3B99" w:rsidP="008D3B9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 w:rsidR="00116D7B">
        <w:rPr>
          <w:sz w:val="27"/>
          <w:szCs w:val="27"/>
        </w:rPr>
        <w:t>29</w:t>
      </w:r>
      <w:r w:rsidRPr="004669BC">
        <w:rPr>
          <w:sz w:val="27"/>
          <w:szCs w:val="27"/>
        </w:rPr>
        <w:t>.0</w:t>
      </w:r>
      <w:r w:rsidR="00116D7B">
        <w:rPr>
          <w:sz w:val="27"/>
          <w:szCs w:val="27"/>
        </w:rPr>
        <w:t>7</w:t>
      </w:r>
      <w:r w:rsidRPr="004669BC">
        <w:rPr>
          <w:sz w:val="27"/>
          <w:szCs w:val="27"/>
        </w:rPr>
        <w:t>.20</w:t>
      </w:r>
      <w:r w:rsidR="00116D7B">
        <w:rPr>
          <w:sz w:val="27"/>
          <w:szCs w:val="27"/>
        </w:rPr>
        <w:t>24</w:t>
      </w:r>
      <w:r w:rsidRPr="004669BC">
        <w:rPr>
          <w:sz w:val="27"/>
          <w:szCs w:val="27"/>
        </w:rPr>
        <w:t xml:space="preserve"> № 1</w:t>
      </w:r>
      <w:r w:rsidR="00116D7B">
        <w:rPr>
          <w:sz w:val="27"/>
          <w:szCs w:val="27"/>
        </w:rPr>
        <w:t>554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>«О внесении изменений в постановление администрации</w:t>
      </w:r>
      <w:r w:rsidR="00FC79B6">
        <w:rPr>
          <w:sz w:val="27"/>
          <w:szCs w:val="27"/>
        </w:rPr>
        <w:t xml:space="preserve"> муниципального образования город Алексин от</w:t>
      </w:r>
      <w:r w:rsidR="00116D7B">
        <w:rPr>
          <w:sz w:val="27"/>
          <w:szCs w:val="27"/>
        </w:rPr>
        <w:t xml:space="preserve"> 13.08.2018 № 1751</w:t>
      </w:r>
      <w:r w:rsidR="00FC79B6">
        <w:rPr>
          <w:sz w:val="27"/>
          <w:szCs w:val="27"/>
        </w:rPr>
        <w:t xml:space="preserve">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116D7B" w:rsidRPr="004669BC" w:rsidRDefault="00116D7B" w:rsidP="00116D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30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24</w:t>
      </w:r>
      <w:r w:rsidRPr="004669BC">
        <w:rPr>
          <w:sz w:val="27"/>
          <w:szCs w:val="27"/>
        </w:rPr>
        <w:t xml:space="preserve"> № 1</w:t>
      </w:r>
      <w:r>
        <w:rPr>
          <w:sz w:val="27"/>
          <w:szCs w:val="27"/>
        </w:rPr>
        <w:t>145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</w:t>
      </w:r>
      <w:r>
        <w:rPr>
          <w:sz w:val="27"/>
          <w:szCs w:val="27"/>
        </w:rPr>
        <w:lastRenderedPageBreak/>
        <w:t xml:space="preserve">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116D7B" w:rsidRPr="004669BC" w:rsidRDefault="00116D7B" w:rsidP="00116D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03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24</w:t>
      </w:r>
      <w:r w:rsidRPr="004669BC">
        <w:rPr>
          <w:sz w:val="27"/>
          <w:szCs w:val="27"/>
        </w:rPr>
        <w:t xml:space="preserve"> № </w:t>
      </w:r>
      <w:r>
        <w:rPr>
          <w:sz w:val="27"/>
          <w:szCs w:val="27"/>
        </w:rPr>
        <w:t>731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116D7B" w:rsidRPr="004669BC" w:rsidRDefault="00116D7B" w:rsidP="00116D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01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23</w:t>
      </w:r>
      <w:r w:rsidRPr="004669BC">
        <w:rPr>
          <w:sz w:val="27"/>
          <w:szCs w:val="27"/>
        </w:rPr>
        <w:t xml:space="preserve"> № 1</w:t>
      </w:r>
      <w:r>
        <w:rPr>
          <w:sz w:val="27"/>
          <w:szCs w:val="27"/>
        </w:rPr>
        <w:t>535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116D7B" w:rsidRPr="004669BC" w:rsidRDefault="00116D7B" w:rsidP="00116D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01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22</w:t>
      </w:r>
      <w:r w:rsidRPr="004669BC">
        <w:rPr>
          <w:sz w:val="27"/>
          <w:szCs w:val="27"/>
        </w:rPr>
        <w:t xml:space="preserve"> № 1</w:t>
      </w:r>
      <w:r>
        <w:rPr>
          <w:sz w:val="27"/>
          <w:szCs w:val="27"/>
        </w:rPr>
        <w:t>362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116D7B" w:rsidRPr="004669BC" w:rsidRDefault="00116D7B" w:rsidP="00116D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01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22</w:t>
      </w:r>
      <w:r w:rsidRPr="004669BC">
        <w:rPr>
          <w:sz w:val="27"/>
          <w:szCs w:val="27"/>
        </w:rPr>
        <w:t xml:space="preserve"> № </w:t>
      </w:r>
      <w:r>
        <w:rPr>
          <w:sz w:val="27"/>
          <w:szCs w:val="27"/>
        </w:rPr>
        <w:t>583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116D7B" w:rsidRPr="004669BC" w:rsidRDefault="00116D7B" w:rsidP="00116D7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30</w:t>
      </w:r>
      <w:r w:rsidRPr="004669BC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21</w:t>
      </w:r>
      <w:r w:rsidRPr="004669BC">
        <w:rPr>
          <w:sz w:val="27"/>
          <w:szCs w:val="27"/>
        </w:rPr>
        <w:t xml:space="preserve"> № </w:t>
      </w:r>
      <w:r w:rsidR="00312B36">
        <w:rPr>
          <w:sz w:val="27"/>
          <w:szCs w:val="27"/>
        </w:rPr>
        <w:t>2</w:t>
      </w:r>
      <w:r>
        <w:rPr>
          <w:sz w:val="27"/>
          <w:szCs w:val="27"/>
        </w:rPr>
        <w:t>30</w:t>
      </w:r>
      <w:r w:rsidR="00312B36">
        <w:rPr>
          <w:sz w:val="27"/>
          <w:szCs w:val="27"/>
        </w:rPr>
        <w:t>8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312B36" w:rsidRDefault="00312B36" w:rsidP="00312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21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21</w:t>
      </w:r>
      <w:r w:rsidRPr="004669BC">
        <w:rPr>
          <w:sz w:val="27"/>
          <w:szCs w:val="27"/>
        </w:rPr>
        <w:t xml:space="preserve"> № </w:t>
      </w:r>
      <w:r>
        <w:rPr>
          <w:sz w:val="27"/>
          <w:szCs w:val="27"/>
        </w:rPr>
        <w:t>94</w:t>
      </w:r>
      <w:r w:rsidRPr="004669BC">
        <w:rPr>
          <w:sz w:val="27"/>
          <w:szCs w:val="27"/>
        </w:rPr>
        <w:t>1</w:t>
      </w:r>
      <w:r>
        <w:rPr>
          <w:sz w:val="27"/>
          <w:szCs w:val="27"/>
        </w:rPr>
        <w:t xml:space="preserve"> 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312B36" w:rsidRDefault="00312B36" w:rsidP="00312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30</w:t>
      </w:r>
      <w:r w:rsidRPr="004669BC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20</w:t>
      </w:r>
      <w:r w:rsidRPr="004669BC">
        <w:rPr>
          <w:sz w:val="27"/>
          <w:szCs w:val="27"/>
        </w:rPr>
        <w:t xml:space="preserve"> № </w:t>
      </w:r>
      <w:r>
        <w:rPr>
          <w:sz w:val="27"/>
          <w:szCs w:val="27"/>
        </w:rPr>
        <w:t>2218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  <w:r w:rsidRPr="00312B36">
        <w:rPr>
          <w:sz w:val="27"/>
          <w:szCs w:val="27"/>
        </w:rPr>
        <w:t xml:space="preserve"> </w:t>
      </w:r>
    </w:p>
    <w:p w:rsidR="00312B36" w:rsidRPr="004669BC" w:rsidRDefault="00312B36" w:rsidP="00312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30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20</w:t>
      </w:r>
      <w:r w:rsidRPr="004669BC">
        <w:rPr>
          <w:sz w:val="27"/>
          <w:szCs w:val="27"/>
        </w:rPr>
        <w:t xml:space="preserve"> № 1</w:t>
      </w:r>
      <w:r>
        <w:rPr>
          <w:sz w:val="27"/>
          <w:szCs w:val="27"/>
        </w:rPr>
        <w:t>473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312B36" w:rsidRPr="004669BC" w:rsidRDefault="00312B36" w:rsidP="00312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04</w:t>
      </w:r>
      <w:r w:rsidRPr="004669BC">
        <w:rPr>
          <w:sz w:val="27"/>
          <w:szCs w:val="27"/>
        </w:rPr>
        <w:t>.</w:t>
      </w:r>
      <w:r>
        <w:rPr>
          <w:sz w:val="27"/>
          <w:szCs w:val="27"/>
        </w:rPr>
        <w:t>1</w:t>
      </w:r>
      <w:r w:rsidRPr="004669BC">
        <w:rPr>
          <w:sz w:val="27"/>
          <w:szCs w:val="27"/>
        </w:rPr>
        <w:t>0.20</w:t>
      </w:r>
      <w:r>
        <w:rPr>
          <w:sz w:val="27"/>
          <w:szCs w:val="27"/>
        </w:rPr>
        <w:t>19</w:t>
      </w:r>
      <w:r w:rsidRPr="004669BC">
        <w:rPr>
          <w:sz w:val="27"/>
          <w:szCs w:val="27"/>
        </w:rPr>
        <w:t xml:space="preserve"> № 1</w:t>
      </w:r>
      <w:r>
        <w:rPr>
          <w:sz w:val="27"/>
          <w:szCs w:val="27"/>
        </w:rPr>
        <w:t>922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312B36" w:rsidRPr="004669BC" w:rsidRDefault="00312B36" w:rsidP="00312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10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19</w:t>
      </w:r>
      <w:r w:rsidRPr="004669BC">
        <w:rPr>
          <w:sz w:val="27"/>
          <w:szCs w:val="27"/>
        </w:rPr>
        <w:t xml:space="preserve"> № 1</w:t>
      </w:r>
      <w:r>
        <w:rPr>
          <w:sz w:val="27"/>
          <w:szCs w:val="27"/>
        </w:rPr>
        <w:t>759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312B36" w:rsidRPr="004669BC" w:rsidRDefault="00312B36" w:rsidP="00312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>остановление администрации муниципально</w:t>
      </w:r>
      <w:r>
        <w:rPr>
          <w:sz w:val="27"/>
          <w:szCs w:val="27"/>
        </w:rPr>
        <w:t>го образования город Алексин от 13</w:t>
      </w:r>
      <w:r w:rsidRPr="004669BC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19</w:t>
      </w:r>
      <w:r w:rsidRPr="004669BC">
        <w:rPr>
          <w:sz w:val="27"/>
          <w:szCs w:val="27"/>
        </w:rPr>
        <w:t xml:space="preserve"> № 1</w:t>
      </w:r>
      <w:r>
        <w:rPr>
          <w:sz w:val="27"/>
          <w:szCs w:val="27"/>
        </w:rPr>
        <w:t>538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312B36" w:rsidRPr="004669BC" w:rsidRDefault="00312B36" w:rsidP="00312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 xml:space="preserve">остановление администрации муниципального образования город Алексин от </w:t>
      </w:r>
      <w:r>
        <w:rPr>
          <w:sz w:val="27"/>
          <w:szCs w:val="27"/>
        </w:rPr>
        <w:t>27</w:t>
      </w:r>
      <w:r w:rsidRPr="004669BC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4669BC">
        <w:rPr>
          <w:sz w:val="27"/>
          <w:szCs w:val="27"/>
        </w:rPr>
        <w:t>.20</w:t>
      </w:r>
      <w:r>
        <w:rPr>
          <w:sz w:val="27"/>
          <w:szCs w:val="27"/>
        </w:rPr>
        <w:t>18</w:t>
      </w:r>
      <w:r w:rsidRPr="004669BC">
        <w:rPr>
          <w:sz w:val="27"/>
          <w:szCs w:val="27"/>
        </w:rPr>
        <w:t xml:space="preserve"> № </w:t>
      </w:r>
      <w:r>
        <w:rPr>
          <w:sz w:val="27"/>
          <w:szCs w:val="27"/>
        </w:rPr>
        <w:t>2894</w:t>
      </w:r>
      <w:r w:rsidRPr="004669B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город Алексин от 13.08.2018 № 1751 </w:t>
      </w:r>
      <w:r w:rsidRPr="004669BC">
        <w:rPr>
          <w:sz w:val="27"/>
          <w:szCs w:val="27"/>
        </w:rPr>
        <w:t>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политики», изложив приложение в новой редакции (приложение).</w:t>
      </w:r>
    </w:p>
    <w:p w:rsidR="00577410" w:rsidRPr="004669BC" w:rsidRDefault="00577410" w:rsidP="00577410">
      <w:pPr>
        <w:spacing w:line="254" w:lineRule="auto"/>
        <w:jc w:val="both"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4669BC">
        <w:rPr>
          <w:sz w:val="27"/>
          <w:szCs w:val="27"/>
        </w:rPr>
        <w:tab/>
      </w:r>
      <w:r w:rsidR="008D3B99">
        <w:rPr>
          <w:sz w:val="27"/>
          <w:szCs w:val="27"/>
        </w:rPr>
        <w:t>3</w:t>
      </w: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.Управлению по организационной работе и информационному обеспечению (Панина Ю.А.) в течение 10 дней со дня принятия настоящего Постановления </w:t>
      </w:r>
      <w:proofErr w:type="gramStart"/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>разместить Постановление</w:t>
      </w:r>
      <w:proofErr w:type="gramEnd"/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 на официальном сайте </w:t>
      </w: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lastRenderedPageBreak/>
        <w:t>муниципального образования город Алексин  в информационно-телекоммуникационной сети «Интернет».</w:t>
      </w:r>
    </w:p>
    <w:p w:rsidR="00577410" w:rsidRPr="004669BC" w:rsidRDefault="00577410" w:rsidP="00577410">
      <w:pPr>
        <w:widowControl w:val="0"/>
        <w:tabs>
          <w:tab w:val="left" w:pos="9356"/>
        </w:tabs>
        <w:suppressAutoHyphens/>
        <w:ind w:firstLine="720"/>
        <w:jc w:val="both"/>
        <w:rPr>
          <w:sz w:val="27"/>
          <w:szCs w:val="27"/>
        </w:rPr>
      </w:pP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 </w:t>
      </w:r>
      <w:r w:rsidR="008D3B99">
        <w:rPr>
          <w:rFonts w:eastAsia="Arial Unicode MS" w:cs="Mangal"/>
          <w:kern w:val="2"/>
          <w:sz w:val="27"/>
          <w:szCs w:val="27"/>
          <w:lang w:eastAsia="hi-IN" w:bidi="hi-IN"/>
        </w:rPr>
        <w:t>4</w:t>
      </w: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>.</w:t>
      </w:r>
      <w:r w:rsidRPr="004669BC">
        <w:rPr>
          <w:sz w:val="27"/>
          <w:szCs w:val="27"/>
        </w:rPr>
        <w:t>Управлению делопроизводства (</w:t>
      </w:r>
      <w:proofErr w:type="spellStart"/>
      <w:r w:rsidR="006B1BD5">
        <w:rPr>
          <w:sz w:val="27"/>
          <w:szCs w:val="27"/>
        </w:rPr>
        <w:t>Ворогущина</w:t>
      </w:r>
      <w:proofErr w:type="spellEnd"/>
      <w:r w:rsidR="006B1BD5">
        <w:rPr>
          <w:sz w:val="27"/>
          <w:szCs w:val="27"/>
        </w:rPr>
        <w:t xml:space="preserve"> О</w:t>
      </w:r>
      <w:r w:rsidRPr="004669BC">
        <w:rPr>
          <w:sz w:val="27"/>
          <w:szCs w:val="27"/>
        </w:rPr>
        <w:t>.</w:t>
      </w:r>
      <w:r w:rsidR="006B1BD5">
        <w:rPr>
          <w:sz w:val="27"/>
          <w:szCs w:val="27"/>
        </w:rPr>
        <w:t>Е</w:t>
      </w:r>
      <w:r w:rsidRPr="004669BC">
        <w:rPr>
          <w:sz w:val="27"/>
          <w:szCs w:val="27"/>
        </w:rPr>
        <w:t xml:space="preserve">.), комитету по культуре, молодежной политике  и спорту (Зайцева В.В.), управлению по работе с сельскими территориями (Селезнева А.М.) в течение 10 дней со дня принятия настоящего Постановления </w:t>
      </w:r>
      <w:proofErr w:type="gramStart"/>
      <w:r w:rsidRPr="004669BC">
        <w:rPr>
          <w:sz w:val="27"/>
          <w:szCs w:val="27"/>
        </w:rPr>
        <w:t>разместить Постановление</w:t>
      </w:r>
      <w:proofErr w:type="gramEnd"/>
      <w:r w:rsidRPr="004669BC">
        <w:rPr>
          <w:sz w:val="27"/>
          <w:szCs w:val="27"/>
        </w:rPr>
        <w:t xml:space="preserve"> в местах для официального обнародования муниципальных правовых актов муниципального образования город Алексин.  </w:t>
      </w:r>
    </w:p>
    <w:p w:rsidR="00577410" w:rsidRPr="004669BC" w:rsidRDefault="00577410" w:rsidP="00577410">
      <w:pPr>
        <w:widowControl w:val="0"/>
        <w:suppressAutoHyphens/>
        <w:jc w:val="both"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           </w:t>
      </w:r>
      <w:r w:rsidR="008D3B99">
        <w:rPr>
          <w:rFonts w:eastAsia="Arial Unicode MS" w:cs="Mangal"/>
          <w:kern w:val="2"/>
          <w:sz w:val="27"/>
          <w:szCs w:val="27"/>
          <w:lang w:eastAsia="hi-IN" w:bidi="hi-IN"/>
        </w:rPr>
        <w:t>5</w:t>
      </w: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.Постановление вступает в силу </w:t>
      </w:r>
      <w:r w:rsidR="006B1BD5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с </w:t>
      </w: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1 </w:t>
      </w:r>
      <w:r w:rsidR="006B1BD5">
        <w:rPr>
          <w:rFonts w:eastAsia="Arial Unicode MS" w:cs="Mangal"/>
          <w:kern w:val="2"/>
          <w:sz w:val="27"/>
          <w:szCs w:val="27"/>
          <w:lang w:eastAsia="hi-IN" w:bidi="hi-IN"/>
        </w:rPr>
        <w:t>феврал</w:t>
      </w: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>я 202</w:t>
      </w:r>
      <w:r w:rsidR="008D3B99">
        <w:rPr>
          <w:rFonts w:eastAsia="Arial Unicode MS" w:cs="Mangal"/>
          <w:kern w:val="2"/>
          <w:sz w:val="27"/>
          <w:szCs w:val="27"/>
          <w:lang w:eastAsia="hi-IN" w:bidi="hi-IN"/>
        </w:rPr>
        <w:t>5</w:t>
      </w:r>
      <w:r w:rsidRPr="004669BC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 года.</w:t>
      </w:r>
    </w:p>
    <w:p w:rsidR="00577410" w:rsidRDefault="00577410" w:rsidP="00577410">
      <w:pPr>
        <w:jc w:val="both"/>
        <w:rPr>
          <w:b/>
          <w:sz w:val="26"/>
          <w:szCs w:val="26"/>
        </w:rPr>
      </w:pPr>
    </w:p>
    <w:p w:rsidR="00312B36" w:rsidRDefault="00312B36" w:rsidP="00577410">
      <w:pPr>
        <w:jc w:val="both"/>
        <w:rPr>
          <w:b/>
          <w:sz w:val="26"/>
          <w:szCs w:val="26"/>
        </w:rPr>
      </w:pPr>
    </w:p>
    <w:p w:rsidR="00312B36" w:rsidRPr="004669BC" w:rsidRDefault="00312B36" w:rsidP="00577410">
      <w:pPr>
        <w:jc w:val="both"/>
        <w:rPr>
          <w:b/>
          <w:sz w:val="26"/>
          <w:szCs w:val="26"/>
        </w:rPr>
      </w:pPr>
    </w:p>
    <w:p w:rsidR="00577410" w:rsidRPr="004669BC" w:rsidRDefault="00577410" w:rsidP="00577410">
      <w:pPr>
        <w:jc w:val="both"/>
        <w:rPr>
          <w:b/>
          <w:sz w:val="26"/>
          <w:szCs w:val="26"/>
        </w:rPr>
      </w:pPr>
      <w:r w:rsidRPr="004669BC">
        <w:rPr>
          <w:b/>
          <w:sz w:val="26"/>
          <w:szCs w:val="26"/>
        </w:rPr>
        <w:t xml:space="preserve">Глава администрации </w:t>
      </w:r>
    </w:p>
    <w:p w:rsidR="00577410" w:rsidRPr="004669BC" w:rsidRDefault="00577410" w:rsidP="00577410">
      <w:pPr>
        <w:jc w:val="both"/>
        <w:rPr>
          <w:b/>
          <w:sz w:val="26"/>
          <w:szCs w:val="26"/>
        </w:rPr>
      </w:pPr>
      <w:r w:rsidRPr="004669BC">
        <w:rPr>
          <w:b/>
          <w:sz w:val="26"/>
          <w:szCs w:val="26"/>
        </w:rPr>
        <w:t xml:space="preserve">муниципального образования </w:t>
      </w:r>
    </w:p>
    <w:p w:rsidR="00577410" w:rsidRPr="004669BC" w:rsidRDefault="00577410" w:rsidP="00577410">
      <w:pPr>
        <w:jc w:val="both"/>
        <w:rPr>
          <w:b/>
          <w:sz w:val="26"/>
          <w:szCs w:val="26"/>
        </w:rPr>
      </w:pPr>
      <w:r w:rsidRPr="004669BC">
        <w:rPr>
          <w:b/>
          <w:sz w:val="26"/>
          <w:szCs w:val="26"/>
        </w:rPr>
        <w:t>город Алексин</w:t>
      </w:r>
      <w:r w:rsidRPr="004669BC">
        <w:rPr>
          <w:b/>
          <w:sz w:val="26"/>
          <w:szCs w:val="26"/>
        </w:rPr>
        <w:tab/>
      </w:r>
      <w:r w:rsidRPr="004669BC">
        <w:rPr>
          <w:b/>
          <w:sz w:val="26"/>
          <w:szCs w:val="26"/>
        </w:rPr>
        <w:tab/>
      </w:r>
      <w:r w:rsidRPr="004669BC">
        <w:rPr>
          <w:b/>
          <w:sz w:val="26"/>
          <w:szCs w:val="26"/>
        </w:rPr>
        <w:tab/>
      </w:r>
      <w:r w:rsidRPr="004669BC">
        <w:rPr>
          <w:b/>
          <w:sz w:val="26"/>
          <w:szCs w:val="26"/>
        </w:rPr>
        <w:tab/>
      </w:r>
      <w:r w:rsidRPr="004669BC">
        <w:rPr>
          <w:b/>
          <w:sz w:val="26"/>
          <w:szCs w:val="26"/>
        </w:rPr>
        <w:tab/>
      </w:r>
      <w:r w:rsidRPr="004669BC">
        <w:rPr>
          <w:b/>
          <w:sz w:val="26"/>
          <w:szCs w:val="26"/>
        </w:rPr>
        <w:tab/>
      </w:r>
      <w:r w:rsidRPr="004669BC">
        <w:rPr>
          <w:b/>
          <w:sz w:val="26"/>
          <w:szCs w:val="26"/>
        </w:rPr>
        <w:tab/>
      </w:r>
      <w:r w:rsidRPr="004669BC">
        <w:rPr>
          <w:b/>
          <w:sz w:val="26"/>
          <w:szCs w:val="26"/>
        </w:rPr>
        <w:tab/>
        <w:t xml:space="preserve">        П.Е. Федоров</w:t>
      </w: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B70605" w:rsidRPr="00B70605" w:rsidRDefault="00B70605" w:rsidP="00B70605">
      <w:pPr>
        <w:rPr>
          <w:sz w:val="28"/>
        </w:rPr>
      </w:pPr>
    </w:p>
    <w:p w:rsidR="00595EA6" w:rsidRDefault="00B70605" w:rsidP="00B70605">
      <w:pPr>
        <w:tabs>
          <w:tab w:val="left" w:pos="2075"/>
        </w:tabs>
        <w:rPr>
          <w:sz w:val="28"/>
        </w:rPr>
      </w:pPr>
      <w:r>
        <w:rPr>
          <w:sz w:val="28"/>
        </w:rPr>
        <w:tab/>
      </w:r>
    </w:p>
    <w:p w:rsidR="00B70605" w:rsidRPr="006C3D07" w:rsidRDefault="00B70605" w:rsidP="00B70605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B70605" w:rsidRPr="006C3D07" w:rsidRDefault="00B70605" w:rsidP="00B70605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0A1424" w:rsidRPr="000A1424" w:rsidRDefault="000A1424" w:rsidP="000A1424">
      <w:pPr>
        <w:suppressAutoHyphens/>
        <w:jc w:val="center"/>
        <w:rPr>
          <w:sz w:val="24"/>
          <w:szCs w:val="24"/>
          <w:lang w:eastAsia="zh-CN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2"/>
        <w:gridCol w:w="3688"/>
        <w:gridCol w:w="1560"/>
      </w:tblGrid>
      <w:tr w:rsidR="000A1424" w:rsidRPr="006B1BD5" w:rsidTr="000A1424">
        <w:trPr>
          <w:trHeight w:val="1084"/>
        </w:trPr>
        <w:tc>
          <w:tcPr>
            <w:tcW w:w="4111" w:type="dxa"/>
          </w:tcPr>
          <w:p w:rsidR="000A1424" w:rsidRPr="006B1BD5" w:rsidRDefault="000A1424" w:rsidP="000A1424">
            <w:pPr>
              <w:suppressAutoHyphens/>
              <w:spacing w:line="240" w:lineRule="exact"/>
              <w:rPr>
                <w:color w:val="000000"/>
                <w:lang w:eastAsia="zh-CN"/>
              </w:rPr>
            </w:pPr>
            <w:r w:rsidRPr="006B1BD5">
              <w:rPr>
                <w:lang w:eastAsia="zh-CN"/>
              </w:rPr>
              <w:lastRenderedPageBreak/>
              <w:br w:type="page"/>
            </w:r>
          </w:p>
        </w:tc>
        <w:tc>
          <w:tcPr>
            <w:tcW w:w="5245" w:type="dxa"/>
            <w:gridSpan w:val="2"/>
            <w:hideMark/>
          </w:tcPr>
          <w:p w:rsidR="000A1424" w:rsidRPr="006B1BD5" w:rsidRDefault="000A1424" w:rsidP="000A1424">
            <w:pPr>
              <w:suppressAutoHyphens/>
              <w:spacing w:line="240" w:lineRule="exact"/>
              <w:jc w:val="right"/>
              <w:rPr>
                <w:color w:val="000000"/>
                <w:lang w:eastAsia="zh-CN"/>
              </w:rPr>
            </w:pPr>
            <w:r w:rsidRPr="006B1BD5">
              <w:rPr>
                <w:color w:val="000000"/>
                <w:lang w:eastAsia="zh-CN"/>
              </w:rPr>
              <w:t>Приложение</w:t>
            </w:r>
            <w:r w:rsidRPr="006B1BD5">
              <w:rPr>
                <w:color w:val="000000"/>
                <w:lang w:eastAsia="zh-CN"/>
              </w:rPr>
              <w:br/>
              <w:t xml:space="preserve">к постановлению администрации муниципального образования город Алексин </w:t>
            </w:r>
          </w:p>
        </w:tc>
      </w:tr>
      <w:tr w:rsidR="000A1424" w:rsidRPr="006B1BD5" w:rsidTr="000A1424">
        <w:trPr>
          <w:cantSplit/>
        </w:trPr>
        <w:tc>
          <w:tcPr>
            <w:tcW w:w="4111" w:type="dxa"/>
          </w:tcPr>
          <w:p w:rsidR="000A1424" w:rsidRPr="006B1BD5" w:rsidRDefault="000A1424" w:rsidP="000A1424">
            <w:pPr>
              <w:suppressAutoHyphens/>
              <w:spacing w:line="240" w:lineRule="exact"/>
              <w:rPr>
                <w:color w:val="000000"/>
                <w:lang w:eastAsia="zh-CN"/>
              </w:rPr>
            </w:pPr>
          </w:p>
        </w:tc>
        <w:tc>
          <w:tcPr>
            <w:tcW w:w="3686" w:type="dxa"/>
            <w:hideMark/>
          </w:tcPr>
          <w:p w:rsidR="000A1424" w:rsidRPr="006B1BD5" w:rsidRDefault="000A1424" w:rsidP="000A1424">
            <w:pPr>
              <w:suppressAutoHyphens/>
              <w:spacing w:line="240" w:lineRule="exact"/>
              <w:rPr>
                <w:color w:val="000000"/>
                <w:lang w:eastAsia="zh-CN"/>
              </w:rPr>
            </w:pPr>
            <w:r w:rsidRPr="006B1BD5">
              <w:rPr>
                <w:color w:val="000000"/>
                <w:lang w:eastAsia="zh-CN"/>
              </w:rPr>
              <w:t>от «____»__________2024_г</w:t>
            </w:r>
            <w:r w:rsidRPr="006B1BD5">
              <w:rPr>
                <w:color w:val="000000"/>
                <w:lang w:val="en-US" w:eastAsia="zh-CN"/>
              </w:rPr>
              <w:fldChar w:fldCharType="begin"/>
            </w:r>
            <w:r w:rsidRPr="006B1BD5">
              <w:rPr>
                <w:color w:val="000000"/>
                <w:lang w:val="en-US" w:eastAsia="zh-CN"/>
              </w:rPr>
              <w:instrText xml:space="preserve"> DOCVARIABLE  REG_DATE_D.MM.YYYY  \* MERGEFORMAT </w:instrText>
            </w:r>
            <w:r w:rsidRPr="006B1BD5">
              <w:rPr>
                <w:color w:val="000000"/>
                <w:lang w:val="en-US" w:eastAsia="zh-CN"/>
              </w:rPr>
              <w:fldChar w:fldCharType="end"/>
            </w:r>
          </w:p>
        </w:tc>
        <w:tc>
          <w:tcPr>
            <w:tcW w:w="1559" w:type="dxa"/>
            <w:hideMark/>
          </w:tcPr>
          <w:p w:rsidR="000A1424" w:rsidRPr="006B1BD5" w:rsidRDefault="000A1424" w:rsidP="000A1424">
            <w:pPr>
              <w:suppressAutoHyphens/>
              <w:spacing w:line="240" w:lineRule="exact"/>
              <w:rPr>
                <w:color w:val="000000"/>
                <w:lang w:val="en-US" w:eastAsia="zh-CN"/>
              </w:rPr>
            </w:pPr>
            <w:r w:rsidRPr="006B1BD5">
              <w:rPr>
                <w:color w:val="000000"/>
                <w:lang w:eastAsia="zh-CN"/>
              </w:rPr>
              <w:t>№ __</w:t>
            </w:r>
            <w:r w:rsidRPr="006B1BD5">
              <w:rPr>
                <w:color w:val="000000"/>
                <w:lang w:eastAsia="zh-CN"/>
              </w:rPr>
              <w:fldChar w:fldCharType="begin"/>
            </w:r>
            <w:r w:rsidRPr="006B1BD5">
              <w:rPr>
                <w:color w:val="000000"/>
                <w:lang w:eastAsia="zh-CN"/>
              </w:rPr>
              <w:instrText xml:space="preserve"> DOCVARIABLE  REG_NUM  \* MERGEFORMAT </w:instrText>
            </w:r>
            <w:r w:rsidRPr="006B1BD5">
              <w:rPr>
                <w:color w:val="000000"/>
                <w:lang w:eastAsia="zh-CN"/>
              </w:rPr>
              <w:fldChar w:fldCharType="end"/>
            </w:r>
          </w:p>
        </w:tc>
      </w:tr>
    </w:tbl>
    <w:p w:rsidR="000A1424" w:rsidRPr="006B1BD5" w:rsidRDefault="000A1424" w:rsidP="000A1424">
      <w:pPr>
        <w:suppressAutoHyphens/>
        <w:jc w:val="both"/>
        <w:rPr>
          <w:lang w:eastAsia="zh-CN"/>
        </w:rPr>
      </w:pPr>
    </w:p>
    <w:p w:rsidR="000A1424" w:rsidRPr="000A1424" w:rsidRDefault="000A1424" w:rsidP="000A1424">
      <w:pPr>
        <w:suppressAutoHyphens/>
        <w:jc w:val="both"/>
        <w:rPr>
          <w:sz w:val="28"/>
          <w:szCs w:val="28"/>
          <w:lang w:eastAsia="zh-CN"/>
        </w:rPr>
      </w:pPr>
    </w:p>
    <w:p w:rsidR="006B1BD5" w:rsidRPr="006B1BD5" w:rsidRDefault="006B1BD5" w:rsidP="006B1BD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B1BD5">
        <w:rPr>
          <w:rFonts w:eastAsia="Calibri"/>
          <w:b/>
          <w:sz w:val="28"/>
          <w:szCs w:val="28"/>
          <w:lang w:eastAsia="en-US"/>
        </w:rPr>
        <w:t xml:space="preserve">Положение об условиях оплаты труда работников </w:t>
      </w:r>
    </w:p>
    <w:p w:rsidR="006B1BD5" w:rsidRPr="006B1BD5" w:rsidRDefault="006B1BD5" w:rsidP="006B1BD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b/>
          <w:bCs/>
          <w:sz w:val="28"/>
          <w:szCs w:val="28"/>
          <w:lang w:eastAsia="en-US"/>
        </w:rPr>
        <w:t>муниципального казенного учреждения «Центр бухгалтерского и технического обслуживания учреждений культуры и молодежной политики»</w:t>
      </w:r>
    </w:p>
    <w:p w:rsidR="006B1BD5" w:rsidRPr="006B1BD5" w:rsidRDefault="006B1BD5" w:rsidP="006B1BD5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B1BD5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B1BD5">
        <w:rPr>
          <w:sz w:val="28"/>
          <w:szCs w:val="28"/>
        </w:rPr>
        <w:t xml:space="preserve">Настоящее Положение об условиях оплаты труда работников </w:t>
      </w:r>
      <w:r w:rsidRPr="006B1BD5">
        <w:rPr>
          <w:bCs/>
          <w:sz w:val="28"/>
          <w:szCs w:val="28"/>
        </w:rPr>
        <w:t xml:space="preserve">муниципального казенного учреждения </w:t>
      </w:r>
      <w:r w:rsidRPr="006B1BD5">
        <w:rPr>
          <w:b/>
          <w:bCs/>
          <w:sz w:val="28"/>
          <w:szCs w:val="28"/>
        </w:rPr>
        <w:t>«</w:t>
      </w:r>
      <w:r w:rsidRPr="006B1BD5">
        <w:rPr>
          <w:bCs/>
          <w:sz w:val="28"/>
          <w:szCs w:val="28"/>
        </w:rPr>
        <w:t xml:space="preserve">Центр бухгалтерского и технического обслуживания учреждений культуры и молодежной политики» </w:t>
      </w:r>
      <w:r w:rsidRPr="006B1BD5">
        <w:rPr>
          <w:sz w:val="28"/>
          <w:szCs w:val="28"/>
        </w:rPr>
        <w:t>(далее - Положение, Учреждение) разработано в соответствии с Трудовым кодексом Российской Федерации, Федеральным законом 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</w:t>
      </w:r>
      <w:r w:rsidRPr="006B1BD5">
        <w:rPr>
          <w:rFonts w:eastAsia="Calibri"/>
          <w:sz w:val="28"/>
          <w:szCs w:val="28"/>
          <w:lang w:eastAsia="en-US"/>
        </w:rPr>
        <w:t xml:space="preserve"> в целях определения условий и порядка оплаты</w:t>
      </w:r>
      <w:proofErr w:type="gramEnd"/>
      <w:r w:rsidRPr="006B1BD5">
        <w:rPr>
          <w:rFonts w:eastAsia="Calibri"/>
          <w:sz w:val="28"/>
          <w:szCs w:val="28"/>
          <w:lang w:eastAsia="en-US"/>
        </w:rPr>
        <w:t xml:space="preserve"> труда работников Учреждения и включает в себя: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>размеры должностных окладов работников Учреждения;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>порядок и условия оплаты труда работников Учреждения;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>порядок и условия оплаты труда руководителя Учреждения, его заместителей и главного бухгалтера;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>порядок и условия установления выплат компенсационного характера;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>порядок и условия установления выплат стимулирующего характера;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>другие вопросы оплаты труда.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>Оплата труда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B1BD5" w:rsidRPr="006B1BD5" w:rsidRDefault="006B1BD5" w:rsidP="006B1BD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B1BD5">
        <w:rPr>
          <w:sz w:val="28"/>
          <w:szCs w:val="28"/>
          <w:lang w:eastAsia="zh-CN"/>
        </w:rPr>
        <w:t>Оплата труда работников Учреждения, занятых на условиях неполного рабочего времени, производится пропорционально отработанному работником времени или в зависимости от выполненного работником объема работ.</w:t>
      </w:r>
    </w:p>
    <w:p w:rsidR="006B1BD5" w:rsidRPr="006B1BD5" w:rsidRDefault="006B1BD5" w:rsidP="006B1BD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B1BD5">
        <w:rPr>
          <w:sz w:val="28"/>
          <w:szCs w:val="28"/>
          <w:lang w:eastAsia="zh-CN"/>
        </w:rPr>
        <w:t>По отдельным должностям работников в штатных расписаниях допускается двойное наименование должностей.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 xml:space="preserve">Месячная заработная плата работника Учреждения, полностью отработавшего за этот период норму рабочего времени и выполнившего </w:t>
      </w:r>
      <w:r w:rsidRPr="006B1BD5">
        <w:rPr>
          <w:rFonts w:eastAsia="Calibri"/>
          <w:sz w:val="28"/>
          <w:szCs w:val="28"/>
          <w:lang w:eastAsia="en-US"/>
        </w:rPr>
        <w:lastRenderedPageBreak/>
        <w:t>норму труда (трудовые обязанности), не может быть ниже минимальной заработной платы в Тульской области.</w:t>
      </w:r>
    </w:p>
    <w:p w:rsidR="006B1BD5" w:rsidRPr="006B1BD5" w:rsidRDefault="006B1BD5" w:rsidP="006B1BD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1BD5" w:rsidRPr="006B1BD5" w:rsidRDefault="006B1BD5" w:rsidP="006B1BD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B1BD5">
        <w:rPr>
          <w:rFonts w:eastAsia="Calibri"/>
          <w:b/>
          <w:bCs/>
          <w:sz w:val="28"/>
          <w:szCs w:val="28"/>
          <w:lang w:eastAsia="en-US"/>
        </w:rPr>
        <w:t>2. Порядок и условия оплаты труда работников Учреждения</w:t>
      </w:r>
    </w:p>
    <w:p w:rsidR="006B1BD5" w:rsidRPr="006B1BD5" w:rsidRDefault="006B1BD5" w:rsidP="006B1B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B1BD5" w:rsidRPr="006B1BD5" w:rsidRDefault="006B1BD5" w:rsidP="006B1BD5">
      <w:pPr>
        <w:suppressAutoHyphens/>
        <w:autoSpaceDE w:val="0"/>
        <w:autoSpaceDN w:val="0"/>
        <w:adjustRightInd w:val="0"/>
        <w:spacing w:after="160"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t xml:space="preserve">1.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 мая 2008 года № 247н </w:t>
      </w:r>
      <w:r w:rsidRPr="006B1BD5">
        <w:rPr>
          <w:rFonts w:eastAsia="Calibri"/>
          <w:sz w:val="28"/>
          <w:szCs w:val="28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B1BD5" w:rsidRPr="006B1BD5" w:rsidRDefault="006B1BD5" w:rsidP="006B1BD5">
      <w:pPr>
        <w:suppressAutoHyphens/>
        <w:autoSpaceDE w:val="0"/>
        <w:autoSpaceDN w:val="0"/>
        <w:adjustRightInd w:val="0"/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6B1BD5" w:rsidRPr="006B1BD5" w:rsidTr="0094180E">
        <w:tc>
          <w:tcPr>
            <w:tcW w:w="6521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6B1BD5" w:rsidRPr="006B1BD5" w:rsidTr="0094180E">
        <w:tc>
          <w:tcPr>
            <w:tcW w:w="6521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9" w:history="1">
              <w:r w:rsidRPr="006B1BD5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6B1BD5">
              <w:rPr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6B1BD5" w:rsidRPr="006B1BD5" w:rsidTr="0094180E">
        <w:tc>
          <w:tcPr>
            <w:tcW w:w="6521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Специалист по кадрам, бухгалтер, экономист.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12395</w:t>
            </w:r>
          </w:p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6B1BD5" w:rsidRPr="006B1BD5" w:rsidTr="0094180E">
        <w:tc>
          <w:tcPr>
            <w:tcW w:w="6521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5 квалификационный уровень</w:t>
            </w:r>
          </w:p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Заместитель главного бухгалтера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14333</w:t>
            </w:r>
          </w:p>
        </w:tc>
      </w:tr>
    </w:tbl>
    <w:p w:rsidR="006B1BD5" w:rsidRPr="006B1BD5" w:rsidRDefault="006B1BD5" w:rsidP="006B1BD5">
      <w:pPr>
        <w:suppressAutoHyphens/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B1BD5" w:rsidRPr="006B1BD5" w:rsidRDefault="006B1BD5" w:rsidP="006B1BD5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6B1BD5">
        <w:rPr>
          <w:rFonts w:eastAsia="Calibri"/>
          <w:sz w:val="28"/>
          <w:szCs w:val="28"/>
          <w:lang w:eastAsia="zh-CN"/>
        </w:rPr>
        <w:t>2.Размеры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 Министерства здравоохранения и социального развития РФ от 29 мая 2008 г. N 248н «Об утверждении профессиональных квалификационных групп общеотраслевых профессий рабочих» (с изменениями и дополнениями):</w:t>
      </w:r>
    </w:p>
    <w:p w:rsidR="006B1BD5" w:rsidRPr="006B1BD5" w:rsidRDefault="006B1BD5" w:rsidP="006B1BD5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6B1BD5" w:rsidRPr="006B1BD5" w:rsidTr="0094180E">
        <w:tc>
          <w:tcPr>
            <w:tcW w:w="5103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4111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6B1BD5" w:rsidRPr="006B1BD5" w:rsidTr="0094180E">
        <w:tc>
          <w:tcPr>
            <w:tcW w:w="5103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10" w:history="1">
              <w:r w:rsidRPr="006B1BD5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6B1BD5">
              <w:rPr>
                <w:sz w:val="28"/>
                <w:szCs w:val="28"/>
                <w:lang w:eastAsia="zh-TW"/>
              </w:rPr>
              <w:t xml:space="preserve"> «Общеотраслевые профессии рабочих первого уровня»</w:t>
            </w:r>
          </w:p>
        </w:tc>
        <w:tc>
          <w:tcPr>
            <w:tcW w:w="4111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</w:tr>
      <w:tr w:rsidR="006B1BD5" w:rsidRPr="006B1BD5" w:rsidTr="0094180E">
        <w:tc>
          <w:tcPr>
            <w:tcW w:w="5103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дворник, уборщик служебных помещений, сторож-вахтер, гардеробщик</w:t>
            </w:r>
          </w:p>
        </w:tc>
        <w:tc>
          <w:tcPr>
            <w:tcW w:w="4111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7687</w:t>
            </w:r>
          </w:p>
        </w:tc>
      </w:tr>
    </w:tbl>
    <w:p w:rsidR="006B1BD5" w:rsidRPr="006B1BD5" w:rsidRDefault="006B1BD5" w:rsidP="006B1BD5">
      <w:pPr>
        <w:suppressAutoHyphens/>
        <w:autoSpaceDE w:val="0"/>
        <w:autoSpaceDN w:val="0"/>
        <w:adjustRightInd w:val="0"/>
        <w:spacing w:after="160" w:line="36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B1BD5" w:rsidRPr="006B1BD5" w:rsidRDefault="006B1BD5" w:rsidP="006B1BD5">
      <w:pPr>
        <w:suppressAutoHyphens/>
        <w:autoSpaceDE w:val="0"/>
        <w:autoSpaceDN w:val="0"/>
        <w:adjustRightInd w:val="0"/>
        <w:spacing w:after="160" w:line="36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1BD5">
        <w:rPr>
          <w:rFonts w:eastAsia="Calibri"/>
          <w:sz w:val="28"/>
          <w:szCs w:val="28"/>
          <w:lang w:eastAsia="en-US"/>
        </w:rPr>
        <w:lastRenderedPageBreak/>
        <w:t>Размеры должностных окладов работников Учреждения, должности которых не включены в ПКГ:</w:t>
      </w:r>
    </w:p>
    <w:p w:rsidR="006B1BD5" w:rsidRPr="006B1BD5" w:rsidRDefault="006B1BD5" w:rsidP="006B1BD5">
      <w:pPr>
        <w:suppressAutoHyphens/>
        <w:autoSpaceDE w:val="0"/>
        <w:autoSpaceDN w:val="0"/>
        <w:adjustRightInd w:val="0"/>
        <w:spacing w:after="160" w:line="36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2835"/>
      </w:tblGrid>
      <w:tr w:rsidR="006B1BD5" w:rsidRPr="006B1BD5" w:rsidTr="0094180E">
        <w:tc>
          <w:tcPr>
            <w:tcW w:w="6583" w:type="dxa"/>
            <w:vAlign w:val="center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Наименование должностей</w:t>
            </w:r>
          </w:p>
        </w:tc>
        <w:tc>
          <w:tcPr>
            <w:tcW w:w="2835" w:type="dxa"/>
            <w:vAlign w:val="center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6B1BD5" w:rsidRPr="006B1BD5" w:rsidTr="0094180E">
        <w:tc>
          <w:tcPr>
            <w:tcW w:w="6583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Начальник отдела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B1BD5">
              <w:rPr>
                <w:sz w:val="28"/>
                <w:szCs w:val="28"/>
                <w:lang w:eastAsia="zh-CN"/>
              </w:rPr>
              <w:t>13158</w:t>
            </w:r>
          </w:p>
        </w:tc>
      </w:tr>
      <w:tr w:rsidR="006B1BD5" w:rsidRPr="006B1BD5" w:rsidTr="0094180E">
        <w:tc>
          <w:tcPr>
            <w:tcW w:w="6583" w:type="dxa"/>
          </w:tcPr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 xml:space="preserve">специалист по закупкам, </w:t>
            </w:r>
          </w:p>
          <w:p w:rsidR="006B1BD5" w:rsidRPr="006B1BD5" w:rsidRDefault="006B1BD5" w:rsidP="006B1BD5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B1BD5">
              <w:rPr>
                <w:sz w:val="28"/>
                <w:szCs w:val="28"/>
                <w:lang w:eastAsia="zh-TW"/>
              </w:rPr>
              <w:t>специалист по компьютерным сетям.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B1BD5">
              <w:rPr>
                <w:sz w:val="28"/>
                <w:szCs w:val="28"/>
                <w:lang w:eastAsia="zh-CN"/>
              </w:rPr>
              <w:t>12683</w:t>
            </w:r>
          </w:p>
        </w:tc>
      </w:tr>
      <w:tr w:rsidR="006B1BD5" w:rsidRPr="006B1BD5" w:rsidTr="0094180E">
        <w:tc>
          <w:tcPr>
            <w:tcW w:w="6583" w:type="dxa"/>
          </w:tcPr>
          <w:p w:rsidR="006B1BD5" w:rsidRPr="006B1BD5" w:rsidRDefault="006B1BD5" w:rsidP="006B1BD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B1BD5">
              <w:rPr>
                <w:rFonts w:eastAsia="Calibri"/>
                <w:sz w:val="28"/>
                <w:szCs w:val="28"/>
                <w:lang w:eastAsia="zh-CN"/>
              </w:rPr>
              <w:t>слесарь-сантехник, электромонтер по ремонту и обслуживанию электрооборудования.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B1BD5">
              <w:rPr>
                <w:sz w:val="28"/>
                <w:szCs w:val="28"/>
                <w:lang w:eastAsia="zh-CN"/>
              </w:rPr>
              <w:t>8457</w:t>
            </w:r>
          </w:p>
        </w:tc>
      </w:tr>
      <w:tr w:rsidR="006B1BD5" w:rsidRPr="006B1BD5" w:rsidTr="0094180E">
        <w:tc>
          <w:tcPr>
            <w:tcW w:w="6583" w:type="dxa"/>
          </w:tcPr>
          <w:p w:rsidR="006B1BD5" w:rsidRPr="006B1BD5" w:rsidRDefault="006B1BD5" w:rsidP="006B1BD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B1BD5">
              <w:rPr>
                <w:rFonts w:eastAsia="Calibri"/>
                <w:sz w:val="28"/>
                <w:szCs w:val="28"/>
                <w:lang w:eastAsia="zh-CN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</w:tcPr>
          <w:p w:rsidR="006B1BD5" w:rsidRPr="006B1BD5" w:rsidRDefault="006B1BD5" w:rsidP="006B1BD5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B1BD5">
              <w:rPr>
                <w:sz w:val="28"/>
                <w:szCs w:val="28"/>
                <w:lang w:eastAsia="zh-CN"/>
              </w:rPr>
              <w:t>7687</w:t>
            </w:r>
          </w:p>
        </w:tc>
      </w:tr>
    </w:tbl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3. Работникам Учреждения устанавливаются следующие повышающие коэффициенты к должностным окладам: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персональный повышающий коэффициент к должностному окладу;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повышающий коэффициент к должностному окладу за выслугу лет;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повышающий коэффициент к окладу за квалификационную категорию.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Применение повышающих коэффициентов к должностному окладу не образует новый должностной оклад (оклад) и не учитывается при начислении стимулирующих выплат, устанавливаемых в процентном отношении к должностному окладу.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bookmarkStart w:id="1" w:name="P78"/>
      <w:bookmarkEnd w:id="1"/>
      <w:r w:rsidRPr="006B1BD5">
        <w:rPr>
          <w:sz w:val="28"/>
          <w:szCs w:val="28"/>
          <w:lang w:eastAsia="zh-TW"/>
        </w:rPr>
        <w:t>4. Персональный повышающий коэффициент к должностному окладу устанавливается с учетом сложности, важности выполняемой работы, степени самостоятельности и ответственности при выполнении поставленных задач.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 Размер персонального повышающего коэффициента - до 3,0.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 Основания и условия установления персонального повышающего коэффициента к должностному окладу утверждаются локальным актом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5. Повышающий коэффициент к должностному окладу за выслугу лет устанавливается работникам Учреждения в зависимости от стажа работы: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при выслуге свыше 1 года до 3 лет включительно - 0,1;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при выслуге свыше 3 лет до 5 лет включительно - 0,15;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при выслуге свыше 5 лет до 10 лет включительно - 0,2;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свыше 10 лет - 0,3.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bookmarkStart w:id="2" w:name="P83"/>
      <w:bookmarkEnd w:id="2"/>
      <w:r w:rsidRPr="006B1BD5">
        <w:rPr>
          <w:sz w:val="28"/>
          <w:szCs w:val="28"/>
          <w:lang w:eastAsia="zh-TW"/>
        </w:rPr>
        <w:lastRenderedPageBreak/>
        <w:t>Основания и условия установления повышающего коэффициента к должностному окладу за выслугу лет утверждаются локальным актом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6. Повышающий коэффициент к окладу за квалификационную категорию устанавливается работникам с целью стимулирования к качественному результату труда путем повышения профессиональной квалификации и компетентности.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Размеры повышающего коэффициента к окладу за квалификационную категорию: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при наличии второй квалификационной категории – 0,1;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при наличии первой квалификационной категории – 0,2;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при наличии ведущей категории – 0,3.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Основания и условия установления повышающего коэффициента к окладу за квалификационную категорию </w:t>
      </w:r>
      <w:proofErr w:type="gramStart"/>
      <w:r w:rsidRPr="006B1BD5">
        <w:rPr>
          <w:sz w:val="28"/>
          <w:szCs w:val="28"/>
          <w:lang w:eastAsia="zh-TW"/>
        </w:rPr>
        <w:t>устанавливается</w:t>
      </w:r>
      <w:proofErr w:type="gramEnd"/>
      <w:r w:rsidRPr="006B1BD5">
        <w:rPr>
          <w:sz w:val="28"/>
          <w:szCs w:val="28"/>
          <w:lang w:eastAsia="zh-TW"/>
        </w:rPr>
        <w:t xml:space="preserve"> утверждаются локальным актом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7. С учетом условий труда работникам Учреждения устанавливаются выплаты компенсационного характера, предусмотренные </w:t>
      </w:r>
      <w:hyperlink w:anchor="P106" w:history="1">
        <w:r w:rsidRPr="006B1BD5">
          <w:rPr>
            <w:sz w:val="28"/>
            <w:szCs w:val="28"/>
            <w:lang w:eastAsia="zh-TW"/>
          </w:rPr>
          <w:t>разделом 4</w:t>
        </w:r>
      </w:hyperlink>
      <w:r w:rsidRPr="006B1BD5">
        <w:rPr>
          <w:sz w:val="28"/>
          <w:szCs w:val="28"/>
          <w:lang w:eastAsia="zh-TW"/>
        </w:rPr>
        <w:t xml:space="preserve"> настоящего Положения.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8.Работникам Учреждения устанавливаются выплаты стимулирующего характера, предусмотренные </w:t>
      </w:r>
      <w:hyperlink w:anchor="P117" w:history="1">
        <w:r w:rsidRPr="006B1BD5">
          <w:rPr>
            <w:sz w:val="28"/>
            <w:szCs w:val="28"/>
            <w:lang w:eastAsia="zh-TW"/>
          </w:rPr>
          <w:t>разделом 5</w:t>
        </w:r>
      </w:hyperlink>
      <w:r w:rsidRPr="006B1BD5">
        <w:rPr>
          <w:sz w:val="28"/>
          <w:szCs w:val="28"/>
          <w:lang w:eastAsia="zh-TW"/>
        </w:rPr>
        <w:t xml:space="preserve"> настоящего Положения.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r w:rsidRPr="006B1BD5">
        <w:rPr>
          <w:b/>
          <w:sz w:val="28"/>
          <w:szCs w:val="28"/>
          <w:lang w:eastAsia="zh-TW"/>
        </w:rPr>
        <w:t>3. Порядок и условия оплаты труда руководителя Учреждения,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zh-TW"/>
        </w:rPr>
      </w:pPr>
      <w:r w:rsidRPr="006B1BD5">
        <w:rPr>
          <w:b/>
          <w:sz w:val="28"/>
          <w:szCs w:val="28"/>
          <w:lang w:eastAsia="zh-TW"/>
        </w:rPr>
        <w:t>его заместителей и главного бухгалтера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9. Заработная плата руководителя Учреждения, его заместителей и главного бухгалтера состоит из должностного оклада и выплат компенсационного и стимулирующего характера.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10. Должностной оклад руководителя Учреждения устанавливается трудовым договором, определяется в кратном отношении к средней заработной плате работников Учреждения, которые относятся к основному персоналу возглавляемого им Учреждения, и составляет до 5 размеров средней заработной платы указанных работников. Размер кратности устанавливается Учредителем.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К основному персоналу Учреждения относятся работники, непосредственно обеспечивающие выполнение Учреждением функций, для реализации которых оно создано: бухгалтер, экономист, специалист по закупкам.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Размер должностного оклада заместителей руководителя и главного </w:t>
      </w:r>
      <w:r w:rsidRPr="006B1BD5">
        <w:rPr>
          <w:sz w:val="28"/>
          <w:szCs w:val="28"/>
          <w:lang w:eastAsia="zh-TW"/>
        </w:rPr>
        <w:lastRenderedPageBreak/>
        <w:t>бухгалтера Учреждения устанавливается локальным актом Учреждения на 10-30 процентов ниже должностного оклада руководителя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11. Предельный уровень соотношения среднемесячной заработной платы руководителя Учреждения,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бухгалтера) не может превышать восьмикратного размера.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12. С учетом условий труда руководителю Учреждения, его заместителям, главному бухгалтеру устанавливаются выплаты компенсационного характера, предусмотренные </w:t>
      </w:r>
      <w:hyperlink w:anchor="P106" w:history="1">
        <w:r w:rsidRPr="006B1BD5">
          <w:rPr>
            <w:sz w:val="28"/>
            <w:szCs w:val="28"/>
            <w:lang w:eastAsia="zh-TW"/>
          </w:rPr>
          <w:t>разделом 4</w:t>
        </w:r>
      </w:hyperlink>
      <w:r w:rsidRPr="006B1BD5">
        <w:rPr>
          <w:sz w:val="28"/>
          <w:szCs w:val="28"/>
          <w:lang w:eastAsia="zh-TW"/>
        </w:rPr>
        <w:t xml:space="preserve"> настоящего Положения.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Размер компенсационных выплат руководителю Учреждения, имеющему право на получение соответствующих видов выплат, устанавливается Учредителем и указывается в трудовом договоре.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Размер компенсационных выплат заместителям руководителя и главному бухгалтеру Учреждения, имеющим право на получение соответствующих видов выплат, устанавливается руководителем Учреждения и указывается в трудовом договоре.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13.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Размеры, порядок и критерии премирования руководителя Учреждения определяются Учредителем.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14. Заместителям руководителя и главному бухгалтеру Учреждения устанавливаются выплаты стимулирующего характера, предусмотренные </w:t>
      </w:r>
      <w:hyperlink w:anchor="P117" w:history="1">
        <w:r w:rsidRPr="006B1BD5">
          <w:rPr>
            <w:sz w:val="28"/>
            <w:szCs w:val="28"/>
            <w:lang w:eastAsia="zh-TW"/>
          </w:rPr>
          <w:t>разделом 5</w:t>
        </w:r>
      </w:hyperlink>
      <w:r w:rsidRPr="006B1BD5">
        <w:rPr>
          <w:sz w:val="28"/>
          <w:szCs w:val="28"/>
          <w:lang w:eastAsia="zh-TW"/>
        </w:rPr>
        <w:t xml:space="preserve"> настоящего Положения.</w:t>
      </w:r>
    </w:p>
    <w:p w:rsidR="006B1BD5" w:rsidRPr="006B1BD5" w:rsidRDefault="006B1BD5" w:rsidP="006B1BD5">
      <w:pPr>
        <w:suppressAutoHyphens/>
        <w:ind w:firstLine="720"/>
        <w:jc w:val="both"/>
        <w:rPr>
          <w:b/>
          <w:sz w:val="28"/>
        </w:rPr>
      </w:pPr>
      <w:r w:rsidRPr="006B1BD5">
        <w:rPr>
          <w:sz w:val="28"/>
          <w:szCs w:val="28"/>
          <w:lang w:eastAsia="zh-CN"/>
        </w:rPr>
        <w:t>15. Руководителю Учреждения выплачивается п</w:t>
      </w:r>
      <w:r w:rsidRPr="006B1BD5">
        <w:rPr>
          <w:sz w:val="28"/>
        </w:rPr>
        <w:t xml:space="preserve">ремия за выполнение отдельных заданий (далее-премия). </w:t>
      </w:r>
    </w:p>
    <w:p w:rsidR="006B1BD5" w:rsidRPr="006B1BD5" w:rsidRDefault="006B1BD5" w:rsidP="006B1BD5">
      <w:pPr>
        <w:ind w:firstLine="709"/>
        <w:jc w:val="both"/>
        <w:rPr>
          <w:sz w:val="28"/>
        </w:rPr>
      </w:pPr>
      <w:proofErr w:type="gramStart"/>
      <w:r w:rsidRPr="006B1BD5">
        <w:rPr>
          <w:sz w:val="28"/>
        </w:rPr>
        <w:t>Основаниями для выплаты премии являются выполнения заданий, связанных с необходимостью эффективного обеспечения задач, функций и деятельности Учреждения, Комитета по культуре, молодежной политике и спорту, учреждений подведомственных Комитету по культуре, молодежной политике и спорту, личный вклад в общие результаты работы Учреждения при условии добросовестного исполнения им должностных обязанностей, соблюдения служебной дисциплины, а также других заданий с обязательным соблюдением качества их выполнения</w:t>
      </w:r>
      <w:proofErr w:type="gramEnd"/>
      <w:r w:rsidRPr="006B1BD5">
        <w:rPr>
          <w:sz w:val="28"/>
        </w:rPr>
        <w:t>, проявленную инициативу, индивидуальный подход, оперативность и профессионализм.</w:t>
      </w:r>
    </w:p>
    <w:p w:rsidR="006B1BD5" w:rsidRPr="006B1BD5" w:rsidRDefault="006B1BD5" w:rsidP="006B1BD5">
      <w:pPr>
        <w:ind w:firstLine="709"/>
        <w:jc w:val="both"/>
        <w:rPr>
          <w:sz w:val="28"/>
        </w:rPr>
      </w:pPr>
      <w:r w:rsidRPr="006B1BD5">
        <w:rPr>
          <w:sz w:val="28"/>
        </w:rPr>
        <w:t>Размер премии устанавливается персонально в процентах к должностному окладу или фиксированной суммой, исходя из результатов деятельности Руководителя, в пределах годового фонда оплаты труда.</w:t>
      </w:r>
    </w:p>
    <w:p w:rsidR="006B1BD5" w:rsidRPr="006B1BD5" w:rsidRDefault="006B1BD5" w:rsidP="006B1BD5">
      <w:pPr>
        <w:ind w:firstLine="709"/>
        <w:jc w:val="both"/>
        <w:rPr>
          <w:sz w:val="28"/>
        </w:rPr>
      </w:pPr>
      <w:r w:rsidRPr="006B1BD5">
        <w:rPr>
          <w:sz w:val="28"/>
        </w:rPr>
        <w:lastRenderedPageBreak/>
        <w:t>При определении размера премии учитываются своевременность, качество и оперативность выполнения отдельных заданий, проявленная при их выполнении инициатива, оперативность и профессионализм.</w:t>
      </w:r>
    </w:p>
    <w:p w:rsidR="006B1BD5" w:rsidRPr="006B1BD5" w:rsidRDefault="006B1BD5" w:rsidP="006B1BD5">
      <w:pPr>
        <w:ind w:firstLine="709"/>
        <w:jc w:val="both"/>
        <w:rPr>
          <w:sz w:val="28"/>
          <w:szCs w:val="28"/>
        </w:rPr>
      </w:pPr>
      <w:r w:rsidRPr="006B1BD5">
        <w:rPr>
          <w:sz w:val="28"/>
        </w:rPr>
        <w:t xml:space="preserve">Решение о премировании </w:t>
      </w:r>
      <w:r w:rsidRPr="006B1BD5">
        <w:rPr>
          <w:sz w:val="28"/>
          <w:szCs w:val="28"/>
        </w:rPr>
        <w:t>руководителя Учреждения принимает учредитель Учреждения.</w:t>
      </w:r>
    </w:p>
    <w:p w:rsidR="006B1BD5" w:rsidRPr="006B1BD5" w:rsidRDefault="006B1BD5" w:rsidP="006B1BD5">
      <w:pPr>
        <w:suppressAutoHyphens/>
        <w:ind w:firstLine="709"/>
        <w:jc w:val="both"/>
        <w:rPr>
          <w:sz w:val="28"/>
          <w:szCs w:val="28"/>
        </w:rPr>
      </w:pPr>
      <w:r w:rsidRPr="006B1BD5">
        <w:rPr>
          <w:sz w:val="28"/>
          <w:szCs w:val="28"/>
        </w:rPr>
        <w:t>16. Руководителю Учреждения, его заместителям и главному бухгалтеру производятся иные дополнительные выплаты, на основании раздела 6 настоящего Положения (кроме пункта 29 настоящего положения).</w:t>
      </w:r>
    </w:p>
    <w:p w:rsidR="006B1BD5" w:rsidRPr="006B1BD5" w:rsidRDefault="006B1BD5" w:rsidP="006B1BD5">
      <w:pPr>
        <w:ind w:firstLine="709"/>
        <w:jc w:val="both"/>
        <w:rPr>
          <w:sz w:val="28"/>
          <w:szCs w:val="28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bookmarkStart w:id="3" w:name="P106"/>
      <w:bookmarkEnd w:id="3"/>
      <w:r w:rsidRPr="006B1BD5">
        <w:rPr>
          <w:b/>
          <w:sz w:val="28"/>
          <w:szCs w:val="28"/>
          <w:lang w:eastAsia="zh-TW"/>
        </w:rPr>
        <w:t>4. Порядок и условия установления выплат</w:t>
      </w:r>
    </w:p>
    <w:p w:rsidR="006B1BD5" w:rsidRPr="006B1BD5" w:rsidRDefault="006B1BD5" w:rsidP="006B1BD5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TW"/>
        </w:rPr>
      </w:pPr>
      <w:r w:rsidRPr="006B1BD5">
        <w:rPr>
          <w:b/>
          <w:sz w:val="28"/>
          <w:szCs w:val="28"/>
          <w:lang w:eastAsia="zh-TW"/>
        </w:rPr>
        <w:t>компенсационного характера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B1BD5" w:rsidRPr="006B1BD5" w:rsidRDefault="006B1BD5" w:rsidP="006B1B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1BD5">
        <w:rPr>
          <w:bCs/>
          <w:sz w:val="28"/>
          <w:szCs w:val="28"/>
        </w:rPr>
        <w:t>17. 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</w:r>
    </w:p>
    <w:p w:rsidR="006B1BD5" w:rsidRPr="006B1BD5" w:rsidRDefault="006B1BD5" w:rsidP="006B1B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1BD5">
        <w:rPr>
          <w:bCs/>
          <w:sz w:val="28"/>
          <w:szCs w:val="28"/>
        </w:rPr>
        <w:t>18. К выплатам компенсационного характера относятся выплаты за работу в условиях, отклоняющихся от нормальных (при совмещении профессий (должностей), сверхурочной работе и других случаях, предусмотренных трудовым законодательством).</w:t>
      </w:r>
    </w:p>
    <w:p w:rsidR="006B1BD5" w:rsidRPr="006B1BD5" w:rsidRDefault="006B1BD5" w:rsidP="006B1BD5">
      <w:pPr>
        <w:ind w:firstLine="567"/>
        <w:jc w:val="both"/>
        <w:rPr>
          <w:sz w:val="28"/>
          <w:szCs w:val="28"/>
        </w:rPr>
      </w:pPr>
      <w:r w:rsidRPr="006B1BD5">
        <w:rPr>
          <w:sz w:val="28"/>
          <w:szCs w:val="28"/>
        </w:rPr>
        <w:t xml:space="preserve">     При совмещении должностей (профессий), расширении зоны обслуживания, увеличении объема работ или исполнении обязанностей временно отсутствующего работника (отпуск, командировка, учеба, временная нетрудоспособность) 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6B1BD5" w:rsidRPr="006B1BD5" w:rsidRDefault="006B1BD5" w:rsidP="006B1BD5">
      <w:pPr>
        <w:ind w:firstLine="567"/>
        <w:jc w:val="both"/>
        <w:rPr>
          <w:sz w:val="28"/>
          <w:szCs w:val="28"/>
        </w:rPr>
      </w:pPr>
      <w:r w:rsidRPr="006B1BD5">
        <w:rPr>
          <w:sz w:val="28"/>
          <w:szCs w:val="28"/>
        </w:rPr>
        <w:t xml:space="preserve">    Срок выполнения дополнительной работы устанавливается соглашением сторон и отражается в дополнительном соглашении (трудовом договоре).</w:t>
      </w:r>
    </w:p>
    <w:p w:rsidR="006B1BD5" w:rsidRPr="006B1BD5" w:rsidRDefault="006B1BD5" w:rsidP="006B1B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1BD5">
        <w:rPr>
          <w:bCs/>
          <w:sz w:val="28"/>
          <w:szCs w:val="28"/>
        </w:rPr>
        <w:t xml:space="preserve">19. Размер выплат за работу в условиях, отклоняющихся </w:t>
      </w:r>
      <w:proofErr w:type="gramStart"/>
      <w:r w:rsidRPr="006B1BD5">
        <w:rPr>
          <w:bCs/>
          <w:sz w:val="28"/>
          <w:szCs w:val="28"/>
        </w:rPr>
        <w:t>от</w:t>
      </w:r>
      <w:proofErr w:type="gramEnd"/>
      <w:r w:rsidRPr="006B1BD5">
        <w:rPr>
          <w:bCs/>
          <w:sz w:val="28"/>
          <w:szCs w:val="28"/>
        </w:rPr>
        <w:t xml:space="preserve"> нормальных, устанавливается согласно действующему трудовому законодательству.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20. 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bookmarkStart w:id="4" w:name="P117"/>
      <w:bookmarkEnd w:id="4"/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r w:rsidRPr="006B1BD5">
        <w:rPr>
          <w:b/>
          <w:sz w:val="28"/>
          <w:szCs w:val="28"/>
          <w:lang w:eastAsia="zh-TW"/>
        </w:rPr>
        <w:t>5. Порядок и условия установления выплат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zh-TW"/>
        </w:rPr>
      </w:pPr>
      <w:r w:rsidRPr="006B1BD5">
        <w:rPr>
          <w:b/>
          <w:sz w:val="28"/>
          <w:szCs w:val="28"/>
          <w:lang w:eastAsia="zh-TW"/>
        </w:rPr>
        <w:t>стимулирующего характера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lastRenderedPageBreak/>
        <w:t>21. В целях поощрения работников Учреждения за выполненную работу в Учреждении устанавливаются следующие стимулирующие выплаты: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выплата за интенсивность, напряженность и высокие результаты работы;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выплаты за высокое качество выполняемых работ;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премиальные выплаты по итогам работы.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22. Выплата за интенсивность, напряженность и высокие результаты работы устанавливается с целью поощрения работников Учреждения за участие в выполнении особо важных мероприятий и срочных работ, обеспечение безаварийной, безотказной и бесперебойной работы всех отделов Учреждения, организацию и проведение мероприятий, направленных на повышение авторитета и имиджа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Порядок, размер и условия осуществления выплаты за интенсивность, напряженность и высокие результаты работы устанавливаются локальным актом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23.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 </w:t>
      </w:r>
      <w:proofErr w:type="gramStart"/>
      <w:r w:rsidRPr="006B1BD5">
        <w:rPr>
          <w:sz w:val="28"/>
          <w:szCs w:val="28"/>
          <w:lang w:eastAsia="zh-TW"/>
        </w:rPr>
        <w:t>при</w:t>
      </w:r>
      <w:proofErr w:type="gramEnd"/>
      <w:r w:rsidRPr="006B1BD5">
        <w:rPr>
          <w:sz w:val="28"/>
          <w:szCs w:val="28"/>
          <w:lang w:eastAsia="zh-TW"/>
        </w:rPr>
        <w:t>: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своевременном и добросовестном </w:t>
      </w:r>
      <w:proofErr w:type="gramStart"/>
      <w:r w:rsidRPr="006B1BD5">
        <w:rPr>
          <w:sz w:val="28"/>
          <w:szCs w:val="28"/>
          <w:lang w:eastAsia="zh-TW"/>
        </w:rPr>
        <w:t>исполнении</w:t>
      </w:r>
      <w:proofErr w:type="gramEnd"/>
      <w:r w:rsidRPr="006B1BD5">
        <w:rPr>
          <w:sz w:val="28"/>
          <w:szCs w:val="28"/>
          <w:lang w:eastAsia="zh-TW"/>
        </w:rPr>
        <w:t xml:space="preserve"> своих обязанностей;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повышения уровня ответственности за порученный участок работы;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proofErr w:type="gramStart"/>
      <w:r w:rsidRPr="006B1BD5">
        <w:rPr>
          <w:sz w:val="28"/>
          <w:szCs w:val="28"/>
          <w:lang w:eastAsia="zh-TW"/>
        </w:rPr>
        <w:t>соблюдении</w:t>
      </w:r>
      <w:proofErr w:type="gramEnd"/>
      <w:r w:rsidRPr="006B1BD5">
        <w:rPr>
          <w:sz w:val="28"/>
          <w:szCs w:val="28"/>
          <w:lang w:eastAsia="zh-TW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proofErr w:type="gramStart"/>
      <w:r w:rsidRPr="006B1BD5">
        <w:rPr>
          <w:sz w:val="28"/>
          <w:szCs w:val="28"/>
          <w:lang w:eastAsia="zh-TW"/>
        </w:rPr>
        <w:t>соблюдении</w:t>
      </w:r>
      <w:proofErr w:type="gramEnd"/>
      <w:r w:rsidRPr="006B1BD5">
        <w:rPr>
          <w:sz w:val="28"/>
          <w:szCs w:val="28"/>
          <w:lang w:eastAsia="zh-TW"/>
        </w:rPr>
        <w:t xml:space="preserve"> установленных сроков выполнения работ, оказания услуг;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качественной подготовке и сдачи отчетности.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24. Премиальные выплаты по итогам работы выплачиваются по результатам оценки эффективности деятельности Учреждения и работника за установленный период.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25. Показатели эффективности деятельности работника Учреждения, размеры, порядок и условия осуществления премиальных выплат по итогам работы устанавливаются локальным актом Учреждения.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26. Выплаты стимулирующего характера производятся работникам Учреждения на основании приказа руководителя Учреждения. </w:t>
      </w: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>27. Выплаты стимулирующего характера осуществляются в пределах фонда оплаты труда Учреждения.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r w:rsidRPr="006B1BD5">
        <w:rPr>
          <w:b/>
          <w:sz w:val="28"/>
          <w:szCs w:val="28"/>
          <w:lang w:eastAsia="zh-TW"/>
        </w:rPr>
        <w:t>6. Другие вопросы оплаты труда</w:t>
      </w:r>
    </w:p>
    <w:p w:rsidR="006B1BD5" w:rsidRPr="006B1BD5" w:rsidRDefault="006B1BD5" w:rsidP="006B1BD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B1BD5" w:rsidRPr="006B1BD5" w:rsidRDefault="006B1BD5" w:rsidP="006B1BD5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B1BD5">
        <w:rPr>
          <w:sz w:val="28"/>
          <w:szCs w:val="28"/>
          <w:lang w:eastAsia="zh-TW"/>
        </w:rPr>
        <w:t xml:space="preserve">28. Руководитель, заместители руководителя, главный бухгалтер и </w:t>
      </w:r>
      <w:r w:rsidRPr="006B1BD5">
        <w:rPr>
          <w:sz w:val="28"/>
          <w:szCs w:val="28"/>
          <w:lang w:eastAsia="zh-TW"/>
        </w:rPr>
        <w:lastRenderedPageBreak/>
        <w:t xml:space="preserve">работники Учреждения имеют право на единовременную выплату в размере двух должностных окладов при предоставлении ежегодного оплачиваемого отпуска. </w:t>
      </w:r>
    </w:p>
    <w:p w:rsidR="006B1BD5" w:rsidRPr="006B1BD5" w:rsidRDefault="006B1BD5" w:rsidP="006B1BD5">
      <w:pPr>
        <w:ind w:firstLine="720"/>
        <w:jc w:val="both"/>
        <w:rPr>
          <w:sz w:val="28"/>
          <w:szCs w:val="28"/>
        </w:rPr>
      </w:pPr>
      <w:r w:rsidRPr="006B1BD5">
        <w:rPr>
          <w:sz w:val="28"/>
          <w:szCs w:val="28"/>
        </w:rPr>
        <w:t>29. Единовременная выплата при предоставлении ежегодного оплачиваемого отпуска.</w:t>
      </w:r>
    </w:p>
    <w:p w:rsidR="006B1BD5" w:rsidRPr="006B1BD5" w:rsidRDefault="006B1BD5" w:rsidP="006B1BD5">
      <w:pPr>
        <w:jc w:val="both"/>
        <w:rPr>
          <w:sz w:val="28"/>
          <w:szCs w:val="28"/>
        </w:rPr>
      </w:pPr>
      <w:r w:rsidRPr="006B1BD5">
        <w:rPr>
          <w:sz w:val="28"/>
          <w:szCs w:val="28"/>
        </w:rPr>
        <w:tab/>
        <w:t>29.1. При предоставлении ежегодного оплачиваемого отпуска работникам и руководителю осуществляется единовременная выплата в размере двух должностных окладов по замещаемой должности (профессии) на основании приказа (распоряжения). Приказ (распоряжение) о выплате единовременной выплаты оформляет в отношении работников – руководитель Учреждения, в отношении руководителя – Учредитель.</w:t>
      </w:r>
    </w:p>
    <w:p w:rsidR="006B1BD5" w:rsidRPr="006B1BD5" w:rsidRDefault="006B1BD5" w:rsidP="006B1BD5">
      <w:pPr>
        <w:jc w:val="both"/>
        <w:rPr>
          <w:sz w:val="28"/>
          <w:szCs w:val="28"/>
        </w:rPr>
      </w:pPr>
      <w:r w:rsidRPr="006B1BD5">
        <w:rPr>
          <w:sz w:val="28"/>
          <w:szCs w:val="28"/>
        </w:rPr>
        <w:tab/>
        <w:t>29.2. Начисление единовременной выплаты осуществляется по заявлению работника.</w:t>
      </w:r>
    </w:p>
    <w:p w:rsidR="006B1BD5" w:rsidRPr="006B1BD5" w:rsidRDefault="006B1BD5" w:rsidP="006B1BD5">
      <w:pPr>
        <w:jc w:val="both"/>
        <w:rPr>
          <w:sz w:val="28"/>
          <w:szCs w:val="28"/>
        </w:rPr>
      </w:pPr>
      <w:r w:rsidRPr="006B1BD5">
        <w:rPr>
          <w:sz w:val="28"/>
          <w:szCs w:val="28"/>
        </w:rPr>
        <w:tab/>
        <w:t>29.3. Единовременная выплата выплачивается один раз в течение календарного года. В случае разделения в установленном порядке ежегодного оплачиваемого отпуска на части, единовременная выплата выплачиваться при предоставлении любой из частей указанного отпуска.</w:t>
      </w:r>
    </w:p>
    <w:p w:rsidR="006B1BD5" w:rsidRPr="006B1BD5" w:rsidRDefault="006B1BD5" w:rsidP="006B1BD5">
      <w:pPr>
        <w:jc w:val="both"/>
        <w:rPr>
          <w:sz w:val="28"/>
          <w:szCs w:val="28"/>
        </w:rPr>
      </w:pPr>
      <w:r w:rsidRPr="006B1BD5">
        <w:rPr>
          <w:sz w:val="28"/>
          <w:szCs w:val="28"/>
        </w:rPr>
        <w:tab/>
        <w:t>29.4. По решению руководителя учреждения (Учредителя), в исключительных случаях, возможно получение единовременной выплаты отдельно от оплаты ежегодного отпуска на основании личного заявления работника.</w:t>
      </w:r>
      <w:r w:rsidRPr="006B1BD5">
        <w:rPr>
          <w:sz w:val="28"/>
          <w:szCs w:val="28"/>
        </w:rPr>
        <w:tab/>
      </w:r>
    </w:p>
    <w:p w:rsidR="006B1BD5" w:rsidRPr="006B1BD5" w:rsidRDefault="006B1BD5" w:rsidP="006B1BD5">
      <w:pPr>
        <w:ind w:firstLine="720"/>
        <w:jc w:val="both"/>
        <w:rPr>
          <w:sz w:val="28"/>
          <w:szCs w:val="28"/>
        </w:rPr>
      </w:pPr>
      <w:r w:rsidRPr="006B1BD5">
        <w:rPr>
          <w:sz w:val="28"/>
          <w:szCs w:val="28"/>
        </w:rPr>
        <w:t>29.5. Единовременная выплата при предоставлении ежегодного оплачиваемого отпуска за неполный календарный год (при увольнении) начисляется и выплачивается пропорционально отработанному периоду времени.</w:t>
      </w:r>
    </w:p>
    <w:p w:rsidR="006B1BD5" w:rsidRPr="006B1BD5" w:rsidRDefault="006B1BD5" w:rsidP="006B1BD5">
      <w:pPr>
        <w:ind w:firstLine="720"/>
        <w:jc w:val="both"/>
        <w:rPr>
          <w:sz w:val="28"/>
          <w:szCs w:val="28"/>
        </w:rPr>
      </w:pPr>
      <w:r w:rsidRPr="006B1BD5">
        <w:rPr>
          <w:sz w:val="28"/>
          <w:szCs w:val="28"/>
        </w:rPr>
        <w:t xml:space="preserve">29.6. Единовременная выплата при предоставлении ежегодного оплачиваемого отпуска за неполный календарный год вновь принятым работникам осуществляется пропорционально отработанному времени </w:t>
      </w:r>
      <w:proofErr w:type="gramStart"/>
      <w:r w:rsidRPr="006B1BD5">
        <w:rPr>
          <w:sz w:val="28"/>
          <w:szCs w:val="28"/>
        </w:rPr>
        <w:t>с даты поступления</w:t>
      </w:r>
      <w:proofErr w:type="gramEnd"/>
      <w:r w:rsidRPr="006B1BD5">
        <w:rPr>
          <w:sz w:val="28"/>
          <w:szCs w:val="28"/>
        </w:rPr>
        <w:t xml:space="preserve"> на работу в Учреждение до конца календарного года.</w:t>
      </w:r>
    </w:p>
    <w:p w:rsidR="006B1BD5" w:rsidRPr="006B1BD5" w:rsidRDefault="006B1BD5" w:rsidP="006B1BD5">
      <w:pPr>
        <w:ind w:firstLine="720"/>
        <w:jc w:val="both"/>
        <w:rPr>
          <w:sz w:val="28"/>
          <w:szCs w:val="28"/>
        </w:rPr>
      </w:pPr>
      <w:r w:rsidRPr="006B1BD5">
        <w:rPr>
          <w:sz w:val="28"/>
          <w:szCs w:val="28"/>
        </w:rPr>
        <w:t>29.7. Работникам и руководителю,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:rsidR="006B1BD5" w:rsidRPr="006B1BD5" w:rsidRDefault="006B1BD5" w:rsidP="006B1BD5">
      <w:pPr>
        <w:ind w:firstLine="720"/>
        <w:jc w:val="both"/>
        <w:rPr>
          <w:sz w:val="28"/>
          <w:szCs w:val="28"/>
        </w:rPr>
      </w:pPr>
      <w:r w:rsidRPr="006B1BD5">
        <w:rPr>
          <w:sz w:val="28"/>
          <w:szCs w:val="28"/>
        </w:rPr>
        <w:t>29.8. 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:rsidR="006B1BD5" w:rsidRPr="006B1BD5" w:rsidRDefault="006B1BD5" w:rsidP="006B1BD5">
      <w:pPr>
        <w:ind w:firstLine="720"/>
        <w:jc w:val="both"/>
        <w:rPr>
          <w:sz w:val="28"/>
        </w:rPr>
      </w:pPr>
      <w:r w:rsidRPr="006B1BD5">
        <w:rPr>
          <w:sz w:val="28"/>
          <w:szCs w:val="28"/>
        </w:rPr>
        <w:t xml:space="preserve">30. </w:t>
      </w:r>
      <w:r w:rsidRPr="006B1BD5">
        <w:rPr>
          <w:sz w:val="28"/>
        </w:rPr>
        <w:t>Материальная помощь при предоставлении ежегодного оплачиваемого отпуска.</w:t>
      </w:r>
    </w:p>
    <w:p w:rsidR="006B1BD5" w:rsidRPr="006B1BD5" w:rsidRDefault="006B1BD5" w:rsidP="006B1BD5">
      <w:pPr>
        <w:ind w:firstLine="720"/>
        <w:jc w:val="both"/>
        <w:rPr>
          <w:sz w:val="28"/>
          <w:szCs w:val="28"/>
        </w:rPr>
      </w:pPr>
      <w:r w:rsidRPr="006B1BD5">
        <w:rPr>
          <w:sz w:val="28"/>
        </w:rPr>
        <w:t>30.1. При предоставлении ежегодного оплачиваемого отпуска работникам осуществляется выплата материальной помощи в размере одного должностного оклада по замещаемой должности (профессии) на основании приказа (распоряжения).</w:t>
      </w:r>
    </w:p>
    <w:p w:rsidR="006B1BD5" w:rsidRPr="006B1BD5" w:rsidRDefault="006B1BD5" w:rsidP="006B1BD5">
      <w:pPr>
        <w:jc w:val="both"/>
        <w:rPr>
          <w:sz w:val="10"/>
          <w:szCs w:val="10"/>
        </w:rPr>
      </w:pPr>
      <w:r w:rsidRPr="006B1BD5">
        <w:rPr>
          <w:sz w:val="28"/>
        </w:rPr>
        <w:lastRenderedPageBreak/>
        <w:tab/>
        <w:t xml:space="preserve">30.2. Выплата материальной помощи производится по личному заявлению работника на основании распорядительного документа за счет </w:t>
      </w:r>
      <w:proofErr w:type="gramStart"/>
      <w:r w:rsidRPr="006B1BD5">
        <w:rPr>
          <w:sz w:val="28"/>
        </w:rPr>
        <w:t>средств фонда оплаты труда работников</w:t>
      </w:r>
      <w:proofErr w:type="gramEnd"/>
      <w:r w:rsidRPr="006B1BD5">
        <w:rPr>
          <w:sz w:val="28"/>
        </w:rPr>
        <w:t>.</w:t>
      </w:r>
    </w:p>
    <w:p w:rsidR="006B1BD5" w:rsidRPr="006B1BD5" w:rsidRDefault="006B1BD5" w:rsidP="006B1BD5">
      <w:pPr>
        <w:jc w:val="both"/>
        <w:rPr>
          <w:sz w:val="10"/>
          <w:szCs w:val="10"/>
        </w:rPr>
      </w:pPr>
      <w:r w:rsidRPr="006B1BD5">
        <w:rPr>
          <w:sz w:val="28"/>
        </w:rPr>
        <w:tab/>
        <w:t>30.3. Материальная помощь не выплачивается:</w:t>
      </w:r>
    </w:p>
    <w:p w:rsidR="006B1BD5" w:rsidRPr="006B1BD5" w:rsidRDefault="006B1BD5" w:rsidP="006B1BD5">
      <w:pPr>
        <w:jc w:val="both"/>
        <w:rPr>
          <w:sz w:val="10"/>
          <w:szCs w:val="10"/>
        </w:rPr>
      </w:pPr>
      <w:r w:rsidRPr="006B1BD5">
        <w:rPr>
          <w:sz w:val="28"/>
          <w:szCs w:val="28"/>
        </w:rPr>
        <w:t>- работникам, проработавшим менее 6 месяцев;</w:t>
      </w:r>
    </w:p>
    <w:p w:rsidR="006B1BD5" w:rsidRPr="006B1BD5" w:rsidRDefault="006B1BD5" w:rsidP="006B1BD5">
      <w:pPr>
        <w:jc w:val="both"/>
        <w:rPr>
          <w:sz w:val="10"/>
          <w:szCs w:val="10"/>
        </w:rPr>
      </w:pPr>
      <w:r w:rsidRPr="006B1BD5">
        <w:rPr>
          <w:sz w:val="28"/>
          <w:szCs w:val="28"/>
        </w:rPr>
        <w:t>- временным работникам, принятым для замещения отсутствующего работника на период отпуска, временной нетрудоспособности.</w:t>
      </w:r>
    </w:p>
    <w:p w:rsidR="006B1BD5" w:rsidRPr="006B1BD5" w:rsidRDefault="006B1BD5" w:rsidP="006B1BD5">
      <w:pPr>
        <w:jc w:val="both"/>
        <w:rPr>
          <w:sz w:val="10"/>
          <w:szCs w:val="10"/>
        </w:rPr>
      </w:pPr>
      <w:r w:rsidRPr="006B1BD5">
        <w:rPr>
          <w:sz w:val="28"/>
          <w:szCs w:val="28"/>
        </w:rPr>
        <w:tab/>
        <w:t>30.4. Работникам, совмещающим работу в учреждении, материальная помощь выплачивается только по основной должности.</w:t>
      </w:r>
    </w:p>
    <w:p w:rsidR="006B1BD5" w:rsidRPr="006B1BD5" w:rsidRDefault="006B1BD5" w:rsidP="006B1BD5">
      <w:pPr>
        <w:jc w:val="both"/>
        <w:rPr>
          <w:sz w:val="28"/>
          <w:szCs w:val="28"/>
        </w:rPr>
      </w:pPr>
      <w:r w:rsidRPr="006B1BD5">
        <w:rPr>
          <w:sz w:val="28"/>
          <w:szCs w:val="28"/>
        </w:rPr>
        <w:tab/>
        <w:t xml:space="preserve">30.5. Работникам, проработавшим неполный календарный год, а также уволенным с работы (кроме оснований, предусмотренных пунктами 5 – 7, 11 статьи 81 Трудового кодекса Российской Федерации), материальная помощь выплачивается пропорционально отработанному периоду времени.  </w:t>
      </w:r>
    </w:p>
    <w:p w:rsidR="006B1BD5" w:rsidRPr="006B1BD5" w:rsidRDefault="006B1BD5" w:rsidP="006B1BD5">
      <w:pPr>
        <w:ind w:firstLine="720"/>
        <w:jc w:val="both"/>
        <w:rPr>
          <w:sz w:val="28"/>
          <w:szCs w:val="28"/>
        </w:rPr>
      </w:pPr>
      <w:r w:rsidRPr="006B1BD5">
        <w:rPr>
          <w:sz w:val="28"/>
          <w:szCs w:val="28"/>
        </w:rPr>
        <w:t>31. Материальная помощь.</w:t>
      </w:r>
    </w:p>
    <w:p w:rsidR="006B1BD5" w:rsidRPr="006B1BD5" w:rsidRDefault="006B1BD5" w:rsidP="006B1BD5">
      <w:pPr>
        <w:jc w:val="both"/>
        <w:rPr>
          <w:kern w:val="1"/>
          <w:sz w:val="28"/>
          <w:szCs w:val="28"/>
        </w:rPr>
      </w:pPr>
      <w:r w:rsidRPr="006B1BD5">
        <w:rPr>
          <w:sz w:val="28"/>
          <w:szCs w:val="28"/>
        </w:rPr>
        <w:tab/>
        <w:t>31</w:t>
      </w:r>
      <w:r w:rsidRPr="006B1BD5">
        <w:rPr>
          <w:kern w:val="1"/>
          <w:sz w:val="28"/>
          <w:szCs w:val="28"/>
        </w:rPr>
        <w:t>.1. При наличии экономии фонда оплаты труда, в целях оказания социальной поддержки, работникам и руководителю Учреждения выплачивается материальная помощь.</w:t>
      </w:r>
    </w:p>
    <w:p w:rsidR="006B1BD5" w:rsidRPr="006B1BD5" w:rsidRDefault="006B1BD5" w:rsidP="006B1BD5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B1BD5">
        <w:rPr>
          <w:kern w:val="1"/>
          <w:sz w:val="28"/>
          <w:szCs w:val="28"/>
        </w:rPr>
        <w:t xml:space="preserve">31.2. Решение о выплате материальной помощи и её конкретном размере принимается руководителем учреждения по заявлению работника. </w:t>
      </w:r>
    </w:p>
    <w:p w:rsidR="006B1BD5" w:rsidRPr="006B1BD5" w:rsidRDefault="006B1BD5" w:rsidP="006B1BD5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B1BD5">
        <w:rPr>
          <w:kern w:val="1"/>
          <w:sz w:val="28"/>
          <w:szCs w:val="28"/>
        </w:rPr>
        <w:t>Решение о выплате материальной помощи руководителю принимает Учредитель.</w:t>
      </w:r>
    </w:p>
    <w:p w:rsidR="006B1BD5" w:rsidRPr="006B1BD5" w:rsidRDefault="006B1BD5" w:rsidP="006B1BD5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B1BD5">
        <w:rPr>
          <w:kern w:val="1"/>
          <w:sz w:val="28"/>
          <w:szCs w:val="28"/>
        </w:rPr>
        <w:t xml:space="preserve">32. По решению руководителя Учреждения экономия фонда оплаты труда на основании распорядительного документа </w:t>
      </w:r>
      <w:proofErr w:type="spellStart"/>
      <w:r w:rsidRPr="006B1BD5">
        <w:rPr>
          <w:kern w:val="1"/>
          <w:sz w:val="28"/>
          <w:szCs w:val="28"/>
        </w:rPr>
        <w:t>направлятся</w:t>
      </w:r>
      <w:proofErr w:type="spellEnd"/>
      <w:r w:rsidRPr="006B1BD5">
        <w:rPr>
          <w:kern w:val="1"/>
          <w:sz w:val="28"/>
          <w:szCs w:val="28"/>
        </w:rPr>
        <w:t xml:space="preserve"> на премирование работников:</w:t>
      </w:r>
    </w:p>
    <w:p w:rsidR="006B1BD5" w:rsidRPr="006B1BD5" w:rsidRDefault="006B1BD5" w:rsidP="006B1BD5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B1BD5">
        <w:rPr>
          <w:kern w:val="1"/>
          <w:sz w:val="28"/>
          <w:szCs w:val="28"/>
        </w:rPr>
        <w:t xml:space="preserve">-к юбилейным датам — 50 – </w:t>
      </w:r>
      <w:proofErr w:type="spellStart"/>
      <w:r w:rsidRPr="006B1BD5">
        <w:rPr>
          <w:kern w:val="1"/>
          <w:sz w:val="28"/>
          <w:szCs w:val="28"/>
        </w:rPr>
        <w:t>летию</w:t>
      </w:r>
      <w:proofErr w:type="spellEnd"/>
      <w:r w:rsidRPr="006B1BD5">
        <w:rPr>
          <w:kern w:val="1"/>
          <w:sz w:val="28"/>
          <w:szCs w:val="28"/>
        </w:rPr>
        <w:t xml:space="preserve">, 55 – </w:t>
      </w:r>
      <w:proofErr w:type="spellStart"/>
      <w:r w:rsidRPr="006B1BD5">
        <w:rPr>
          <w:kern w:val="1"/>
          <w:sz w:val="28"/>
          <w:szCs w:val="28"/>
        </w:rPr>
        <w:t>летию</w:t>
      </w:r>
      <w:proofErr w:type="spellEnd"/>
      <w:r w:rsidRPr="006B1BD5">
        <w:rPr>
          <w:kern w:val="1"/>
          <w:sz w:val="28"/>
          <w:szCs w:val="28"/>
        </w:rPr>
        <w:t xml:space="preserve">, 60 – </w:t>
      </w:r>
      <w:proofErr w:type="spellStart"/>
      <w:r w:rsidRPr="006B1BD5">
        <w:rPr>
          <w:kern w:val="1"/>
          <w:sz w:val="28"/>
          <w:szCs w:val="28"/>
        </w:rPr>
        <w:t>летию</w:t>
      </w:r>
      <w:proofErr w:type="spellEnd"/>
      <w:r w:rsidRPr="006B1BD5">
        <w:rPr>
          <w:kern w:val="1"/>
          <w:sz w:val="28"/>
          <w:szCs w:val="28"/>
        </w:rPr>
        <w:t xml:space="preserve"> и далее каждые 5 лет;</w:t>
      </w:r>
    </w:p>
    <w:p w:rsidR="006B1BD5" w:rsidRPr="006B1BD5" w:rsidRDefault="006B1BD5" w:rsidP="006B1BD5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B1BD5">
        <w:rPr>
          <w:kern w:val="1"/>
          <w:sz w:val="28"/>
          <w:szCs w:val="28"/>
        </w:rPr>
        <w:t>-в связи с выходом на пенсию.</w:t>
      </w:r>
    </w:p>
    <w:p w:rsidR="006B1BD5" w:rsidRPr="006B1BD5" w:rsidRDefault="006B1BD5" w:rsidP="006B1BD5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B1BD5">
        <w:rPr>
          <w:kern w:val="1"/>
          <w:sz w:val="28"/>
          <w:szCs w:val="28"/>
        </w:rPr>
        <w:t xml:space="preserve">Выплата не носит обязательного характера. </w:t>
      </w:r>
    </w:p>
    <w:p w:rsidR="000A1424" w:rsidRPr="000A1424" w:rsidRDefault="006B1BD5" w:rsidP="006B1BD5">
      <w:pPr>
        <w:suppressAutoHyphens/>
        <w:jc w:val="both"/>
        <w:rPr>
          <w:sz w:val="28"/>
          <w:szCs w:val="28"/>
          <w:lang w:eastAsia="zh-CN"/>
        </w:rPr>
      </w:pPr>
      <w:r w:rsidRPr="006B1BD5">
        <w:rPr>
          <w:kern w:val="1"/>
          <w:sz w:val="28"/>
          <w:szCs w:val="28"/>
        </w:rPr>
        <w:t>Решение о премировании руководителя принимает Учредитель.</w:t>
      </w:r>
    </w:p>
    <w:sectPr w:rsidR="000A1424" w:rsidRPr="000A1424" w:rsidSect="00F30FA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0E" w:rsidRDefault="00BD2A0E" w:rsidP="00CD052A">
      <w:r>
        <w:separator/>
      </w:r>
    </w:p>
  </w:endnote>
  <w:endnote w:type="continuationSeparator" w:id="0">
    <w:p w:rsidR="00BD2A0E" w:rsidRDefault="00BD2A0E" w:rsidP="00CD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CD052A" w:rsidP="00143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BD2A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BD2A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0E" w:rsidRDefault="00BD2A0E" w:rsidP="00CD052A">
      <w:r>
        <w:separator/>
      </w:r>
    </w:p>
  </w:footnote>
  <w:footnote w:type="continuationSeparator" w:id="0">
    <w:p w:rsidR="00BD2A0E" w:rsidRDefault="00BD2A0E" w:rsidP="00CD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CD052A" w:rsidP="009E49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BD2A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2" w:rsidRDefault="00BD2A0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DA0"/>
    <w:rsid w:val="00043B14"/>
    <w:rsid w:val="00060E5C"/>
    <w:rsid w:val="00067F38"/>
    <w:rsid w:val="0007416C"/>
    <w:rsid w:val="000A1424"/>
    <w:rsid w:val="000C345E"/>
    <w:rsid w:val="000C4DCE"/>
    <w:rsid w:val="001078FE"/>
    <w:rsid w:val="00116D7B"/>
    <w:rsid w:val="00133BD1"/>
    <w:rsid w:val="001368AA"/>
    <w:rsid w:val="00141E04"/>
    <w:rsid w:val="00143EF2"/>
    <w:rsid w:val="0016447E"/>
    <w:rsid w:val="00165F7A"/>
    <w:rsid w:val="00190865"/>
    <w:rsid w:val="00195130"/>
    <w:rsid w:val="00195B39"/>
    <w:rsid w:val="001A58F9"/>
    <w:rsid w:val="001B7B69"/>
    <w:rsid w:val="001C3DD8"/>
    <w:rsid w:val="001C5406"/>
    <w:rsid w:val="001D69A7"/>
    <w:rsid w:val="00253DD5"/>
    <w:rsid w:val="00291EC3"/>
    <w:rsid w:val="002D12A6"/>
    <w:rsid w:val="002D2761"/>
    <w:rsid w:val="002E53E8"/>
    <w:rsid w:val="00312B36"/>
    <w:rsid w:val="0031457B"/>
    <w:rsid w:val="00315CF5"/>
    <w:rsid w:val="00353FC4"/>
    <w:rsid w:val="0035720A"/>
    <w:rsid w:val="00360E3C"/>
    <w:rsid w:val="003D05DB"/>
    <w:rsid w:val="003E387C"/>
    <w:rsid w:val="00404FE7"/>
    <w:rsid w:val="00412DDA"/>
    <w:rsid w:val="00463DB8"/>
    <w:rsid w:val="00465B93"/>
    <w:rsid w:val="00482C71"/>
    <w:rsid w:val="00517474"/>
    <w:rsid w:val="00525CB6"/>
    <w:rsid w:val="00536735"/>
    <w:rsid w:val="00542B8C"/>
    <w:rsid w:val="005475F0"/>
    <w:rsid w:val="0055047A"/>
    <w:rsid w:val="005604D3"/>
    <w:rsid w:val="00577410"/>
    <w:rsid w:val="00595EA6"/>
    <w:rsid w:val="005B6AAE"/>
    <w:rsid w:val="005C2881"/>
    <w:rsid w:val="005C597F"/>
    <w:rsid w:val="005D0224"/>
    <w:rsid w:val="005F1C15"/>
    <w:rsid w:val="00612F4E"/>
    <w:rsid w:val="006B1BD5"/>
    <w:rsid w:val="006B405F"/>
    <w:rsid w:val="006C3D07"/>
    <w:rsid w:val="006C5265"/>
    <w:rsid w:val="006C7D1A"/>
    <w:rsid w:val="006F0B74"/>
    <w:rsid w:val="006F4A16"/>
    <w:rsid w:val="00732389"/>
    <w:rsid w:val="00737CF2"/>
    <w:rsid w:val="007A6ED3"/>
    <w:rsid w:val="007B3802"/>
    <w:rsid w:val="007E4427"/>
    <w:rsid w:val="007F24D7"/>
    <w:rsid w:val="00803494"/>
    <w:rsid w:val="0083542E"/>
    <w:rsid w:val="008359D9"/>
    <w:rsid w:val="00896ADD"/>
    <w:rsid w:val="008C6EE7"/>
    <w:rsid w:val="008D3B99"/>
    <w:rsid w:val="008E689B"/>
    <w:rsid w:val="008F3A88"/>
    <w:rsid w:val="00944C11"/>
    <w:rsid w:val="00966384"/>
    <w:rsid w:val="009C2DED"/>
    <w:rsid w:val="009F308C"/>
    <w:rsid w:val="009F3866"/>
    <w:rsid w:val="00A0456E"/>
    <w:rsid w:val="00A32129"/>
    <w:rsid w:val="00A426EE"/>
    <w:rsid w:val="00A4576E"/>
    <w:rsid w:val="00A51A2F"/>
    <w:rsid w:val="00A66190"/>
    <w:rsid w:val="00A85410"/>
    <w:rsid w:val="00AA35DD"/>
    <w:rsid w:val="00AE4B5C"/>
    <w:rsid w:val="00AF49A1"/>
    <w:rsid w:val="00B03595"/>
    <w:rsid w:val="00B143BA"/>
    <w:rsid w:val="00B5129A"/>
    <w:rsid w:val="00B5502C"/>
    <w:rsid w:val="00B70605"/>
    <w:rsid w:val="00B90B72"/>
    <w:rsid w:val="00BD2A0E"/>
    <w:rsid w:val="00C404C0"/>
    <w:rsid w:val="00C6527C"/>
    <w:rsid w:val="00CA0234"/>
    <w:rsid w:val="00CB17AD"/>
    <w:rsid w:val="00CC0455"/>
    <w:rsid w:val="00CD052A"/>
    <w:rsid w:val="00CE60F1"/>
    <w:rsid w:val="00CF27A2"/>
    <w:rsid w:val="00D20678"/>
    <w:rsid w:val="00D37123"/>
    <w:rsid w:val="00D62829"/>
    <w:rsid w:val="00D64E9D"/>
    <w:rsid w:val="00D9646D"/>
    <w:rsid w:val="00DA4467"/>
    <w:rsid w:val="00E060E5"/>
    <w:rsid w:val="00E31CB9"/>
    <w:rsid w:val="00E33C88"/>
    <w:rsid w:val="00E70523"/>
    <w:rsid w:val="00E836E7"/>
    <w:rsid w:val="00E8710B"/>
    <w:rsid w:val="00E90F9E"/>
    <w:rsid w:val="00E95890"/>
    <w:rsid w:val="00EC7B39"/>
    <w:rsid w:val="00F0594D"/>
    <w:rsid w:val="00F30FA4"/>
    <w:rsid w:val="00F349A4"/>
    <w:rsid w:val="00F46DA0"/>
    <w:rsid w:val="00FA36B5"/>
    <w:rsid w:val="00FC79B6"/>
    <w:rsid w:val="00FD77B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6DA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46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46D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6DA0"/>
  </w:style>
  <w:style w:type="table" w:styleId="a8">
    <w:name w:val="Table Grid"/>
    <w:basedOn w:val="a1"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6D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E3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9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A5B3-7F69-4F6F-9C18-01CD9D77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13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</cp:lastModifiedBy>
  <cp:revision>81</cp:revision>
  <cp:lastPrinted>2024-11-07T09:36:00Z</cp:lastPrinted>
  <dcterms:created xsi:type="dcterms:W3CDTF">2017-04-26T13:29:00Z</dcterms:created>
  <dcterms:modified xsi:type="dcterms:W3CDTF">2025-01-09T12:41:00Z</dcterms:modified>
</cp:coreProperties>
</file>