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49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07749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 о ходе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07749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«Управление муниципальным имуществом и земельными ресурсами муниципального образования город Алексин» 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 2023 год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1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9497"/>
      </w:tblGrid>
      <w:tr w:rsidR="00AB1F6D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949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администрации муниципального образования город Алексин от 30.12.2022 №2525 </w:t>
            </w: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«Об утверждении муниципальной программы «Управление муниципальным имуществом и земельными ресурсами города Алексина»</w:t>
            </w:r>
          </w:p>
        </w:tc>
      </w:tr>
      <w:tr w:rsidR="00AB1F6D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является:</w:t>
            </w:r>
          </w:p>
          <w:p w:rsidR="00707749" w:rsidRPr="00707749" w:rsidRDefault="00707749" w:rsidP="00707749">
            <w:pPr>
              <w:pStyle w:val="ConsPlusNonformat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749">
              <w:rPr>
                <w:rFonts w:ascii="Times New Roman" w:eastAsia="Times New Roman" w:hAnsi="Times New Roman" w:cs="Times New Roman"/>
                <w:lang w:eastAsia="ru-RU"/>
              </w:rPr>
              <w:t>- вовлечение муниципального имущества в хозяйственный оборот, обеспечение его учета, сохранности и эффективного использования с целью роста доходов бюджета муниципального образования город Алексин  за счет поступления неналоговых доходов от использования муниципального имущества.</w:t>
            </w:r>
          </w:p>
          <w:p w:rsidR="00707749" w:rsidRPr="00707749" w:rsidRDefault="00707749" w:rsidP="00707749">
            <w:pPr>
              <w:pStyle w:val="ConsPlusNormal"/>
              <w:suppressAutoHyphens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управления земельными ресурсами для реализации социальных задач, повышение инвестиционной привлекательности региона, рост доходов бюджета муниципального образования  город Алексин  за счет земельных платежей.</w:t>
            </w:r>
          </w:p>
          <w:p w:rsidR="00707749" w:rsidRPr="00707749" w:rsidRDefault="00707749" w:rsidP="00707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управления муниципальным имуществом, </w:t>
            </w:r>
            <w:proofErr w:type="gramStart"/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07749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следовательно - увеличения доходов бюджета на основе эффективного управления имуществом, определены мероприятия, направленные на решение следующих задач:</w:t>
            </w:r>
          </w:p>
          <w:p w:rsidR="00707749" w:rsidRPr="00707749" w:rsidRDefault="00707749" w:rsidP="0070774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1. Выполнение кадастровых работ и проведение предпродажной подготовки муниципального имущества.</w:t>
            </w:r>
          </w:p>
          <w:p w:rsidR="00707749" w:rsidRPr="00707749" w:rsidRDefault="00707749" w:rsidP="0070774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2. Инвентаризация автомобильных дорог.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3. Содержание и обслуживание имущества казны.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4. Выполнение кадастровых работ  и проведение оценки земельных участков.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5. Выполнение кадастровых работ с целью образования земельных участков для последующего предоставления многодетным гражданам.</w:t>
            </w:r>
          </w:p>
          <w:p w:rsidR="00707749" w:rsidRPr="00707749" w:rsidRDefault="00707749" w:rsidP="00707749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6. Подготовка документов территориального планирования (генеральный план).</w:t>
            </w:r>
          </w:p>
        </w:tc>
      </w:tr>
      <w:tr w:rsidR="00707749" w:rsidRPr="006625D1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ожидаемые результаты Программы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Обеспечение постановки на государственный кадастровый учет объектов недвижимого имущества муниципального образования  город Алексин, подлежащих постановке на государственный кадастровый учет.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Обеспечение учета объектов муниципального  имущества в реестрах имущества муниципального образования город Алексин в соответствии с нормативными правовыми актами, регулирующими  отношения в сфере упорядочения учета имущества.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государственной регистрации права собственности муниципального образования город Алексин на объекты муниципального имущества,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Оптимизация состава муниципального имущества в соответствии с полномочиями органов местного самоуправления, обеспечение его сохранности и надлежащего использования в соответствии с целевым назначением.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объема не вовлеченных в оборот объектов недвижимого имущества муниципального образования город Алексин (зданий, сооружений, объектов незавершенного строительства).</w:t>
            </w:r>
          </w:p>
          <w:p w:rsidR="00707749" w:rsidRPr="00707749" w:rsidRDefault="00707749" w:rsidP="007077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7749">
              <w:rPr>
                <w:rFonts w:ascii="Times New Roman" w:hAnsi="Times New Roman" w:cs="Times New Roman"/>
              </w:rPr>
              <w:t>Достижение бюджетных показателей по поступлениям средств от использования и продажи муниципального имущества.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и распоряжения земельными участками, находящимися в собственности  муниципального образования город Алексин и земельными участками, государственная собственность на которые не разграничена.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Увеличение доходов бюджета муниципального образования город Алексин за счет платежей за использование земель.</w:t>
            </w:r>
          </w:p>
          <w:p w:rsidR="00707749" w:rsidRPr="00707749" w:rsidRDefault="00707749" w:rsidP="007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Обеспечение потребности многодетных граждан в земельных участках для индивидуального жилищного строительства.</w:t>
            </w:r>
          </w:p>
          <w:p w:rsidR="00707749" w:rsidRPr="00707749" w:rsidRDefault="00707749" w:rsidP="007077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Корректировка Правил землепользования и застройки муниципального образования город Алексин с внесением сведений о местоположении границ (части границ) территориальных зон в Единый государственный реестр недвижимости соответствии с требованиями земельного и градостроительного и иного специального законодательства Российской Федерации.</w:t>
            </w:r>
          </w:p>
        </w:tc>
      </w:tr>
      <w:tr w:rsidR="00707749" w:rsidRPr="006625D1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Объемы финансирования Программы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26 241 062,23</w:t>
            </w:r>
          </w:p>
        </w:tc>
      </w:tr>
      <w:tr w:rsidR="00707749" w:rsidRPr="006625D1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(координатор) Программы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Алексин в лице  комитета имущественных и земельных отношений администрации муниципального образования город Алексин</w:t>
            </w:r>
          </w:p>
        </w:tc>
      </w:tr>
      <w:tr w:rsidR="00707749" w:rsidRPr="006625D1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Алексин в лице  комитета имущественных и земельных отношений администрации муниципального образования город Алексин</w:t>
            </w:r>
          </w:p>
        </w:tc>
      </w:tr>
      <w:tr w:rsidR="00707749" w:rsidRPr="006625D1" w:rsidTr="007C1213">
        <w:tc>
          <w:tcPr>
            <w:tcW w:w="551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9497" w:type="dxa"/>
            <w:shd w:val="clear" w:color="auto" w:fill="auto"/>
          </w:tcPr>
          <w:p w:rsidR="00707749" w:rsidRPr="00707749" w:rsidRDefault="00707749" w:rsidP="00707749">
            <w:pPr>
              <w:pStyle w:val="a5"/>
              <w:snapToGrid w:val="0"/>
              <w:jc w:val="both"/>
            </w:pPr>
            <w:r w:rsidRPr="00707749">
              <w:t>Постановление администрации муниципального образования город Алексин от 06.04.2023 г. №596 «О внесении изменений в постановление администрации муниципального образования город Алексин от 30.12.2022г. № 2525 «Об утверждении муниципальной программы «Управление муниципальным имуществом и земельными ресурсами города Алексина»;</w:t>
            </w:r>
          </w:p>
          <w:p w:rsidR="00707749" w:rsidRPr="00707749" w:rsidRDefault="00707749" w:rsidP="00707749">
            <w:pPr>
              <w:pStyle w:val="a5"/>
              <w:snapToGrid w:val="0"/>
              <w:jc w:val="both"/>
            </w:pPr>
            <w:r w:rsidRPr="00707749">
              <w:t>Постановление администрации муниципального образования город Алексин от 09.08.2023 г. №1615 «О внесении изменений в постановление администрации муниципального образования город Алексин от 30.12.2022г. № 2525 «Об утверждении муниципальной программы «Управление муниципальным имуществом и земельными ресурсами города Алексина»;</w:t>
            </w:r>
          </w:p>
          <w:p w:rsidR="00707749" w:rsidRPr="00707749" w:rsidRDefault="00707749" w:rsidP="00707749">
            <w:pPr>
              <w:pStyle w:val="a5"/>
              <w:snapToGrid w:val="0"/>
              <w:jc w:val="both"/>
            </w:pPr>
            <w:r w:rsidRPr="00707749">
              <w:t>Постановление администрации муниципального образования город Алексин от 11.10.2023 г. №2147 «О внесении изменений в постановление администрации муниципального образования город Алексин от 30.12.2022г. № 2525 «Об утверждении муниципальной программы «Управление муниципальным имуществом и земельными ресурсами города Алексина»;</w:t>
            </w:r>
          </w:p>
          <w:p w:rsidR="00707749" w:rsidRPr="00707749" w:rsidRDefault="00707749" w:rsidP="00707749">
            <w:pPr>
              <w:pStyle w:val="a5"/>
              <w:snapToGrid w:val="0"/>
              <w:jc w:val="both"/>
            </w:pPr>
            <w:r w:rsidRPr="00707749">
              <w:t>Постановление администрации муниципального образования город Алексин от 27.11.2023 г. №2547 «О внесении изменений в постановление администрации муниципального образования город Алексин от 30.12.2022г. № 2525 «Об утверждении муниципальной программы «Управление муниципальным имуществом и земельными ресурсами города Алексина»;</w:t>
            </w:r>
          </w:p>
          <w:p w:rsidR="00707749" w:rsidRPr="006625D1" w:rsidRDefault="00707749" w:rsidP="0070774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74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город Алексин от 29.12.2023 г. №2936 «О внесении изменений в постановление администрации муниципального образования город Алексин от </w:t>
            </w:r>
            <w:r w:rsidRPr="00707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30.12.2022г. № 2525 «Об утверждении муниципальной программы «Управление муниципальным имуществом и земельными ресурсами города Алексина»</w:t>
            </w:r>
          </w:p>
        </w:tc>
      </w:tr>
    </w:tbl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1. Результативность реализации муниципальной программы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851"/>
        <w:gridCol w:w="2395"/>
        <w:gridCol w:w="2205"/>
        <w:gridCol w:w="2204"/>
      </w:tblGrid>
      <w:tr w:rsidR="00707749" w:rsidRPr="006625D1" w:rsidTr="007C1213">
        <w:trPr>
          <w:cantSplit/>
          <w:trHeight w:val="8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749" w:rsidRPr="006625D1" w:rsidRDefault="00707749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749" w:rsidRPr="006625D1" w:rsidRDefault="00707749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749" w:rsidRPr="006625D1" w:rsidRDefault="00707749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749" w:rsidRPr="006625D1" w:rsidRDefault="003A0B41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  <w:r w:rsidR="00707749"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значение показателя </w:t>
            </w:r>
          </w:p>
          <w:p w:rsidR="00707749" w:rsidRPr="006625D1" w:rsidRDefault="003A0B41" w:rsidP="003A0B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 </w:t>
            </w:r>
            <w:r w:rsidR="00707749"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момент разработки муниципальной программы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749" w:rsidRPr="006625D1" w:rsidRDefault="00707749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707749" w:rsidRPr="006625D1" w:rsidRDefault="00707749" w:rsidP="003A0B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23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года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749" w:rsidRPr="006625D1" w:rsidRDefault="00707749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707749" w:rsidRPr="006625D1" w:rsidRDefault="00707749" w:rsidP="003A0B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</w:tr>
      <w:tr w:rsidR="003A0B41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41" w:rsidRPr="003A0B41" w:rsidRDefault="003A0B41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сформированных земельных участков, государственная собственность на которые не разграничена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41" w:rsidRPr="006625D1" w:rsidRDefault="003A0B41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41" w:rsidRPr="006625D1" w:rsidRDefault="003A0B41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41" w:rsidRPr="003A0B41" w:rsidRDefault="003A0B41" w:rsidP="003A0B41">
            <w:pPr>
              <w:pStyle w:val="a6"/>
              <w:jc w:val="center"/>
              <w:rPr>
                <w:rFonts w:ascii="Times New Roman" w:eastAsia="Arial" w:hAnsi="Times New Roman" w:cs="Times New Roman"/>
                <w:color w:val="auto"/>
                <w:spacing w:val="0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color w:val="auto"/>
                <w:spacing w:val="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41" w:rsidRPr="003A0B41" w:rsidRDefault="003A0B41" w:rsidP="00AB1F6D">
            <w:pPr>
              <w:pStyle w:val="a6"/>
              <w:jc w:val="center"/>
              <w:rPr>
                <w:rFonts w:ascii="Times New Roman" w:eastAsia="Arial" w:hAnsi="Times New Roman" w:cs="Times New Roman"/>
                <w:color w:val="auto"/>
                <w:spacing w:val="0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color w:val="auto"/>
                <w:spacing w:val="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41" w:rsidRPr="006625D1" w:rsidRDefault="003F5A2C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находящихся в муниципальной собственности, сведения о которых внесены в реестры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F5A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находящихся в муниципальной собственности,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 с ним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F5A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дорог,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 с ним</w:t>
            </w: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F5A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Плановый объем денежных средств, от использования и продажи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11200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11200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1F5DE3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15085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земельных участков, государственная собственность на которые не разграничена, для жилищного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на торгах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3F5A2C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земельных участков, государственная собственность на которые не разграничена, для коммерческих целей на 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гах</w:t>
            </w: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0B316A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сформированных для предоставления в постоянное бессрочное пользование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и муниципальным учреждениям</w:t>
            </w: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0B316A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земельных участков, сформированных в счет невостребованных земельных долей признаваемы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муниципальной собственностью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3F5A2C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участков, сформированных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многоквартирными жилыми домами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3F5A2C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сформированных для предоставления 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детным гражданам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0B316A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F5A2C" w:rsidRPr="006625D1" w:rsidTr="007C1213">
        <w:trPr>
          <w:cantSplit/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Количество контуров в территориальных зонах (15 ед.) муниципального образования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 Алексин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2C" w:rsidRPr="006625D1" w:rsidRDefault="003F5A2C" w:rsidP="00AB1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3A0B4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2C" w:rsidRPr="003A0B41" w:rsidRDefault="003F5A2C" w:rsidP="00AB1F6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A0B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2C" w:rsidRPr="006625D1" w:rsidRDefault="001F5DE3" w:rsidP="003F5A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994</w:t>
            </w:r>
          </w:p>
        </w:tc>
      </w:tr>
    </w:tbl>
    <w:p w:rsidR="00707749" w:rsidRPr="006625D1" w:rsidRDefault="00707749" w:rsidP="007077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07749" w:rsidRPr="006625D1" w:rsidRDefault="00707749" w:rsidP="007077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707749" w:rsidRPr="006625D1" w:rsidRDefault="00707749" w:rsidP="007077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707749" w:rsidRPr="006625D1" w:rsidRDefault="00707749" w:rsidP="007077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Pr="006625D1">
        <w:rPr>
          <w:rFonts w:ascii="Times New Roman" w:eastAsia="Times New Roman" w:hAnsi="Times New Roman" w:cs="Times New Roman"/>
          <w:sz w:val="20"/>
          <w:szCs w:val="20"/>
        </w:rPr>
        <w:t>недостижение</w:t>
      </w:r>
      <w:proofErr w:type="spellEnd"/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плановых значений показателей.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7513"/>
      </w:tblGrid>
      <w:tr w:rsidR="00752AC2" w:rsidTr="00752AC2">
        <w:tc>
          <w:tcPr>
            <w:tcW w:w="6946" w:type="dxa"/>
          </w:tcPr>
          <w:p w:rsidR="00752AC2" w:rsidRPr="006625D1" w:rsidRDefault="00752AC2" w:rsidP="00AB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7513" w:type="dxa"/>
          </w:tcPr>
          <w:p w:rsidR="00752AC2" w:rsidRPr="00752AC2" w:rsidRDefault="00752AC2" w:rsidP="00752AC2">
            <w:pPr>
              <w:pStyle w:val="a5"/>
              <w:snapToGrid w:val="0"/>
              <w:jc w:val="center"/>
              <w:rPr>
                <w:lang w:eastAsia="ru-RU"/>
              </w:rPr>
            </w:pPr>
            <w:r w:rsidRPr="00752AC2">
              <w:rPr>
                <w:lang w:eastAsia="ru-RU"/>
              </w:rPr>
              <w:t>Краткие сведения об исполнении мероприятия на отчетную дату.</w:t>
            </w:r>
          </w:p>
          <w:p w:rsidR="00752AC2" w:rsidRPr="006625D1" w:rsidRDefault="00752AC2" w:rsidP="0075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AC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указываются  причины невыполнения (при наличии) утвержденных мероприятий или их неполное выполнение.</w:t>
            </w:r>
          </w:p>
        </w:tc>
      </w:tr>
      <w:tr w:rsidR="00752AC2" w:rsidTr="00752AC2">
        <w:tc>
          <w:tcPr>
            <w:tcW w:w="6946" w:type="dxa"/>
          </w:tcPr>
          <w:p w:rsidR="00DC2F7F" w:rsidRDefault="00752AC2" w:rsidP="00DC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A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проект, не входящий в состав национального проекта «Развитие отраслей и техническая модернизация агропромышленного комплекса»</w:t>
            </w:r>
          </w:p>
          <w:p w:rsidR="00752AC2" w:rsidRPr="006625D1" w:rsidRDefault="00752AC2" w:rsidP="00DC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F7F"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Pr="00F032B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проектов межевания земельных участков и проведение кадастровых работ</w:t>
            </w:r>
          </w:p>
        </w:tc>
        <w:tc>
          <w:tcPr>
            <w:tcW w:w="7513" w:type="dxa"/>
          </w:tcPr>
          <w:p w:rsidR="00752AC2" w:rsidRPr="006625D1" w:rsidRDefault="00752AC2" w:rsidP="0075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52AC2" w:rsidTr="00752AC2">
        <w:tc>
          <w:tcPr>
            <w:tcW w:w="6946" w:type="dxa"/>
          </w:tcPr>
          <w:p w:rsidR="00752AC2" w:rsidRPr="00F032B3" w:rsidRDefault="00752AC2" w:rsidP="00AB1F6D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032B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Выполнение кадастровых работ  и проведение предпродажной подготовки муниципального имущества</w:t>
            </w:r>
          </w:p>
        </w:tc>
        <w:tc>
          <w:tcPr>
            <w:tcW w:w="7513" w:type="dxa"/>
          </w:tcPr>
          <w:p w:rsidR="00752AC2" w:rsidRPr="006625D1" w:rsidRDefault="00752AC2" w:rsidP="00DC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DC2F7F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752AC2" w:rsidTr="00752AC2">
        <w:tc>
          <w:tcPr>
            <w:tcW w:w="6946" w:type="dxa"/>
          </w:tcPr>
          <w:p w:rsidR="00752AC2" w:rsidRPr="00F032B3" w:rsidRDefault="00752AC2" w:rsidP="00AB1F6D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032B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Содержание и обслуживание имущества казны</w:t>
            </w:r>
          </w:p>
        </w:tc>
        <w:tc>
          <w:tcPr>
            <w:tcW w:w="7513" w:type="dxa"/>
          </w:tcPr>
          <w:p w:rsidR="00752AC2" w:rsidRPr="006625D1" w:rsidRDefault="00752AC2" w:rsidP="00DC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DC2F7F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752AC2" w:rsidTr="00752AC2">
        <w:tc>
          <w:tcPr>
            <w:tcW w:w="6946" w:type="dxa"/>
          </w:tcPr>
          <w:p w:rsidR="00752AC2" w:rsidRPr="00F032B3" w:rsidRDefault="00752AC2" w:rsidP="00AB1F6D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032B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Взносы на капитальный ремонт жилищного фонда, находящегося в собственности муниципального образования</w:t>
            </w:r>
          </w:p>
        </w:tc>
        <w:tc>
          <w:tcPr>
            <w:tcW w:w="7513" w:type="dxa"/>
          </w:tcPr>
          <w:p w:rsidR="00752AC2" w:rsidRPr="006625D1" w:rsidRDefault="00752AC2" w:rsidP="00DC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DC2F7F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752AC2" w:rsidTr="00752AC2">
        <w:tc>
          <w:tcPr>
            <w:tcW w:w="6946" w:type="dxa"/>
          </w:tcPr>
          <w:p w:rsidR="00752AC2" w:rsidRPr="00F032B3" w:rsidRDefault="00752AC2" w:rsidP="00AB1F6D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032B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Выполнение кадастровых работ  и проведение оценки земельных участков</w:t>
            </w:r>
          </w:p>
        </w:tc>
        <w:tc>
          <w:tcPr>
            <w:tcW w:w="7513" w:type="dxa"/>
          </w:tcPr>
          <w:p w:rsidR="00752AC2" w:rsidRPr="00F032B3" w:rsidRDefault="00752AC2" w:rsidP="00DC2F7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Выполнено </w:t>
            </w:r>
            <w:r w:rsidR="00DC2F7F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полном объеме</w:t>
            </w:r>
          </w:p>
        </w:tc>
      </w:tr>
      <w:tr w:rsidR="00752AC2" w:rsidRPr="006625D1" w:rsidTr="00752AC2">
        <w:tc>
          <w:tcPr>
            <w:tcW w:w="6946" w:type="dxa"/>
          </w:tcPr>
          <w:p w:rsidR="00752AC2" w:rsidRPr="00F032B3" w:rsidRDefault="00752AC2" w:rsidP="00AB1F6D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032B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Документы территориального планирования (генеральный план)</w:t>
            </w:r>
          </w:p>
        </w:tc>
        <w:tc>
          <w:tcPr>
            <w:tcW w:w="7513" w:type="dxa"/>
          </w:tcPr>
          <w:p w:rsidR="00752AC2" w:rsidRPr="00F032B3" w:rsidRDefault="00752AC2" w:rsidP="00752AC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Выполнено в полном объеме</w:t>
            </w:r>
          </w:p>
        </w:tc>
      </w:tr>
    </w:tbl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p w:rsidR="00707749" w:rsidRPr="006625D1" w:rsidRDefault="00707749" w:rsidP="0070774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417"/>
        <w:gridCol w:w="1187"/>
        <w:gridCol w:w="1187"/>
        <w:gridCol w:w="1312"/>
        <w:gridCol w:w="1062"/>
        <w:gridCol w:w="1489"/>
        <w:gridCol w:w="1210"/>
        <w:gridCol w:w="1210"/>
        <w:gridCol w:w="1266"/>
        <w:gridCol w:w="1154"/>
      </w:tblGrid>
      <w:tr w:rsidR="00AB1F6D" w:rsidTr="00E32EFE">
        <w:tc>
          <w:tcPr>
            <w:tcW w:w="450" w:type="dxa"/>
            <w:vMerge w:val="restart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№ </w:t>
            </w:r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6165" w:type="dxa"/>
            <w:gridSpan w:val="5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6329" w:type="dxa"/>
            <w:gridSpan w:val="5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AB1F6D" w:rsidTr="00FF482B">
        <w:tc>
          <w:tcPr>
            <w:tcW w:w="450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748" w:type="dxa"/>
            <w:gridSpan w:val="4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840" w:type="dxa"/>
            <w:gridSpan w:val="4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AB1F6D" w:rsidTr="00FF482B">
        <w:tc>
          <w:tcPr>
            <w:tcW w:w="450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7" w:type="dxa"/>
            <w:shd w:val="clear" w:color="auto" w:fill="auto"/>
          </w:tcPr>
          <w:p w:rsidR="00707749" w:rsidRPr="006625D1" w:rsidRDefault="00E32EFE" w:rsidP="00E32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87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1062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489" w:type="dxa"/>
            <w:vMerge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0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10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1266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1154" w:type="dxa"/>
            <w:shd w:val="clear" w:color="auto" w:fill="auto"/>
          </w:tcPr>
          <w:p w:rsidR="00707749" w:rsidRPr="006625D1" w:rsidRDefault="00707749" w:rsidP="00AB1F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</w:pPr>
            <w:r w:rsidRPr="00D71AFB">
              <w:t>Региональный проект, не входящий в состав национального проекта «Развитие отраслей и техническая модернизация агропромышленного комплекса»</w:t>
            </w:r>
          </w:p>
        </w:tc>
        <w:tc>
          <w:tcPr>
            <w:tcW w:w="1417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89 430,00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61 614,94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22 789,09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5 025, 97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jc w:val="center"/>
            </w:pPr>
            <w:r w:rsidRPr="00D71AFB">
              <w:rPr>
                <w:color w:val="000000"/>
              </w:rPr>
              <w:t>89 430,00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61 614,94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22 789,09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5 025, 97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</w:pPr>
            <w:r w:rsidRPr="00D71AFB">
              <w:t>Комплекс процессных мероприятий «Имущественные отношения»</w:t>
            </w:r>
          </w:p>
        </w:tc>
        <w:tc>
          <w:tcPr>
            <w:tcW w:w="1417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D71AFB">
              <w:rPr>
                <w:lang w:eastAsia="ar-SA"/>
              </w:rPr>
              <w:t>24 960 227,81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24 960 227,81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23 816 790,57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23 816 790,57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rPr>
                <w:i/>
              </w:rPr>
            </w:pPr>
            <w:r w:rsidRPr="00D71AFB">
              <w:rPr>
                <w:i/>
              </w:rPr>
              <w:t>Выполнение кадастровых работ и проведение предпродажной подготовки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505 000,00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505 000,00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379 936,64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379936,64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rPr>
                <w:i/>
              </w:rPr>
            </w:pPr>
            <w:r w:rsidRPr="00D71AFB">
              <w:rPr>
                <w:i/>
              </w:rPr>
              <w:t>Содержание и обслуживание имущества казны</w:t>
            </w:r>
          </w:p>
        </w:tc>
        <w:tc>
          <w:tcPr>
            <w:tcW w:w="1417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12 855 227,81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12 855 227,81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11 890 227,59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11 890 227,59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rPr>
                <w:i/>
              </w:rPr>
            </w:pPr>
            <w:r w:rsidRPr="00D71AFB">
              <w:rPr>
                <w:i/>
              </w:rPr>
              <w:t>Взносы на капитальный ремонт жилищного фонда, находящегося в собственности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11 600 000,00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11 600 000,00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11 546 626,34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11 546 626,34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</w:pPr>
            <w:r w:rsidRPr="00D71AFB">
              <w:t>Комплекс процессных мероприятий «Земельные отношения</w:t>
            </w:r>
          </w:p>
        </w:tc>
        <w:tc>
          <w:tcPr>
            <w:tcW w:w="1417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1 191 404,42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1 191 404,42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7C1213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1 162 246,44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7C1213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7C1213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7C1213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1 162 246,44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7C1213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6625D1" w:rsidRDefault="00E32EFE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3.1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rPr>
                <w:i/>
              </w:rPr>
            </w:pPr>
            <w:r w:rsidRPr="00D71AFB">
              <w:rPr>
                <w:i/>
              </w:rPr>
              <w:t>Выполнение кадастровых работ и проведение оценки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897 404,42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897 404,42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868 246,44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868 246,44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32EFE" w:rsidTr="00FF482B">
        <w:tc>
          <w:tcPr>
            <w:tcW w:w="450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</w:pPr>
            <w:r w:rsidRPr="00E32EFE">
              <w:t>3.2</w:t>
            </w:r>
          </w:p>
        </w:tc>
        <w:tc>
          <w:tcPr>
            <w:tcW w:w="2244" w:type="dxa"/>
            <w:shd w:val="clear" w:color="auto" w:fill="auto"/>
          </w:tcPr>
          <w:p w:rsidR="00E32EFE" w:rsidRPr="00D71AFB" w:rsidRDefault="00E32EFE" w:rsidP="00E32EFE">
            <w:pPr>
              <w:pStyle w:val="a5"/>
              <w:snapToGrid w:val="0"/>
              <w:rPr>
                <w:i/>
              </w:rPr>
            </w:pPr>
            <w:r w:rsidRPr="00D71AFB">
              <w:rPr>
                <w:i/>
              </w:rPr>
              <w:t>Документы территориального планирования (генеральный план)</w:t>
            </w:r>
          </w:p>
        </w:tc>
        <w:tc>
          <w:tcPr>
            <w:tcW w:w="1417" w:type="dxa"/>
            <w:shd w:val="clear" w:color="auto" w:fill="auto"/>
          </w:tcPr>
          <w:p w:rsidR="00E32EFE" w:rsidRPr="00E32EFE" w:rsidRDefault="00E32EFE" w:rsidP="00E32EFE">
            <w:pPr>
              <w:pStyle w:val="a5"/>
              <w:snapToGrid w:val="0"/>
              <w:jc w:val="center"/>
              <w:rPr>
                <w:lang w:eastAsia="ar-SA"/>
              </w:rPr>
            </w:pPr>
            <w:r w:rsidRPr="00E32EFE">
              <w:rPr>
                <w:lang w:eastAsia="ar-SA"/>
              </w:rPr>
              <w:t>294 000,00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87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E32EFE" w:rsidRPr="00E32EFE" w:rsidRDefault="00E32EFE" w:rsidP="00E32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294 000,00</w:t>
            </w:r>
          </w:p>
        </w:tc>
        <w:tc>
          <w:tcPr>
            <w:tcW w:w="1062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294 000,00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294 000,00</w:t>
            </w:r>
          </w:p>
        </w:tc>
        <w:tc>
          <w:tcPr>
            <w:tcW w:w="1154" w:type="dxa"/>
            <w:shd w:val="clear" w:color="auto" w:fill="auto"/>
          </w:tcPr>
          <w:p w:rsidR="00E32EFE" w:rsidRPr="00E32EFE" w:rsidRDefault="00E32EFE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FF482B" w:rsidTr="00FF482B">
        <w:tc>
          <w:tcPr>
            <w:tcW w:w="450" w:type="dxa"/>
            <w:shd w:val="clear" w:color="auto" w:fill="auto"/>
          </w:tcPr>
          <w:p w:rsidR="00FF482B" w:rsidRPr="006625D1" w:rsidRDefault="00FF482B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4" w:type="dxa"/>
            <w:shd w:val="clear" w:color="auto" w:fill="auto"/>
          </w:tcPr>
          <w:p w:rsidR="00FF482B" w:rsidRPr="00E32EFE" w:rsidRDefault="00FF482B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F482B" w:rsidRPr="00E32EFE" w:rsidRDefault="00FF482B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26 241 062,23</w:t>
            </w:r>
          </w:p>
        </w:tc>
        <w:tc>
          <w:tcPr>
            <w:tcW w:w="1187" w:type="dxa"/>
            <w:shd w:val="clear" w:color="auto" w:fill="auto"/>
          </w:tcPr>
          <w:p w:rsidR="00FF482B" w:rsidRPr="00E32EFE" w:rsidRDefault="00FF482B" w:rsidP="00E32E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61 614,94</w:t>
            </w:r>
          </w:p>
        </w:tc>
        <w:tc>
          <w:tcPr>
            <w:tcW w:w="1187" w:type="dxa"/>
            <w:shd w:val="clear" w:color="auto" w:fill="auto"/>
          </w:tcPr>
          <w:p w:rsidR="00FF482B" w:rsidRPr="00E32EFE" w:rsidRDefault="00FF482B" w:rsidP="00E32E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22 789,09</w:t>
            </w:r>
          </w:p>
        </w:tc>
        <w:tc>
          <w:tcPr>
            <w:tcW w:w="1312" w:type="dxa"/>
            <w:shd w:val="clear" w:color="auto" w:fill="auto"/>
          </w:tcPr>
          <w:p w:rsidR="00FF482B" w:rsidRPr="00E32EFE" w:rsidRDefault="00FF482B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26 156 658,20</w:t>
            </w:r>
          </w:p>
        </w:tc>
        <w:tc>
          <w:tcPr>
            <w:tcW w:w="1062" w:type="dxa"/>
            <w:shd w:val="clear" w:color="auto" w:fill="auto"/>
          </w:tcPr>
          <w:p w:rsidR="00FF482B" w:rsidRPr="00E32EFE" w:rsidRDefault="00FF482B" w:rsidP="00E32EFE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9" w:type="dxa"/>
            <w:shd w:val="clear" w:color="auto" w:fill="auto"/>
          </w:tcPr>
          <w:p w:rsidR="00FF482B" w:rsidRPr="00E32EFE" w:rsidRDefault="00FF482B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25 068 467,01</w:t>
            </w:r>
          </w:p>
        </w:tc>
        <w:tc>
          <w:tcPr>
            <w:tcW w:w="1210" w:type="dxa"/>
            <w:shd w:val="clear" w:color="auto" w:fill="auto"/>
          </w:tcPr>
          <w:p w:rsidR="00FF482B" w:rsidRPr="00E32EFE" w:rsidRDefault="00FF482B" w:rsidP="00F25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61 614,94</w:t>
            </w:r>
          </w:p>
        </w:tc>
        <w:tc>
          <w:tcPr>
            <w:tcW w:w="1210" w:type="dxa"/>
            <w:shd w:val="clear" w:color="auto" w:fill="auto"/>
          </w:tcPr>
          <w:p w:rsidR="00FF482B" w:rsidRPr="00E32EFE" w:rsidRDefault="00FF482B" w:rsidP="00F25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22 789,09</w:t>
            </w:r>
          </w:p>
        </w:tc>
        <w:tc>
          <w:tcPr>
            <w:tcW w:w="1266" w:type="dxa"/>
            <w:shd w:val="clear" w:color="auto" w:fill="auto"/>
          </w:tcPr>
          <w:p w:rsidR="00FF482B" w:rsidRPr="00E32EFE" w:rsidRDefault="00FF482B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24 984 062,98</w:t>
            </w:r>
          </w:p>
        </w:tc>
        <w:tc>
          <w:tcPr>
            <w:tcW w:w="1154" w:type="dxa"/>
            <w:shd w:val="clear" w:color="auto" w:fill="auto"/>
          </w:tcPr>
          <w:p w:rsidR="00FF482B" w:rsidRPr="00E32EFE" w:rsidRDefault="00FF482B" w:rsidP="00AB1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</w:tbl>
    <w:p w:rsidR="00DC2F7F" w:rsidRPr="007C1213" w:rsidRDefault="00DC2F7F" w:rsidP="007C1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1213" w:rsidRPr="007C1213" w:rsidRDefault="007C1213" w:rsidP="007C1213">
      <w:pPr>
        <w:pStyle w:val="a7"/>
        <w:jc w:val="left"/>
        <w:rPr>
          <w:sz w:val="20"/>
        </w:rPr>
      </w:pPr>
      <w:r w:rsidRPr="007C1213">
        <w:rPr>
          <w:sz w:val="20"/>
        </w:rPr>
        <w:t>Председатель комитета имущественных и земельных отношений</w:t>
      </w:r>
    </w:p>
    <w:p w:rsidR="007C1213" w:rsidRPr="007C1213" w:rsidRDefault="007C1213" w:rsidP="007C1213">
      <w:pPr>
        <w:pStyle w:val="a7"/>
        <w:jc w:val="left"/>
        <w:rPr>
          <w:sz w:val="20"/>
        </w:rPr>
      </w:pPr>
      <w:r w:rsidRPr="007C1213">
        <w:rPr>
          <w:sz w:val="20"/>
        </w:rPr>
        <w:t xml:space="preserve">администрации муниципального образования город Алексин </w:t>
      </w:r>
    </w:p>
    <w:p w:rsidR="007C1213" w:rsidRPr="007C1213" w:rsidRDefault="007C1213" w:rsidP="007C1213">
      <w:pPr>
        <w:pStyle w:val="a7"/>
        <w:jc w:val="both"/>
        <w:rPr>
          <w:sz w:val="20"/>
        </w:rPr>
      </w:pPr>
      <w:proofErr w:type="gramStart"/>
      <w:r w:rsidRPr="007C1213">
        <w:rPr>
          <w:sz w:val="20"/>
        </w:rPr>
        <w:t>(ответственный исполнитель (координатор)                                                _________________________                       Е.В. Карабанова</w:t>
      </w:r>
      <w:proofErr w:type="gramEnd"/>
    </w:p>
    <w:p w:rsidR="007C1213" w:rsidRPr="007C1213" w:rsidRDefault="007C1213" w:rsidP="007C1213">
      <w:pPr>
        <w:pStyle w:val="a7"/>
        <w:jc w:val="both"/>
        <w:rPr>
          <w:sz w:val="20"/>
        </w:rPr>
      </w:pPr>
      <w:r w:rsidRPr="007C1213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 (расшифровка подписи)</w:t>
      </w:r>
    </w:p>
    <w:p w:rsidR="007C1213" w:rsidRPr="007C1213" w:rsidRDefault="007C1213" w:rsidP="007C1213">
      <w:pPr>
        <w:pStyle w:val="a7"/>
        <w:jc w:val="both"/>
        <w:rPr>
          <w:sz w:val="20"/>
        </w:rPr>
      </w:pPr>
    </w:p>
    <w:p w:rsidR="007C1213" w:rsidRPr="007C1213" w:rsidRDefault="007C1213" w:rsidP="007C1213">
      <w:pPr>
        <w:pStyle w:val="a7"/>
        <w:jc w:val="both"/>
        <w:rPr>
          <w:sz w:val="20"/>
        </w:rPr>
      </w:pPr>
      <w:r w:rsidRPr="007C1213">
        <w:rPr>
          <w:sz w:val="20"/>
        </w:rPr>
        <w:t xml:space="preserve">Исполнитель </w:t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</w:r>
      <w:r w:rsidRPr="007C1213">
        <w:rPr>
          <w:sz w:val="20"/>
        </w:rPr>
        <w:tab/>
        <w:t xml:space="preserve">        _________________________                       О.В.Котина</w:t>
      </w:r>
    </w:p>
    <w:p w:rsidR="007C1213" w:rsidRPr="007C1213" w:rsidRDefault="007C1213" w:rsidP="007C1213">
      <w:pPr>
        <w:pStyle w:val="a7"/>
        <w:jc w:val="both"/>
        <w:rPr>
          <w:sz w:val="20"/>
        </w:rPr>
      </w:pPr>
      <w:r w:rsidRPr="007C1213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 (расшифровка подписи)</w:t>
      </w:r>
    </w:p>
    <w:p w:rsidR="007C1213" w:rsidRDefault="007C1213" w:rsidP="007C1213">
      <w:pPr>
        <w:pStyle w:val="a7"/>
        <w:jc w:val="left"/>
        <w:rPr>
          <w:sz w:val="22"/>
          <w:szCs w:val="22"/>
        </w:rPr>
      </w:pPr>
    </w:p>
    <w:p w:rsidR="007C1213" w:rsidRPr="00920FBE" w:rsidRDefault="007C1213" w:rsidP="007C1213">
      <w:pPr>
        <w:pStyle w:val="a7"/>
        <w:jc w:val="left"/>
        <w:rPr>
          <w:sz w:val="18"/>
          <w:szCs w:val="18"/>
        </w:rPr>
      </w:pPr>
      <w:r w:rsidRPr="00920FBE">
        <w:rPr>
          <w:sz w:val="18"/>
          <w:szCs w:val="18"/>
        </w:rPr>
        <w:t>контактный телефон</w:t>
      </w:r>
    </w:p>
    <w:p w:rsidR="007C1213" w:rsidRPr="00920FBE" w:rsidRDefault="007C1213" w:rsidP="007C1213">
      <w:pPr>
        <w:spacing w:after="0" w:line="240" w:lineRule="auto"/>
        <w:rPr>
          <w:sz w:val="18"/>
          <w:szCs w:val="18"/>
        </w:rPr>
      </w:pPr>
      <w:r w:rsidRPr="00920FBE">
        <w:rPr>
          <w:sz w:val="18"/>
          <w:szCs w:val="18"/>
        </w:rPr>
        <w:t>4-14-45</w:t>
      </w:r>
    </w:p>
    <w:p w:rsidR="007C1213" w:rsidRDefault="007C1213" w:rsidP="00707749"/>
    <w:sectPr w:rsidR="007C1213" w:rsidSect="007C1213">
      <w:headerReference w:type="default" r:id="rId7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DD" w:rsidRDefault="009001DD">
      <w:pPr>
        <w:spacing w:after="0" w:line="240" w:lineRule="auto"/>
      </w:pPr>
      <w:r>
        <w:separator/>
      </w:r>
    </w:p>
  </w:endnote>
  <w:endnote w:type="continuationSeparator" w:id="0">
    <w:p w:rsidR="009001DD" w:rsidRDefault="009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DD" w:rsidRDefault="009001DD">
      <w:pPr>
        <w:spacing w:after="0" w:line="240" w:lineRule="auto"/>
      </w:pPr>
      <w:r>
        <w:separator/>
      </w:r>
    </w:p>
  </w:footnote>
  <w:footnote w:type="continuationSeparator" w:id="0">
    <w:p w:rsidR="009001DD" w:rsidRDefault="0090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6D" w:rsidRPr="00926B74" w:rsidRDefault="00AB1F6D" w:rsidP="00AB1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9"/>
    <w:rsid w:val="000B316A"/>
    <w:rsid w:val="001B0BFA"/>
    <w:rsid w:val="001F5DE3"/>
    <w:rsid w:val="003A0B41"/>
    <w:rsid w:val="003F5A2C"/>
    <w:rsid w:val="00403954"/>
    <w:rsid w:val="005E7475"/>
    <w:rsid w:val="00707749"/>
    <w:rsid w:val="00752AC2"/>
    <w:rsid w:val="007C1213"/>
    <w:rsid w:val="009001DD"/>
    <w:rsid w:val="00A71111"/>
    <w:rsid w:val="00AB1F6D"/>
    <w:rsid w:val="00B0102E"/>
    <w:rsid w:val="00C0051F"/>
    <w:rsid w:val="00C03F60"/>
    <w:rsid w:val="00DC2F7F"/>
    <w:rsid w:val="00E32EFE"/>
    <w:rsid w:val="00F032B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7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077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70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0774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7749"/>
    <w:rPr>
      <w:rFonts w:ascii="Arial" w:eastAsia="Times New Roman" w:hAnsi="Arial" w:cs="Arial"/>
      <w:lang w:eastAsia="ru-RU"/>
    </w:rPr>
  </w:style>
  <w:style w:type="paragraph" w:customStyle="1" w:styleId="a5">
    <w:name w:val="Содержимое таблицы"/>
    <w:basedOn w:val="a"/>
    <w:rsid w:val="007077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rsid w:val="003A0B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Body Text"/>
    <w:basedOn w:val="a"/>
    <w:link w:val="a8"/>
    <w:rsid w:val="007C12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C1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7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077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70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0774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7749"/>
    <w:rPr>
      <w:rFonts w:ascii="Arial" w:eastAsia="Times New Roman" w:hAnsi="Arial" w:cs="Arial"/>
      <w:lang w:eastAsia="ru-RU"/>
    </w:rPr>
  </w:style>
  <w:style w:type="paragraph" w:customStyle="1" w:styleId="a5">
    <w:name w:val="Содержимое таблицы"/>
    <w:basedOn w:val="a"/>
    <w:rsid w:val="007077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rsid w:val="003A0B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Body Text"/>
    <w:basedOn w:val="a"/>
    <w:link w:val="a8"/>
    <w:rsid w:val="007C12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C1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parada.olesya</dc:creator>
  <cp:lastModifiedBy>parada.olesya</cp:lastModifiedBy>
  <cp:revision>6</cp:revision>
  <cp:lastPrinted>2024-02-26T12:42:00Z</cp:lastPrinted>
  <dcterms:created xsi:type="dcterms:W3CDTF">2024-02-26T09:10:00Z</dcterms:created>
  <dcterms:modified xsi:type="dcterms:W3CDTF">2024-02-27T13:03:00Z</dcterms:modified>
</cp:coreProperties>
</file>