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55"/>
        <w:gridCol w:w="5016"/>
      </w:tblGrid>
      <w:tr w:rsidR="00563CD3" w:rsidTr="0059659B">
        <w:tc>
          <w:tcPr>
            <w:tcW w:w="9905" w:type="dxa"/>
            <w:gridSpan w:val="2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>Тульская область</w:t>
            </w:r>
          </w:p>
        </w:tc>
      </w:tr>
      <w:tr w:rsidR="00563CD3" w:rsidTr="0059659B">
        <w:tc>
          <w:tcPr>
            <w:tcW w:w="9905" w:type="dxa"/>
            <w:gridSpan w:val="2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>Муниципальное образование город Алексин</w:t>
            </w:r>
          </w:p>
        </w:tc>
      </w:tr>
      <w:tr w:rsidR="00563CD3" w:rsidTr="0059659B">
        <w:tc>
          <w:tcPr>
            <w:tcW w:w="9905" w:type="dxa"/>
            <w:gridSpan w:val="2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>Администрация</w:t>
            </w:r>
          </w:p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63CD3" w:rsidTr="0059659B">
        <w:tc>
          <w:tcPr>
            <w:tcW w:w="9905" w:type="dxa"/>
            <w:gridSpan w:val="2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>Постановление</w:t>
            </w:r>
          </w:p>
        </w:tc>
      </w:tr>
      <w:tr w:rsidR="00563CD3" w:rsidTr="0059659B">
        <w:tc>
          <w:tcPr>
            <w:tcW w:w="9905" w:type="dxa"/>
            <w:gridSpan w:val="2"/>
          </w:tcPr>
          <w:p w:rsidR="00563CD3" w:rsidRPr="00A53E5C" w:rsidRDefault="00563CD3" w:rsidP="00A53E5C">
            <w:pPr>
              <w:spacing w:line="25" w:lineRule="atLeast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63CD3" w:rsidTr="0059659B">
        <w:tc>
          <w:tcPr>
            <w:tcW w:w="4710" w:type="dxa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 xml:space="preserve">от 20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3E5C">
                <w:rPr>
                  <w:rFonts w:ascii="Arial" w:eastAsia="Calibri" w:hAnsi="Arial" w:cs="Arial"/>
                  <w:b/>
                  <w:color w:val="000000"/>
                </w:rPr>
                <w:t>2016 г</w:t>
              </w:r>
            </w:smartTag>
            <w:r w:rsidRPr="00A53E5C">
              <w:rPr>
                <w:rFonts w:ascii="Arial" w:eastAsia="Calibri" w:hAnsi="Arial" w:cs="Arial"/>
                <w:b/>
                <w:color w:val="000000"/>
              </w:rPr>
              <w:t>.</w:t>
            </w:r>
          </w:p>
        </w:tc>
        <w:tc>
          <w:tcPr>
            <w:tcW w:w="5195" w:type="dxa"/>
          </w:tcPr>
          <w:p w:rsidR="00563CD3" w:rsidRPr="00A53E5C" w:rsidRDefault="00563CD3" w:rsidP="00A53E5C">
            <w:pPr>
              <w:spacing w:line="25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53E5C">
              <w:rPr>
                <w:rFonts w:ascii="Arial" w:eastAsia="Calibri" w:hAnsi="Arial" w:cs="Arial"/>
                <w:b/>
                <w:color w:val="000000"/>
              </w:rPr>
              <w:t>№ 1271</w:t>
            </w:r>
          </w:p>
        </w:tc>
      </w:tr>
    </w:tbl>
    <w:p w:rsidR="00563CD3" w:rsidRPr="0059659B" w:rsidRDefault="00563CD3" w:rsidP="00AC04E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63CD3" w:rsidRPr="0059659B" w:rsidRDefault="00563CD3" w:rsidP="00AC04E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63CD3" w:rsidRPr="00DD05E0" w:rsidRDefault="00563CD3" w:rsidP="001E5530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D05E0">
        <w:rPr>
          <w:rFonts w:ascii="Arial" w:hAnsi="Arial" w:cs="Arial"/>
          <w:b/>
          <w:sz w:val="32"/>
          <w:szCs w:val="32"/>
        </w:rPr>
        <w:t xml:space="preserve">О Комиссии по рассмотрению заявлений и принятию решений о размере и выплате </w:t>
      </w:r>
      <w:r w:rsidRPr="00DD05E0">
        <w:rPr>
          <w:rFonts w:ascii="Arial" w:hAnsi="Arial" w:cs="Arial"/>
          <w:b/>
          <w:sz w:val="32"/>
          <w:szCs w:val="32"/>
          <w:lang w:eastAsia="en-US"/>
        </w:rPr>
        <w:t xml:space="preserve">компенсации затрат </w:t>
      </w:r>
      <w:r w:rsidRPr="00DD05E0">
        <w:rPr>
          <w:rFonts w:ascii="Arial" w:hAnsi="Arial" w:cs="Arial"/>
          <w:b/>
          <w:sz w:val="32"/>
          <w:szCs w:val="32"/>
        </w:rPr>
        <w:t>родителям (законным представителям)</w:t>
      </w:r>
      <w:r w:rsidRPr="00DD05E0">
        <w:rPr>
          <w:rFonts w:ascii="Arial" w:hAnsi="Arial" w:cs="Arial"/>
          <w:sz w:val="32"/>
          <w:szCs w:val="32"/>
        </w:rPr>
        <w:t xml:space="preserve"> </w:t>
      </w:r>
      <w:r w:rsidRPr="00DD05E0">
        <w:rPr>
          <w:rFonts w:ascii="Arial" w:hAnsi="Arial" w:cs="Arial"/>
          <w:b/>
          <w:sz w:val="32"/>
          <w:szCs w:val="32"/>
          <w:lang w:eastAsia="en-US"/>
        </w:rPr>
        <w:t xml:space="preserve">на получение </w:t>
      </w:r>
      <w:proofErr w:type="gramStart"/>
      <w:r w:rsidRPr="00DD05E0">
        <w:rPr>
          <w:rFonts w:ascii="Arial" w:hAnsi="Arial" w:cs="Arial"/>
          <w:b/>
          <w:sz w:val="32"/>
          <w:szCs w:val="32"/>
          <w:lang w:eastAsia="en-US"/>
        </w:rPr>
        <w:t>обучающимися</w:t>
      </w:r>
      <w:proofErr w:type="gramEnd"/>
      <w:r w:rsidRPr="00DD05E0">
        <w:rPr>
          <w:rFonts w:ascii="Arial" w:hAnsi="Arial" w:cs="Arial"/>
          <w:b/>
          <w:sz w:val="32"/>
          <w:szCs w:val="32"/>
          <w:lang w:eastAsia="en-US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563CD3" w:rsidRPr="0059659B" w:rsidRDefault="00563CD3" w:rsidP="001E553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3CD3" w:rsidRPr="0059659B" w:rsidRDefault="00563CD3" w:rsidP="00AB4700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59659B">
        <w:rPr>
          <w:rFonts w:ascii="Arial" w:hAnsi="Arial" w:cs="Arial"/>
          <w:sz w:val="24"/>
          <w:szCs w:val="24"/>
        </w:rPr>
        <w:t xml:space="preserve">На основании </w:t>
      </w:r>
      <w:hyperlink r:id="rId5" w:history="1">
        <w:r w:rsidRPr="0059659B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59659B">
        <w:rPr>
          <w:rFonts w:ascii="Arial" w:hAnsi="Arial" w:cs="Arial"/>
          <w:sz w:val="24"/>
          <w:szCs w:val="24"/>
        </w:rPr>
        <w:t xml:space="preserve"> правительства Тульской области от 25.04.2016 № 159 «Об утверждении Условий, Порядка и размера компенсации затрат родителями (законными представителями)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на получение обучающимися начального общего, основного общего, среднего общего образования в форме семейного образования», </w:t>
      </w:r>
      <w:r w:rsidRPr="0059659B">
        <w:rPr>
          <w:rFonts w:ascii="Arial" w:hAnsi="Arial" w:cs="Arial"/>
          <w:sz w:val="24"/>
          <w:szCs w:val="24"/>
        </w:rPr>
        <w:t>Устава муниципального образования город Алексин администрация муниципального образования город Алексин ПОСТАНОВЛЯЕТ:</w:t>
      </w:r>
    </w:p>
    <w:p w:rsidR="00563CD3" w:rsidRPr="0059659B" w:rsidRDefault="00563CD3" w:rsidP="00AB47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9659B">
        <w:rPr>
          <w:rFonts w:ascii="Arial" w:hAnsi="Arial" w:cs="Arial"/>
          <w:sz w:val="24"/>
          <w:szCs w:val="24"/>
        </w:rPr>
        <w:t xml:space="preserve">1. Создать Комиссию по рассмотрению заявлений и принятию решений о размере и выплате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компенсации затрат </w:t>
      </w:r>
      <w:r w:rsidRPr="0059659B">
        <w:rPr>
          <w:rFonts w:ascii="Arial" w:hAnsi="Arial" w:cs="Arial"/>
          <w:sz w:val="24"/>
          <w:szCs w:val="24"/>
        </w:rPr>
        <w:t xml:space="preserve">родителям (законным представителям) </w:t>
      </w:r>
      <w:r w:rsidRPr="0059659B">
        <w:rPr>
          <w:rFonts w:ascii="Arial" w:hAnsi="Arial" w:cs="Arial"/>
          <w:sz w:val="24"/>
          <w:szCs w:val="24"/>
          <w:lang w:eastAsia="en-US"/>
        </w:rPr>
        <w:t>на получение обучающимися начального общего, основного общего, среднего общего образования в форме семейного образования</w:t>
      </w:r>
      <w:r w:rsidRPr="0059659B">
        <w:rPr>
          <w:rFonts w:ascii="Arial" w:hAnsi="Arial" w:cs="Arial"/>
          <w:sz w:val="24"/>
          <w:szCs w:val="24"/>
        </w:rPr>
        <w:t>.</w:t>
      </w:r>
    </w:p>
    <w:p w:rsidR="00563CD3" w:rsidRPr="0059659B" w:rsidRDefault="00563CD3" w:rsidP="00AB47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9659B">
        <w:rPr>
          <w:rFonts w:ascii="Arial" w:hAnsi="Arial" w:cs="Arial"/>
          <w:sz w:val="24"/>
          <w:szCs w:val="24"/>
        </w:rPr>
        <w:t xml:space="preserve">2. Утвердить </w:t>
      </w:r>
      <w:hyperlink w:anchor="P53" w:history="1">
        <w:r w:rsidRPr="0059659B">
          <w:rPr>
            <w:rFonts w:ascii="Arial" w:hAnsi="Arial" w:cs="Arial"/>
            <w:sz w:val="24"/>
            <w:szCs w:val="24"/>
          </w:rPr>
          <w:t>Положение</w:t>
        </w:r>
      </w:hyperlink>
      <w:r w:rsidRPr="0059659B">
        <w:rPr>
          <w:rFonts w:ascii="Arial" w:hAnsi="Arial" w:cs="Arial"/>
          <w:sz w:val="24"/>
          <w:szCs w:val="24"/>
        </w:rPr>
        <w:t xml:space="preserve"> о Комиссии по рассмотрению заявлений и принятию решений о размере и выплате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компенсации затрат </w:t>
      </w:r>
      <w:r w:rsidRPr="0059659B">
        <w:rPr>
          <w:rFonts w:ascii="Arial" w:hAnsi="Arial" w:cs="Arial"/>
          <w:sz w:val="24"/>
          <w:szCs w:val="24"/>
        </w:rPr>
        <w:t xml:space="preserve">родителям (законным представителям)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на получение </w:t>
      </w:r>
      <w:proofErr w:type="gramStart"/>
      <w:r w:rsidRPr="0059659B">
        <w:rPr>
          <w:rFonts w:ascii="Arial" w:hAnsi="Arial" w:cs="Arial"/>
          <w:sz w:val="24"/>
          <w:szCs w:val="24"/>
          <w:lang w:eastAsia="en-US"/>
        </w:rPr>
        <w:t>обучающимися</w:t>
      </w:r>
      <w:proofErr w:type="gramEnd"/>
      <w:r w:rsidRPr="0059659B">
        <w:rPr>
          <w:rFonts w:ascii="Arial" w:hAnsi="Arial" w:cs="Arial"/>
          <w:sz w:val="24"/>
          <w:szCs w:val="24"/>
          <w:lang w:eastAsia="en-US"/>
        </w:rPr>
        <w:t xml:space="preserve"> начального общего, основного общего, среднего общего образования в форме семейного образования</w:t>
      </w:r>
      <w:r w:rsidRPr="0059659B">
        <w:rPr>
          <w:rFonts w:ascii="Arial" w:hAnsi="Arial" w:cs="Arial"/>
          <w:sz w:val="24"/>
          <w:szCs w:val="24"/>
        </w:rPr>
        <w:t xml:space="preserve"> (приложение 1).</w:t>
      </w:r>
    </w:p>
    <w:p w:rsidR="00563CD3" w:rsidRPr="0059659B" w:rsidRDefault="00563CD3" w:rsidP="00AB47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9659B">
        <w:rPr>
          <w:rFonts w:ascii="Arial" w:hAnsi="Arial" w:cs="Arial"/>
          <w:sz w:val="24"/>
          <w:szCs w:val="24"/>
        </w:rPr>
        <w:t xml:space="preserve">3. Утвердить </w:t>
      </w:r>
      <w:hyperlink w:anchor="P102" w:history="1">
        <w:r w:rsidRPr="0059659B">
          <w:rPr>
            <w:rFonts w:ascii="Arial" w:hAnsi="Arial" w:cs="Arial"/>
            <w:sz w:val="24"/>
            <w:szCs w:val="24"/>
          </w:rPr>
          <w:t>состав</w:t>
        </w:r>
      </w:hyperlink>
      <w:r w:rsidRPr="0059659B">
        <w:rPr>
          <w:rFonts w:ascii="Arial" w:hAnsi="Arial" w:cs="Arial"/>
          <w:sz w:val="24"/>
          <w:szCs w:val="24"/>
        </w:rPr>
        <w:t xml:space="preserve"> Комиссии по рассмотрению заявлений и принятию решений о размере и выплате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компенсации затрат </w:t>
      </w:r>
      <w:r w:rsidRPr="0059659B">
        <w:rPr>
          <w:rFonts w:ascii="Arial" w:hAnsi="Arial" w:cs="Arial"/>
          <w:sz w:val="24"/>
          <w:szCs w:val="24"/>
        </w:rPr>
        <w:t xml:space="preserve">родителям (законным представителям) </w:t>
      </w:r>
      <w:r w:rsidRPr="0059659B">
        <w:rPr>
          <w:rFonts w:ascii="Arial" w:hAnsi="Arial" w:cs="Arial"/>
          <w:sz w:val="24"/>
          <w:szCs w:val="24"/>
          <w:lang w:eastAsia="en-US"/>
        </w:rPr>
        <w:t xml:space="preserve">на получение </w:t>
      </w:r>
      <w:proofErr w:type="gramStart"/>
      <w:r w:rsidRPr="0059659B">
        <w:rPr>
          <w:rFonts w:ascii="Arial" w:hAnsi="Arial" w:cs="Arial"/>
          <w:sz w:val="24"/>
          <w:szCs w:val="24"/>
          <w:lang w:eastAsia="en-US"/>
        </w:rPr>
        <w:t>обучающимися</w:t>
      </w:r>
      <w:proofErr w:type="gramEnd"/>
      <w:r w:rsidRPr="0059659B">
        <w:rPr>
          <w:rFonts w:ascii="Arial" w:hAnsi="Arial" w:cs="Arial"/>
          <w:sz w:val="24"/>
          <w:szCs w:val="24"/>
          <w:lang w:eastAsia="en-US"/>
        </w:rPr>
        <w:t xml:space="preserve"> начального общего, основного общего, среднего общего образования в форме семейного образования</w:t>
      </w:r>
      <w:r w:rsidRPr="0059659B">
        <w:rPr>
          <w:rFonts w:ascii="Arial" w:hAnsi="Arial" w:cs="Arial"/>
          <w:sz w:val="24"/>
          <w:szCs w:val="24"/>
        </w:rPr>
        <w:t xml:space="preserve"> (приложение 2).</w:t>
      </w:r>
    </w:p>
    <w:p w:rsidR="00563CD3" w:rsidRPr="00DD05E0" w:rsidRDefault="00563CD3" w:rsidP="00AC7D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9659B">
        <w:rPr>
          <w:rFonts w:ascii="Arial" w:hAnsi="Arial" w:cs="Arial"/>
          <w:sz w:val="24"/>
          <w:szCs w:val="24"/>
        </w:rPr>
        <w:t>4. Управлению по организационной, кадровой работе и информационному обеспечению (</w:t>
      </w:r>
      <w:proofErr w:type="spellStart"/>
      <w:r w:rsidRPr="0059659B">
        <w:rPr>
          <w:rFonts w:ascii="Arial" w:hAnsi="Arial" w:cs="Arial"/>
          <w:sz w:val="24"/>
          <w:szCs w:val="24"/>
        </w:rPr>
        <w:t>Изюмская</w:t>
      </w:r>
      <w:proofErr w:type="spellEnd"/>
      <w:r w:rsidRPr="0059659B">
        <w:rPr>
          <w:rFonts w:ascii="Arial" w:hAnsi="Arial" w:cs="Arial"/>
          <w:sz w:val="24"/>
          <w:szCs w:val="24"/>
        </w:rPr>
        <w:t xml:space="preserve"> Ю.С.) в течение</w:t>
      </w:r>
      <w:r w:rsidRPr="00DD05E0">
        <w:rPr>
          <w:rFonts w:ascii="Arial" w:hAnsi="Arial" w:cs="Arial"/>
          <w:sz w:val="24"/>
          <w:szCs w:val="24"/>
        </w:rPr>
        <w:t xml:space="preserve"> 10 дней со дня принятия настоящего Постановления </w:t>
      </w:r>
      <w:proofErr w:type="gramStart"/>
      <w:r w:rsidRPr="00DD05E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D05E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563CD3" w:rsidRPr="00DD05E0" w:rsidRDefault="00563CD3" w:rsidP="00AC7D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D05E0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DD05E0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DD05E0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DD05E0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DD05E0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Pr="00DD05E0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DD05E0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563CD3" w:rsidRPr="00DD05E0" w:rsidRDefault="00563CD3" w:rsidP="00AC7D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lastRenderedPageBreak/>
        <w:t>6. Постановление вступает в силу со дня официального обнародования.</w:t>
      </w:r>
    </w:p>
    <w:p w:rsidR="00563CD3" w:rsidRPr="0059659B" w:rsidRDefault="00563CD3" w:rsidP="00AC7D0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659B" w:rsidRPr="0059659B" w:rsidRDefault="0059659B" w:rsidP="00AC7D03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9659B" w:rsidRPr="0059659B" w:rsidTr="0059659B">
        <w:tc>
          <w:tcPr>
            <w:tcW w:w="4785" w:type="dxa"/>
          </w:tcPr>
          <w:p w:rsidR="0059659B" w:rsidRPr="0059659B" w:rsidRDefault="0059659B" w:rsidP="0059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59B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59659B" w:rsidRPr="0059659B" w:rsidRDefault="0059659B" w:rsidP="0059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59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9659B" w:rsidRPr="0059659B" w:rsidRDefault="0059659B" w:rsidP="0059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59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59659B" w:rsidRPr="0059659B" w:rsidRDefault="0059659B" w:rsidP="0059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59B" w:rsidRPr="0059659B" w:rsidRDefault="0059659B" w:rsidP="0059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59B" w:rsidRPr="0059659B" w:rsidRDefault="0059659B" w:rsidP="0059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59B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59659B" w:rsidRPr="0059659B" w:rsidRDefault="0059659B" w:rsidP="00AC7D0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AC04E7">
      <w:pPr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jc w:val="right"/>
        <w:rPr>
          <w:rFonts w:ascii="Arial" w:hAnsi="Arial" w:cs="Arial"/>
          <w:sz w:val="24"/>
          <w:szCs w:val="24"/>
        </w:rPr>
      </w:pPr>
      <w:r w:rsidRPr="005A271D">
        <w:rPr>
          <w:szCs w:val="28"/>
        </w:rPr>
        <w:br w:type="page"/>
      </w:r>
      <w:bookmarkStart w:id="0" w:name="Par1"/>
      <w:bookmarkStart w:id="1" w:name="Par30"/>
      <w:bookmarkEnd w:id="0"/>
      <w:bookmarkEnd w:id="1"/>
      <w:r w:rsidRPr="00DD05E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63CD3" w:rsidRPr="00DD05E0" w:rsidRDefault="00563CD3" w:rsidP="00BD4E54">
      <w:pPr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муниципального образования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город Алексин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от </w:t>
      </w:r>
      <w:r w:rsidR="000F6E43">
        <w:rPr>
          <w:rFonts w:ascii="Arial" w:hAnsi="Arial" w:cs="Arial"/>
          <w:sz w:val="24"/>
          <w:szCs w:val="24"/>
        </w:rPr>
        <w:t>20.06.</w:t>
      </w:r>
      <w:r w:rsidRPr="00DD05E0">
        <w:rPr>
          <w:rFonts w:ascii="Arial" w:hAnsi="Arial" w:cs="Arial"/>
          <w:sz w:val="24"/>
          <w:szCs w:val="24"/>
        </w:rPr>
        <w:t xml:space="preserve"> 2016г. № </w:t>
      </w:r>
      <w:r w:rsidR="000F6E43">
        <w:rPr>
          <w:rFonts w:ascii="Arial" w:hAnsi="Arial" w:cs="Arial"/>
          <w:sz w:val="24"/>
          <w:szCs w:val="24"/>
        </w:rPr>
        <w:t>1271</w:t>
      </w: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63CD3" w:rsidRPr="0059659B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53"/>
      <w:bookmarkEnd w:id="2"/>
      <w:r w:rsidRPr="0059659B">
        <w:rPr>
          <w:rFonts w:ascii="Arial" w:hAnsi="Arial" w:cs="Arial"/>
          <w:sz w:val="24"/>
          <w:szCs w:val="24"/>
        </w:rPr>
        <w:t>ПОЛОЖЕНИЕ</w:t>
      </w:r>
    </w:p>
    <w:p w:rsidR="00563CD3" w:rsidRPr="0059659B" w:rsidRDefault="00563CD3" w:rsidP="00BD4E54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9659B">
        <w:rPr>
          <w:rFonts w:ascii="Arial" w:hAnsi="Arial" w:cs="Arial"/>
          <w:b/>
          <w:sz w:val="24"/>
          <w:szCs w:val="24"/>
        </w:rPr>
        <w:t xml:space="preserve">о Комиссии по рассмотрению заявлений и принятию решений о размере и выплате </w:t>
      </w:r>
      <w:r w:rsidRPr="0059659B">
        <w:rPr>
          <w:rFonts w:ascii="Arial" w:hAnsi="Arial" w:cs="Arial"/>
          <w:b/>
          <w:sz w:val="24"/>
          <w:szCs w:val="24"/>
          <w:lang w:eastAsia="en-US"/>
        </w:rPr>
        <w:t xml:space="preserve">компенсации затрат </w:t>
      </w:r>
      <w:r w:rsidRPr="0059659B">
        <w:rPr>
          <w:rFonts w:ascii="Arial" w:hAnsi="Arial" w:cs="Arial"/>
          <w:b/>
          <w:sz w:val="24"/>
          <w:szCs w:val="24"/>
        </w:rPr>
        <w:t xml:space="preserve">родителям (законным представителям) </w:t>
      </w:r>
      <w:r w:rsidRPr="0059659B">
        <w:rPr>
          <w:rFonts w:ascii="Arial" w:hAnsi="Arial" w:cs="Arial"/>
          <w:b/>
          <w:sz w:val="24"/>
          <w:szCs w:val="24"/>
          <w:lang w:eastAsia="en-US"/>
        </w:rPr>
        <w:t xml:space="preserve">на получение </w:t>
      </w:r>
      <w:proofErr w:type="gramStart"/>
      <w:r w:rsidRPr="0059659B">
        <w:rPr>
          <w:rFonts w:ascii="Arial" w:hAnsi="Arial" w:cs="Arial"/>
          <w:b/>
          <w:sz w:val="24"/>
          <w:szCs w:val="24"/>
          <w:lang w:eastAsia="en-US"/>
        </w:rPr>
        <w:t>обучающимися</w:t>
      </w:r>
      <w:proofErr w:type="gramEnd"/>
      <w:r w:rsidRPr="0059659B">
        <w:rPr>
          <w:rFonts w:ascii="Arial" w:hAnsi="Arial" w:cs="Arial"/>
          <w:b/>
          <w:sz w:val="24"/>
          <w:szCs w:val="24"/>
          <w:lang w:eastAsia="en-US"/>
        </w:rPr>
        <w:t xml:space="preserve"> начального общего, основного общего, среднего общего образования в форме семейного образования</w:t>
      </w:r>
    </w:p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D05E0">
        <w:rPr>
          <w:rFonts w:ascii="Arial" w:hAnsi="Arial" w:cs="Arial"/>
          <w:sz w:val="24"/>
          <w:szCs w:val="24"/>
        </w:rPr>
        <w:t xml:space="preserve">Комиссия по рассмотрению заявлений и принятию решений о размере и выплате </w:t>
      </w:r>
      <w:r w:rsidRPr="00DD05E0">
        <w:rPr>
          <w:rFonts w:ascii="Arial" w:hAnsi="Arial" w:cs="Arial"/>
          <w:sz w:val="24"/>
          <w:szCs w:val="24"/>
          <w:lang w:eastAsia="en-US"/>
        </w:rPr>
        <w:t xml:space="preserve">компенсации затрат </w:t>
      </w:r>
      <w:r w:rsidRPr="00DD05E0">
        <w:rPr>
          <w:rFonts w:ascii="Arial" w:hAnsi="Arial" w:cs="Arial"/>
          <w:sz w:val="24"/>
          <w:szCs w:val="24"/>
        </w:rPr>
        <w:t xml:space="preserve">родителям (законным представителям) </w:t>
      </w:r>
      <w:r w:rsidRPr="00DD05E0">
        <w:rPr>
          <w:rFonts w:ascii="Arial" w:hAnsi="Arial" w:cs="Arial"/>
          <w:sz w:val="24"/>
          <w:szCs w:val="24"/>
          <w:lang w:eastAsia="en-US"/>
        </w:rPr>
        <w:t>на получение обучающимися начального общего, основного общего, среднего общего образования в форме семейного образования</w:t>
      </w:r>
      <w:r w:rsidRPr="00DD05E0">
        <w:rPr>
          <w:rFonts w:ascii="Arial" w:hAnsi="Arial" w:cs="Arial"/>
          <w:sz w:val="24"/>
          <w:szCs w:val="24"/>
        </w:rPr>
        <w:t xml:space="preserve"> (далее - Комиссия) создается в целях принятия решения о размере и выплате компенсации затрат или мотивированном отказе в выплате компенсации затрат родителям (законным представителям) </w:t>
      </w:r>
      <w:r w:rsidRPr="00DD05E0">
        <w:rPr>
          <w:rFonts w:ascii="Arial" w:hAnsi="Arial" w:cs="Arial"/>
          <w:sz w:val="24"/>
          <w:szCs w:val="24"/>
          <w:lang w:eastAsia="en-US"/>
        </w:rPr>
        <w:t>на получение обучающимися начального общего, основного общего</w:t>
      </w:r>
      <w:proofErr w:type="gramEnd"/>
      <w:r w:rsidRPr="00DD05E0">
        <w:rPr>
          <w:rFonts w:ascii="Arial" w:hAnsi="Arial" w:cs="Arial"/>
          <w:sz w:val="24"/>
          <w:szCs w:val="24"/>
          <w:lang w:eastAsia="en-US"/>
        </w:rPr>
        <w:t>, среднего общего образования в форме семейного образования (далее – компенсация затрат)</w:t>
      </w:r>
      <w:r w:rsidRPr="00DD05E0">
        <w:rPr>
          <w:rFonts w:ascii="Arial" w:hAnsi="Arial" w:cs="Arial"/>
          <w:sz w:val="24"/>
          <w:szCs w:val="24"/>
        </w:rPr>
        <w:t>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DD05E0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D05E0">
        <w:rPr>
          <w:rFonts w:ascii="Arial" w:hAnsi="Arial" w:cs="Arial"/>
          <w:sz w:val="24"/>
          <w:szCs w:val="24"/>
        </w:rPr>
        <w:t xml:space="preserve"> Российской Федерации, действующим законодательством Российской Федерации, действующим законодательством Тульской области, нормативными правовыми актами муниципального образования город Алексин и настоящим Положением.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3. Комиссия осуществляет следующие функции: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а) проводит оценку соблюдения условий, необходимых для получения компенсации затрат; 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б) принимает решение о размере и выплате компенсации затрат или мотивированном отказе в выплате компенсации затрат родителям (законным представителям) </w:t>
      </w:r>
      <w:r w:rsidRPr="00DD05E0">
        <w:rPr>
          <w:rFonts w:ascii="Arial" w:hAnsi="Arial" w:cs="Arial"/>
          <w:sz w:val="24"/>
          <w:szCs w:val="24"/>
          <w:lang w:eastAsia="en-US"/>
        </w:rPr>
        <w:t xml:space="preserve">на получение </w:t>
      </w:r>
      <w:proofErr w:type="gramStart"/>
      <w:r w:rsidRPr="00DD05E0">
        <w:rPr>
          <w:rFonts w:ascii="Arial" w:hAnsi="Arial" w:cs="Arial"/>
          <w:sz w:val="24"/>
          <w:szCs w:val="24"/>
          <w:lang w:eastAsia="en-US"/>
        </w:rPr>
        <w:t>обучающимися</w:t>
      </w:r>
      <w:proofErr w:type="gramEnd"/>
      <w:r w:rsidRPr="00DD05E0">
        <w:rPr>
          <w:rFonts w:ascii="Arial" w:hAnsi="Arial" w:cs="Arial"/>
          <w:sz w:val="24"/>
          <w:szCs w:val="24"/>
          <w:lang w:eastAsia="en-US"/>
        </w:rPr>
        <w:t xml:space="preserve"> начального общего, основного общего, среднего общего образования в форме семейного образования</w:t>
      </w:r>
      <w:r w:rsidRPr="00DD05E0">
        <w:rPr>
          <w:rFonts w:ascii="Arial" w:hAnsi="Arial" w:cs="Arial"/>
          <w:sz w:val="24"/>
          <w:szCs w:val="24"/>
        </w:rPr>
        <w:t>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4. Комиссия создается в составе 7 человек на основании постановления администрации муниципального образования город Алексин.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6. Заместитель председателя Комиссии в случае отсутствия на заседании Комиссии председателя Комиссии исполняет его полномочия.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7. Секретарь Комиссии обеспечивает организацию делопроизводства Комиссии, уведомляет членов Комиссии о проведении заседания, готовит материалы к заседанию Комиссии и заключение Комиссии.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8. Для получения компенсации затрат родитель (законный представитель) в течение 14 календарных дней по завершению учебного года подает в Управление образования администрации муниципального образования город Алексин (далее Управление образования) заявление с приложением следующих документов: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сведений  о размере среднедушевого дохода семьи за три календарных месяца, предшествующих месяцу обращения, предоставляемых территориальным отделом социальной защиты населения государственного учреждения Тульской области «Управление социальной защиты населения </w:t>
      </w:r>
      <w:r w:rsidRPr="00DD05E0">
        <w:rPr>
          <w:rFonts w:ascii="Arial" w:hAnsi="Arial" w:cs="Arial"/>
          <w:sz w:val="24"/>
          <w:szCs w:val="24"/>
        </w:rPr>
        <w:lastRenderedPageBreak/>
        <w:t>Тульской области»;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копии документов о результатах государственной итоговой аттестации или промежуточной аттестации.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9"/>
      <w:bookmarkEnd w:id="3"/>
      <w:r w:rsidRPr="00DD05E0">
        <w:rPr>
          <w:rFonts w:ascii="Arial" w:hAnsi="Arial" w:cs="Arial"/>
          <w:sz w:val="24"/>
          <w:szCs w:val="24"/>
        </w:rPr>
        <w:t>9. Решение о размере и выплате компенсации затрат или мотивированном отказе в выплате компенсации затрат принимается Комиссией в течение 7 календарных дней со дня подачи заявления.</w:t>
      </w:r>
    </w:p>
    <w:p w:rsidR="00563CD3" w:rsidRPr="00DD05E0" w:rsidRDefault="00563CD3" w:rsidP="005965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10. Размер компенсации затрат определяется в соответствии с  постановлением правительства Тульской области от 25.04.2016 №159 «Об утверждении Условий, Порядка и размера компенсации затрат</w:t>
      </w:r>
      <w:r w:rsidRPr="00DD05E0">
        <w:rPr>
          <w:rFonts w:ascii="Arial" w:hAnsi="Arial" w:cs="Arial"/>
          <w:sz w:val="24"/>
          <w:szCs w:val="24"/>
        </w:rPr>
        <w:br/>
        <w:t xml:space="preserve">родителям (законным представителям) на получение </w:t>
      </w:r>
      <w:proofErr w:type="gramStart"/>
      <w:r w:rsidRPr="00DD05E0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DD05E0">
        <w:rPr>
          <w:rFonts w:ascii="Arial" w:hAnsi="Arial" w:cs="Arial"/>
          <w:sz w:val="24"/>
          <w:szCs w:val="24"/>
        </w:rPr>
        <w:br/>
        <w:t>начального общего, основного общего, среднего общего образования в форме семейного образования».</w:t>
      </w:r>
    </w:p>
    <w:p w:rsidR="00563CD3" w:rsidRPr="00DD05E0" w:rsidRDefault="00563CD3" w:rsidP="0059659B">
      <w:pPr>
        <w:pStyle w:val="20"/>
        <w:shd w:val="clear" w:color="auto" w:fill="auto"/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11. Основаниями для отказа в выплате компенсации затрат являются:</w:t>
      </w:r>
    </w:p>
    <w:p w:rsidR="00563CD3" w:rsidRPr="00DD05E0" w:rsidRDefault="00563CD3" w:rsidP="0059659B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отсутствие у родителя права на получение компенсации;</w:t>
      </w:r>
    </w:p>
    <w:p w:rsidR="00563CD3" w:rsidRPr="00DD05E0" w:rsidRDefault="00563CD3" w:rsidP="0059659B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превышение среднедушевого дохода семьи за три календарных</w:t>
      </w:r>
      <w:r w:rsidRPr="00DD05E0">
        <w:rPr>
          <w:rFonts w:ascii="Arial" w:hAnsi="Arial" w:cs="Arial"/>
          <w:sz w:val="24"/>
          <w:szCs w:val="24"/>
        </w:rPr>
        <w:br/>
        <w:t>месяца, предшествующих месяцу обращения, размера величины</w:t>
      </w:r>
      <w:r w:rsidRPr="00DD05E0">
        <w:rPr>
          <w:rFonts w:ascii="Arial" w:hAnsi="Arial" w:cs="Arial"/>
          <w:sz w:val="24"/>
          <w:szCs w:val="24"/>
        </w:rPr>
        <w:br/>
        <w:t>прожиточного минимума на душу населения в Тульской области,</w:t>
      </w:r>
      <w:r w:rsidRPr="00DD05E0">
        <w:rPr>
          <w:rFonts w:ascii="Arial" w:hAnsi="Arial" w:cs="Arial"/>
          <w:sz w:val="24"/>
          <w:szCs w:val="24"/>
        </w:rPr>
        <w:br/>
        <w:t>установленной на дату поступления обращения, более чем в полтора раза;</w:t>
      </w:r>
    </w:p>
    <w:p w:rsidR="00563CD3" w:rsidRPr="00DD05E0" w:rsidRDefault="00563CD3" w:rsidP="0059659B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неудовлетворительные результаты прохождения промежуточной</w:t>
      </w:r>
      <w:r w:rsidRPr="00DD05E0">
        <w:rPr>
          <w:rFonts w:ascii="Arial" w:hAnsi="Arial" w:cs="Arial"/>
          <w:sz w:val="24"/>
          <w:szCs w:val="24"/>
        </w:rPr>
        <w:br/>
        <w:t xml:space="preserve">аттестации или государственной итоговой аттестации </w:t>
      </w:r>
      <w:proofErr w:type="gramStart"/>
      <w:r w:rsidRPr="00DD05E0">
        <w:rPr>
          <w:rFonts w:ascii="Arial" w:hAnsi="Arial" w:cs="Arial"/>
          <w:sz w:val="24"/>
          <w:szCs w:val="24"/>
        </w:rPr>
        <w:t>обучающимся</w:t>
      </w:r>
      <w:proofErr w:type="gramEnd"/>
      <w:r w:rsidRPr="00DD05E0">
        <w:rPr>
          <w:rFonts w:ascii="Arial" w:hAnsi="Arial" w:cs="Arial"/>
          <w:sz w:val="24"/>
          <w:szCs w:val="24"/>
        </w:rPr>
        <w:t>,</w:t>
      </w:r>
      <w:r w:rsidRPr="00DD05E0">
        <w:rPr>
          <w:rFonts w:ascii="Arial" w:hAnsi="Arial" w:cs="Arial"/>
          <w:sz w:val="24"/>
          <w:szCs w:val="24"/>
        </w:rPr>
        <w:br/>
        <w:t>получающим семейное образование;</w:t>
      </w:r>
    </w:p>
    <w:p w:rsidR="00563CD3" w:rsidRPr="00DD05E0" w:rsidRDefault="00563CD3" w:rsidP="0059659B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несоблюдение сроков освоения обучающимся образовательной</w:t>
      </w:r>
      <w:r w:rsidRPr="00DD05E0">
        <w:rPr>
          <w:rFonts w:ascii="Arial" w:hAnsi="Arial" w:cs="Arial"/>
          <w:sz w:val="24"/>
          <w:szCs w:val="24"/>
        </w:rPr>
        <w:br/>
        <w:t>программы в объеме образовательной программы, реализуемой по очной</w:t>
      </w:r>
      <w:r w:rsidRPr="00DD05E0">
        <w:rPr>
          <w:rFonts w:ascii="Arial" w:hAnsi="Arial" w:cs="Arial"/>
          <w:sz w:val="24"/>
          <w:szCs w:val="24"/>
        </w:rPr>
        <w:br/>
        <w:t>форме обучения за аналогичный период времени, в соответствии с</w:t>
      </w:r>
      <w:r w:rsidRPr="00DD05E0">
        <w:rPr>
          <w:rFonts w:ascii="Arial" w:hAnsi="Arial" w:cs="Arial"/>
          <w:sz w:val="24"/>
          <w:szCs w:val="24"/>
        </w:rPr>
        <w:br/>
        <w:t>федеральным государственным образовательным стандартом,</w:t>
      </w:r>
      <w:r w:rsidRPr="00DD05E0">
        <w:rPr>
          <w:rFonts w:ascii="Arial" w:hAnsi="Arial" w:cs="Arial"/>
          <w:sz w:val="24"/>
          <w:szCs w:val="24"/>
        </w:rPr>
        <w:br/>
        <w:t>государственным образовательным стандартом.</w:t>
      </w:r>
    </w:p>
    <w:p w:rsidR="00563CD3" w:rsidRPr="00DD05E0" w:rsidRDefault="00563CD3" w:rsidP="0059659B">
      <w:pPr>
        <w:pStyle w:val="20"/>
        <w:shd w:val="clear" w:color="auto" w:fill="auto"/>
        <w:tabs>
          <w:tab w:val="left" w:pos="0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12. Решение Комиссии подписывается всеми присутствующими на заседании членами экспертной Комиссии в двух экземплярах, один из которых остается в Комиссии со всем пакетом документов, другой выдается заявителю.</w:t>
      </w:r>
    </w:p>
    <w:p w:rsidR="00563CD3" w:rsidRPr="00DD05E0" w:rsidRDefault="00563CD3" w:rsidP="0059659B">
      <w:pPr>
        <w:pStyle w:val="20"/>
        <w:shd w:val="clear" w:color="auto" w:fill="auto"/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13. Управление образования в течение 3 рабочих дней </w:t>
      </w:r>
      <w:proofErr w:type="gramStart"/>
      <w:r w:rsidRPr="00DD05E0">
        <w:rPr>
          <w:rFonts w:ascii="Arial" w:hAnsi="Arial" w:cs="Arial"/>
          <w:sz w:val="24"/>
          <w:szCs w:val="24"/>
        </w:rPr>
        <w:t>с даты</w:t>
      </w:r>
      <w:r w:rsidRPr="00DD05E0">
        <w:rPr>
          <w:rFonts w:ascii="Arial" w:hAnsi="Arial" w:cs="Arial"/>
          <w:sz w:val="24"/>
          <w:szCs w:val="24"/>
        </w:rPr>
        <w:br/>
        <w:t>принятия</w:t>
      </w:r>
      <w:proofErr w:type="gramEnd"/>
      <w:r w:rsidRPr="00DD05E0">
        <w:rPr>
          <w:rFonts w:ascii="Arial" w:hAnsi="Arial" w:cs="Arial"/>
          <w:sz w:val="24"/>
          <w:szCs w:val="24"/>
        </w:rPr>
        <w:t xml:space="preserve"> Комиссией решения о размере и выплате компенсации затрат или о</w:t>
      </w:r>
      <w:r w:rsidRPr="00DD05E0">
        <w:rPr>
          <w:rFonts w:ascii="Arial" w:hAnsi="Arial" w:cs="Arial"/>
          <w:sz w:val="24"/>
          <w:szCs w:val="24"/>
        </w:rPr>
        <w:br/>
        <w:t>мотивированном отказе в выплате компенсации затрат письменно</w:t>
      </w:r>
      <w:r w:rsidRPr="00DD05E0">
        <w:rPr>
          <w:rFonts w:ascii="Arial" w:hAnsi="Arial" w:cs="Arial"/>
          <w:sz w:val="24"/>
          <w:szCs w:val="24"/>
        </w:rPr>
        <w:br/>
        <w:t>уведомляет родителей (законных представителей) о принятом решении.</w:t>
      </w:r>
    </w:p>
    <w:p w:rsidR="00563CD3" w:rsidRPr="00DD05E0" w:rsidRDefault="00563CD3" w:rsidP="0059659B">
      <w:pPr>
        <w:pStyle w:val="20"/>
        <w:shd w:val="clear" w:color="auto" w:fill="auto"/>
        <w:tabs>
          <w:tab w:val="left" w:pos="0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14. Выплата компенсации затрат родителю (законному представителю)</w:t>
      </w:r>
      <w:r w:rsidRPr="00DD05E0">
        <w:rPr>
          <w:rFonts w:ascii="Arial" w:hAnsi="Arial" w:cs="Arial"/>
          <w:sz w:val="24"/>
          <w:szCs w:val="24"/>
        </w:rPr>
        <w:br/>
        <w:t>осуществляется Управлением образования в течение 30 календарных</w:t>
      </w:r>
      <w:r w:rsidRPr="00DD05E0">
        <w:rPr>
          <w:rFonts w:ascii="Arial" w:hAnsi="Arial" w:cs="Arial"/>
          <w:sz w:val="24"/>
          <w:szCs w:val="24"/>
        </w:rPr>
        <w:br/>
        <w:t>дней со дня принятия Комиссией решения о выплате компенсации затрат.</w:t>
      </w:r>
    </w:p>
    <w:p w:rsidR="00563CD3" w:rsidRPr="00DD05E0" w:rsidRDefault="00563CD3" w:rsidP="0059659B">
      <w:pPr>
        <w:pStyle w:val="20"/>
        <w:shd w:val="clear" w:color="auto" w:fill="auto"/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15. Компенсация затрат перечисляется родителю (законному</w:t>
      </w:r>
      <w:r w:rsidRPr="00DD05E0">
        <w:rPr>
          <w:rFonts w:ascii="Arial" w:hAnsi="Arial" w:cs="Arial"/>
          <w:sz w:val="24"/>
          <w:szCs w:val="24"/>
        </w:rPr>
        <w:br/>
        <w:t>представителю) на счет, открытый в установленном порядке в кредитной</w:t>
      </w:r>
      <w:r w:rsidRPr="00DD05E0">
        <w:rPr>
          <w:rFonts w:ascii="Arial" w:hAnsi="Arial" w:cs="Arial"/>
          <w:sz w:val="24"/>
          <w:szCs w:val="24"/>
        </w:rPr>
        <w:br/>
        <w:t>организации.</w:t>
      </w:r>
    </w:p>
    <w:p w:rsidR="00563CD3" w:rsidRPr="00DD05E0" w:rsidRDefault="00563CD3" w:rsidP="00BD4E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Начальник </w:t>
      </w: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Управления образования администрации </w:t>
      </w: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муниципального образования город Алексина </w:t>
      </w:r>
      <w:r w:rsidRPr="00DD05E0">
        <w:rPr>
          <w:rFonts w:ascii="Arial" w:hAnsi="Arial" w:cs="Arial"/>
          <w:bCs/>
          <w:sz w:val="24"/>
          <w:szCs w:val="24"/>
        </w:rPr>
        <w:tab/>
      </w:r>
      <w:r w:rsidR="0059659B">
        <w:rPr>
          <w:rFonts w:ascii="Arial" w:hAnsi="Arial" w:cs="Arial"/>
          <w:bCs/>
          <w:sz w:val="24"/>
          <w:szCs w:val="24"/>
        </w:rPr>
        <w:tab/>
      </w:r>
      <w:r w:rsidR="0059659B">
        <w:rPr>
          <w:rFonts w:ascii="Arial" w:hAnsi="Arial" w:cs="Arial"/>
          <w:bCs/>
          <w:sz w:val="24"/>
          <w:szCs w:val="24"/>
        </w:rPr>
        <w:tab/>
      </w:r>
      <w:r w:rsidRPr="00DD05E0">
        <w:rPr>
          <w:rFonts w:ascii="Arial" w:hAnsi="Arial" w:cs="Arial"/>
          <w:bCs/>
          <w:sz w:val="24"/>
          <w:szCs w:val="24"/>
        </w:rPr>
        <w:t>С</w:t>
      </w:r>
      <w:r w:rsidRPr="00DD05E0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Pr="00DD05E0">
        <w:rPr>
          <w:rFonts w:ascii="Arial" w:hAnsi="Arial" w:cs="Arial"/>
          <w:sz w:val="24"/>
          <w:szCs w:val="24"/>
        </w:rPr>
        <w:t>Скобцов</w:t>
      </w:r>
      <w:proofErr w:type="spellEnd"/>
      <w:r w:rsidRPr="00DD05E0">
        <w:rPr>
          <w:rFonts w:ascii="Arial" w:hAnsi="Arial" w:cs="Arial"/>
          <w:sz w:val="24"/>
          <w:szCs w:val="24"/>
        </w:rPr>
        <w:t xml:space="preserve"> 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br w:type="page"/>
      </w:r>
      <w:r w:rsidRPr="00DD05E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муниципального образования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>город Алексин</w:t>
      </w:r>
    </w:p>
    <w:p w:rsidR="00563CD3" w:rsidRPr="00DD05E0" w:rsidRDefault="00563CD3" w:rsidP="00BD4E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от </w:t>
      </w:r>
      <w:r w:rsidR="000F6E43">
        <w:rPr>
          <w:rFonts w:ascii="Arial" w:hAnsi="Arial" w:cs="Arial"/>
          <w:sz w:val="24"/>
          <w:szCs w:val="24"/>
        </w:rPr>
        <w:t>20.06.</w:t>
      </w:r>
      <w:r w:rsidRPr="00DD05E0">
        <w:rPr>
          <w:rFonts w:ascii="Arial" w:hAnsi="Arial" w:cs="Arial"/>
          <w:sz w:val="24"/>
          <w:szCs w:val="24"/>
        </w:rPr>
        <w:t xml:space="preserve"> 2016г. № </w:t>
      </w:r>
      <w:r w:rsidR="000F6E43">
        <w:rPr>
          <w:rFonts w:ascii="Arial" w:hAnsi="Arial" w:cs="Arial"/>
          <w:sz w:val="24"/>
          <w:szCs w:val="24"/>
        </w:rPr>
        <w:t>1271</w:t>
      </w: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4" w:name="P102"/>
      <w:bookmarkEnd w:id="4"/>
    </w:p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DD05E0">
        <w:rPr>
          <w:rFonts w:ascii="Arial" w:hAnsi="Arial" w:cs="Arial"/>
          <w:sz w:val="26"/>
          <w:szCs w:val="26"/>
        </w:rPr>
        <w:t>СОСТАВ</w:t>
      </w:r>
    </w:p>
    <w:p w:rsidR="00563CD3" w:rsidRPr="00DD05E0" w:rsidRDefault="00563CD3" w:rsidP="00BD4E54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DD05E0">
        <w:rPr>
          <w:rFonts w:ascii="Arial" w:hAnsi="Arial" w:cs="Arial"/>
          <w:b/>
          <w:sz w:val="26"/>
          <w:szCs w:val="26"/>
        </w:rPr>
        <w:t xml:space="preserve">Комиссии по рассмотрению заявлений и принятию решений о размере и выплате </w:t>
      </w:r>
      <w:r w:rsidRPr="00DD05E0">
        <w:rPr>
          <w:rFonts w:ascii="Arial" w:hAnsi="Arial" w:cs="Arial"/>
          <w:b/>
          <w:sz w:val="26"/>
          <w:szCs w:val="26"/>
          <w:lang w:eastAsia="en-US"/>
        </w:rPr>
        <w:t xml:space="preserve">компенсации затрат </w:t>
      </w:r>
      <w:r w:rsidRPr="00DD05E0">
        <w:rPr>
          <w:rFonts w:ascii="Arial" w:hAnsi="Arial" w:cs="Arial"/>
          <w:b/>
          <w:sz w:val="26"/>
          <w:szCs w:val="26"/>
        </w:rPr>
        <w:t xml:space="preserve">родителям (законным представителям) </w:t>
      </w:r>
      <w:r w:rsidRPr="00DD05E0">
        <w:rPr>
          <w:rFonts w:ascii="Arial" w:hAnsi="Arial" w:cs="Arial"/>
          <w:b/>
          <w:sz w:val="26"/>
          <w:szCs w:val="26"/>
          <w:lang w:eastAsia="en-US"/>
        </w:rPr>
        <w:t xml:space="preserve">на получение </w:t>
      </w:r>
      <w:proofErr w:type="gramStart"/>
      <w:r w:rsidRPr="00DD05E0">
        <w:rPr>
          <w:rFonts w:ascii="Arial" w:hAnsi="Arial" w:cs="Arial"/>
          <w:b/>
          <w:sz w:val="26"/>
          <w:szCs w:val="26"/>
          <w:lang w:eastAsia="en-US"/>
        </w:rPr>
        <w:t>обучающимися</w:t>
      </w:r>
      <w:proofErr w:type="gramEnd"/>
      <w:r w:rsidRPr="00DD05E0">
        <w:rPr>
          <w:rFonts w:ascii="Arial" w:hAnsi="Arial" w:cs="Arial"/>
          <w:b/>
          <w:sz w:val="26"/>
          <w:szCs w:val="26"/>
          <w:lang w:eastAsia="en-US"/>
        </w:rPr>
        <w:t xml:space="preserve"> начального общего, основного общего, среднего общего образования </w:t>
      </w:r>
    </w:p>
    <w:p w:rsidR="00563CD3" w:rsidRPr="00DD05E0" w:rsidRDefault="00563CD3" w:rsidP="00BD4E54">
      <w:pPr>
        <w:pStyle w:val="ConsPlusNormal"/>
        <w:ind w:firstLine="540"/>
        <w:jc w:val="center"/>
        <w:rPr>
          <w:rFonts w:ascii="Arial" w:hAnsi="Arial" w:cs="Arial"/>
          <w:sz w:val="26"/>
          <w:szCs w:val="26"/>
          <w:lang w:eastAsia="en-US"/>
        </w:rPr>
      </w:pPr>
      <w:r w:rsidRPr="00DD05E0">
        <w:rPr>
          <w:rFonts w:ascii="Arial" w:hAnsi="Arial" w:cs="Arial"/>
          <w:b/>
          <w:sz w:val="26"/>
          <w:szCs w:val="26"/>
          <w:lang w:eastAsia="en-US"/>
        </w:rPr>
        <w:t>в форме семейного образования</w:t>
      </w:r>
    </w:p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534"/>
        <w:gridCol w:w="2835"/>
        <w:gridCol w:w="6202"/>
      </w:tblGrid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Скобцов</w:t>
            </w:r>
            <w:proofErr w:type="spell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Сергей Витальевич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председатель Комиссии – начальник Управления образования муниципального образования города Алексин</w:t>
            </w: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Митина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Ольга Владимировна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заместитель председателя Комиссии – заместитель </w:t>
            </w:r>
            <w:proofErr w:type="gram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начальника Управления образования муниципального образования города</w:t>
            </w:r>
            <w:proofErr w:type="gram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 Алексин</w:t>
            </w: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Кирсанова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Елена Вячеславовна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секретарь Комиссии – специалист Управления образования муниципального образования города Алексин</w:t>
            </w: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Зарубина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Татьяна Сергеевна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директор МКУ «Центр </w:t>
            </w:r>
            <w:proofErr w:type="gram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обеспечения деятельности системы образования города Алексина</w:t>
            </w:r>
            <w:proofErr w:type="gram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Кривова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Ольга Ивановна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главный бухгалтер МКУ «Центр </w:t>
            </w:r>
            <w:proofErr w:type="gram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обеспечения деятельности системы образования города Алексина</w:t>
            </w:r>
            <w:proofErr w:type="gram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Даутов</w:t>
            </w:r>
            <w:proofErr w:type="spell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Георгий </w:t>
            </w:r>
            <w:proofErr w:type="spell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руководитель отдела правового и информационного обеспечения МКУ «Центр </w:t>
            </w:r>
            <w:proofErr w:type="gram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обеспечения деятельности системы образования города Алексина</w:t>
            </w:r>
            <w:proofErr w:type="gram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563CD3" w:rsidRPr="00DD05E0" w:rsidTr="00B82F6F">
        <w:tc>
          <w:tcPr>
            <w:tcW w:w="534" w:type="dxa"/>
          </w:tcPr>
          <w:p w:rsidR="00563CD3" w:rsidRPr="00DD05E0" w:rsidRDefault="00563CD3" w:rsidP="00B82F6F">
            <w:pPr>
              <w:pStyle w:val="ConsPlusTitle"/>
              <w:ind w:left="-1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Морозова</w:t>
            </w:r>
          </w:p>
          <w:p w:rsidR="00563CD3" w:rsidRPr="00DD05E0" w:rsidRDefault="00563CD3" w:rsidP="00BD4E5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Лариса Петровна</w:t>
            </w:r>
          </w:p>
        </w:tc>
        <w:tc>
          <w:tcPr>
            <w:tcW w:w="6202" w:type="dxa"/>
          </w:tcPr>
          <w:p w:rsidR="00563CD3" w:rsidRPr="00DD05E0" w:rsidRDefault="00563CD3" w:rsidP="00B82F6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 xml:space="preserve">заместитель главного бухгалтера МКУ «Центр </w:t>
            </w:r>
            <w:proofErr w:type="gramStart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обеспечения деятельности системы образования города Алексина</w:t>
            </w:r>
            <w:proofErr w:type="gramEnd"/>
            <w:r w:rsidRPr="00DD05E0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</w:tbl>
    <w:p w:rsidR="00563CD3" w:rsidRPr="00DD05E0" w:rsidRDefault="00563CD3" w:rsidP="00BD4E5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Начальник </w:t>
      </w: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Управления образования администрации </w:t>
      </w:r>
    </w:p>
    <w:p w:rsidR="00563CD3" w:rsidRPr="00DD05E0" w:rsidRDefault="00563CD3" w:rsidP="00BD4E54">
      <w:pPr>
        <w:jc w:val="both"/>
        <w:rPr>
          <w:rFonts w:ascii="Arial" w:hAnsi="Arial" w:cs="Arial"/>
          <w:sz w:val="24"/>
          <w:szCs w:val="24"/>
        </w:rPr>
      </w:pPr>
      <w:r w:rsidRPr="00DD05E0">
        <w:rPr>
          <w:rFonts w:ascii="Arial" w:hAnsi="Arial" w:cs="Arial"/>
          <w:sz w:val="24"/>
          <w:szCs w:val="24"/>
        </w:rPr>
        <w:t xml:space="preserve">муниципального образования город Алексина </w:t>
      </w:r>
      <w:r w:rsidRPr="00DD05E0">
        <w:rPr>
          <w:rFonts w:ascii="Arial" w:hAnsi="Arial" w:cs="Arial"/>
          <w:bCs/>
          <w:sz w:val="24"/>
          <w:szCs w:val="24"/>
        </w:rPr>
        <w:tab/>
      </w:r>
      <w:r w:rsidR="0059659B">
        <w:rPr>
          <w:rFonts w:ascii="Arial" w:hAnsi="Arial" w:cs="Arial"/>
          <w:bCs/>
          <w:sz w:val="24"/>
          <w:szCs w:val="24"/>
        </w:rPr>
        <w:tab/>
      </w:r>
      <w:r w:rsidR="0059659B">
        <w:rPr>
          <w:rFonts w:ascii="Arial" w:hAnsi="Arial" w:cs="Arial"/>
          <w:bCs/>
          <w:sz w:val="24"/>
          <w:szCs w:val="24"/>
        </w:rPr>
        <w:tab/>
      </w:r>
      <w:r w:rsidRPr="00DD05E0">
        <w:rPr>
          <w:rFonts w:ascii="Arial" w:hAnsi="Arial" w:cs="Arial"/>
          <w:bCs/>
          <w:sz w:val="24"/>
          <w:szCs w:val="24"/>
        </w:rPr>
        <w:t>С</w:t>
      </w:r>
      <w:r w:rsidRPr="00DD05E0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Pr="00DD05E0">
        <w:rPr>
          <w:rFonts w:ascii="Arial" w:hAnsi="Arial" w:cs="Arial"/>
          <w:sz w:val="24"/>
          <w:szCs w:val="24"/>
        </w:rPr>
        <w:t>Скобцов</w:t>
      </w:r>
      <w:proofErr w:type="spellEnd"/>
      <w:r w:rsidRPr="00DD05E0">
        <w:rPr>
          <w:rFonts w:ascii="Arial" w:hAnsi="Arial" w:cs="Arial"/>
          <w:sz w:val="24"/>
          <w:szCs w:val="24"/>
        </w:rPr>
        <w:t xml:space="preserve"> </w:t>
      </w:r>
    </w:p>
    <w:p w:rsidR="00563CD3" w:rsidRPr="00DD05E0" w:rsidRDefault="00563CD3" w:rsidP="00BD4E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3CD3" w:rsidRPr="00EB7821" w:rsidRDefault="00563CD3" w:rsidP="00281F6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Cs w:val="28"/>
        </w:rPr>
      </w:pPr>
      <w:bookmarkStart w:id="5" w:name="Par31"/>
      <w:bookmarkEnd w:id="5"/>
    </w:p>
    <w:sectPr w:rsidR="00563CD3" w:rsidRPr="00EB7821" w:rsidSect="008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38"/>
    <w:multiLevelType w:val="hybridMultilevel"/>
    <w:tmpl w:val="43F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22F40"/>
    <w:multiLevelType w:val="multilevel"/>
    <w:tmpl w:val="C6960CF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A7291D"/>
    <w:multiLevelType w:val="hybridMultilevel"/>
    <w:tmpl w:val="9F54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6602D1"/>
    <w:multiLevelType w:val="hybridMultilevel"/>
    <w:tmpl w:val="50A06A8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4F9C6306"/>
    <w:multiLevelType w:val="multilevel"/>
    <w:tmpl w:val="5D96C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8E501E"/>
    <w:multiLevelType w:val="hybridMultilevel"/>
    <w:tmpl w:val="40C6710E"/>
    <w:lvl w:ilvl="0" w:tplc="F21CD7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4E7"/>
    <w:rsid w:val="00000BFE"/>
    <w:rsid w:val="00033A6E"/>
    <w:rsid w:val="00037FDB"/>
    <w:rsid w:val="00055393"/>
    <w:rsid w:val="00055814"/>
    <w:rsid w:val="00061786"/>
    <w:rsid w:val="00095238"/>
    <w:rsid w:val="000A7EA3"/>
    <w:rsid w:val="000F4F36"/>
    <w:rsid w:val="000F6E43"/>
    <w:rsid w:val="001007E2"/>
    <w:rsid w:val="00102C80"/>
    <w:rsid w:val="001202B2"/>
    <w:rsid w:val="00126D2E"/>
    <w:rsid w:val="00140FCF"/>
    <w:rsid w:val="001425DE"/>
    <w:rsid w:val="001542AF"/>
    <w:rsid w:val="00160C7A"/>
    <w:rsid w:val="001727A5"/>
    <w:rsid w:val="001D0742"/>
    <w:rsid w:val="001E07E7"/>
    <w:rsid w:val="001E271E"/>
    <w:rsid w:val="001E5530"/>
    <w:rsid w:val="001F7A5B"/>
    <w:rsid w:val="0020090D"/>
    <w:rsid w:val="00202FE9"/>
    <w:rsid w:val="00213E0B"/>
    <w:rsid w:val="002473AA"/>
    <w:rsid w:val="002535A8"/>
    <w:rsid w:val="00266E0F"/>
    <w:rsid w:val="00281F6E"/>
    <w:rsid w:val="003156AB"/>
    <w:rsid w:val="00324A6C"/>
    <w:rsid w:val="00335F50"/>
    <w:rsid w:val="00360DDA"/>
    <w:rsid w:val="00370B1A"/>
    <w:rsid w:val="00377797"/>
    <w:rsid w:val="0038320A"/>
    <w:rsid w:val="00395858"/>
    <w:rsid w:val="00395FA7"/>
    <w:rsid w:val="003A097A"/>
    <w:rsid w:val="003B2F94"/>
    <w:rsid w:val="003C7AFB"/>
    <w:rsid w:val="003D1CD1"/>
    <w:rsid w:val="003E1822"/>
    <w:rsid w:val="003E31DF"/>
    <w:rsid w:val="003F3445"/>
    <w:rsid w:val="00401F88"/>
    <w:rsid w:val="00404FC5"/>
    <w:rsid w:val="00427AD6"/>
    <w:rsid w:val="00495C14"/>
    <w:rsid w:val="004F2FD3"/>
    <w:rsid w:val="004F3B54"/>
    <w:rsid w:val="005349AC"/>
    <w:rsid w:val="00553D9D"/>
    <w:rsid w:val="00562B0E"/>
    <w:rsid w:val="00563CD3"/>
    <w:rsid w:val="00574F70"/>
    <w:rsid w:val="0058028A"/>
    <w:rsid w:val="005816C2"/>
    <w:rsid w:val="0059659B"/>
    <w:rsid w:val="005A271D"/>
    <w:rsid w:val="005A4056"/>
    <w:rsid w:val="005B45B8"/>
    <w:rsid w:val="005C1624"/>
    <w:rsid w:val="005E54D6"/>
    <w:rsid w:val="006200A6"/>
    <w:rsid w:val="00626BDF"/>
    <w:rsid w:val="0066581C"/>
    <w:rsid w:val="006C62AF"/>
    <w:rsid w:val="006D6F3F"/>
    <w:rsid w:val="00713BC3"/>
    <w:rsid w:val="007163DF"/>
    <w:rsid w:val="0071658D"/>
    <w:rsid w:val="00726F98"/>
    <w:rsid w:val="00727EFA"/>
    <w:rsid w:val="007506CE"/>
    <w:rsid w:val="00751331"/>
    <w:rsid w:val="00766FA0"/>
    <w:rsid w:val="0077282F"/>
    <w:rsid w:val="00775C40"/>
    <w:rsid w:val="00782C81"/>
    <w:rsid w:val="007A1526"/>
    <w:rsid w:val="007C1589"/>
    <w:rsid w:val="007D2202"/>
    <w:rsid w:val="007F3921"/>
    <w:rsid w:val="007F4557"/>
    <w:rsid w:val="008061C8"/>
    <w:rsid w:val="00813673"/>
    <w:rsid w:val="008322BA"/>
    <w:rsid w:val="008361FA"/>
    <w:rsid w:val="00862D9F"/>
    <w:rsid w:val="008729E0"/>
    <w:rsid w:val="008B2533"/>
    <w:rsid w:val="00917F57"/>
    <w:rsid w:val="00921207"/>
    <w:rsid w:val="009838F9"/>
    <w:rsid w:val="009B2DEE"/>
    <w:rsid w:val="009C6314"/>
    <w:rsid w:val="009F21EB"/>
    <w:rsid w:val="00A16D88"/>
    <w:rsid w:val="00A24104"/>
    <w:rsid w:val="00A43757"/>
    <w:rsid w:val="00A5321D"/>
    <w:rsid w:val="00A53684"/>
    <w:rsid w:val="00A53E5C"/>
    <w:rsid w:val="00A56550"/>
    <w:rsid w:val="00A641AF"/>
    <w:rsid w:val="00A76E65"/>
    <w:rsid w:val="00AB4700"/>
    <w:rsid w:val="00AC04E7"/>
    <w:rsid w:val="00AC7D03"/>
    <w:rsid w:val="00B35BF7"/>
    <w:rsid w:val="00B553EF"/>
    <w:rsid w:val="00B82F6F"/>
    <w:rsid w:val="00B87F1D"/>
    <w:rsid w:val="00BA13A6"/>
    <w:rsid w:val="00BB12FA"/>
    <w:rsid w:val="00BB66AF"/>
    <w:rsid w:val="00BD4E54"/>
    <w:rsid w:val="00BE65FF"/>
    <w:rsid w:val="00BF0482"/>
    <w:rsid w:val="00C20667"/>
    <w:rsid w:val="00C24CA5"/>
    <w:rsid w:val="00C27F87"/>
    <w:rsid w:val="00C62146"/>
    <w:rsid w:val="00C815E5"/>
    <w:rsid w:val="00D31063"/>
    <w:rsid w:val="00D422EA"/>
    <w:rsid w:val="00D67D7B"/>
    <w:rsid w:val="00DA2D7D"/>
    <w:rsid w:val="00DA7D37"/>
    <w:rsid w:val="00DD05E0"/>
    <w:rsid w:val="00DD1EEC"/>
    <w:rsid w:val="00DD290A"/>
    <w:rsid w:val="00DE3864"/>
    <w:rsid w:val="00DF0963"/>
    <w:rsid w:val="00E137DD"/>
    <w:rsid w:val="00E200B4"/>
    <w:rsid w:val="00E42A48"/>
    <w:rsid w:val="00E52CA8"/>
    <w:rsid w:val="00E53943"/>
    <w:rsid w:val="00E854FC"/>
    <w:rsid w:val="00E95226"/>
    <w:rsid w:val="00EA2992"/>
    <w:rsid w:val="00EB19DC"/>
    <w:rsid w:val="00EB7821"/>
    <w:rsid w:val="00F010EB"/>
    <w:rsid w:val="00F1592D"/>
    <w:rsid w:val="00F212F7"/>
    <w:rsid w:val="00F36EF3"/>
    <w:rsid w:val="00F70C2B"/>
    <w:rsid w:val="00FB707A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7"/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04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C04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AC04E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751331"/>
    <w:pPr>
      <w:ind w:left="720"/>
      <w:contextualSpacing/>
    </w:pPr>
  </w:style>
  <w:style w:type="paragraph" w:customStyle="1" w:styleId="ConsPlusNonformat">
    <w:name w:val="ConsPlusNonformat"/>
    <w:uiPriority w:val="99"/>
    <w:rsid w:val="00C6214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713B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3BC3"/>
    <w:pPr>
      <w:widowControl w:val="0"/>
      <w:shd w:val="clear" w:color="auto" w:fill="FFFFFF"/>
      <w:spacing w:before="300" w:line="360" w:lineRule="exact"/>
      <w:jc w:val="both"/>
    </w:pPr>
    <w:rPr>
      <w:szCs w:val="28"/>
    </w:rPr>
  </w:style>
  <w:style w:type="table" w:styleId="a4">
    <w:name w:val="Table Grid"/>
    <w:basedOn w:val="a1"/>
    <w:uiPriority w:val="99"/>
    <w:rsid w:val="00806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8FA6053BC9922DF827BD26BED9E58A8F8724D1015B8FD46123800AEBJ" TargetMode="External"/><Relationship Id="rId5" Type="http://schemas.openxmlformats.org/officeDocument/2006/relationships/hyperlink" Target="consultantplus://offline/ref=E48FA6053BC9922DF827BD30BDB5BB818A847DD90C0ED1886F29D5F320CE62540877C015AB5F77D4938AB30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МТС6</dc:creator>
  <cp:keywords/>
  <dc:description/>
  <cp:lastModifiedBy>user117-2</cp:lastModifiedBy>
  <cp:revision>18</cp:revision>
  <cp:lastPrinted>2016-06-16T12:09:00Z</cp:lastPrinted>
  <dcterms:created xsi:type="dcterms:W3CDTF">2016-05-06T07:15:00Z</dcterms:created>
  <dcterms:modified xsi:type="dcterms:W3CDTF">2016-06-21T13:32:00Z</dcterms:modified>
</cp:coreProperties>
</file>