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4789"/>
        <w:gridCol w:w="5100"/>
      </w:tblGrid>
      <w:tr w:rsidR="00601F64" w:rsidTr="000F0F0E">
        <w:tc>
          <w:tcPr>
            <w:tcW w:w="9889" w:type="dxa"/>
            <w:gridSpan w:val="2"/>
            <w:hideMark/>
          </w:tcPr>
          <w:p w:rsidR="00601F64" w:rsidRDefault="00601F64" w:rsidP="000F0F0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01F64" w:rsidTr="000F0F0E">
        <w:tc>
          <w:tcPr>
            <w:tcW w:w="9889" w:type="dxa"/>
            <w:gridSpan w:val="2"/>
            <w:hideMark/>
          </w:tcPr>
          <w:p w:rsidR="00601F64" w:rsidRDefault="00601F64" w:rsidP="00601F64">
            <w:pPr>
              <w:pStyle w:val="1"/>
              <w:keepNext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01F64" w:rsidTr="000F0F0E">
        <w:tc>
          <w:tcPr>
            <w:tcW w:w="9889" w:type="dxa"/>
            <w:gridSpan w:val="2"/>
          </w:tcPr>
          <w:p w:rsidR="00601F64" w:rsidRDefault="00601F64" w:rsidP="000F0F0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601F64" w:rsidRDefault="00601F64" w:rsidP="000F0F0E">
            <w:pPr>
              <w:jc w:val="center"/>
              <w:rPr>
                <w:rFonts w:ascii="Arial" w:hAnsi="Arial" w:cs="Arial"/>
                <w:b/>
              </w:rPr>
            </w:pPr>
          </w:p>
          <w:p w:rsidR="00601F64" w:rsidRDefault="00601F64" w:rsidP="000F0F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1F64" w:rsidTr="000F0F0E">
        <w:tc>
          <w:tcPr>
            <w:tcW w:w="9889" w:type="dxa"/>
            <w:gridSpan w:val="2"/>
            <w:hideMark/>
          </w:tcPr>
          <w:p w:rsidR="00601F64" w:rsidRDefault="00601F64" w:rsidP="000F0F0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01F64" w:rsidTr="000F0F0E">
        <w:tc>
          <w:tcPr>
            <w:tcW w:w="9889" w:type="dxa"/>
            <w:gridSpan w:val="2"/>
          </w:tcPr>
          <w:p w:rsidR="00601F64" w:rsidRDefault="00601F64" w:rsidP="000F0F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01F64" w:rsidTr="000F0F0E">
        <w:tc>
          <w:tcPr>
            <w:tcW w:w="4789" w:type="dxa"/>
            <w:hideMark/>
          </w:tcPr>
          <w:p w:rsidR="00601F64" w:rsidRDefault="00601F64" w:rsidP="00601F6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02.07.2015 г. </w:t>
            </w:r>
          </w:p>
        </w:tc>
        <w:tc>
          <w:tcPr>
            <w:tcW w:w="5100" w:type="dxa"/>
            <w:hideMark/>
          </w:tcPr>
          <w:p w:rsidR="00601F64" w:rsidRDefault="00601F64" w:rsidP="00601F6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1376</w:t>
            </w:r>
          </w:p>
        </w:tc>
      </w:tr>
    </w:tbl>
    <w:p w:rsidR="00601F64" w:rsidRPr="00601F64" w:rsidRDefault="00601F64" w:rsidP="00601F64">
      <w:pPr>
        <w:jc w:val="both"/>
        <w:rPr>
          <w:rFonts w:ascii="Arial" w:hAnsi="Arial" w:cs="Arial"/>
        </w:rPr>
      </w:pPr>
    </w:p>
    <w:p w:rsidR="00601F64" w:rsidRPr="00601F64" w:rsidRDefault="00601F64" w:rsidP="00601F64">
      <w:pPr>
        <w:jc w:val="both"/>
        <w:rPr>
          <w:rFonts w:ascii="Arial" w:hAnsi="Arial" w:cs="Arial"/>
        </w:rPr>
      </w:pPr>
    </w:p>
    <w:p w:rsidR="00327CDD" w:rsidRPr="00601F64" w:rsidRDefault="00327CDD" w:rsidP="00327CDD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01F64">
        <w:rPr>
          <w:rFonts w:ascii="Arial" w:hAnsi="Arial" w:cs="Arial"/>
          <w:b/>
          <w:sz w:val="32"/>
          <w:szCs w:val="32"/>
        </w:rPr>
        <w:t>Об утверждении</w:t>
      </w:r>
      <w:r w:rsidR="00601F64" w:rsidRPr="00601F64">
        <w:rPr>
          <w:rFonts w:ascii="Arial" w:hAnsi="Arial" w:cs="Arial"/>
          <w:b/>
          <w:sz w:val="32"/>
          <w:szCs w:val="32"/>
        </w:rPr>
        <w:t xml:space="preserve"> </w:t>
      </w:r>
      <w:r w:rsidRPr="00601F64">
        <w:rPr>
          <w:rFonts w:ascii="Arial" w:hAnsi="Arial" w:cs="Arial"/>
          <w:b/>
          <w:sz w:val="32"/>
          <w:szCs w:val="32"/>
        </w:rPr>
        <w:t xml:space="preserve">Положения об условиях </w:t>
      </w:r>
      <w:proofErr w:type="gramStart"/>
      <w:r w:rsidRPr="00601F64">
        <w:rPr>
          <w:rFonts w:ascii="Arial" w:hAnsi="Arial" w:cs="Arial"/>
          <w:b/>
          <w:sz w:val="32"/>
          <w:szCs w:val="32"/>
        </w:rPr>
        <w:t>оплаты труда работников муниципальных учреждений культуры муниципального образования</w:t>
      </w:r>
      <w:proofErr w:type="gramEnd"/>
      <w:r w:rsidRPr="00601F64">
        <w:rPr>
          <w:rFonts w:ascii="Arial" w:hAnsi="Arial" w:cs="Arial"/>
          <w:b/>
          <w:sz w:val="32"/>
          <w:szCs w:val="32"/>
        </w:rPr>
        <w:t xml:space="preserve"> город Алексин. </w:t>
      </w:r>
    </w:p>
    <w:p w:rsidR="00EB6A4B" w:rsidRPr="00601F64" w:rsidRDefault="00EB6A4B" w:rsidP="00601F64">
      <w:pPr>
        <w:ind w:firstLine="567"/>
        <w:jc w:val="both"/>
        <w:rPr>
          <w:rFonts w:ascii="Arial" w:hAnsi="Arial" w:cs="Arial"/>
        </w:rPr>
      </w:pPr>
    </w:p>
    <w:p w:rsidR="00327CDD" w:rsidRPr="00601F64" w:rsidRDefault="00327CDD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>В соответствии</w:t>
      </w:r>
      <w:r w:rsidR="00644E56" w:rsidRPr="00601F64">
        <w:rPr>
          <w:rFonts w:ascii="Arial" w:hAnsi="Arial" w:cs="Arial"/>
        </w:rPr>
        <w:t xml:space="preserve"> с Трудовым Кодексом Российской Федерации, </w:t>
      </w:r>
      <w:r w:rsidRPr="00601F64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327CDD" w:rsidRPr="00601F64" w:rsidRDefault="00327CDD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 xml:space="preserve">1.Утвердить </w:t>
      </w:r>
      <w:r w:rsidR="0078433D" w:rsidRPr="00601F64">
        <w:rPr>
          <w:rFonts w:ascii="Arial" w:hAnsi="Arial" w:cs="Arial"/>
        </w:rPr>
        <w:t>П</w:t>
      </w:r>
      <w:r w:rsidRPr="00601F64">
        <w:rPr>
          <w:rFonts w:ascii="Arial" w:hAnsi="Arial" w:cs="Arial"/>
        </w:rPr>
        <w:t>оложени</w:t>
      </w:r>
      <w:r w:rsidR="0078433D" w:rsidRPr="00601F64">
        <w:rPr>
          <w:rFonts w:ascii="Arial" w:hAnsi="Arial" w:cs="Arial"/>
        </w:rPr>
        <w:t>е</w:t>
      </w:r>
      <w:r w:rsidR="00601F64">
        <w:rPr>
          <w:rFonts w:ascii="Arial" w:hAnsi="Arial" w:cs="Arial"/>
        </w:rPr>
        <w:t xml:space="preserve"> </w:t>
      </w:r>
      <w:r w:rsidRPr="00601F64">
        <w:rPr>
          <w:rFonts w:ascii="Arial" w:hAnsi="Arial" w:cs="Arial"/>
        </w:rPr>
        <w:t xml:space="preserve">об условиях </w:t>
      </w:r>
      <w:proofErr w:type="gramStart"/>
      <w:r w:rsidRPr="00601F64">
        <w:rPr>
          <w:rFonts w:ascii="Arial" w:hAnsi="Arial" w:cs="Arial"/>
        </w:rPr>
        <w:t>оплаты труда работников муниципальных учреждений культуры муниципального образования</w:t>
      </w:r>
      <w:proofErr w:type="gramEnd"/>
      <w:r w:rsidRPr="00601F64">
        <w:rPr>
          <w:rFonts w:ascii="Arial" w:hAnsi="Arial" w:cs="Arial"/>
        </w:rPr>
        <w:t xml:space="preserve"> город Алексин (Приложение).</w:t>
      </w:r>
    </w:p>
    <w:p w:rsidR="00327CDD" w:rsidRPr="00601F64" w:rsidRDefault="00A059F3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>2.Постановление администрации муниципального образования город Алексин от 20.02.2015 № 279 «Об утверждении Положения об условиях оплаты труда работников муниципальных учреждений культуры муниципального образования город Алексин» считать утратившим силу.</w:t>
      </w:r>
    </w:p>
    <w:p w:rsidR="00A059F3" w:rsidRPr="00601F64" w:rsidRDefault="00A059F3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 xml:space="preserve">3.Управление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601F64">
        <w:rPr>
          <w:rFonts w:ascii="Arial" w:hAnsi="Arial" w:cs="Arial"/>
        </w:rPr>
        <w:t>разместить</w:t>
      </w:r>
      <w:proofErr w:type="gramEnd"/>
      <w:r w:rsidRPr="00601F64">
        <w:rPr>
          <w:rFonts w:ascii="Arial" w:hAnsi="Arial" w:cs="Arial"/>
        </w:rPr>
        <w:t xml:space="preserve"> настоящее постановление на официальном сайте </w:t>
      </w:r>
      <w:r w:rsidR="00905B91" w:rsidRPr="00601F64">
        <w:rPr>
          <w:rFonts w:ascii="Arial" w:hAnsi="Arial" w:cs="Arial"/>
        </w:rPr>
        <w:t>муниципального образования</w:t>
      </w:r>
      <w:r w:rsidRPr="00601F64">
        <w:rPr>
          <w:rFonts w:ascii="Arial" w:hAnsi="Arial" w:cs="Arial"/>
        </w:rPr>
        <w:t xml:space="preserve"> город Алексин.</w:t>
      </w:r>
    </w:p>
    <w:p w:rsidR="00EB6A4B" w:rsidRPr="00601F64" w:rsidRDefault="00EB6A4B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>4.Пресс-секретарю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327CDD" w:rsidRPr="00601F64" w:rsidRDefault="00EB6A4B" w:rsidP="00601F64">
      <w:pPr>
        <w:ind w:firstLine="567"/>
        <w:jc w:val="both"/>
        <w:rPr>
          <w:rFonts w:ascii="Arial" w:hAnsi="Arial" w:cs="Arial"/>
        </w:rPr>
      </w:pPr>
      <w:r w:rsidRPr="00601F64">
        <w:rPr>
          <w:rFonts w:ascii="Arial" w:hAnsi="Arial" w:cs="Arial"/>
        </w:rPr>
        <w:t>5</w:t>
      </w:r>
      <w:r w:rsidR="00327CDD" w:rsidRPr="00601F64">
        <w:rPr>
          <w:rFonts w:ascii="Arial" w:hAnsi="Arial" w:cs="Arial"/>
        </w:rPr>
        <w:t xml:space="preserve">.Постановление вступает в силу со дня </w:t>
      </w:r>
      <w:r w:rsidR="00905B91" w:rsidRPr="00601F64">
        <w:rPr>
          <w:rFonts w:ascii="Arial" w:hAnsi="Arial" w:cs="Arial"/>
        </w:rPr>
        <w:t>опубликова</w:t>
      </w:r>
      <w:r w:rsidR="00327CDD" w:rsidRPr="00601F64">
        <w:rPr>
          <w:rFonts w:ascii="Arial" w:hAnsi="Arial" w:cs="Arial"/>
        </w:rPr>
        <w:t>ния</w:t>
      </w:r>
      <w:r w:rsidR="00F4598B" w:rsidRPr="00601F64">
        <w:rPr>
          <w:rFonts w:ascii="Arial" w:hAnsi="Arial" w:cs="Arial"/>
        </w:rPr>
        <w:t>.</w:t>
      </w:r>
    </w:p>
    <w:p w:rsidR="00327CDD" w:rsidRPr="00601F64" w:rsidRDefault="00327CDD" w:rsidP="00601F64">
      <w:pPr>
        <w:ind w:firstLine="567"/>
        <w:jc w:val="both"/>
        <w:rPr>
          <w:rFonts w:ascii="Arial" w:hAnsi="Arial" w:cs="Arial"/>
        </w:rPr>
      </w:pPr>
    </w:p>
    <w:p w:rsidR="00327CDD" w:rsidRPr="00601F64" w:rsidRDefault="00327CDD" w:rsidP="00601F64">
      <w:pPr>
        <w:ind w:firstLine="567"/>
        <w:jc w:val="both"/>
        <w:rPr>
          <w:rFonts w:ascii="Arial" w:hAnsi="Arial" w:cs="Arial"/>
        </w:rPr>
      </w:pPr>
    </w:p>
    <w:p w:rsidR="00327CDD" w:rsidRPr="00601F64" w:rsidRDefault="00327CDD" w:rsidP="00601F64">
      <w:pPr>
        <w:ind w:firstLine="567"/>
        <w:jc w:val="both"/>
        <w:rPr>
          <w:rFonts w:ascii="Arial" w:hAnsi="Arial" w:cs="Arial"/>
        </w:rPr>
      </w:pPr>
    </w:p>
    <w:p w:rsidR="00327CDD" w:rsidRDefault="00327CDD" w:rsidP="00601F64">
      <w:pPr>
        <w:ind w:firstLine="567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601F64" w:rsidRPr="00601F64" w:rsidTr="00601F64">
        <w:tc>
          <w:tcPr>
            <w:tcW w:w="4856" w:type="dxa"/>
          </w:tcPr>
          <w:p w:rsidR="00601F64" w:rsidRPr="00601F64" w:rsidRDefault="00601F64" w:rsidP="00601F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F6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01F64" w:rsidRPr="00601F64" w:rsidRDefault="00601F64" w:rsidP="00601F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F6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01F64" w:rsidRPr="00601F64" w:rsidRDefault="00601F64" w:rsidP="00601F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F64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601F64" w:rsidRPr="00601F64" w:rsidRDefault="00601F64" w:rsidP="00601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F64" w:rsidRPr="00601F64" w:rsidRDefault="00601F64" w:rsidP="00601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F64" w:rsidRPr="00601F64" w:rsidRDefault="00601F64" w:rsidP="00601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64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601F64" w:rsidRDefault="00601F64" w:rsidP="00601F64">
      <w:pPr>
        <w:ind w:firstLine="567"/>
        <w:jc w:val="both"/>
        <w:rPr>
          <w:rFonts w:ascii="Arial" w:hAnsi="Arial" w:cs="Arial"/>
        </w:rPr>
      </w:pPr>
    </w:p>
    <w:p w:rsidR="00601F64" w:rsidRDefault="00601F64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Default="004E74BF" w:rsidP="00601F64">
      <w:pPr>
        <w:ind w:firstLine="567"/>
        <w:jc w:val="both"/>
        <w:rPr>
          <w:rFonts w:ascii="Arial" w:hAnsi="Arial" w:cs="Arial"/>
        </w:rPr>
      </w:pPr>
    </w:p>
    <w:p w:rsidR="004E74BF" w:rsidRPr="004E74BF" w:rsidRDefault="004E74BF" w:rsidP="004E74BF">
      <w:pPr>
        <w:ind w:firstLine="567"/>
        <w:jc w:val="both"/>
        <w:rPr>
          <w:rFonts w:ascii="Arial" w:hAnsi="Arial" w:cs="Arial"/>
        </w:rPr>
      </w:pPr>
    </w:p>
    <w:p w:rsidR="004E74BF" w:rsidRPr="004E74BF" w:rsidRDefault="004E74BF" w:rsidP="004E74BF">
      <w:pPr>
        <w:tabs>
          <w:tab w:val="left" w:pos="7069"/>
          <w:tab w:val="right" w:pos="9355"/>
        </w:tabs>
        <w:jc w:val="right"/>
        <w:rPr>
          <w:rFonts w:ascii="Arial" w:hAnsi="Arial" w:cs="Arial"/>
        </w:rPr>
      </w:pPr>
      <w:r w:rsidRPr="004E74BF">
        <w:rPr>
          <w:rFonts w:ascii="Arial" w:hAnsi="Arial" w:cs="Arial"/>
        </w:rPr>
        <w:t>Утверждено постановлением</w:t>
      </w:r>
    </w:p>
    <w:p w:rsidR="004E74BF" w:rsidRPr="004E74BF" w:rsidRDefault="004E74BF" w:rsidP="004E74BF">
      <w:pPr>
        <w:jc w:val="right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администрации </w:t>
      </w:r>
      <w:proofErr w:type="gramStart"/>
      <w:r w:rsidRPr="004E74BF">
        <w:rPr>
          <w:rFonts w:ascii="Arial" w:hAnsi="Arial" w:cs="Arial"/>
        </w:rPr>
        <w:t>муниципального</w:t>
      </w:r>
      <w:proofErr w:type="gramEnd"/>
    </w:p>
    <w:p w:rsidR="004E74BF" w:rsidRPr="004E74BF" w:rsidRDefault="004E74BF" w:rsidP="004E74BF">
      <w:pPr>
        <w:jc w:val="right"/>
        <w:rPr>
          <w:rFonts w:ascii="Arial" w:hAnsi="Arial" w:cs="Arial"/>
        </w:rPr>
      </w:pPr>
      <w:r w:rsidRPr="004E74BF">
        <w:rPr>
          <w:rFonts w:ascii="Arial" w:hAnsi="Arial" w:cs="Arial"/>
        </w:rPr>
        <w:t>образования город Алексин</w:t>
      </w:r>
    </w:p>
    <w:p w:rsidR="004E74BF" w:rsidRPr="004E74BF" w:rsidRDefault="004E74BF" w:rsidP="004E74BF">
      <w:pPr>
        <w:jc w:val="right"/>
        <w:rPr>
          <w:rFonts w:ascii="Arial" w:hAnsi="Arial" w:cs="Arial"/>
        </w:rPr>
      </w:pPr>
      <w:r w:rsidRPr="004E74BF">
        <w:rPr>
          <w:rFonts w:ascii="Arial" w:hAnsi="Arial" w:cs="Arial"/>
        </w:rPr>
        <w:t>от 02.07.2015 №1376</w:t>
      </w:r>
    </w:p>
    <w:p w:rsidR="004E74BF" w:rsidRPr="004E74BF" w:rsidRDefault="004E74BF" w:rsidP="004E74BF">
      <w:pPr>
        <w:shd w:val="clear" w:color="auto" w:fill="FFFFFF"/>
        <w:ind w:left="370" w:right="730" w:firstLine="1277"/>
        <w:jc w:val="right"/>
        <w:outlineLvl w:val="0"/>
        <w:rPr>
          <w:rFonts w:ascii="Arial" w:hAnsi="Arial" w:cs="Arial"/>
          <w:b/>
          <w:bCs/>
        </w:rPr>
      </w:pPr>
    </w:p>
    <w:p w:rsidR="004E74BF" w:rsidRPr="004E74BF" w:rsidRDefault="004E74BF" w:rsidP="004E74BF">
      <w:pPr>
        <w:shd w:val="clear" w:color="auto" w:fill="FFFFFF"/>
        <w:ind w:right="730"/>
        <w:jc w:val="center"/>
        <w:outlineLvl w:val="0"/>
        <w:rPr>
          <w:rFonts w:ascii="Arial" w:hAnsi="Arial" w:cs="Arial"/>
          <w:b/>
          <w:bCs/>
        </w:rPr>
      </w:pPr>
      <w:r w:rsidRPr="004E74BF">
        <w:rPr>
          <w:rFonts w:ascii="Arial" w:hAnsi="Arial" w:cs="Arial"/>
          <w:b/>
          <w:bCs/>
        </w:rPr>
        <w:t>ПОЛОЖЕНИЕ</w:t>
      </w:r>
    </w:p>
    <w:p w:rsidR="004E74BF" w:rsidRPr="004E74BF" w:rsidRDefault="004E74BF" w:rsidP="004E74BF">
      <w:pPr>
        <w:shd w:val="clear" w:color="auto" w:fill="FFFFFF"/>
        <w:ind w:right="730"/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  <w:bCs/>
          <w:spacing w:val="-2"/>
        </w:rPr>
        <w:t xml:space="preserve">об условиях </w:t>
      </w:r>
      <w:proofErr w:type="gramStart"/>
      <w:r w:rsidRPr="004E74BF">
        <w:rPr>
          <w:rFonts w:ascii="Arial" w:hAnsi="Arial" w:cs="Arial"/>
          <w:b/>
          <w:bCs/>
          <w:spacing w:val="-2"/>
        </w:rPr>
        <w:t>оплаты труда работников муниципальных учреждений культуры муниципального образования</w:t>
      </w:r>
      <w:proofErr w:type="gramEnd"/>
      <w:r w:rsidRPr="004E74BF">
        <w:rPr>
          <w:rFonts w:ascii="Arial" w:hAnsi="Arial" w:cs="Arial"/>
          <w:b/>
          <w:bCs/>
          <w:spacing w:val="-2"/>
        </w:rPr>
        <w:t xml:space="preserve"> город Алексин</w:t>
      </w:r>
    </w:p>
    <w:p w:rsidR="004E74BF" w:rsidRPr="004E74BF" w:rsidRDefault="004E74BF" w:rsidP="004E74BF">
      <w:pPr>
        <w:shd w:val="clear" w:color="auto" w:fill="FFFFFF"/>
        <w:ind w:right="86"/>
        <w:jc w:val="center"/>
        <w:outlineLvl w:val="0"/>
        <w:rPr>
          <w:rFonts w:ascii="Arial" w:hAnsi="Arial" w:cs="Arial"/>
        </w:rPr>
      </w:pPr>
      <w:r w:rsidRPr="004E74BF">
        <w:rPr>
          <w:rFonts w:ascii="Arial" w:hAnsi="Arial" w:cs="Arial"/>
          <w:b/>
          <w:bCs/>
          <w:spacing w:val="-4"/>
        </w:rPr>
        <w:t>1. Общие положения</w:t>
      </w:r>
    </w:p>
    <w:p w:rsidR="004E74BF" w:rsidRPr="004E74BF" w:rsidRDefault="004E74BF" w:rsidP="004E74BF">
      <w:pPr>
        <w:shd w:val="clear" w:color="auto" w:fill="FFFFFF"/>
        <w:ind w:right="-2" w:firstLine="708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Настоящее Положение об условиях </w:t>
      </w:r>
      <w:proofErr w:type="gramStart"/>
      <w:r w:rsidRPr="004E74BF">
        <w:rPr>
          <w:rFonts w:ascii="Arial" w:hAnsi="Arial" w:cs="Arial"/>
        </w:rPr>
        <w:t xml:space="preserve">оплаты труда работников муниципальных учреждений культуры  </w:t>
      </w:r>
      <w:r w:rsidRPr="004E74BF">
        <w:rPr>
          <w:rFonts w:ascii="Arial" w:hAnsi="Arial" w:cs="Arial"/>
          <w:bCs/>
          <w:spacing w:val="-2"/>
        </w:rPr>
        <w:t>муниципального образования</w:t>
      </w:r>
      <w:proofErr w:type="gramEnd"/>
      <w:r w:rsidRPr="004E74BF">
        <w:rPr>
          <w:rFonts w:ascii="Arial" w:hAnsi="Arial" w:cs="Arial"/>
          <w:bCs/>
          <w:spacing w:val="-2"/>
        </w:rPr>
        <w:t xml:space="preserve"> город Алексин </w:t>
      </w:r>
      <w:r w:rsidRPr="004E74BF">
        <w:rPr>
          <w:rFonts w:ascii="Arial" w:hAnsi="Arial" w:cs="Arial"/>
        </w:rPr>
        <w:t xml:space="preserve">(далее - Учреждение </w:t>
      </w:r>
      <w:r w:rsidRPr="004E74BF">
        <w:rPr>
          <w:rFonts w:ascii="Arial" w:hAnsi="Arial" w:cs="Arial"/>
          <w:bCs/>
        </w:rPr>
        <w:t xml:space="preserve">и </w:t>
      </w:r>
      <w:r w:rsidRPr="004E74BF">
        <w:rPr>
          <w:rFonts w:ascii="Arial" w:hAnsi="Arial" w:cs="Arial"/>
        </w:rPr>
        <w:t xml:space="preserve">Положение соответственно) разработано в соответствии с Трудовым Кодексом Российской Федерации и соответствующими приказами </w:t>
      </w:r>
      <w:proofErr w:type="spellStart"/>
      <w:r w:rsidRPr="004E74BF">
        <w:rPr>
          <w:rFonts w:ascii="Arial" w:hAnsi="Arial" w:cs="Arial"/>
        </w:rPr>
        <w:t>Минздравсоцразвития</w:t>
      </w:r>
      <w:proofErr w:type="spellEnd"/>
      <w:r w:rsidRPr="004E74BF">
        <w:rPr>
          <w:rFonts w:ascii="Arial" w:hAnsi="Arial" w:cs="Arial"/>
        </w:rPr>
        <w:t xml:space="preserve"> России, на основании Устава муниципального образования город Алексин  </w:t>
      </w:r>
      <w:r w:rsidRPr="004E74BF">
        <w:rPr>
          <w:rFonts w:ascii="Arial" w:hAnsi="Arial" w:cs="Arial"/>
          <w:bCs/>
        </w:rPr>
        <w:t xml:space="preserve">и </w:t>
      </w:r>
      <w:r w:rsidRPr="004E74BF">
        <w:rPr>
          <w:rFonts w:ascii="Arial" w:hAnsi="Arial" w:cs="Arial"/>
        </w:rPr>
        <w:t xml:space="preserve">включает </w:t>
      </w:r>
      <w:r w:rsidRPr="004E74BF">
        <w:rPr>
          <w:rFonts w:ascii="Arial" w:hAnsi="Arial" w:cs="Arial"/>
          <w:bCs/>
        </w:rPr>
        <w:t xml:space="preserve">в </w:t>
      </w:r>
      <w:r w:rsidRPr="004E74BF">
        <w:rPr>
          <w:rFonts w:ascii="Arial" w:hAnsi="Arial" w:cs="Arial"/>
        </w:rPr>
        <w:t>себя:</w:t>
      </w:r>
    </w:p>
    <w:p w:rsidR="004E74BF" w:rsidRPr="004E74BF" w:rsidRDefault="004E74BF" w:rsidP="004E74BF">
      <w:pPr>
        <w:shd w:val="clear" w:color="auto" w:fill="FFFFFF"/>
        <w:ind w:right="-2" w:firstLine="346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размеры окладов, </w:t>
      </w:r>
      <w:r w:rsidRPr="004E74BF">
        <w:rPr>
          <w:rFonts w:ascii="Arial" w:hAnsi="Arial" w:cs="Arial"/>
          <w:bCs/>
          <w:spacing w:val="-2"/>
        </w:rPr>
        <w:t xml:space="preserve">в </w:t>
      </w:r>
      <w:r w:rsidRPr="004E74BF">
        <w:rPr>
          <w:rFonts w:ascii="Arial" w:hAnsi="Arial" w:cs="Arial"/>
          <w:spacing w:val="-2"/>
        </w:rPr>
        <w:t xml:space="preserve">том числе по профессиональным квалификационным </w:t>
      </w:r>
      <w:r w:rsidRPr="004E74BF">
        <w:rPr>
          <w:rFonts w:ascii="Arial" w:hAnsi="Arial" w:cs="Arial"/>
        </w:rPr>
        <w:t>группам (далее - ПКГ);</w:t>
      </w:r>
    </w:p>
    <w:p w:rsidR="004E74BF" w:rsidRPr="004E74BF" w:rsidRDefault="004E74BF" w:rsidP="004E74BF">
      <w:pPr>
        <w:shd w:val="clear" w:color="auto" w:fill="FFFFFF"/>
        <w:ind w:right="-2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размеры повышающих коэффициентов к окладам;</w:t>
      </w:r>
    </w:p>
    <w:p w:rsidR="004E74BF" w:rsidRPr="004E74BF" w:rsidRDefault="004E74BF" w:rsidP="004E74BF">
      <w:pPr>
        <w:shd w:val="clear" w:color="auto" w:fill="FFFFFF"/>
        <w:ind w:right="-2" w:firstLine="350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наименования, условия осуществления и размеры выплат </w:t>
      </w:r>
      <w:r w:rsidRPr="004E74BF">
        <w:rPr>
          <w:rFonts w:ascii="Arial" w:hAnsi="Arial" w:cs="Arial"/>
          <w:spacing w:val="-2"/>
        </w:rPr>
        <w:t xml:space="preserve">компенсационного характера в соответствии с Перечнем видов выплат </w:t>
      </w:r>
      <w:r w:rsidRPr="004E74BF">
        <w:rPr>
          <w:rFonts w:ascii="Arial" w:hAnsi="Arial" w:cs="Arial"/>
        </w:rPr>
        <w:t>компенсационного характера;</w:t>
      </w:r>
    </w:p>
    <w:p w:rsidR="004E74BF" w:rsidRPr="004E74BF" w:rsidRDefault="004E74BF" w:rsidP="004E74BF">
      <w:pPr>
        <w:shd w:val="clear" w:color="auto" w:fill="FFFFFF"/>
        <w:ind w:right="-2" w:firstLine="346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выплаты стимулирующего характера в соответствии с Перечнем видов выплат стимулирующего характера;</w:t>
      </w:r>
    </w:p>
    <w:p w:rsidR="004E74BF" w:rsidRPr="004E74BF" w:rsidRDefault="004E74BF" w:rsidP="004E74BF">
      <w:pPr>
        <w:shd w:val="clear" w:color="auto" w:fill="FFFFFF"/>
        <w:ind w:right="-2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условия оплаты труда руководителей учреждений.</w:t>
      </w:r>
    </w:p>
    <w:p w:rsidR="004E74BF" w:rsidRPr="004E74BF" w:rsidRDefault="004E74BF" w:rsidP="004E74BF">
      <w:pPr>
        <w:shd w:val="clear" w:color="auto" w:fill="FFFFFF"/>
        <w:ind w:right="-2" w:firstLine="350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Условия оплаты труда, включая размер оклада работника, повышающие </w:t>
      </w:r>
      <w:r w:rsidRPr="004E74BF">
        <w:rPr>
          <w:rFonts w:ascii="Arial" w:hAnsi="Arial" w:cs="Arial"/>
        </w:rPr>
        <w:t xml:space="preserve">коэффициенты к окладам и иные выплаты стимулирующего характера, </w:t>
      </w:r>
      <w:r w:rsidRPr="004E74BF">
        <w:rPr>
          <w:rFonts w:ascii="Arial" w:hAnsi="Arial" w:cs="Arial"/>
          <w:spacing w:val="-2"/>
        </w:rPr>
        <w:t xml:space="preserve">выплаты компенсационного характера являются обязательными для включения </w:t>
      </w:r>
      <w:r w:rsidRPr="004E74BF">
        <w:rPr>
          <w:rFonts w:ascii="Arial" w:hAnsi="Arial" w:cs="Arial"/>
          <w:bCs/>
        </w:rPr>
        <w:t xml:space="preserve">в </w:t>
      </w:r>
      <w:r w:rsidRPr="004E74BF">
        <w:rPr>
          <w:rFonts w:ascii="Arial" w:hAnsi="Arial" w:cs="Arial"/>
        </w:rPr>
        <w:t>трудовой договор.</w:t>
      </w:r>
    </w:p>
    <w:p w:rsidR="004E74BF" w:rsidRPr="004E74BF" w:rsidRDefault="004E74BF" w:rsidP="004E74BF">
      <w:pPr>
        <w:shd w:val="clear" w:color="auto" w:fill="FFFFFF"/>
        <w:ind w:left="859"/>
        <w:jc w:val="center"/>
        <w:outlineLvl w:val="0"/>
        <w:rPr>
          <w:rFonts w:ascii="Arial" w:hAnsi="Arial" w:cs="Arial"/>
          <w:b/>
        </w:rPr>
      </w:pPr>
      <w:r w:rsidRPr="004E74BF">
        <w:rPr>
          <w:rFonts w:ascii="Arial" w:hAnsi="Arial" w:cs="Arial"/>
          <w:b/>
          <w:bCs/>
        </w:rPr>
        <w:t xml:space="preserve">2. Порядок и условия </w:t>
      </w:r>
      <w:r w:rsidRPr="004E74BF">
        <w:rPr>
          <w:rFonts w:ascii="Arial" w:hAnsi="Arial" w:cs="Arial"/>
          <w:b/>
        </w:rPr>
        <w:t xml:space="preserve">оплаты труда </w:t>
      </w:r>
      <w:r w:rsidRPr="004E74BF">
        <w:rPr>
          <w:rFonts w:ascii="Arial" w:hAnsi="Arial" w:cs="Arial"/>
          <w:b/>
          <w:bCs/>
        </w:rPr>
        <w:t xml:space="preserve">работников </w:t>
      </w:r>
      <w:r w:rsidRPr="004E74BF">
        <w:rPr>
          <w:rFonts w:ascii="Arial" w:hAnsi="Arial" w:cs="Arial"/>
          <w:b/>
        </w:rPr>
        <w:t>культуры</w:t>
      </w:r>
    </w:p>
    <w:p w:rsidR="004E74BF" w:rsidRPr="004E74BF" w:rsidRDefault="004E74BF" w:rsidP="004E74BF">
      <w:pPr>
        <w:shd w:val="clear" w:color="auto" w:fill="FFFFFF"/>
        <w:ind w:left="86" w:firstLine="567"/>
        <w:jc w:val="both"/>
        <w:rPr>
          <w:rFonts w:ascii="Arial" w:hAnsi="Arial" w:cs="Arial"/>
          <w:spacing w:val="-1"/>
        </w:rPr>
      </w:pPr>
      <w:r w:rsidRPr="004E74BF">
        <w:rPr>
          <w:rFonts w:ascii="Arial" w:hAnsi="Arial" w:cs="Arial"/>
          <w:spacing w:val="-1"/>
        </w:rPr>
        <w:t xml:space="preserve">1. Размеры окладов работников культуры, устанавливаются на основе </w:t>
      </w:r>
      <w:r w:rsidRPr="004E74BF">
        <w:rPr>
          <w:rFonts w:ascii="Arial" w:hAnsi="Arial" w:cs="Arial"/>
          <w:spacing w:val="-2"/>
        </w:rPr>
        <w:t xml:space="preserve">отнесения занимаемых ими должностей к ПКГ, утвержденным приказом </w:t>
      </w:r>
      <w:proofErr w:type="spellStart"/>
      <w:r w:rsidRPr="004E74BF">
        <w:rPr>
          <w:rFonts w:ascii="Arial" w:hAnsi="Arial" w:cs="Arial"/>
          <w:spacing w:val="-1"/>
        </w:rPr>
        <w:t>Минздравсоцразвития</w:t>
      </w:r>
      <w:proofErr w:type="spellEnd"/>
      <w:r w:rsidRPr="004E74BF">
        <w:rPr>
          <w:rFonts w:ascii="Arial" w:hAnsi="Arial" w:cs="Arial"/>
          <w:spacing w:val="-1"/>
        </w:rPr>
        <w:t xml:space="preserve"> России от 31 августа </w:t>
      </w:r>
      <w:smartTag w:uri="urn:schemas-microsoft-com:office:smarttags" w:element="metricconverter">
        <w:smartTagPr>
          <w:attr w:name="ProductID" w:val="2007 г"/>
        </w:smartTagPr>
        <w:r w:rsidRPr="004E74BF">
          <w:rPr>
            <w:rFonts w:ascii="Arial" w:hAnsi="Arial" w:cs="Arial"/>
            <w:spacing w:val="-1"/>
          </w:rPr>
          <w:t>2007 г</w:t>
        </w:r>
      </w:smartTag>
      <w:r w:rsidRPr="004E74BF">
        <w:rPr>
          <w:rFonts w:ascii="Arial" w:hAnsi="Arial" w:cs="Arial"/>
          <w:spacing w:val="-1"/>
        </w:rPr>
        <w:t>. № 570:</w:t>
      </w:r>
    </w:p>
    <w:p w:rsidR="004E74BF" w:rsidRPr="004E74BF" w:rsidRDefault="004E74BF" w:rsidP="004E74BF">
      <w:pPr>
        <w:shd w:val="clear" w:color="auto" w:fill="FFFFFF"/>
        <w:ind w:left="86" w:firstLine="403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3261"/>
      </w:tblGrid>
      <w:tr w:rsidR="004E74BF" w:rsidRPr="004E74BF" w:rsidTr="000F0F0E">
        <w:trPr>
          <w:trHeight w:hRule="exact" w:val="113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Должности, отнесенные к ПКГ «Должности </w:t>
            </w:r>
            <w:proofErr w:type="gramStart"/>
            <w:r w:rsidRPr="004E74BF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4E74BF">
              <w:rPr>
                <w:rFonts w:ascii="Arial" w:hAnsi="Arial" w:cs="Arial"/>
              </w:rPr>
              <w:t xml:space="preserve"> и артистов вспомогательного состава»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смотритель музейный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326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4 263 рубля</w:t>
            </w:r>
          </w:p>
        </w:tc>
      </w:tr>
      <w:tr w:rsidR="004E74BF" w:rsidRPr="004E74BF" w:rsidTr="000F0F0E">
        <w:trPr>
          <w:trHeight w:hRule="exact" w:val="170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Должности, отнесенные к ПКГ «Должности работников  культуры,  искусства и кинематографии среднего звена»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руководитель клуба, кружка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аккомпаниатор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билетной кассой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326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5 796 рублей</w:t>
            </w:r>
          </w:p>
        </w:tc>
      </w:tr>
      <w:tr w:rsidR="004E74BF" w:rsidRPr="004E74BF" w:rsidTr="000F0F0E">
        <w:trPr>
          <w:trHeight w:hRule="exact" w:val="4550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1"/>
              </w:rPr>
              <w:lastRenderedPageBreak/>
              <w:t xml:space="preserve">Должности, отнесенные к ПКГ «Должности  работников </w:t>
            </w:r>
            <w:r w:rsidRPr="004E74BF">
              <w:rPr>
                <w:rFonts w:ascii="Arial" w:hAnsi="Arial" w:cs="Arial"/>
                <w:spacing w:val="-2"/>
              </w:rPr>
              <w:t xml:space="preserve">культуры,   искусства   и кинематографии ведущего </w:t>
            </w:r>
            <w:r w:rsidRPr="004E74BF">
              <w:rPr>
                <w:rFonts w:ascii="Arial" w:hAnsi="Arial" w:cs="Arial"/>
              </w:rPr>
              <w:t>звена»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методист клубного учреждения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- методист по культурно – </w:t>
            </w:r>
            <w:proofErr w:type="spellStart"/>
            <w:r w:rsidRPr="004E74BF">
              <w:rPr>
                <w:rFonts w:ascii="Arial" w:hAnsi="Arial" w:cs="Arial"/>
              </w:rPr>
              <w:t>досуговой</w:t>
            </w:r>
            <w:proofErr w:type="spellEnd"/>
            <w:r w:rsidRPr="004E74BF">
              <w:rPr>
                <w:rFonts w:ascii="Arial" w:hAnsi="Arial" w:cs="Arial"/>
              </w:rPr>
              <w:t xml:space="preserve"> деятельности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методист по работе с детьми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специалист по методике клубной работы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главный библиотекарь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библиотекарь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библиограф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художник-декоратор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художник- оформитель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звукооператор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- художник - </w:t>
            </w:r>
            <w:proofErr w:type="spellStart"/>
            <w:r w:rsidRPr="004E74BF">
              <w:rPr>
                <w:rFonts w:ascii="Arial" w:hAnsi="Arial" w:cs="Arial"/>
              </w:rPr>
              <w:t>рестовратор</w:t>
            </w:r>
            <w:proofErr w:type="spellEnd"/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хранитель фондов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художественный руководитель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312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6 662 рубля</w:t>
            </w:r>
          </w:p>
        </w:tc>
      </w:tr>
      <w:tr w:rsidR="004E74BF" w:rsidRPr="004E74BF" w:rsidTr="000F0F0E">
        <w:trPr>
          <w:trHeight w:hRule="exact" w:val="425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2"/>
              </w:rPr>
              <w:t>Должности, отнесенные к ПКГ «Должности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руководящего   состава   учреждений культуры,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искусства и кинематографии»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отделом</w:t>
            </w:r>
          </w:p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- звукорежиссер 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отделом дома культуры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отделом функционального подразделения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методическим отделом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отделом художественной самодеятельности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руководитель коллектива самодеятельного искусства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подразделением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главный хранитель</w:t>
            </w:r>
          </w:p>
          <w:p w:rsidR="004E74BF" w:rsidRPr="004E74BF" w:rsidRDefault="004E74BF" w:rsidP="004E74B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350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7 593 рублей</w:t>
            </w:r>
          </w:p>
        </w:tc>
      </w:tr>
    </w:tbl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Оклады заместителей руководителей структурных подразделений Учреждения устанавливаются на 5-10 процентов ниже окладов соответствующих руководителей.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2. Работникам культуры предусмотрено установление повышающих </w:t>
      </w:r>
      <w:r w:rsidRPr="004E74BF">
        <w:rPr>
          <w:rFonts w:ascii="Arial" w:hAnsi="Arial" w:cs="Arial"/>
        </w:rPr>
        <w:t>коэффициентов к окладам:</w:t>
      </w:r>
    </w:p>
    <w:p w:rsidR="004E74BF" w:rsidRPr="004E74BF" w:rsidRDefault="004E74BF" w:rsidP="004E74BF">
      <w:pPr>
        <w:shd w:val="clear" w:color="auto" w:fill="FFFFFF"/>
        <w:ind w:right="-2" w:firstLine="567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персональный повышающий коэффициент к окладу:</w:t>
      </w:r>
    </w:p>
    <w:p w:rsidR="004E74BF" w:rsidRPr="004E74BF" w:rsidRDefault="004E74BF" w:rsidP="004E74BF">
      <w:pPr>
        <w:shd w:val="clear" w:color="auto" w:fill="FFFFFF"/>
        <w:ind w:right="-2" w:firstLine="567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4E74BF" w:rsidRPr="004E74BF" w:rsidRDefault="004E74BF" w:rsidP="004E74BF">
      <w:pPr>
        <w:shd w:val="clear" w:color="auto" w:fill="FFFFFF"/>
        <w:ind w:right="-2" w:firstLine="567"/>
        <w:rPr>
          <w:rFonts w:ascii="Arial" w:hAnsi="Arial" w:cs="Arial"/>
          <w:spacing w:val="-1"/>
        </w:rPr>
      </w:pPr>
      <w:r w:rsidRPr="004E74BF">
        <w:rPr>
          <w:rFonts w:ascii="Arial" w:hAnsi="Arial" w:cs="Arial"/>
          <w:spacing w:val="-1"/>
        </w:rPr>
        <w:t>повышающий коэффициент к окладу за квалификационную категорию;</w:t>
      </w:r>
    </w:p>
    <w:p w:rsidR="004E74BF" w:rsidRPr="004E74BF" w:rsidRDefault="004E74BF" w:rsidP="004E74BF">
      <w:pPr>
        <w:shd w:val="clear" w:color="auto" w:fill="FFFFFF"/>
        <w:ind w:right="-2" w:firstLine="567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повышающий коэффициент к окладу работников по учреждению, расположенному в сельской местности.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Повышающие коэффициенты к окладам устанавливаются на определенный </w:t>
      </w:r>
      <w:r w:rsidRPr="004E74BF">
        <w:rPr>
          <w:rFonts w:ascii="Arial" w:hAnsi="Arial" w:cs="Arial"/>
          <w:spacing w:val="-1"/>
        </w:rPr>
        <w:t xml:space="preserve">период времени в течение соответствующего календарного года. Размеры и </w:t>
      </w:r>
      <w:r w:rsidRPr="004E74BF">
        <w:rPr>
          <w:rFonts w:ascii="Arial" w:hAnsi="Arial" w:cs="Arial"/>
        </w:rPr>
        <w:t>условия применения повышающих коэффициентов к окладам приведены в пунктах 3 - 6 Положения.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Применение повышающих коэффициентов к окладу не образует новый оклад </w:t>
      </w:r>
      <w:r w:rsidRPr="004E74BF">
        <w:rPr>
          <w:rFonts w:ascii="Arial" w:hAnsi="Arial" w:cs="Arial"/>
        </w:rPr>
        <w:lastRenderedPageBreak/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3. Персональный повышающий коэффициент к окладу относится к стимулирующим выплатам и не носит обязательного характера. Он может быть установлен работникам культуры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Решение об установлении персонального повышающего коэффициента к </w:t>
      </w:r>
      <w:r w:rsidRPr="004E74BF">
        <w:rPr>
          <w:rFonts w:ascii="Arial" w:hAnsi="Arial" w:cs="Arial"/>
          <w:spacing w:val="-1"/>
        </w:rPr>
        <w:t>окладу и его размерах принимается руководителем Учреждения ежемесячно с оформлением локального акта и персонально в</w:t>
      </w:r>
      <w:r w:rsidRPr="004E74BF"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отношении конкретного работника.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Размер персонального повышающего коэффициента - до 3,0.</w:t>
      </w:r>
    </w:p>
    <w:p w:rsidR="004E74BF" w:rsidRPr="004E74BF" w:rsidRDefault="004E74BF" w:rsidP="004E74BF">
      <w:pPr>
        <w:shd w:val="clear" w:color="auto" w:fill="FFFFFF"/>
        <w:tabs>
          <w:tab w:val="left" w:pos="653"/>
        </w:tabs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9"/>
        </w:rPr>
        <w:t>4.</w:t>
      </w:r>
      <w:r w:rsidRPr="004E74BF"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3"/>
        </w:rPr>
        <w:t>Повышающий коэффициент к окладу за выслугу лет устанавливается</w:t>
      </w:r>
      <w:r>
        <w:rPr>
          <w:rFonts w:ascii="Arial" w:hAnsi="Arial" w:cs="Arial"/>
          <w:spacing w:val="-3"/>
        </w:rPr>
        <w:t xml:space="preserve"> </w:t>
      </w:r>
      <w:r w:rsidRPr="004E74BF">
        <w:rPr>
          <w:rFonts w:ascii="Arial" w:hAnsi="Arial" w:cs="Arial"/>
        </w:rPr>
        <w:t>работникам культуры в зависимости от общего количества лет,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проработанных в учреждениях культуры и искусства, в следующих размерах:</w:t>
      </w:r>
    </w:p>
    <w:p w:rsidR="004E74BF" w:rsidRDefault="004E74BF" w:rsidP="004E74BF">
      <w:pPr>
        <w:shd w:val="clear" w:color="auto" w:fill="FFFFFF"/>
        <w:tabs>
          <w:tab w:val="left" w:pos="4008"/>
        </w:tabs>
        <w:ind w:right="-2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при выслуге лет от 3 до 5 лет - 0,05;</w:t>
      </w:r>
    </w:p>
    <w:p w:rsidR="004E74BF" w:rsidRDefault="004E74BF" w:rsidP="004E74BF">
      <w:pPr>
        <w:shd w:val="clear" w:color="auto" w:fill="FFFFFF"/>
        <w:tabs>
          <w:tab w:val="left" w:pos="4008"/>
        </w:tabs>
        <w:ind w:right="-2" w:firstLine="567"/>
        <w:jc w:val="both"/>
        <w:rPr>
          <w:rFonts w:ascii="Arial" w:hAnsi="Arial" w:cs="Arial"/>
          <w:spacing w:val="-1"/>
        </w:rPr>
      </w:pPr>
      <w:r w:rsidRPr="004E74BF">
        <w:rPr>
          <w:rFonts w:ascii="Arial" w:hAnsi="Arial" w:cs="Arial"/>
          <w:spacing w:val="-1"/>
        </w:rPr>
        <w:t>при выслуге лет от 5 до 10 лет - 0,1;</w:t>
      </w:r>
    </w:p>
    <w:p w:rsidR="004E74BF" w:rsidRDefault="004E74BF" w:rsidP="004E74BF">
      <w:pPr>
        <w:shd w:val="clear" w:color="auto" w:fill="FFFFFF"/>
        <w:tabs>
          <w:tab w:val="left" w:pos="4008"/>
        </w:tabs>
        <w:ind w:right="-2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при выслуге лет от 10 до 15 лет- 0,15;</w:t>
      </w:r>
    </w:p>
    <w:p w:rsidR="004E74BF" w:rsidRPr="004E74BF" w:rsidRDefault="004E74BF" w:rsidP="004E74BF">
      <w:pPr>
        <w:shd w:val="clear" w:color="auto" w:fill="FFFFFF"/>
        <w:tabs>
          <w:tab w:val="left" w:pos="4008"/>
        </w:tabs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3"/>
        </w:rPr>
        <w:t>при выслуге лет свыше 15 лет – 0, 2.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11"/>
        </w:rPr>
        <w:t xml:space="preserve">5. </w:t>
      </w:r>
      <w:r w:rsidRPr="004E74BF">
        <w:rPr>
          <w:rFonts w:ascii="Arial" w:hAnsi="Arial" w:cs="Arial"/>
          <w:spacing w:val="-2"/>
        </w:rPr>
        <w:t>Повышающий коэффициент к окладу по Учреждению (структурному подразделению) устанавливается: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в размере 0,25 всем работникам культуры Учреждения</w:t>
      </w:r>
      <w:proofErr w:type="gramStart"/>
      <w:r w:rsidRPr="004E74BF">
        <w:rPr>
          <w:rFonts w:ascii="Arial" w:hAnsi="Arial" w:cs="Arial"/>
          <w:spacing w:val="-2"/>
        </w:rPr>
        <w:t xml:space="preserve"> ,</w:t>
      </w:r>
      <w:proofErr w:type="gramEnd"/>
      <w:r w:rsidRPr="004E74BF">
        <w:rPr>
          <w:rFonts w:ascii="Arial" w:hAnsi="Arial" w:cs="Arial"/>
          <w:spacing w:val="-2"/>
        </w:rPr>
        <w:t xml:space="preserve"> расположенного в сельской местности;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Повышающий коэффициент к окладу по Учреждению не применяется к должностному окладу руководителя учреждения и окладам работников, у которых они определяются в процентном отношении к должностному окладу руководителя. Применение повышающего коэффициента к окладу  по учреждению не образует новый оклад.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6. Повышающий коэффициент к окладу за квалификационную </w:t>
      </w:r>
      <w:r w:rsidRPr="004E74BF">
        <w:rPr>
          <w:rFonts w:ascii="Arial" w:hAnsi="Arial" w:cs="Arial"/>
          <w:spacing w:val="-2"/>
        </w:rPr>
        <w:t xml:space="preserve">категорию устанавливается работникам культуры с целью стимулирования к </w:t>
      </w:r>
      <w:r w:rsidRPr="004E74BF">
        <w:rPr>
          <w:rFonts w:ascii="Arial" w:hAnsi="Arial" w:cs="Arial"/>
        </w:rPr>
        <w:t>качественному результату труда путем повышения профессиональной квалификации и компетентности.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Размеры повышающего коэффициента к окладу за квалификационную </w:t>
      </w:r>
      <w:r w:rsidRPr="004E74BF">
        <w:rPr>
          <w:rFonts w:ascii="Arial" w:hAnsi="Arial" w:cs="Arial"/>
        </w:rPr>
        <w:t>категорию: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при наличии третьей квалификационной категории - 0,05;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при наличии второй квалификационной категории - 0,1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при наличии первой квалификационной категории - 0,2;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при наличии высшей квалификационной категории - 0,3;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наличии ведущей категории - 0,35.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Повышающий коэффициент к окладу за квалификационную категорию </w:t>
      </w:r>
      <w:r w:rsidRPr="004E74BF">
        <w:rPr>
          <w:rFonts w:ascii="Arial" w:hAnsi="Arial" w:cs="Arial"/>
        </w:rPr>
        <w:t>устанавливается: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руководителям структурных подразделений квалификационная категория </w:t>
      </w:r>
      <w:r w:rsidRPr="004E74BF">
        <w:rPr>
          <w:rFonts w:ascii="Arial" w:hAnsi="Arial" w:cs="Arial"/>
          <w:spacing w:val="-3"/>
        </w:rPr>
        <w:t xml:space="preserve">учитывается, когда специальность, по которой им присвоена квалификационная </w:t>
      </w:r>
      <w:r w:rsidRPr="004E74BF">
        <w:rPr>
          <w:rFonts w:ascii="Arial" w:hAnsi="Arial" w:cs="Arial"/>
          <w:spacing w:val="-2"/>
        </w:rPr>
        <w:t>категория, соответствует профилю возглавляемого подразделения.</w:t>
      </w:r>
    </w:p>
    <w:p w:rsidR="004E74BF" w:rsidRPr="004E74BF" w:rsidRDefault="004E74BF" w:rsidP="004E74BF">
      <w:pPr>
        <w:shd w:val="clear" w:color="auto" w:fill="FFFFFF"/>
        <w:tabs>
          <w:tab w:val="left" w:pos="912"/>
        </w:tabs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1"/>
        </w:rPr>
        <w:t>7.</w:t>
      </w:r>
      <w:r w:rsidRPr="004E74BF">
        <w:rPr>
          <w:rFonts w:ascii="Arial" w:hAnsi="Arial" w:cs="Arial"/>
        </w:rPr>
        <w:tab/>
        <w:t>С учетом условий труда работников культуры устанавливаются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выплаты компенсационного</w:t>
      </w:r>
      <w:r w:rsidRPr="004E74BF">
        <w:rPr>
          <w:rFonts w:ascii="Arial" w:hAnsi="Arial" w:cs="Arial"/>
          <w:i/>
          <w:iCs/>
        </w:rPr>
        <w:t xml:space="preserve"> </w:t>
      </w:r>
      <w:r w:rsidRPr="004E74BF">
        <w:rPr>
          <w:rFonts w:ascii="Arial" w:hAnsi="Arial" w:cs="Arial"/>
        </w:rPr>
        <w:t>характера, предусмотренные разделом 6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Положения.</w:t>
      </w:r>
    </w:p>
    <w:p w:rsidR="004E74BF" w:rsidRPr="004E74BF" w:rsidRDefault="004E74BF" w:rsidP="004E74BF">
      <w:pPr>
        <w:shd w:val="clear" w:color="auto" w:fill="FFFFFF"/>
        <w:tabs>
          <w:tab w:val="left" w:pos="816"/>
        </w:tabs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4"/>
        </w:rPr>
        <w:t xml:space="preserve">8. </w:t>
      </w:r>
      <w:r w:rsidRPr="004E74BF">
        <w:rPr>
          <w:rFonts w:ascii="Arial" w:hAnsi="Arial" w:cs="Arial"/>
          <w:spacing w:val="-2"/>
        </w:rPr>
        <w:t>Работникам культуры выплачиваются стимулирующие выплаты,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</w:rPr>
        <w:t>предусмотренные разделом 7 Положения.</w:t>
      </w:r>
    </w:p>
    <w:p w:rsidR="004E74BF" w:rsidRPr="004E74BF" w:rsidRDefault="004E74BF" w:rsidP="004E74BF">
      <w:pPr>
        <w:shd w:val="clear" w:color="auto" w:fill="FFFFFF"/>
        <w:ind w:left="2036" w:hanging="2036"/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shd w:val="clear" w:color="auto" w:fill="FFFFFF"/>
        <w:ind w:left="2036" w:hanging="2036"/>
        <w:jc w:val="center"/>
        <w:outlineLvl w:val="0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3. Порядок и условия оплаты труда работников, занятых в сфере культуры</w:t>
      </w:r>
    </w:p>
    <w:p w:rsidR="004E74BF" w:rsidRPr="004E74BF" w:rsidRDefault="004E74BF" w:rsidP="004E74BF">
      <w:pPr>
        <w:shd w:val="clear" w:color="auto" w:fill="FFFFFF"/>
        <w:ind w:left="2036" w:hanging="2036"/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lastRenderedPageBreak/>
        <w:t xml:space="preserve"> (кроме работников культуры)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9. Размеры окладов работников, занятых в сфере культуры (кроме работников культуры) (далее - Работники), устанавливаются на основе отнесения занимаемых ими должностей к ПКГ «Должности научных работников и руководителей структурных подразделений», утвержденным приказом </w:t>
      </w:r>
      <w:proofErr w:type="spellStart"/>
      <w:r w:rsidRPr="004E74BF">
        <w:rPr>
          <w:rFonts w:ascii="Arial" w:hAnsi="Arial" w:cs="Arial"/>
        </w:rPr>
        <w:t>Минздравсоцразвития</w:t>
      </w:r>
      <w:proofErr w:type="spellEnd"/>
      <w:r w:rsidRPr="004E74BF">
        <w:rPr>
          <w:rFonts w:ascii="Arial" w:hAnsi="Arial" w:cs="Arial"/>
        </w:rPr>
        <w:t xml:space="preserve"> России от 3 июля 2008г. № 305 н: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800"/>
      </w:tblGrid>
      <w:tr w:rsidR="004E74BF" w:rsidRPr="004E74BF" w:rsidTr="000F0F0E">
        <w:trPr>
          <w:trHeight w:val="581"/>
        </w:trPr>
        <w:tc>
          <w:tcPr>
            <w:tcW w:w="5940" w:type="dxa"/>
          </w:tcPr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ПКГ «Должности научных работников и руководителей структурных подразделений»</w:t>
            </w:r>
          </w:p>
        </w:tc>
        <w:tc>
          <w:tcPr>
            <w:tcW w:w="1800" w:type="dxa"/>
          </w:tcPr>
          <w:p w:rsidR="004E74BF" w:rsidRPr="004E74BF" w:rsidRDefault="004E74BF" w:rsidP="004E74BF">
            <w:pPr>
              <w:rPr>
                <w:rFonts w:ascii="Arial" w:hAnsi="Arial" w:cs="Arial"/>
              </w:rPr>
            </w:pPr>
          </w:p>
        </w:tc>
      </w:tr>
      <w:tr w:rsidR="004E74BF" w:rsidRPr="004E74BF" w:rsidTr="000F0F0E">
        <w:trPr>
          <w:trHeight w:val="434"/>
        </w:trPr>
        <w:tc>
          <w:tcPr>
            <w:tcW w:w="5940" w:type="dxa"/>
          </w:tcPr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Младший научный сотрудник, научный сотрудник</w:t>
            </w:r>
          </w:p>
        </w:tc>
        <w:tc>
          <w:tcPr>
            <w:tcW w:w="1800" w:type="dxa"/>
          </w:tcPr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3"/>
              </w:rPr>
              <w:t>6 036 рублей</w:t>
            </w:r>
          </w:p>
        </w:tc>
      </w:tr>
    </w:tbl>
    <w:p w:rsidR="004E74BF" w:rsidRPr="004E74BF" w:rsidRDefault="004E74BF" w:rsidP="004E74BF">
      <w:pPr>
        <w:shd w:val="clear" w:color="auto" w:fill="FFFFFF"/>
        <w:tabs>
          <w:tab w:val="left" w:pos="3806"/>
        </w:tabs>
        <w:ind w:right="206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9. Работникам предусмотрено установление повышающих коэффициентов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</w:rPr>
        <w:t>к окладам: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повышающий коэффициент к окладу по занимаемой должности;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персональный повышающий коэффициент к окладу;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повышающий коэффициент к окладу по учреждению.</w:t>
      </w:r>
    </w:p>
    <w:p w:rsidR="004E74BF" w:rsidRPr="004E74BF" w:rsidRDefault="004E74BF" w:rsidP="004E74BF">
      <w:pPr>
        <w:shd w:val="clear" w:color="auto" w:fill="FFFFFF"/>
        <w:tabs>
          <w:tab w:val="left" w:pos="5621"/>
        </w:tabs>
        <w:ind w:right="14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Решение о введении соответствующих повышающих коэффициентов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</w:rPr>
        <w:t>принимается руководителем Учреждения с учетом обеспечения указанных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выплат финансовыми средствами. Размер выплат по повышающему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коэффициенту к окладу определяется путем умножения размера оклада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работника на повышающий коэффициент.</w:t>
      </w:r>
    </w:p>
    <w:p w:rsidR="004E74BF" w:rsidRPr="004E74BF" w:rsidRDefault="004E74BF" w:rsidP="004E74BF">
      <w:pPr>
        <w:shd w:val="clear" w:color="auto" w:fill="FFFFFF"/>
        <w:ind w:right="130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Повышающие коэффициенты к окладам устанавливаются на определенный </w:t>
      </w:r>
      <w:r w:rsidRPr="004E74BF">
        <w:rPr>
          <w:rFonts w:ascii="Arial" w:hAnsi="Arial" w:cs="Arial"/>
        </w:rPr>
        <w:t>период времени в течение соответствующего календарного года. Размеры и иные применения повышающих коэффициентов к окладам приведены в пунктах 10-13 Положения.</w:t>
      </w:r>
    </w:p>
    <w:p w:rsidR="004E74BF" w:rsidRPr="004E74BF" w:rsidRDefault="004E74BF" w:rsidP="004E74BF">
      <w:pPr>
        <w:shd w:val="clear" w:color="auto" w:fill="FFFFFF"/>
        <w:ind w:right="106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Применение повышающих коэффициентов к окладу не образует новый оклад и не учитывается при</w:t>
      </w:r>
      <w:r w:rsidRPr="004E74BF">
        <w:rPr>
          <w:rFonts w:ascii="Arial" w:hAnsi="Arial" w:cs="Arial"/>
          <w:i/>
          <w:iCs/>
        </w:rPr>
        <w:t xml:space="preserve"> </w:t>
      </w:r>
      <w:r w:rsidRPr="004E74BF">
        <w:rPr>
          <w:rFonts w:ascii="Arial" w:hAnsi="Arial" w:cs="Arial"/>
        </w:rPr>
        <w:t xml:space="preserve">начислении иных стимулирующих и </w:t>
      </w:r>
      <w:r w:rsidRPr="004E74BF">
        <w:rPr>
          <w:rFonts w:ascii="Arial" w:hAnsi="Arial" w:cs="Arial"/>
          <w:spacing w:val="-4"/>
        </w:rPr>
        <w:t xml:space="preserve">компенсационных выплат, устанавливаемых в процентном отношении к </w:t>
      </w:r>
      <w:r w:rsidRPr="004E74BF">
        <w:rPr>
          <w:rFonts w:ascii="Arial" w:hAnsi="Arial" w:cs="Arial"/>
          <w:spacing w:val="-7"/>
        </w:rPr>
        <w:t>окладу.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10. Повышающий коэффициент к окладу по занимаемой должности:</w:t>
      </w:r>
    </w:p>
    <w:p w:rsidR="004E74BF" w:rsidRPr="004E74BF" w:rsidRDefault="004E74BF" w:rsidP="004E74B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528"/>
      </w:tblGrid>
      <w:tr w:rsidR="004E74BF" w:rsidRPr="004E74BF" w:rsidTr="000F0F0E">
        <w:tc>
          <w:tcPr>
            <w:tcW w:w="6948" w:type="dxa"/>
            <w:gridSpan w:val="2"/>
          </w:tcPr>
          <w:p w:rsidR="004E74BF" w:rsidRPr="004E74BF" w:rsidRDefault="004E74BF" w:rsidP="004E74BF">
            <w:pPr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ПКГ «Должности научных работников и руководителей структурных подразделений»</w:t>
            </w:r>
          </w:p>
        </w:tc>
      </w:tr>
      <w:tr w:rsidR="004E74BF" w:rsidRPr="004E74BF" w:rsidTr="000F0F0E">
        <w:tc>
          <w:tcPr>
            <w:tcW w:w="3420" w:type="dxa"/>
          </w:tcPr>
          <w:p w:rsidR="004E74BF" w:rsidRPr="004E74BF" w:rsidRDefault="004E74BF" w:rsidP="004E74BF">
            <w:pPr>
              <w:shd w:val="clear" w:color="auto" w:fill="FFFFFF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4"/>
              </w:rPr>
              <w:t>1 квалификационный уровень</w:t>
            </w:r>
          </w:p>
        </w:tc>
        <w:tc>
          <w:tcPr>
            <w:tcW w:w="3528" w:type="dxa"/>
          </w:tcPr>
          <w:p w:rsidR="004E74BF" w:rsidRPr="004E74BF" w:rsidRDefault="004E74BF" w:rsidP="004E74BF">
            <w:pPr>
              <w:jc w:val="center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0,1</w:t>
            </w:r>
          </w:p>
        </w:tc>
      </w:tr>
    </w:tbl>
    <w:p w:rsidR="004E74BF" w:rsidRPr="004E74BF" w:rsidRDefault="004E74BF" w:rsidP="004E74BF">
      <w:pPr>
        <w:shd w:val="clear" w:color="auto" w:fill="FFFFFF"/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7"/>
        </w:rPr>
        <w:t>11.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  <w:spacing w:val="-2"/>
        </w:rPr>
        <w:t xml:space="preserve">Персональный повышающий коэффициент </w:t>
      </w:r>
      <w:r w:rsidRPr="004E74BF">
        <w:rPr>
          <w:rFonts w:ascii="Arial" w:hAnsi="Arial" w:cs="Arial"/>
          <w:i/>
          <w:iCs/>
        </w:rPr>
        <w:t xml:space="preserve"> </w:t>
      </w:r>
      <w:r w:rsidRPr="004E74BF">
        <w:rPr>
          <w:rFonts w:ascii="Arial" w:hAnsi="Arial" w:cs="Arial"/>
          <w:spacing w:val="-4"/>
        </w:rPr>
        <w:t xml:space="preserve">к окладу относится к стимулирующим выплатам и не носит обязательного характера. Он может быть </w:t>
      </w:r>
      <w:r w:rsidRPr="004E74BF">
        <w:rPr>
          <w:rFonts w:ascii="Arial" w:hAnsi="Arial" w:cs="Arial"/>
          <w:spacing w:val="-1"/>
        </w:rPr>
        <w:t xml:space="preserve">установлен работнику с учетом уровня его профессиональной подготовки, </w:t>
      </w:r>
      <w:r w:rsidRPr="004E74BF">
        <w:rPr>
          <w:rFonts w:ascii="Arial" w:hAnsi="Arial" w:cs="Arial"/>
        </w:rPr>
        <w:t xml:space="preserve">образования, сложности, важности выполняемой работы, степени </w:t>
      </w:r>
      <w:r w:rsidRPr="004E74BF">
        <w:rPr>
          <w:rFonts w:ascii="Arial" w:hAnsi="Arial" w:cs="Arial"/>
          <w:spacing w:val="-2"/>
        </w:rPr>
        <w:t>самостоятельности и ответственности при выполнении поставленных задач и других факторов.</w:t>
      </w:r>
    </w:p>
    <w:p w:rsidR="004E74BF" w:rsidRPr="004E74BF" w:rsidRDefault="004E74BF" w:rsidP="004E74BF">
      <w:pPr>
        <w:shd w:val="clear" w:color="auto" w:fill="FFFFFF"/>
        <w:ind w:right="2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Решение об установлении работнику персонального повышающего </w:t>
      </w:r>
      <w:r w:rsidRPr="004E74BF">
        <w:rPr>
          <w:rFonts w:ascii="Arial" w:hAnsi="Arial" w:cs="Arial"/>
        </w:rPr>
        <w:t>коэффициента к  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средствами.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Размер персонального повышающего коэффициента - до 3,0.</w:t>
      </w:r>
    </w:p>
    <w:p w:rsidR="004E74BF" w:rsidRPr="004E74BF" w:rsidRDefault="004E74BF" w:rsidP="004E74BF">
      <w:pPr>
        <w:shd w:val="clear" w:color="auto" w:fill="FFFFFF"/>
        <w:tabs>
          <w:tab w:val="left" w:pos="1786"/>
        </w:tabs>
        <w:ind w:right="5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5"/>
        </w:rPr>
        <w:t>12.</w:t>
      </w:r>
      <w:r w:rsidRPr="004E74BF"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1"/>
        </w:rPr>
        <w:t>Повышающий коэффициент к окладу за выслугу лет устанавливается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  <w:spacing w:val="-1"/>
        </w:rPr>
        <w:t>работникам Учреждения в зависимости от количества лет, проработанных в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</w:rPr>
        <w:t>учреждениях культуры, в следующих размерах: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выслуге лет от 3 до 5 лет - 0,05;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при выслуге лет от 5 до 10 лет - 0,1;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  <w:spacing w:val="-4"/>
        </w:rPr>
      </w:pPr>
      <w:r w:rsidRPr="004E74BF">
        <w:rPr>
          <w:rFonts w:ascii="Arial" w:hAnsi="Arial" w:cs="Arial"/>
          <w:spacing w:val="-4"/>
        </w:rPr>
        <w:t>при выслуге лет от 10 лет до 15 лет - 0,15;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3"/>
        </w:rPr>
        <w:lastRenderedPageBreak/>
        <w:t>при выслуге лет свыше 15 лет - 0,2.</w:t>
      </w:r>
    </w:p>
    <w:p w:rsidR="004E74BF" w:rsidRPr="004E74BF" w:rsidRDefault="004E74BF" w:rsidP="004E74BF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  <w:spacing w:val="-14"/>
        </w:rPr>
      </w:pPr>
      <w:r w:rsidRPr="004E74BF">
        <w:rPr>
          <w:rFonts w:ascii="Arial" w:hAnsi="Arial" w:cs="Arial"/>
          <w:spacing w:val="-14"/>
        </w:rPr>
        <w:t>13. Повышающий коэффициент к окладу по Учреждению устанавливается в размере 0,25 всем работникам Учреждения, расположенного в сельской местности.</w:t>
      </w:r>
    </w:p>
    <w:p w:rsidR="004E74BF" w:rsidRPr="004E74BF" w:rsidRDefault="004E74BF" w:rsidP="004E74BF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4"/>
        </w:rPr>
        <w:t>14.</w:t>
      </w:r>
      <w:r w:rsidRPr="004E74BF">
        <w:rPr>
          <w:rFonts w:ascii="Arial" w:hAnsi="Arial" w:cs="Arial"/>
        </w:rPr>
        <w:tab/>
        <w:t>С учетом условий труда работникам устанавливаются выплаты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компенсационного характера, предусмотренные разделом 6 Положения.</w:t>
      </w:r>
    </w:p>
    <w:p w:rsidR="004E74BF" w:rsidRPr="004E74BF" w:rsidRDefault="004E74BF" w:rsidP="004E74BF">
      <w:pPr>
        <w:shd w:val="clear" w:color="auto" w:fill="FFFFFF"/>
        <w:tabs>
          <w:tab w:val="left" w:pos="1046"/>
        </w:tabs>
        <w:ind w:right="120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2"/>
        </w:rPr>
        <w:t>15.</w:t>
      </w:r>
      <w:r w:rsidRPr="004E74BF">
        <w:rPr>
          <w:rFonts w:ascii="Arial" w:hAnsi="Arial" w:cs="Arial"/>
        </w:rPr>
        <w:tab/>
        <w:t>Работникам выплачиваются стимулирующие выплаты,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предусмотренные разделом 7 Положения.</w:t>
      </w:r>
    </w:p>
    <w:p w:rsidR="004E74BF" w:rsidRPr="004E74BF" w:rsidRDefault="004E74BF" w:rsidP="004E74BF">
      <w:pPr>
        <w:shd w:val="clear" w:color="auto" w:fill="FFFFFF"/>
        <w:ind w:left="134"/>
        <w:jc w:val="center"/>
        <w:outlineLvl w:val="0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4. Порядок и условия оплаты труда работников, занимающих должности</w:t>
      </w:r>
    </w:p>
    <w:p w:rsidR="004E74BF" w:rsidRPr="004E74BF" w:rsidRDefault="004E74BF" w:rsidP="004E74BF">
      <w:pPr>
        <w:shd w:val="clear" w:color="auto" w:fill="FFFFFF"/>
        <w:ind w:right="48"/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служащих</w:t>
      </w:r>
    </w:p>
    <w:p w:rsidR="004E74BF" w:rsidRPr="004E74BF" w:rsidRDefault="004E74BF" w:rsidP="004E74BF">
      <w:pPr>
        <w:shd w:val="clear" w:color="auto" w:fill="FFFFFF"/>
        <w:ind w:left="24" w:right="67" w:firstLine="54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16. Размеры окладов работников, занимающих должности служащих, </w:t>
      </w:r>
      <w:r w:rsidRPr="004E74BF">
        <w:rPr>
          <w:rFonts w:ascii="Arial" w:hAnsi="Arial" w:cs="Arial"/>
        </w:rPr>
        <w:t xml:space="preserve">устанавливаются на основе отнесения занимаемых ими должностей служащих к ПКГ, утвержденным приказом </w:t>
      </w:r>
      <w:proofErr w:type="spellStart"/>
      <w:r w:rsidRPr="004E74BF">
        <w:rPr>
          <w:rFonts w:ascii="Arial" w:hAnsi="Arial" w:cs="Arial"/>
        </w:rPr>
        <w:t>Минздравсоцразвития</w:t>
      </w:r>
      <w:proofErr w:type="spellEnd"/>
      <w:r w:rsidRPr="004E74BF">
        <w:rPr>
          <w:rFonts w:ascii="Arial" w:hAnsi="Arial" w:cs="Arial"/>
        </w:rPr>
        <w:t xml:space="preserve"> России от 29 мая </w:t>
      </w:r>
      <w:smartTag w:uri="urn:schemas-microsoft-com:office:smarttags" w:element="metricconverter">
        <w:smartTagPr>
          <w:attr w:name="ProductID" w:val="2008 г"/>
        </w:smartTagPr>
        <w:r w:rsidRPr="004E74BF">
          <w:rPr>
            <w:rFonts w:ascii="Arial" w:hAnsi="Arial" w:cs="Arial"/>
          </w:rPr>
          <w:t>2008 г</w:t>
        </w:r>
      </w:smartTag>
      <w:r w:rsidRPr="004E74BF">
        <w:rPr>
          <w:rFonts w:ascii="Arial" w:hAnsi="Arial" w:cs="Arial"/>
        </w:rPr>
        <w:t>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3635"/>
      </w:tblGrid>
      <w:tr w:rsidR="004E74BF" w:rsidRPr="004E74BF" w:rsidTr="000F0F0E">
        <w:trPr>
          <w:trHeight w:hRule="exact" w:val="10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Должности, отнесенные к ПКГ </w:t>
            </w:r>
            <w:r w:rsidRPr="004E74BF">
              <w:rPr>
                <w:rFonts w:ascii="Arial" w:hAnsi="Arial" w:cs="Arial"/>
                <w:spacing w:val="-4"/>
              </w:rPr>
              <w:t>«Общеотраслевые должности служащих третьего</w:t>
            </w:r>
            <w:r w:rsidRPr="004E74BF">
              <w:rPr>
                <w:rFonts w:ascii="Arial" w:hAnsi="Arial" w:cs="Arial"/>
              </w:rPr>
              <w:t xml:space="preserve"> уровня»</w:t>
            </w:r>
          </w:p>
          <w:p w:rsidR="004E74BF" w:rsidRPr="004E74BF" w:rsidRDefault="004E74BF" w:rsidP="004E74BF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юрисконсульт</w:t>
            </w:r>
          </w:p>
          <w:p w:rsidR="004E74BF" w:rsidRPr="004E74BF" w:rsidRDefault="004E74BF" w:rsidP="004E74BF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специалист по кадрам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931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 6 594 рубля</w:t>
            </w:r>
          </w:p>
        </w:tc>
      </w:tr>
      <w:tr w:rsidR="004E74BF" w:rsidRPr="004E74BF" w:rsidTr="000F0F0E">
        <w:trPr>
          <w:trHeight w:hRule="exact" w:val="94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Должности, отнесенные к ПКГ </w:t>
            </w:r>
            <w:r w:rsidRPr="004E74BF">
              <w:rPr>
                <w:rFonts w:ascii="Arial" w:hAnsi="Arial" w:cs="Arial"/>
                <w:spacing w:val="-4"/>
              </w:rPr>
              <w:t xml:space="preserve">«Общеотраслевые должности служащих </w:t>
            </w:r>
            <w:r w:rsidRPr="004E74BF">
              <w:rPr>
                <w:rFonts w:ascii="Arial" w:hAnsi="Arial" w:cs="Arial"/>
              </w:rPr>
              <w:t>четвертого уровня»</w:t>
            </w:r>
          </w:p>
          <w:p w:rsidR="004E74BF" w:rsidRPr="004E74BF" w:rsidRDefault="004E74BF" w:rsidP="004E74BF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>- заведующий филиалом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BF" w:rsidRPr="004E74BF" w:rsidRDefault="004E74BF" w:rsidP="004E74BF">
            <w:pPr>
              <w:shd w:val="clear" w:color="auto" w:fill="FFFFFF"/>
              <w:ind w:left="931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</w:rPr>
              <w:t xml:space="preserve"> 7 528 рублей </w:t>
            </w:r>
          </w:p>
        </w:tc>
      </w:tr>
    </w:tbl>
    <w:p w:rsidR="004E74BF" w:rsidRPr="004E74BF" w:rsidRDefault="004E74BF" w:rsidP="004E74BF">
      <w:pPr>
        <w:shd w:val="clear" w:color="auto" w:fill="FFFFFF"/>
        <w:ind w:right="130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17. Работникам, занимающим должности служащих, предусматривается </w:t>
      </w:r>
      <w:r w:rsidRPr="004E74BF">
        <w:rPr>
          <w:rFonts w:ascii="Arial" w:hAnsi="Arial" w:cs="Arial"/>
        </w:rPr>
        <w:t>установление повышающих коэффициентов к окладам: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повышающий коэффициент к окладу по занимаемой должности;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персональный повышающий коэффициент к окладу;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повышающий коэффициент к окладу по учреждению (структурному подразделению).</w:t>
      </w:r>
    </w:p>
    <w:p w:rsidR="004E74BF" w:rsidRPr="004E74BF" w:rsidRDefault="004E74BF" w:rsidP="004E74BF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Решение о введении соответствующих повышающих коэффициентов </w:t>
      </w:r>
      <w:r w:rsidRPr="004E74BF">
        <w:rPr>
          <w:rFonts w:ascii="Arial" w:hAnsi="Arial" w:cs="Arial"/>
        </w:rPr>
        <w:t>принимается руководителем Учреждения с учетом обеспечения указанных выплат финансовыми средствами.</w:t>
      </w:r>
    </w:p>
    <w:p w:rsidR="004E74BF" w:rsidRPr="004E74BF" w:rsidRDefault="004E74BF" w:rsidP="004E74BF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Размер выплат по повышающему  коэффициенту к окладу определяется путем умножения размера оклада работника на повышающий коэффициент.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Применение повышающих коэффициентов к окладу не образует новый </w:t>
      </w:r>
      <w:r w:rsidRPr="004E74BF">
        <w:rPr>
          <w:rFonts w:ascii="Arial" w:hAnsi="Arial" w:cs="Arial"/>
        </w:rPr>
        <w:t>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4E74BF" w:rsidRPr="004E74BF" w:rsidRDefault="004E74BF" w:rsidP="004E74BF">
      <w:pPr>
        <w:shd w:val="clear" w:color="auto" w:fill="FFFFFF"/>
        <w:ind w:right="5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3"/>
        </w:rPr>
        <w:t xml:space="preserve">Повышающие коэффициенты к окладам устанавливаются на определенный </w:t>
      </w:r>
      <w:r w:rsidRPr="004E74BF">
        <w:rPr>
          <w:rFonts w:ascii="Arial" w:hAnsi="Arial" w:cs="Arial"/>
        </w:rPr>
        <w:t>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18-21 Положения.</w:t>
      </w:r>
    </w:p>
    <w:p w:rsidR="004E74BF" w:rsidRPr="004E74BF" w:rsidRDefault="004E74BF" w:rsidP="004E74BF">
      <w:pPr>
        <w:shd w:val="clear" w:color="auto" w:fill="FFFFFF"/>
        <w:ind w:left="48" w:right="10" w:firstLine="398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18. Размеры повышающего коэффициента к окладу по занимаемой должности:</w:t>
      </w:r>
    </w:p>
    <w:p w:rsidR="004E74BF" w:rsidRPr="004E74BF" w:rsidRDefault="004E74BF" w:rsidP="004E74BF">
      <w:pPr>
        <w:shd w:val="clear" w:color="auto" w:fill="FFFFFF"/>
        <w:ind w:left="48" w:right="10" w:firstLine="39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4E74BF" w:rsidRPr="004E74BF" w:rsidTr="000F0F0E">
        <w:tc>
          <w:tcPr>
            <w:tcW w:w="9571" w:type="dxa"/>
            <w:gridSpan w:val="2"/>
          </w:tcPr>
          <w:p w:rsidR="004E74BF" w:rsidRPr="004E74BF" w:rsidRDefault="004E74BF" w:rsidP="004E74BF">
            <w:pPr>
              <w:ind w:right="10"/>
              <w:jc w:val="center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1"/>
              </w:rPr>
              <w:t>ПКГ Общеотраслевые должности служащих 3 уровня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3"/>
              </w:rPr>
              <w:t>1 квалификационный уровень</w:t>
            </w:r>
            <w:r w:rsidRPr="004E74BF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6"/>
              </w:rPr>
              <w:t>0,05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4E74BF">
              <w:rPr>
                <w:rFonts w:ascii="Arial" w:hAnsi="Arial" w:cs="Arial"/>
                <w:spacing w:val="-3"/>
              </w:rPr>
              <w:t>2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4E74BF">
              <w:rPr>
                <w:rFonts w:ascii="Arial" w:hAnsi="Arial" w:cs="Arial"/>
                <w:spacing w:val="-6"/>
              </w:rPr>
              <w:t>0,1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4E74BF">
              <w:rPr>
                <w:rFonts w:ascii="Arial" w:hAnsi="Arial" w:cs="Arial"/>
                <w:spacing w:val="-3"/>
              </w:rPr>
              <w:t>3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4E74BF">
              <w:rPr>
                <w:rFonts w:ascii="Arial" w:hAnsi="Arial" w:cs="Arial"/>
                <w:spacing w:val="-6"/>
              </w:rPr>
              <w:t>0,2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4E74BF">
              <w:rPr>
                <w:rFonts w:ascii="Arial" w:hAnsi="Arial" w:cs="Arial"/>
                <w:spacing w:val="-3"/>
              </w:rPr>
              <w:t>4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4E74BF">
              <w:rPr>
                <w:rFonts w:ascii="Arial" w:hAnsi="Arial" w:cs="Arial"/>
                <w:spacing w:val="-6"/>
              </w:rPr>
              <w:t>0,3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4E74BF">
              <w:rPr>
                <w:rFonts w:ascii="Arial" w:hAnsi="Arial" w:cs="Arial"/>
                <w:spacing w:val="-3"/>
              </w:rPr>
              <w:t>5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4E74BF">
              <w:rPr>
                <w:rFonts w:ascii="Arial" w:hAnsi="Arial" w:cs="Arial"/>
                <w:spacing w:val="-6"/>
              </w:rPr>
              <w:t>0,4</w:t>
            </w:r>
          </w:p>
        </w:tc>
      </w:tr>
      <w:tr w:rsidR="004E74BF" w:rsidRPr="004E74BF" w:rsidTr="000F0F0E">
        <w:tc>
          <w:tcPr>
            <w:tcW w:w="9571" w:type="dxa"/>
            <w:gridSpan w:val="2"/>
          </w:tcPr>
          <w:p w:rsidR="004E74BF" w:rsidRPr="004E74BF" w:rsidRDefault="004E74BF" w:rsidP="004E74BF">
            <w:pPr>
              <w:ind w:right="10"/>
              <w:jc w:val="center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1"/>
              </w:rPr>
              <w:t>ПКГ Общеотраслевые должности служащих 4 уровня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4E74BF">
              <w:rPr>
                <w:rFonts w:ascii="Arial" w:hAnsi="Arial" w:cs="Arial"/>
                <w:spacing w:val="-3"/>
              </w:rPr>
              <w:t>2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  <w:spacing w:val="-5"/>
              </w:rPr>
            </w:pPr>
            <w:r w:rsidRPr="004E74BF">
              <w:rPr>
                <w:rFonts w:ascii="Arial" w:hAnsi="Arial" w:cs="Arial"/>
                <w:spacing w:val="-5"/>
              </w:rPr>
              <w:t>0,25</w:t>
            </w:r>
          </w:p>
        </w:tc>
      </w:tr>
      <w:tr w:rsidR="004E74BF" w:rsidRPr="004E74BF" w:rsidTr="000F0F0E">
        <w:tc>
          <w:tcPr>
            <w:tcW w:w="4785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3"/>
              </w:rPr>
              <w:t>3 квалификационный уровень</w:t>
            </w:r>
          </w:p>
        </w:tc>
        <w:tc>
          <w:tcPr>
            <w:tcW w:w="4786" w:type="dxa"/>
          </w:tcPr>
          <w:p w:rsidR="004E74BF" w:rsidRPr="004E74BF" w:rsidRDefault="004E74BF" w:rsidP="004E74BF">
            <w:pPr>
              <w:ind w:right="10"/>
              <w:jc w:val="both"/>
              <w:rPr>
                <w:rFonts w:ascii="Arial" w:hAnsi="Arial" w:cs="Arial"/>
              </w:rPr>
            </w:pPr>
            <w:r w:rsidRPr="004E74BF">
              <w:rPr>
                <w:rFonts w:ascii="Arial" w:hAnsi="Arial" w:cs="Arial"/>
                <w:spacing w:val="-5"/>
              </w:rPr>
              <w:t>0,30</w:t>
            </w:r>
          </w:p>
        </w:tc>
      </w:tr>
    </w:tbl>
    <w:p w:rsidR="004E74BF" w:rsidRPr="004E74BF" w:rsidRDefault="004E74BF" w:rsidP="004E74BF">
      <w:pPr>
        <w:shd w:val="clear" w:color="auto" w:fill="FFFFFF"/>
        <w:tabs>
          <w:tab w:val="left" w:pos="787"/>
        </w:tabs>
        <w:ind w:left="19" w:right="29" w:firstLine="548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8"/>
        </w:rPr>
        <w:t>19.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  <w:spacing w:val="-1"/>
        </w:rPr>
        <w:t xml:space="preserve">Персональный повышающий коэффициент к окладу относится к </w:t>
      </w:r>
      <w:r w:rsidRPr="004E74BF">
        <w:rPr>
          <w:rFonts w:ascii="Arial" w:hAnsi="Arial" w:cs="Arial"/>
          <w:spacing w:val="-1"/>
        </w:rPr>
        <w:lastRenderedPageBreak/>
        <w:t>стимулирующим выплатам и не носит обязательного характера. Он может быть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  <w:spacing w:val="-1"/>
        </w:rPr>
        <w:t>установлен работнику, занимающему должность служащего, с учетом уровня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  <w:spacing w:val="-1"/>
        </w:rPr>
        <w:t xml:space="preserve">его профессиональной </w:t>
      </w:r>
      <w:r w:rsidRPr="004E74BF">
        <w:rPr>
          <w:rFonts w:ascii="Arial" w:hAnsi="Arial" w:cs="Arial"/>
          <w:spacing w:val="-7"/>
        </w:rPr>
        <w:t>подготовленности, уровня образования, сложности,</w:t>
      </w:r>
      <w:r>
        <w:rPr>
          <w:rFonts w:ascii="Arial" w:hAnsi="Arial" w:cs="Arial"/>
          <w:spacing w:val="-7"/>
        </w:rPr>
        <w:t xml:space="preserve"> </w:t>
      </w:r>
      <w:r w:rsidRPr="004E74BF">
        <w:rPr>
          <w:rFonts w:ascii="Arial" w:hAnsi="Arial" w:cs="Arial"/>
          <w:spacing w:val="-2"/>
        </w:rPr>
        <w:t>важности выполняемой работы, степени самостоятельности и ответственности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  <w:spacing w:val="-2"/>
        </w:rPr>
        <w:t>при выполнении поставленных задач, стажа работы по специальности и других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</w:rPr>
        <w:t>факторов.</w:t>
      </w:r>
    </w:p>
    <w:p w:rsidR="004E74BF" w:rsidRPr="004E74BF" w:rsidRDefault="004E74BF" w:rsidP="004E74BF">
      <w:pPr>
        <w:shd w:val="clear" w:color="auto" w:fill="FFFFFF"/>
        <w:ind w:left="19" w:right="58" w:firstLine="548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Решение об установлении работникам персонального повышающего </w:t>
      </w:r>
      <w:r w:rsidRPr="004E74BF">
        <w:rPr>
          <w:rFonts w:ascii="Arial" w:hAnsi="Arial" w:cs="Arial"/>
        </w:rPr>
        <w:t xml:space="preserve">коэффициента к окладу и его размерах принимается руководителем </w:t>
      </w:r>
      <w:r w:rsidRPr="004E74BF">
        <w:rPr>
          <w:rFonts w:ascii="Arial" w:hAnsi="Arial" w:cs="Arial"/>
          <w:spacing w:val="-1"/>
        </w:rPr>
        <w:t>Учреждения ежемесячно с оформлением локального акта и персонально в отношении конкретного работника.</w:t>
      </w:r>
    </w:p>
    <w:p w:rsidR="004E74BF" w:rsidRPr="004E74BF" w:rsidRDefault="004E74BF" w:rsidP="004E74BF">
      <w:pPr>
        <w:shd w:val="clear" w:color="auto" w:fill="FFFFFF"/>
        <w:ind w:left="19" w:firstLine="548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Размер персонального повышающего коэффициента - до 3,0.</w:t>
      </w:r>
    </w:p>
    <w:p w:rsidR="004E74BF" w:rsidRPr="004E74BF" w:rsidRDefault="004E74BF" w:rsidP="004E74BF">
      <w:pPr>
        <w:shd w:val="clear" w:color="auto" w:fill="FFFFFF"/>
        <w:tabs>
          <w:tab w:val="left" w:pos="936"/>
        </w:tabs>
        <w:ind w:left="19" w:right="62" w:firstLine="548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8"/>
        </w:rPr>
        <w:t>20.</w:t>
      </w:r>
      <w:r w:rsidRPr="004E74BF">
        <w:rPr>
          <w:rFonts w:ascii="Arial" w:hAnsi="Arial" w:cs="Arial"/>
        </w:rPr>
        <w:tab/>
        <w:t>Повышающий коэффициент к окладу за выслугу лет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устанавливается работникам Учреждения в зависимости от общего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количества лет, проработанных в учреждениях культуры и искусства, в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следующих размерах:</w:t>
      </w:r>
    </w:p>
    <w:p w:rsidR="004E74BF" w:rsidRPr="004E74BF" w:rsidRDefault="004E74BF" w:rsidP="004E74BF">
      <w:pPr>
        <w:shd w:val="clear" w:color="auto" w:fill="FFFFFF"/>
        <w:ind w:left="19" w:right="3072" w:firstLine="548"/>
        <w:jc w:val="both"/>
        <w:rPr>
          <w:rFonts w:ascii="Arial" w:hAnsi="Arial" w:cs="Arial"/>
          <w:spacing w:val="-1"/>
        </w:rPr>
      </w:pPr>
      <w:r w:rsidRPr="004E74BF">
        <w:rPr>
          <w:rFonts w:ascii="Arial" w:hAnsi="Arial" w:cs="Arial"/>
          <w:spacing w:val="-1"/>
        </w:rPr>
        <w:t>при выслуге лет от 3 до 5 лет - 0,05;</w:t>
      </w:r>
    </w:p>
    <w:p w:rsidR="004E74BF" w:rsidRPr="004E74BF" w:rsidRDefault="004E74BF" w:rsidP="004E74BF">
      <w:pPr>
        <w:shd w:val="clear" w:color="auto" w:fill="FFFFFF"/>
        <w:ind w:left="19" w:right="3072" w:firstLine="548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при выслуге лет от 5 до 10 лет - 0,1;</w:t>
      </w:r>
    </w:p>
    <w:p w:rsidR="004E74BF" w:rsidRPr="004E74BF" w:rsidRDefault="004E74BF" w:rsidP="004E74BF">
      <w:pPr>
        <w:shd w:val="clear" w:color="auto" w:fill="FFFFFF"/>
        <w:ind w:left="19" w:right="3072" w:firstLine="548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при выслуге лет от 10 до 15 лет - 0,15;</w:t>
      </w:r>
    </w:p>
    <w:p w:rsidR="004E74BF" w:rsidRPr="004E74BF" w:rsidRDefault="004E74BF" w:rsidP="004E74BF">
      <w:pPr>
        <w:shd w:val="clear" w:color="auto" w:fill="FFFFFF"/>
        <w:ind w:left="19" w:right="3072" w:firstLine="548"/>
        <w:jc w:val="both"/>
        <w:rPr>
          <w:rFonts w:ascii="Arial" w:hAnsi="Arial" w:cs="Arial"/>
          <w:spacing w:val="-1"/>
        </w:rPr>
      </w:pPr>
      <w:r w:rsidRPr="004E74BF">
        <w:rPr>
          <w:rFonts w:ascii="Arial" w:hAnsi="Arial" w:cs="Arial"/>
          <w:spacing w:val="-1"/>
        </w:rPr>
        <w:t>при выслуге лет свыше 15 лет - 0,2.</w:t>
      </w:r>
    </w:p>
    <w:p w:rsidR="004E74BF" w:rsidRPr="004E74BF" w:rsidRDefault="004E74BF" w:rsidP="004E74BF">
      <w:pPr>
        <w:shd w:val="clear" w:color="auto" w:fill="FFFFFF"/>
        <w:ind w:left="19" w:right="-1" w:firstLine="548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21. Повышающий коэффициент к окладу по учреждению устанавливается в размере 0,25 всем работникам, занимающим должности служащих Учреждения, расположенного в сельской местности.</w:t>
      </w:r>
    </w:p>
    <w:p w:rsidR="004E74BF" w:rsidRPr="004E74BF" w:rsidRDefault="004E74BF" w:rsidP="004E74BF">
      <w:pPr>
        <w:shd w:val="clear" w:color="auto" w:fill="FFFFFF"/>
        <w:tabs>
          <w:tab w:val="left" w:pos="9355"/>
        </w:tabs>
        <w:ind w:left="19" w:right="-1" w:firstLine="548"/>
        <w:jc w:val="both"/>
        <w:rPr>
          <w:rFonts w:ascii="Arial" w:hAnsi="Arial" w:cs="Arial"/>
          <w:spacing w:val="-8"/>
        </w:rPr>
      </w:pPr>
      <w:r w:rsidRPr="004E74BF">
        <w:rPr>
          <w:rFonts w:ascii="Arial" w:hAnsi="Arial" w:cs="Arial"/>
        </w:rPr>
        <w:t>22.    С учетом условий труда работникам, занимающим  должности служащих, устанавливаются выплаты компенсационного характера, предусмотренные разделом 6 Положения.</w:t>
      </w:r>
    </w:p>
    <w:p w:rsidR="004E74BF" w:rsidRPr="004E74BF" w:rsidRDefault="004E74BF" w:rsidP="004E74BF">
      <w:pPr>
        <w:shd w:val="clear" w:color="auto" w:fill="FFFFFF"/>
        <w:tabs>
          <w:tab w:val="left" w:pos="854"/>
        </w:tabs>
        <w:ind w:left="19" w:right="106" w:firstLine="548"/>
        <w:jc w:val="both"/>
        <w:rPr>
          <w:rFonts w:ascii="Arial" w:hAnsi="Arial" w:cs="Arial"/>
          <w:spacing w:val="-8"/>
        </w:rPr>
      </w:pPr>
      <w:r w:rsidRPr="004E74BF">
        <w:rPr>
          <w:rFonts w:ascii="Arial" w:hAnsi="Arial" w:cs="Arial"/>
          <w:spacing w:val="-1"/>
        </w:rPr>
        <w:t xml:space="preserve">23. Работникам, занимающим должности служащих, выплачиваются </w:t>
      </w:r>
      <w:r w:rsidRPr="004E74BF">
        <w:rPr>
          <w:rFonts w:ascii="Arial" w:hAnsi="Arial" w:cs="Arial"/>
          <w:spacing w:val="-2"/>
        </w:rPr>
        <w:t>стимулирующие выплаты, предусмотренные разделом   7 Положения.</w:t>
      </w:r>
    </w:p>
    <w:p w:rsidR="004E74BF" w:rsidRPr="004E74BF" w:rsidRDefault="004E74BF" w:rsidP="004E74BF">
      <w:pPr>
        <w:shd w:val="clear" w:color="auto" w:fill="FFFFFF"/>
        <w:ind w:left="1339" w:right="1152" w:hanging="538"/>
        <w:rPr>
          <w:rFonts w:ascii="Arial" w:hAnsi="Arial" w:cs="Arial"/>
          <w:b/>
          <w:bCs/>
          <w:spacing w:val="-5"/>
        </w:rPr>
      </w:pPr>
    </w:p>
    <w:p w:rsidR="004E74BF" w:rsidRPr="004E74BF" w:rsidRDefault="004E74BF" w:rsidP="004E74BF">
      <w:pPr>
        <w:shd w:val="clear" w:color="auto" w:fill="FFFFFF"/>
        <w:ind w:left="1339" w:right="1152" w:hanging="538"/>
        <w:jc w:val="center"/>
        <w:outlineLvl w:val="0"/>
        <w:rPr>
          <w:rFonts w:ascii="Arial" w:hAnsi="Arial" w:cs="Arial"/>
          <w:b/>
          <w:bCs/>
          <w:spacing w:val="-2"/>
        </w:rPr>
      </w:pPr>
      <w:r w:rsidRPr="004E74BF">
        <w:rPr>
          <w:rFonts w:ascii="Arial" w:hAnsi="Arial" w:cs="Arial"/>
          <w:b/>
          <w:bCs/>
          <w:spacing w:val="-5"/>
        </w:rPr>
        <w:t xml:space="preserve">5. Условия оплаты труда руководителя Учреждения и </w:t>
      </w:r>
      <w:r w:rsidRPr="004E74BF">
        <w:rPr>
          <w:rFonts w:ascii="Arial" w:hAnsi="Arial" w:cs="Arial"/>
          <w:b/>
          <w:bCs/>
          <w:spacing w:val="-2"/>
        </w:rPr>
        <w:t>его заместителей.</w:t>
      </w:r>
    </w:p>
    <w:p w:rsidR="004E74BF" w:rsidRPr="004E74BF" w:rsidRDefault="004E74BF" w:rsidP="004E74BF">
      <w:pPr>
        <w:shd w:val="clear" w:color="auto" w:fill="FFFFFF"/>
        <w:ind w:left="1339" w:right="1152" w:hanging="538"/>
        <w:jc w:val="center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24.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средней заработной платы указанных работников.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  <w:color w:val="FF6600"/>
        </w:rPr>
      </w:pPr>
      <w:r w:rsidRPr="004E74BF">
        <w:rPr>
          <w:rFonts w:ascii="Arial" w:hAnsi="Arial" w:cs="Arial"/>
        </w:rPr>
        <w:t>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восьмикратный размер.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3"/>
        </w:rPr>
        <w:t xml:space="preserve">К основному персоналу должностей работников для расчета средней </w:t>
      </w:r>
      <w:r w:rsidRPr="004E74BF">
        <w:rPr>
          <w:rFonts w:ascii="Arial" w:hAnsi="Arial" w:cs="Arial"/>
          <w:spacing w:val="-4"/>
        </w:rPr>
        <w:t xml:space="preserve">заработной </w:t>
      </w:r>
      <w:proofErr w:type="gramStart"/>
      <w:r w:rsidRPr="004E74BF">
        <w:rPr>
          <w:rFonts w:ascii="Arial" w:hAnsi="Arial" w:cs="Arial"/>
        </w:rPr>
        <w:t>платы и определения размеров должностных окладов руководителей муниципальных Учреждений</w:t>
      </w:r>
      <w:proofErr w:type="gramEnd"/>
      <w:r w:rsidRPr="004E74BF">
        <w:rPr>
          <w:rFonts w:ascii="Arial" w:hAnsi="Arial" w:cs="Arial"/>
        </w:rPr>
        <w:t xml:space="preserve"> относятся работники, </w:t>
      </w:r>
      <w:r w:rsidRPr="004E74BF">
        <w:rPr>
          <w:rFonts w:ascii="Arial" w:hAnsi="Arial" w:cs="Arial"/>
          <w:spacing w:val="-2"/>
        </w:rPr>
        <w:t xml:space="preserve">непосредственно обеспечивающие выполнение основных функций  в целях, </w:t>
      </w:r>
      <w:r w:rsidRPr="004E74BF">
        <w:rPr>
          <w:rFonts w:ascii="Arial" w:hAnsi="Arial" w:cs="Arial"/>
        </w:rPr>
        <w:t>реализации которых создано учреждение (приложение).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Размеры окладов заместителей руководителя и главного бухгалтера  </w:t>
      </w:r>
      <w:r w:rsidRPr="004E74BF">
        <w:rPr>
          <w:rFonts w:ascii="Arial" w:hAnsi="Arial" w:cs="Arial"/>
        </w:rPr>
        <w:t>Учреждения устанавливаются на 10 - 50 процентов ниже оклада руководителя.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25. Премирование руководителя Учреждения осуществляется с учетом результатов  деятельности  Учреждения в соответствии с целевым использованием финансовых средств и показателями эффективности работы Учреждения в целом в пределах выделенных финансовых сре</w:t>
      </w:r>
      <w:proofErr w:type="gramStart"/>
      <w:r w:rsidRPr="004E74BF">
        <w:rPr>
          <w:rFonts w:ascii="Arial" w:hAnsi="Arial" w:cs="Arial"/>
        </w:rPr>
        <w:t>дств  в т</w:t>
      </w:r>
      <w:proofErr w:type="gramEnd"/>
      <w:r w:rsidRPr="004E74BF">
        <w:rPr>
          <w:rFonts w:ascii="Arial" w:hAnsi="Arial" w:cs="Arial"/>
        </w:rPr>
        <w:t>екущем финансовом году по решению главы администрации муниципального образования город Алексин.</w:t>
      </w:r>
    </w:p>
    <w:p w:rsidR="004E74BF" w:rsidRPr="004E74BF" w:rsidRDefault="004E74BF" w:rsidP="004E74BF">
      <w:pPr>
        <w:shd w:val="clear" w:color="auto" w:fill="FFFFFF"/>
        <w:ind w:right="130" w:firstLine="533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t>Размеры и показатели эффективности премирования руководителя Учреждения, порядок и критерии его выплаты устанавливаются администрацией муниципального образования город Алексин.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lastRenderedPageBreak/>
        <w:t>Результаты деятельности Учреждения, учитываемые при премировании руководителя Учреждения, согласовываются с председателем Комитета по культуре, молодежной политике и спорту.</w:t>
      </w:r>
    </w:p>
    <w:p w:rsidR="004E74BF" w:rsidRPr="004E74BF" w:rsidRDefault="004E74BF" w:rsidP="004E74BF">
      <w:pPr>
        <w:shd w:val="clear" w:color="auto" w:fill="FFFFFF"/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Заместителям руководителя, главному бухгалтеру Учреждения указанные </w:t>
      </w:r>
      <w:r w:rsidRPr="004E74BF">
        <w:rPr>
          <w:rFonts w:ascii="Arial" w:hAnsi="Arial" w:cs="Arial"/>
        </w:rPr>
        <w:t>выплаты устанавливаются руководителем Учреждения.</w:t>
      </w:r>
    </w:p>
    <w:p w:rsidR="004E74BF" w:rsidRPr="004E74BF" w:rsidRDefault="004E74BF" w:rsidP="004E74BF">
      <w:pPr>
        <w:shd w:val="clear" w:color="auto" w:fill="FFFFFF"/>
        <w:tabs>
          <w:tab w:val="left" w:pos="859"/>
        </w:tabs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1"/>
        </w:rPr>
        <w:t>26.</w:t>
      </w:r>
      <w:r w:rsidRPr="004E74BF">
        <w:rPr>
          <w:rFonts w:ascii="Arial" w:hAnsi="Arial" w:cs="Arial"/>
        </w:rPr>
        <w:tab/>
        <w:t>С учетом условий труда руководителя, его заместителя, и главного бухгалтера Учреждения устанавливаются выплаты компенсационного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характера, предусмотренные разделом 6 Положения.</w:t>
      </w:r>
    </w:p>
    <w:p w:rsidR="004E74BF" w:rsidRPr="004E74BF" w:rsidRDefault="004E74BF" w:rsidP="004E74BF">
      <w:pPr>
        <w:shd w:val="clear" w:color="auto" w:fill="FFFFFF"/>
        <w:tabs>
          <w:tab w:val="left" w:pos="941"/>
        </w:tabs>
        <w:ind w:right="-2" w:firstLine="533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1"/>
        </w:rPr>
        <w:t>27.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  <w:spacing w:val="-1"/>
        </w:rPr>
        <w:t>Заместителям руководителя, главному бухгалтеру Учреждения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</w:rPr>
        <w:t>устанавливаются выплаты стимулирующего характера, предусмотренные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разделом 7 Положения.</w:t>
      </w:r>
    </w:p>
    <w:p w:rsidR="004E74BF" w:rsidRPr="004E74BF" w:rsidRDefault="004E74BF" w:rsidP="004E74BF">
      <w:pPr>
        <w:shd w:val="clear" w:color="auto" w:fill="FFFFFF"/>
        <w:ind w:left="43"/>
        <w:rPr>
          <w:rFonts w:ascii="Arial" w:hAnsi="Arial" w:cs="Arial"/>
          <w:b/>
          <w:bCs/>
          <w:spacing w:val="-3"/>
        </w:rPr>
      </w:pPr>
    </w:p>
    <w:p w:rsidR="004E74BF" w:rsidRPr="004E74BF" w:rsidRDefault="004E74BF" w:rsidP="004E74BF">
      <w:pPr>
        <w:shd w:val="clear" w:color="auto" w:fill="FFFFFF"/>
        <w:ind w:left="43"/>
        <w:jc w:val="center"/>
        <w:outlineLvl w:val="0"/>
        <w:rPr>
          <w:rFonts w:ascii="Arial" w:hAnsi="Arial" w:cs="Arial"/>
        </w:rPr>
      </w:pPr>
      <w:r w:rsidRPr="004E74BF">
        <w:rPr>
          <w:rFonts w:ascii="Arial" w:hAnsi="Arial" w:cs="Arial"/>
          <w:b/>
          <w:bCs/>
          <w:spacing w:val="-3"/>
        </w:rPr>
        <w:t>6. Порядок и условия установления  выплат компенсационного характера</w:t>
      </w:r>
    </w:p>
    <w:p w:rsidR="004E74BF" w:rsidRPr="004E74BF" w:rsidRDefault="004E74BF" w:rsidP="004E74BF">
      <w:pPr>
        <w:shd w:val="clear" w:color="auto" w:fill="FFFFFF"/>
        <w:tabs>
          <w:tab w:val="left" w:pos="1008"/>
          <w:tab w:val="left" w:pos="2918"/>
        </w:tabs>
        <w:ind w:right="-2" w:firstLine="54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4"/>
        </w:rPr>
        <w:t>28.</w:t>
      </w:r>
      <w:r w:rsidRPr="004E74BF">
        <w:rPr>
          <w:rFonts w:ascii="Arial" w:hAnsi="Arial" w:cs="Arial"/>
        </w:rPr>
        <w:tab/>
      </w:r>
      <w:proofErr w:type="gramStart"/>
      <w:r w:rsidRPr="004E74BF">
        <w:rPr>
          <w:rFonts w:ascii="Arial" w:hAnsi="Arial" w:cs="Arial"/>
        </w:rPr>
        <w:t>Работникам могут быть установлены выплаты компенсационного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характера: выплаты за работу в условиях, отклоняющихся от нормальных (при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  <w:spacing w:val="-1"/>
        </w:rPr>
        <w:t>совмещении профессий (должностей), сверхурочной работе, работе в ночное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  <w:spacing w:val="-2"/>
        </w:rPr>
        <w:t>время, при расширении зон обслуживания, при увеличении объема работы или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  <w:spacing w:val="-4"/>
        </w:rPr>
        <w:t xml:space="preserve">исполнении </w:t>
      </w:r>
      <w:r w:rsidRPr="004E74BF">
        <w:rPr>
          <w:rFonts w:ascii="Arial" w:hAnsi="Arial" w:cs="Arial"/>
        </w:rPr>
        <w:t>обязанностей временно отсутствующего работника без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освобождения от работы, определенной трудовым договором, за работу в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выходные и нерабочие праздничные дни, при разделении рабочего дня на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</w:rPr>
        <w:t>части).</w:t>
      </w:r>
      <w:proofErr w:type="gramEnd"/>
    </w:p>
    <w:p w:rsidR="004E74BF" w:rsidRPr="004E74BF" w:rsidRDefault="004E74BF" w:rsidP="004E74BF">
      <w:pPr>
        <w:shd w:val="clear" w:color="auto" w:fill="FFFFFF"/>
        <w:tabs>
          <w:tab w:val="left" w:pos="5333"/>
        </w:tabs>
        <w:ind w:firstLine="54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Доплата за   совмещение   профессий   (должностей), </w:t>
      </w:r>
      <w:r w:rsidRPr="004E74BF">
        <w:rPr>
          <w:rFonts w:ascii="Arial" w:hAnsi="Arial" w:cs="Arial"/>
          <w:spacing w:val="-1"/>
        </w:rPr>
        <w:t xml:space="preserve">расширение зон </w:t>
      </w:r>
      <w:r w:rsidRPr="004E74BF">
        <w:rPr>
          <w:rFonts w:ascii="Arial" w:hAnsi="Arial" w:cs="Arial"/>
        </w:rPr>
        <w:t xml:space="preserve">обслуживания, увеличение объема работы или исполнение обязанностей </w:t>
      </w:r>
      <w:r w:rsidRPr="004E74BF">
        <w:rPr>
          <w:rFonts w:ascii="Arial" w:hAnsi="Arial" w:cs="Arial"/>
          <w:spacing w:val="-3"/>
        </w:rPr>
        <w:t xml:space="preserve">временно отсутствующего работника без освобождения от работ, определенных </w:t>
      </w:r>
      <w:r w:rsidRPr="004E74BF">
        <w:rPr>
          <w:rFonts w:ascii="Arial" w:hAnsi="Arial" w:cs="Arial"/>
          <w:spacing w:val="-2"/>
        </w:rPr>
        <w:t xml:space="preserve">трудовым договором, устанавливается работнику в случаях совмещения им </w:t>
      </w:r>
      <w:r w:rsidRPr="004E74BF">
        <w:rPr>
          <w:rFonts w:ascii="Arial" w:hAnsi="Arial" w:cs="Arial"/>
        </w:rPr>
        <w:t>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4E74BF" w:rsidRPr="004E74BF" w:rsidRDefault="004E74BF" w:rsidP="004E74BF">
      <w:pPr>
        <w:shd w:val="clear" w:color="auto" w:fill="FFFFFF"/>
        <w:ind w:firstLine="54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3"/>
        </w:rPr>
        <w:t xml:space="preserve">Размер доплаты и срок, на который она устанавливается, определяется по </w:t>
      </w:r>
      <w:r w:rsidRPr="004E74BF">
        <w:rPr>
          <w:rFonts w:ascii="Arial" w:hAnsi="Arial" w:cs="Arial"/>
          <w:spacing w:val="-2"/>
        </w:rPr>
        <w:t xml:space="preserve">соглашению сторон трудовым договором с учетом содержания и (или) объема </w:t>
      </w:r>
      <w:r w:rsidRPr="004E74BF">
        <w:rPr>
          <w:rFonts w:ascii="Arial" w:hAnsi="Arial" w:cs="Arial"/>
        </w:rPr>
        <w:t>дополнительной работы.</w:t>
      </w:r>
    </w:p>
    <w:p w:rsidR="004E74BF" w:rsidRPr="004E74BF" w:rsidRDefault="004E74BF" w:rsidP="004E74BF">
      <w:pPr>
        <w:shd w:val="clear" w:color="auto" w:fill="FFFFFF"/>
        <w:ind w:firstLine="547"/>
        <w:jc w:val="both"/>
        <w:rPr>
          <w:rFonts w:ascii="Arial" w:hAnsi="Arial" w:cs="Arial"/>
          <w:color w:val="FF6600"/>
        </w:rPr>
      </w:pPr>
      <w:r w:rsidRPr="004E74BF">
        <w:rPr>
          <w:rFonts w:ascii="Arial" w:hAnsi="Arial" w:cs="Arial"/>
          <w:spacing w:val="-2"/>
        </w:rPr>
        <w:t>29.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4E74BF" w:rsidRPr="004E74BF" w:rsidRDefault="004E74BF" w:rsidP="004E74BF">
      <w:pPr>
        <w:shd w:val="clear" w:color="auto" w:fill="FFFFFF"/>
        <w:ind w:firstLine="54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30. Повышенная оплата за работу в выходные и нерабочие праздничные дни производится работникам, привлекавшимся к работе в выходные и </w:t>
      </w:r>
      <w:r w:rsidRPr="004E74BF">
        <w:rPr>
          <w:rFonts w:ascii="Arial" w:hAnsi="Arial" w:cs="Arial"/>
          <w:spacing w:val="-2"/>
        </w:rPr>
        <w:t xml:space="preserve">нерабочие праздничные дни, в соответствии с законодательством Российской </w:t>
      </w:r>
      <w:r w:rsidRPr="004E74BF">
        <w:rPr>
          <w:rFonts w:ascii="Arial" w:hAnsi="Arial" w:cs="Arial"/>
        </w:rPr>
        <w:t>Федерации.</w:t>
      </w:r>
    </w:p>
    <w:p w:rsidR="004E74BF" w:rsidRPr="004E74BF" w:rsidRDefault="004E74BF" w:rsidP="004E74BF">
      <w:pPr>
        <w:shd w:val="clear" w:color="auto" w:fill="FFFFFF"/>
        <w:tabs>
          <w:tab w:val="left" w:pos="1416"/>
        </w:tabs>
        <w:ind w:firstLine="547"/>
        <w:jc w:val="both"/>
        <w:rPr>
          <w:rFonts w:ascii="Arial" w:hAnsi="Arial" w:cs="Arial"/>
          <w:spacing w:val="-8"/>
        </w:rPr>
      </w:pPr>
      <w:r w:rsidRPr="004E74BF">
        <w:rPr>
          <w:rFonts w:ascii="Arial" w:hAnsi="Arial" w:cs="Arial"/>
          <w:spacing w:val="-1"/>
        </w:rPr>
        <w:t xml:space="preserve">31.Повышенная оплата сверхурочной работы составляет за первые два </w:t>
      </w:r>
      <w:r w:rsidRPr="004E74BF">
        <w:rPr>
          <w:rFonts w:ascii="Arial" w:hAnsi="Arial" w:cs="Arial"/>
          <w:spacing w:val="-2"/>
        </w:rPr>
        <w:t xml:space="preserve">часа работы не </w:t>
      </w:r>
      <w:proofErr w:type="gramStart"/>
      <w:r w:rsidRPr="004E74BF">
        <w:rPr>
          <w:rFonts w:ascii="Arial" w:hAnsi="Arial" w:cs="Arial"/>
          <w:spacing w:val="-2"/>
        </w:rPr>
        <w:t>менее полуторного</w:t>
      </w:r>
      <w:proofErr w:type="gramEnd"/>
      <w:r w:rsidRPr="004E74BF">
        <w:rPr>
          <w:rFonts w:ascii="Arial" w:hAnsi="Arial" w:cs="Arial"/>
          <w:spacing w:val="-2"/>
        </w:rPr>
        <w:t xml:space="preserve"> размера, за последующие часы - двойного </w:t>
      </w:r>
      <w:r w:rsidRPr="004E74BF">
        <w:rPr>
          <w:rFonts w:ascii="Arial" w:hAnsi="Arial" w:cs="Arial"/>
        </w:rPr>
        <w:t>размера, в соответствии со статьей 152 Трудового кодекса Российской Федерации.</w:t>
      </w:r>
    </w:p>
    <w:p w:rsidR="004E74BF" w:rsidRPr="004E74BF" w:rsidRDefault="004E74BF" w:rsidP="004E74BF">
      <w:pPr>
        <w:shd w:val="clear" w:color="auto" w:fill="FFFFFF"/>
        <w:tabs>
          <w:tab w:val="left" w:pos="1416"/>
        </w:tabs>
        <w:ind w:firstLine="547"/>
        <w:jc w:val="both"/>
        <w:rPr>
          <w:rFonts w:ascii="Arial" w:hAnsi="Arial" w:cs="Arial"/>
          <w:spacing w:val="-7"/>
        </w:rPr>
      </w:pPr>
      <w:r w:rsidRPr="004E74BF">
        <w:rPr>
          <w:rFonts w:ascii="Arial" w:hAnsi="Arial" w:cs="Arial"/>
          <w:spacing w:val="-2"/>
        </w:rPr>
        <w:t xml:space="preserve">32.Определение размеров заработной платы по основной должности, а также по должности, занимаемой в порядке совместительства, производится </w:t>
      </w:r>
      <w:r w:rsidRPr="004E74BF">
        <w:rPr>
          <w:rFonts w:ascii="Arial" w:hAnsi="Arial" w:cs="Arial"/>
        </w:rPr>
        <w:t>раздельно по каждой из должностей.</w:t>
      </w:r>
    </w:p>
    <w:p w:rsidR="004E74BF" w:rsidRPr="004E74BF" w:rsidRDefault="004E74BF" w:rsidP="004E74BF">
      <w:pPr>
        <w:shd w:val="clear" w:color="auto" w:fill="FFFFFF"/>
        <w:ind w:firstLine="54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</w:t>
      </w:r>
      <w:r w:rsidRPr="004E74BF">
        <w:rPr>
          <w:rFonts w:ascii="Arial" w:hAnsi="Arial" w:cs="Arial"/>
        </w:rPr>
        <w:t>договором.</w:t>
      </w:r>
    </w:p>
    <w:p w:rsidR="004E74BF" w:rsidRPr="004E74BF" w:rsidRDefault="004E74BF" w:rsidP="004E74BF">
      <w:pPr>
        <w:shd w:val="clear" w:color="auto" w:fill="FFFFFF"/>
        <w:jc w:val="center"/>
        <w:outlineLvl w:val="0"/>
        <w:rPr>
          <w:rFonts w:ascii="Arial" w:hAnsi="Arial" w:cs="Arial"/>
          <w:b/>
        </w:rPr>
      </w:pPr>
      <w:r w:rsidRPr="004E74BF">
        <w:rPr>
          <w:rFonts w:ascii="Arial" w:hAnsi="Arial" w:cs="Arial"/>
          <w:b/>
          <w:bCs/>
        </w:rPr>
        <w:t xml:space="preserve">7. Порядок и условия установления выплат стимулирующего </w:t>
      </w:r>
      <w:r w:rsidRPr="004E74BF">
        <w:rPr>
          <w:rFonts w:ascii="Arial" w:hAnsi="Arial" w:cs="Arial"/>
          <w:b/>
        </w:rPr>
        <w:t>характера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33. В целях поощрения работников за выполненную работу в </w:t>
      </w:r>
      <w:r w:rsidRPr="004E74BF">
        <w:rPr>
          <w:rFonts w:ascii="Arial" w:hAnsi="Arial" w:cs="Arial"/>
          <w:spacing w:val="-2"/>
        </w:rPr>
        <w:t>Учреждениях устанавливаются следующие стимулирующие выплаты: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выплаты за интенсивность и высокие результаты работы;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выплаты за качество выполняемых работ;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премиальные выплаты по итогам работы.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  <w:spacing w:val="-1"/>
        </w:rPr>
      </w:pPr>
      <w:proofErr w:type="gramStart"/>
      <w:r w:rsidRPr="004E74BF">
        <w:rPr>
          <w:rFonts w:ascii="Arial" w:hAnsi="Arial" w:cs="Arial"/>
        </w:rPr>
        <w:lastRenderedPageBreak/>
        <w:t xml:space="preserve">Выплаты осуществляются по решению руководителя Учреждения и согласованию с распорядителем бюджетных средств, в </w:t>
      </w:r>
      <w:r w:rsidRPr="004E74BF">
        <w:rPr>
          <w:rFonts w:ascii="Arial" w:hAnsi="Arial" w:cs="Arial"/>
          <w:spacing w:val="-2"/>
        </w:rPr>
        <w:t>пределах выделенных ассигнований, согласно смете расходов или субсидий на выполнение муниципального задания на оплату труда работников Учреждения, а также с</w:t>
      </w:r>
      <w:r w:rsidRPr="004E74BF">
        <w:rPr>
          <w:rFonts w:ascii="Arial" w:hAnsi="Arial" w:cs="Arial"/>
        </w:rPr>
        <w:t xml:space="preserve">редств от предпринимательской и иной приносящей доход </w:t>
      </w:r>
      <w:r w:rsidRPr="004E74BF">
        <w:rPr>
          <w:rFonts w:ascii="Arial" w:hAnsi="Arial" w:cs="Arial"/>
          <w:spacing w:val="-2"/>
        </w:rPr>
        <w:t xml:space="preserve">деятельности, направляемых на оплату труда работников, на основе Положения </w:t>
      </w:r>
      <w:r w:rsidRPr="004E74BF">
        <w:rPr>
          <w:rFonts w:ascii="Arial" w:hAnsi="Arial" w:cs="Arial"/>
          <w:spacing w:val="-1"/>
        </w:rPr>
        <w:t>о премировании, утвержденного локальным актом Учреждения.</w:t>
      </w:r>
      <w:proofErr w:type="gramEnd"/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Порядок, показатели эффективности, размер и условия премирования работников Учреждения определяются на основе Положения о премировании, утвержденного локальным актом Учреждения.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4"/>
        </w:rPr>
        <w:t xml:space="preserve">34. Выплаты за интенсивность и высокие результаты </w:t>
      </w:r>
      <w:hyperlink w:history="1">
        <w:r w:rsidRPr="004E74BF">
          <w:rPr>
            <w:rFonts w:ascii="Arial" w:hAnsi="Arial" w:cs="Arial"/>
            <w:spacing w:val="-4"/>
          </w:rPr>
          <w:t>работы</w:t>
        </w:r>
      </w:hyperlink>
      <w:r w:rsidRPr="004E74BF">
        <w:rPr>
          <w:rFonts w:ascii="Arial" w:hAnsi="Arial" w:cs="Arial"/>
          <w:spacing w:val="-4"/>
        </w:rPr>
        <w:t xml:space="preserve"> </w:t>
      </w:r>
      <w:r w:rsidRPr="004E74BF">
        <w:rPr>
          <w:rFonts w:ascii="Arial" w:hAnsi="Arial" w:cs="Arial"/>
          <w:spacing w:val="-3"/>
        </w:rPr>
        <w:t>устанавливаются работникам на определенный срок.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При назначении выплат учитываются: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интенсивность и напряженность работы (количество проведенных мероприятий и др.);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2"/>
        </w:rPr>
        <w:t>участие в выполнении важных мероприятий;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обеспечение безаварийной, безотказной и бесперебойной работы Учреждения;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организация и проведение мероприятий, направленных на повышение </w:t>
      </w:r>
      <w:r w:rsidRPr="004E74BF">
        <w:rPr>
          <w:rFonts w:ascii="Arial" w:hAnsi="Arial" w:cs="Arial"/>
        </w:rPr>
        <w:t>авторитета и имиджа Учреждения.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Конкретный размер премии определяется на основе Положения о </w:t>
      </w:r>
      <w:r w:rsidRPr="004E74BF">
        <w:rPr>
          <w:rFonts w:ascii="Arial" w:hAnsi="Arial" w:cs="Arial"/>
          <w:spacing w:val="-2"/>
        </w:rPr>
        <w:t>премировании, утвержденного локальным актом Учреждения.</w:t>
      </w:r>
    </w:p>
    <w:p w:rsidR="004E74BF" w:rsidRPr="004E74BF" w:rsidRDefault="004E74BF" w:rsidP="004E74BF">
      <w:pPr>
        <w:shd w:val="clear" w:color="auto" w:fill="FFFFFF"/>
        <w:tabs>
          <w:tab w:val="left" w:pos="754"/>
        </w:tabs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2"/>
        </w:rPr>
        <w:t>35.</w:t>
      </w:r>
      <w:r w:rsidRPr="004E74BF">
        <w:rPr>
          <w:rFonts w:ascii="Arial" w:hAnsi="Arial" w:cs="Arial"/>
        </w:rPr>
        <w:tab/>
        <w:t xml:space="preserve"> </w:t>
      </w:r>
      <w:r w:rsidRPr="004E74BF">
        <w:rPr>
          <w:rFonts w:ascii="Arial" w:hAnsi="Arial" w:cs="Arial"/>
          <w:spacing w:val="-5"/>
        </w:rPr>
        <w:t>Выплаты за качество выполняемых работ устанавливаются работникам на</w:t>
      </w:r>
      <w:r>
        <w:rPr>
          <w:rFonts w:ascii="Arial" w:hAnsi="Arial" w:cs="Arial"/>
          <w:spacing w:val="-5"/>
        </w:rPr>
        <w:t xml:space="preserve"> </w:t>
      </w:r>
      <w:r w:rsidRPr="004E74BF">
        <w:rPr>
          <w:rFonts w:ascii="Arial" w:hAnsi="Arial" w:cs="Arial"/>
        </w:rPr>
        <w:t xml:space="preserve">определенный срок </w:t>
      </w:r>
      <w:proofErr w:type="gramStart"/>
      <w:r w:rsidRPr="004E74BF">
        <w:rPr>
          <w:rFonts w:ascii="Arial" w:hAnsi="Arial" w:cs="Arial"/>
        </w:rPr>
        <w:t>при</w:t>
      </w:r>
      <w:proofErr w:type="gramEnd"/>
      <w:r w:rsidRPr="004E74BF">
        <w:rPr>
          <w:rFonts w:ascii="Arial" w:hAnsi="Arial" w:cs="Arial"/>
        </w:rPr>
        <w:t>: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proofErr w:type="gramStart"/>
      <w:r w:rsidRPr="004E74BF">
        <w:rPr>
          <w:rFonts w:ascii="Arial" w:hAnsi="Arial" w:cs="Arial"/>
          <w:spacing w:val="-2"/>
        </w:rPr>
        <w:t>соблюдении</w:t>
      </w:r>
      <w:proofErr w:type="gramEnd"/>
      <w:r w:rsidRPr="004E74BF">
        <w:rPr>
          <w:rFonts w:ascii="Arial" w:hAnsi="Arial" w:cs="Arial"/>
          <w:spacing w:val="-2"/>
        </w:rPr>
        <w:t xml:space="preserve"> требований к выполнению работ (услуг), предусмотренных </w:t>
      </w:r>
      <w:r w:rsidRPr="004E74BF">
        <w:rPr>
          <w:rFonts w:ascii="Arial" w:hAnsi="Arial" w:cs="Arial"/>
        </w:rPr>
        <w:t>должностными обязанностями;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proofErr w:type="gramStart"/>
      <w:r w:rsidRPr="004E74BF">
        <w:rPr>
          <w:rFonts w:ascii="Arial" w:hAnsi="Arial" w:cs="Arial"/>
          <w:spacing w:val="-1"/>
        </w:rPr>
        <w:t>соблюдении</w:t>
      </w:r>
      <w:proofErr w:type="gramEnd"/>
      <w:r w:rsidRPr="004E74BF">
        <w:rPr>
          <w:rFonts w:ascii="Arial" w:hAnsi="Arial" w:cs="Arial"/>
          <w:spacing w:val="-1"/>
        </w:rPr>
        <w:t xml:space="preserve"> установленных сроков выполнения работ, оказания услуг</w:t>
      </w:r>
      <w:r w:rsidRPr="004E74BF">
        <w:rPr>
          <w:rFonts w:ascii="Arial" w:hAnsi="Arial" w:cs="Arial"/>
          <w:spacing w:val="-2"/>
        </w:rPr>
        <w:t>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качественной подготовке и проведении мероприятий, связанных с уставной деятельностью учреждения;</w:t>
      </w:r>
    </w:p>
    <w:p w:rsidR="004E74BF" w:rsidRPr="004E74BF" w:rsidRDefault="004E74BF" w:rsidP="004E74BF">
      <w:pPr>
        <w:shd w:val="clear" w:color="auto" w:fill="FFFFFF"/>
        <w:ind w:right="-2" w:firstLine="567"/>
        <w:jc w:val="both"/>
        <w:rPr>
          <w:rFonts w:ascii="Arial" w:hAnsi="Arial" w:cs="Arial"/>
        </w:rPr>
      </w:pPr>
      <w:proofErr w:type="gramStart"/>
      <w:r w:rsidRPr="004E74BF">
        <w:rPr>
          <w:rFonts w:ascii="Arial" w:hAnsi="Arial" w:cs="Arial"/>
          <w:spacing w:val="-1"/>
        </w:rPr>
        <w:t>отсутствии</w:t>
      </w:r>
      <w:proofErr w:type="gramEnd"/>
      <w:r w:rsidRPr="004E74BF">
        <w:rPr>
          <w:rFonts w:ascii="Arial" w:hAnsi="Arial" w:cs="Arial"/>
          <w:spacing w:val="-1"/>
        </w:rPr>
        <w:t xml:space="preserve"> обоснованных жалоб со стороны потребителей услуг.</w:t>
      </w:r>
    </w:p>
    <w:p w:rsidR="004E74BF" w:rsidRPr="004E74BF" w:rsidRDefault="004E74BF" w:rsidP="004E74BF">
      <w:pPr>
        <w:shd w:val="clear" w:color="auto" w:fill="FFFFFF"/>
        <w:tabs>
          <w:tab w:val="left" w:pos="1080"/>
        </w:tabs>
        <w:ind w:right="86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9"/>
        </w:rPr>
        <w:t>36.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  <w:spacing w:val="-1"/>
        </w:rPr>
        <w:t>Премия по итогам работы (за месяц, квартал, полугодие, 9 месяцев,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  <w:spacing w:val="-1"/>
        </w:rPr>
        <w:t>год) выплачивается с целью поощрения работников за общие результаты труда</w:t>
      </w:r>
      <w:r>
        <w:rPr>
          <w:rFonts w:ascii="Arial" w:hAnsi="Arial" w:cs="Arial"/>
          <w:spacing w:val="-1"/>
        </w:rPr>
        <w:t xml:space="preserve"> </w:t>
      </w:r>
      <w:r w:rsidRPr="004E74BF">
        <w:rPr>
          <w:rFonts w:ascii="Arial" w:hAnsi="Arial" w:cs="Arial"/>
        </w:rPr>
        <w:t>по итогам работы за установленный период.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премировании  учитываются:</w:t>
      </w:r>
    </w:p>
    <w:p w:rsidR="004E74BF" w:rsidRPr="004E74BF" w:rsidRDefault="004E74BF" w:rsidP="004E74BF">
      <w:pPr>
        <w:shd w:val="clear" w:color="auto" w:fill="FFFFFF"/>
        <w:ind w:right="72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</w:t>
      </w:r>
      <w:r w:rsidRPr="004E74BF">
        <w:rPr>
          <w:rFonts w:ascii="Arial" w:hAnsi="Arial" w:cs="Arial"/>
        </w:rPr>
        <w:t>руководителей);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достижение и превышение плановых и нормативных показателей работы;</w:t>
      </w:r>
    </w:p>
    <w:p w:rsidR="004E74BF" w:rsidRPr="004E74BF" w:rsidRDefault="004E74BF" w:rsidP="004E74BF">
      <w:pPr>
        <w:shd w:val="clear" w:color="auto" w:fill="FFFFFF"/>
        <w:ind w:right="67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инициатива, творчество и применение в работе современных форм и методов организации труда;</w:t>
      </w:r>
    </w:p>
    <w:p w:rsidR="004E74BF" w:rsidRPr="004E74BF" w:rsidRDefault="004E74BF" w:rsidP="004E74B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своевременность и полнота подготовки отчетности.</w:t>
      </w:r>
    </w:p>
    <w:p w:rsidR="004E74BF" w:rsidRPr="004E74BF" w:rsidRDefault="004E74BF" w:rsidP="004E74BF">
      <w:pPr>
        <w:shd w:val="clear" w:color="auto" w:fill="FFFFFF"/>
        <w:ind w:right="53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Премия по итогам работы за установленный период выплачивается в пределах имеющихся средств.</w:t>
      </w:r>
    </w:p>
    <w:p w:rsidR="004E74BF" w:rsidRPr="004E74BF" w:rsidRDefault="004E74BF" w:rsidP="004E74BF">
      <w:pPr>
        <w:shd w:val="clear" w:color="auto" w:fill="FFFFFF"/>
        <w:ind w:right="43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Конкретный размер премии определяется на основе Положения о </w:t>
      </w:r>
      <w:r w:rsidRPr="004E74BF">
        <w:rPr>
          <w:rFonts w:ascii="Arial" w:hAnsi="Arial" w:cs="Arial"/>
          <w:spacing w:val="-2"/>
        </w:rPr>
        <w:t>премировании, утвержденного локальным актом Учреждения.</w:t>
      </w:r>
    </w:p>
    <w:p w:rsidR="004E74BF" w:rsidRPr="004E74BF" w:rsidRDefault="004E74BF" w:rsidP="004E74BF">
      <w:pPr>
        <w:shd w:val="clear" w:color="auto" w:fill="FFFFFF"/>
        <w:ind w:left="110"/>
        <w:jc w:val="center"/>
        <w:outlineLvl w:val="0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8. Другие вопросы оплаты труда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37. Работникам Учреждения устанавливается повышающий коэффициент к окладу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наличии ученой степени кандидата наук (</w:t>
      </w:r>
      <w:proofErr w:type="gramStart"/>
      <w:r w:rsidRPr="004E74BF">
        <w:rPr>
          <w:rFonts w:ascii="Arial" w:hAnsi="Arial" w:cs="Arial"/>
        </w:rPr>
        <w:t>с даты принятия</w:t>
      </w:r>
      <w:proofErr w:type="gramEnd"/>
      <w:r w:rsidRPr="004E74BF">
        <w:rPr>
          <w:rFonts w:ascii="Arial" w:hAnsi="Arial" w:cs="Arial"/>
        </w:rPr>
        <w:t xml:space="preserve"> решения </w:t>
      </w:r>
      <w:r w:rsidRPr="004E74BF">
        <w:rPr>
          <w:rFonts w:ascii="Arial" w:hAnsi="Arial" w:cs="Arial"/>
          <w:spacing w:val="-2"/>
        </w:rPr>
        <w:t xml:space="preserve">ВАК России о выдаче диплома) или почетного звания «Заслуженный» (кроме </w:t>
      </w:r>
      <w:r w:rsidRPr="004E74BF">
        <w:rPr>
          <w:rFonts w:ascii="Arial" w:hAnsi="Arial" w:cs="Arial"/>
        </w:rPr>
        <w:t>работников театрально-концертных учреждений) - 0,2;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  <w:spacing w:val="-2"/>
        </w:rPr>
        <w:lastRenderedPageBreak/>
        <w:t>при наличии ученой степени доктора наук (</w:t>
      </w:r>
      <w:proofErr w:type="gramStart"/>
      <w:r w:rsidRPr="004E74BF">
        <w:rPr>
          <w:rFonts w:ascii="Arial" w:hAnsi="Arial" w:cs="Arial"/>
          <w:spacing w:val="-2"/>
        </w:rPr>
        <w:t>с даты принятия</w:t>
      </w:r>
      <w:proofErr w:type="gramEnd"/>
      <w:r w:rsidRPr="004E74BF">
        <w:rPr>
          <w:rFonts w:ascii="Arial" w:hAnsi="Arial" w:cs="Arial"/>
          <w:spacing w:val="-2"/>
        </w:rPr>
        <w:t xml:space="preserve"> решения ВАК России  о выдаче диплома) – 0,25;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proofErr w:type="gramStart"/>
      <w:r w:rsidRPr="004E74BF">
        <w:rPr>
          <w:rFonts w:ascii="Arial" w:hAnsi="Arial" w:cs="Arial"/>
          <w:spacing w:val="-2"/>
        </w:rPr>
        <w:t>награжденных</w:t>
      </w:r>
      <w:proofErr w:type="gramEnd"/>
      <w:r w:rsidRPr="004E74BF"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</w:rPr>
        <w:t xml:space="preserve"> отраслевыми знаками – </w:t>
      </w:r>
      <w:r w:rsidRPr="004E74BF">
        <w:rPr>
          <w:rFonts w:ascii="Arial" w:hAnsi="Arial" w:cs="Arial"/>
          <w:spacing w:val="17"/>
        </w:rPr>
        <w:t>0,1.</w:t>
      </w:r>
    </w:p>
    <w:p w:rsidR="004E74BF" w:rsidRPr="004E74BF" w:rsidRDefault="004E74BF" w:rsidP="004E74BF">
      <w:pPr>
        <w:shd w:val="clear" w:color="auto" w:fill="FFFFFF"/>
        <w:tabs>
          <w:tab w:val="left" w:pos="6264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Повышающие коэффициенты устанавливаются работникам по одному из </w:t>
      </w:r>
      <w:r w:rsidRPr="004E74BF">
        <w:rPr>
          <w:rFonts w:ascii="Arial" w:hAnsi="Arial" w:cs="Arial"/>
          <w:spacing w:val="-4"/>
        </w:rPr>
        <w:t>имеющихся оснований, имеющему большее значение.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  <w:spacing w:val="-1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</w:t>
      </w:r>
      <w:r w:rsidRPr="004E74BF">
        <w:rPr>
          <w:rFonts w:ascii="Arial" w:hAnsi="Arial" w:cs="Arial"/>
        </w:rPr>
        <w:t xml:space="preserve"> не учитывается</w:t>
      </w:r>
      <w:r w:rsidRPr="004E74BF">
        <w:rPr>
          <w:rFonts w:ascii="Arial" w:hAnsi="Arial" w:cs="Arial"/>
          <w:spacing w:val="-2"/>
        </w:rPr>
        <w:t xml:space="preserve"> при начислении иных стимулирующих и компенсационных  выплат, устанавливаемых в процентном  отношении к окладу</w:t>
      </w:r>
      <w:r w:rsidRPr="004E74BF">
        <w:rPr>
          <w:rFonts w:ascii="Arial" w:hAnsi="Arial" w:cs="Arial"/>
        </w:rPr>
        <w:t>.</w:t>
      </w:r>
    </w:p>
    <w:p w:rsidR="004E74BF" w:rsidRPr="004E74BF" w:rsidRDefault="004E74BF" w:rsidP="004E74BF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38. </w:t>
      </w:r>
      <w:proofErr w:type="gramStart"/>
      <w:r w:rsidRPr="004E74BF">
        <w:rPr>
          <w:rFonts w:ascii="Arial" w:hAnsi="Arial" w:cs="Arial"/>
        </w:rPr>
        <w:t xml:space="preserve">Библиотечным </w:t>
      </w:r>
      <w:r w:rsidRPr="004E74BF">
        <w:rPr>
          <w:rFonts w:ascii="Arial" w:hAnsi="Arial" w:cs="Arial"/>
          <w:spacing w:val="-1"/>
        </w:rPr>
        <w:t xml:space="preserve">работникам и экскурсоводам, владеющим </w:t>
      </w:r>
      <w:r w:rsidRPr="004E74BF">
        <w:rPr>
          <w:rFonts w:ascii="Arial" w:hAnsi="Arial" w:cs="Arial"/>
        </w:rPr>
        <w:t xml:space="preserve">иностранными языками и постоянно применяющим их в повседневной </w:t>
      </w:r>
      <w:r w:rsidRPr="004E74BF">
        <w:rPr>
          <w:rFonts w:ascii="Arial" w:hAnsi="Arial" w:cs="Arial"/>
          <w:spacing w:val="-2"/>
        </w:rPr>
        <w:t xml:space="preserve">практической работе, на основании представленного работником диплома, </w:t>
      </w:r>
      <w:r w:rsidRPr="004E74BF">
        <w:rPr>
          <w:rFonts w:ascii="Arial" w:hAnsi="Arial" w:cs="Arial"/>
        </w:rPr>
        <w:t xml:space="preserve">аттестата, удостоверения, выдаваемых соответствующими учебными </w:t>
      </w:r>
      <w:r w:rsidRPr="004E74BF">
        <w:rPr>
          <w:rFonts w:ascii="Arial" w:hAnsi="Arial" w:cs="Arial"/>
          <w:spacing w:val="-2"/>
        </w:rPr>
        <w:t xml:space="preserve">заведениями, окончание которых дает знание иностранного языка, либо на основании заключения соответствующих комиссий, созданных при органах </w:t>
      </w:r>
      <w:r w:rsidRPr="004E74BF">
        <w:rPr>
          <w:rFonts w:ascii="Arial" w:hAnsi="Arial" w:cs="Arial"/>
          <w:spacing w:val="-1"/>
        </w:rPr>
        <w:t xml:space="preserve">культуры, устанавливается повышающий коэффициент к окладу в размере до </w:t>
      </w:r>
      <w:r w:rsidRPr="004E74BF">
        <w:rPr>
          <w:rFonts w:ascii="Arial" w:hAnsi="Arial" w:cs="Arial"/>
        </w:rPr>
        <w:t>15 процентов.</w:t>
      </w:r>
      <w:proofErr w:type="gramEnd"/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  <w:spacing w:val="-2"/>
        </w:rPr>
      </w:pPr>
      <w:r w:rsidRPr="004E74BF">
        <w:rPr>
          <w:rFonts w:ascii="Arial" w:hAnsi="Arial" w:cs="Arial"/>
        </w:rPr>
        <w:t>Повышающий коэффициент к окладу устанавливается с учетом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обеспечения указанных выплат финансовыми средствами и не образует новый</w:t>
      </w:r>
      <w:r>
        <w:rPr>
          <w:rFonts w:ascii="Arial" w:hAnsi="Arial" w:cs="Arial"/>
          <w:spacing w:val="-2"/>
        </w:rPr>
        <w:t xml:space="preserve"> </w:t>
      </w:r>
      <w:r w:rsidRPr="004E74BF">
        <w:rPr>
          <w:rFonts w:ascii="Arial" w:hAnsi="Arial" w:cs="Arial"/>
        </w:rPr>
        <w:t>оклад, не учитывается при начислении иных стимулирующих и</w:t>
      </w:r>
      <w:r>
        <w:rPr>
          <w:rFonts w:ascii="Arial" w:hAnsi="Arial" w:cs="Arial"/>
        </w:rPr>
        <w:t xml:space="preserve"> </w:t>
      </w:r>
      <w:r w:rsidRPr="004E74BF">
        <w:rPr>
          <w:rFonts w:ascii="Arial" w:hAnsi="Arial" w:cs="Arial"/>
          <w:spacing w:val="-2"/>
        </w:rPr>
        <w:t>компенсационных выплат, устанавливаемых в процентном отношении к окладу.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39. Всем работникам муниципальных учреждений культуры клубного типа устанавливается повышающий коэффициент к окладу в размере, определяемом по формуле: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proofErr w:type="gramStart"/>
      <w:r w:rsidRPr="004E74BF">
        <w:rPr>
          <w:rFonts w:ascii="Arial" w:hAnsi="Arial" w:cs="Arial"/>
        </w:rPr>
        <w:t xml:space="preserve">( О + </w:t>
      </w:r>
      <w:proofErr w:type="spellStart"/>
      <w:r w:rsidRPr="004E74BF">
        <w:rPr>
          <w:rFonts w:ascii="Arial" w:hAnsi="Arial" w:cs="Arial"/>
        </w:rPr>
        <w:t>Кдолж</w:t>
      </w:r>
      <w:proofErr w:type="spellEnd"/>
      <w:r w:rsidRPr="004E74BF">
        <w:rPr>
          <w:rFonts w:ascii="Arial" w:hAnsi="Arial" w:cs="Arial"/>
        </w:rPr>
        <w:t>.</w:t>
      </w:r>
      <w:proofErr w:type="gramEnd"/>
      <w:r w:rsidRPr="004E74BF">
        <w:rPr>
          <w:rFonts w:ascii="Arial" w:hAnsi="Arial" w:cs="Arial"/>
        </w:rPr>
        <w:t xml:space="preserve"> + </w:t>
      </w:r>
      <w:proofErr w:type="spellStart"/>
      <w:proofErr w:type="gramStart"/>
      <w:r w:rsidRPr="004E74BF">
        <w:rPr>
          <w:rFonts w:ascii="Arial" w:hAnsi="Arial" w:cs="Arial"/>
        </w:rPr>
        <w:t>Кучрежд</w:t>
      </w:r>
      <w:proofErr w:type="spellEnd"/>
      <w:r w:rsidRPr="004E74BF">
        <w:rPr>
          <w:rFonts w:ascii="Arial" w:hAnsi="Arial" w:cs="Arial"/>
        </w:rPr>
        <w:t xml:space="preserve">.) </w:t>
      </w:r>
      <w:proofErr w:type="spellStart"/>
      <w:r w:rsidRPr="004E74BF">
        <w:rPr>
          <w:rFonts w:ascii="Arial" w:hAnsi="Arial" w:cs="Arial"/>
        </w:rPr>
        <w:t>х</w:t>
      </w:r>
      <w:proofErr w:type="spellEnd"/>
      <w:r w:rsidRPr="004E74BF">
        <w:rPr>
          <w:rFonts w:ascii="Arial" w:hAnsi="Arial" w:cs="Arial"/>
        </w:rPr>
        <w:t xml:space="preserve"> 0,25, где:</w:t>
      </w:r>
      <w:proofErr w:type="gramEnd"/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О – размер оклада (должностного оклада);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proofErr w:type="spellStart"/>
      <w:r w:rsidRPr="004E74BF">
        <w:rPr>
          <w:rFonts w:ascii="Arial" w:hAnsi="Arial" w:cs="Arial"/>
        </w:rPr>
        <w:t>Кдолж</w:t>
      </w:r>
      <w:proofErr w:type="spellEnd"/>
      <w:r w:rsidRPr="004E74BF">
        <w:rPr>
          <w:rFonts w:ascii="Arial" w:hAnsi="Arial" w:cs="Arial"/>
        </w:rPr>
        <w:t>. – размер повышающего коэффициента к окладу по занимаемой должности;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proofErr w:type="spellStart"/>
      <w:r w:rsidRPr="004E74BF">
        <w:rPr>
          <w:rFonts w:ascii="Arial" w:hAnsi="Arial" w:cs="Arial"/>
        </w:rPr>
        <w:t>Кучрежд</w:t>
      </w:r>
      <w:proofErr w:type="spellEnd"/>
      <w:r w:rsidRPr="004E74BF">
        <w:rPr>
          <w:rFonts w:ascii="Arial" w:hAnsi="Arial" w:cs="Arial"/>
        </w:rPr>
        <w:t>. – размер повышающего коэффициента к окладу по учреждению (структурному подразделению).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Повышающий коэффициент к окладу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40. В пределах выделенных бюджетных ассигнований на оплату труда работникам (руководителям) и средств от приносящей доход деятельности может оказываться материальная помощь.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Решение об оказании материальной помощи и её конкретном размере принимает в отношении: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работников Учреждения, заместителей руководителя – руководитель Учреждения в соответствии с порядком выплаты материальной помощи, утвержденным локальным актом Учреждения;</w:t>
      </w:r>
    </w:p>
    <w:p w:rsidR="004E74BF" w:rsidRPr="004E74BF" w:rsidRDefault="004E74BF" w:rsidP="004E74BF">
      <w:pPr>
        <w:shd w:val="clear" w:color="auto" w:fill="FFFFFF"/>
        <w:tabs>
          <w:tab w:val="left" w:pos="1210"/>
          <w:tab w:val="left" w:pos="2784"/>
          <w:tab w:val="left" w:pos="4498"/>
        </w:tabs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руководителя Учреждения – администрация муниципального образования город Алексин в соответствии с Порядком выплаты материальной помощи руководителям учреждений, утвержденным распорядительным актом указанного органа.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41.</w:t>
      </w:r>
      <w:r w:rsidRPr="004E74BF">
        <w:rPr>
          <w:rFonts w:ascii="Arial" w:hAnsi="Arial" w:cs="Arial"/>
          <w:color w:val="000000"/>
        </w:rPr>
        <w:t xml:space="preserve"> </w:t>
      </w:r>
      <w:r w:rsidRPr="004E74BF">
        <w:rPr>
          <w:rFonts w:ascii="Arial" w:hAnsi="Arial" w:cs="Arial"/>
        </w:rPr>
        <w:t xml:space="preserve">В случаях, когда </w:t>
      </w:r>
      <w:proofErr w:type="gramStart"/>
      <w:r w:rsidRPr="004E74BF">
        <w:rPr>
          <w:rFonts w:ascii="Arial" w:hAnsi="Arial" w:cs="Arial"/>
        </w:rPr>
        <w:t>размер оплаты труда</w:t>
      </w:r>
      <w:proofErr w:type="gramEnd"/>
      <w:r w:rsidRPr="004E74BF">
        <w:rPr>
          <w:rFonts w:ascii="Arial" w:hAnsi="Arial" w:cs="Arial"/>
        </w:rPr>
        <w:t xml:space="preserve"> работника зависит от 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при  увеличении стажа педагогической работы, выслуги лет – со дня </w:t>
      </w:r>
      <w:r w:rsidRPr="004E74BF">
        <w:rPr>
          <w:rFonts w:ascii="Arial" w:hAnsi="Arial" w:cs="Arial"/>
        </w:rPr>
        <w:lastRenderedPageBreak/>
        <w:t>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присвоении квалификационной категории – со дня вынесения решения аттестационной комиссией;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присвоении почетного звания, награждения ведомственными знаками отличия – со дня присвоения, награждения;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при присуждении ученой степени доктора наук или кандидата наук – со дня принятия решения о выдаче диплома.</w:t>
      </w:r>
    </w:p>
    <w:p w:rsidR="004E74BF" w:rsidRPr="004E74BF" w:rsidRDefault="004E74BF" w:rsidP="004E74BF">
      <w:pPr>
        <w:ind w:right="19"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При наступлении у работника права на изменение </w:t>
      </w:r>
      <w:proofErr w:type="gramStart"/>
      <w:r w:rsidRPr="004E74BF">
        <w:rPr>
          <w:rFonts w:ascii="Arial" w:hAnsi="Arial" w:cs="Arial"/>
        </w:rPr>
        <w:t>размера оплаты труда</w:t>
      </w:r>
      <w:proofErr w:type="gramEnd"/>
      <w:r w:rsidRPr="004E74BF">
        <w:rPr>
          <w:rFonts w:ascii="Arial" w:hAnsi="Arial" w:cs="Arial"/>
        </w:rPr>
        <w:t xml:space="preserve"> в период пребывания в ежегодном или ином отпуске, в период его временной нетрудоспособности, а также  в другие периоды, в течение которых за ним сохраняется средняя заработная  плата, изменение размера оплаты его труда осуществляется по окончании указанных периодов.</w:t>
      </w: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ind w:firstLine="567"/>
        <w:jc w:val="both"/>
        <w:rPr>
          <w:rFonts w:ascii="Arial" w:hAnsi="Arial" w:cs="Arial"/>
        </w:rPr>
      </w:pPr>
      <w:r w:rsidRPr="004E74BF">
        <w:rPr>
          <w:rFonts w:ascii="Arial" w:hAnsi="Arial" w:cs="Arial"/>
        </w:rPr>
        <w:t>Председатель комитета по культуре,</w:t>
      </w:r>
    </w:p>
    <w:p w:rsidR="004E74BF" w:rsidRPr="004E74BF" w:rsidRDefault="004E74BF" w:rsidP="004E74BF">
      <w:pPr>
        <w:ind w:firstLine="567"/>
        <w:jc w:val="both"/>
        <w:rPr>
          <w:rFonts w:ascii="Arial" w:hAnsi="Arial" w:cs="Arial"/>
          <w:b/>
        </w:rPr>
      </w:pPr>
      <w:r w:rsidRPr="004E74BF">
        <w:rPr>
          <w:rFonts w:ascii="Arial" w:hAnsi="Arial" w:cs="Arial"/>
        </w:rPr>
        <w:t>молодежной политике и спорту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  <w:t xml:space="preserve">           О.Ю. </w:t>
      </w:r>
      <w:proofErr w:type="gramStart"/>
      <w:r w:rsidRPr="004E74BF">
        <w:rPr>
          <w:rFonts w:ascii="Arial" w:hAnsi="Arial" w:cs="Arial"/>
        </w:rPr>
        <w:t>Алешина</w:t>
      </w:r>
      <w:proofErr w:type="gramEnd"/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4E74BF" w:rsidRPr="004E74BF" w:rsidRDefault="004E74BF" w:rsidP="004E74BF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  <w:r w:rsidRPr="004E74BF">
        <w:rPr>
          <w:rFonts w:ascii="Arial" w:hAnsi="Arial" w:cs="Arial"/>
        </w:rPr>
        <w:t xml:space="preserve">Приложение </w:t>
      </w:r>
    </w:p>
    <w:p w:rsidR="004E74BF" w:rsidRPr="004E74BF" w:rsidRDefault="004E74BF" w:rsidP="004E74BF">
      <w:pPr>
        <w:shd w:val="clear" w:color="auto" w:fill="FFFFFF"/>
        <w:tabs>
          <w:tab w:val="left" w:pos="3420"/>
          <w:tab w:val="left" w:pos="4320"/>
        </w:tabs>
        <w:ind w:left="4820" w:right="-2"/>
        <w:jc w:val="right"/>
        <w:rPr>
          <w:rFonts w:ascii="Arial" w:hAnsi="Arial" w:cs="Arial"/>
          <w:b/>
        </w:rPr>
      </w:pPr>
      <w:r w:rsidRPr="004E74BF">
        <w:rPr>
          <w:rFonts w:ascii="Arial" w:hAnsi="Arial" w:cs="Arial"/>
        </w:rPr>
        <w:t xml:space="preserve">к Положению </w:t>
      </w:r>
      <w:r w:rsidRPr="004E74BF">
        <w:rPr>
          <w:rFonts w:ascii="Arial" w:hAnsi="Arial" w:cs="Arial"/>
          <w:bCs/>
          <w:spacing w:val="-2"/>
        </w:rPr>
        <w:t xml:space="preserve">об условиях </w:t>
      </w:r>
      <w:proofErr w:type="gramStart"/>
      <w:r w:rsidRPr="004E74BF">
        <w:rPr>
          <w:rFonts w:ascii="Arial" w:hAnsi="Arial" w:cs="Arial"/>
          <w:bCs/>
          <w:spacing w:val="-2"/>
        </w:rPr>
        <w:t>оплаты труда работников  муниципальных учреждений культуры муниципального образования</w:t>
      </w:r>
      <w:proofErr w:type="gramEnd"/>
      <w:r w:rsidRPr="004E74BF">
        <w:rPr>
          <w:rFonts w:ascii="Arial" w:hAnsi="Arial" w:cs="Arial"/>
          <w:bCs/>
          <w:spacing w:val="-2"/>
        </w:rPr>
        <w:t xml:space="preserve"> город Алексин </w:t>
      </w:r>
    </w:p>
    <w:p w:rsidR="004E74BF" w:rsidRPr="004E74BF" w:rsidRDefault="004E74BF" w:rsidP="004E74BF">
      <w:pPr>
        <w:jc w:val="right"/>
        <w:rPr>
          <w:rFonts w:ascii="Arial" w:hAnsi="Arial" w:cs="Arial"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Перечень</w:t>
      </w: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 xml:space="preserve">должностей, относимых к основному персоналу по видам </w:t>
      </w:r>
      <w:proofErr w:type="gramStart"/>
      <w:r w:rsidRPr="004E74BF">
        <w:rPr>
          <w:rFonts w:ascii="Arial" w:hAnsi="Arial" w:cs="Arial"/>
          <w:b/>
        </w:rPr>
        <w:t>экономической</w:t>
      </w:r>
      <w:proofErr w:type="gramEnd"/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 xml:space="preserve">деятельности, для расчета средней заработной платы и определения </w:t>
      </w: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должностных окладов руководителей муниципальных учреждений культуры</w:t>
      </w:r>
    </w:p>
    <w:p w:rsidR="004E74BF" w:rsidRPr="004E74BF" w:rsidRDefault="004E74BF" w:rsidP="004E74BF">
      <w:pPr>
        <w:jc w:val="center"/>
        <w:rPr>
          <w:rFonts w:ascii="Arial" w:hAnsi="Arial" w:cs="Arial"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МБУК «Алексинская централизованная библиотечная система» им. князя Г.Е. Львова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Главный библиотекарь</w:t>
      </w: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Библиотекарь</w:t>
      </w: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Библиограф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МБУ «</w:t>
      </w:r>
      <w:proofErr w:type="spellStart"/>
      <w:r w:rsidRPr="004E74BF">
        <w:rPr>
          <w:rFonts w:ascii="Arial" w:hAnsi="Arial" w:cs="Arial"/>
          <w:b/>
        </w:rPr>
        <w:t>Культурно-досуговый</w:t>
      </w:r>
      <w:proofErr w:type="spellEnd"/>
      <w:r w:rsidRPr="004E74BF">
        <w:rPr>
          <w:rFonts w:ascii="Arial" w:hAnsi="Arial" w:cs="Arial"/>
          <w:b/>
        </w:rPr>
        <w:t xml:space="preserve"> центр города Алексина»</w:t>
      </w:r>
    </w:p>
    <w:p w:rsidR="004E74BF" w:rsidRPr="004E74BF" w:rsidRDefault="004E74BF" w:rsidP="004E74BF">
      <w:pPr>
        <w:jc w:val="center"/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Звукорежиссёр</w:t>
      </w: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Художник-декоратор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МБУК «Алексинский районный Дом культуры», МКУК «</w:t>
      </w:r>
      <w:proofErr w:type="spellStart"/>
      <w:r w:rsidRPr="004E74BF">
        <w:rPr>
          <w:rFonts w:ascii="Arial" w:hAnsi="Arial" w:cs="Arial"/>
          <w:b/>
        </w:rPr>
        <w:t>Шелепинский</w:t>
      </w:r>
      <w:proofErr w:type="spellEnd"/>
      <w:r w:rsidRPr="004E74BF">
        <w:rPr>
          <w:rFonts w:ascii="Arial" w:hAnsi="Arial" w:cs="Arial"/>
          <w:b/>
        </w:rPr>
        <w:t xml:space="preserve"> сельский Дом культуры», МКУК «</w:t>
      </w:r>
      <w:proofErr w:type="spellStart"/>
      <w:r w:rsidRPr="004E74BF">
        <w:rPr>
          <w:rFonts w:ascii="Arial" w:hAnsi="Arial" w:cs="Arial"/>
          <w:b/>
        </w:rPr>
        <w:t>Авангардский</w:t>
      </w:r>
      <w:proofErr w:type="spellEnd"/>
      <w:r w:rsidRPr="004E74BF">
        <w:rPr>
          <w:rFonts w:ascii="Arial" w:hAnsi="Arial" w:cs="Arial"/>
          <w:b/>
        </w:rPr>
        <w:t xml:space="preserve"> сельский Дом культуры», МКУК « </w:t>
      </w:r>
      <w:proofErr w:type="spellStart"/>
      <w:r w:rsidRPr="004E74BF">
        <w:rPr>
          <w:rFonts w:ascii="Arial" w:hAnsi="Arial" w:cs="Arial"/>
          <w:b/>
        </w:rPr>
        <w:t>Буныревский</w:t>
      </w:r>
      <w:proofErr w:type="spellEnd"/>
      <w:r w:rsidRPr="004E74BF">
        <w:rPr>
          <w:rFonts w:ascii="Arial" w:hAnsi="Arial" w:cs="Arial"/>
          <w:b/>
        </w:rPr>
        <w:t xml:space="preserve"> сельский Дом культуры»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Методист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</w:p>
    <w:p w:rsidR="004E74BF" w:rsidRPr="004E74BF" w:rsidRDefault="004E74BF" w:rsidP="004E74BF">
      <w:pPr>
        <w:jc w:val="center"/>
        <w:rPr>
          <w:rFonts w:ascii="Arial" w:hAnsi="Arial" w:cs="Arial"/>
          <w:b/>
        </w:rPr>
      </w:pPr>
      <w:r w:rsidRPr="004E74BF">
        <w:rPr>
          <w:rFonts w:ascii="Arial" w:hAnsi="Arial" w:cs="Arial"/>
          <w:b/>
        </w:rPr>
        <w:t>МБУК «Алексинский художественно-краеведческий музей»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Научный сотрудник</w:t>
      </w: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Главный хранитель фондов</w:t>
      </w:r>
    </w:p>
    <w:p w:rsidR="004E74BF" w:rsidRPr="004E74BF" w:rsidRDefault="004E74BF" w:rsidP="004E74BF">
      <w:pPr>
        <w:rPr>
          <w:rFonts w:ascii="Arial" w:hAnsi="Arial" w:cs="Arial"/>
        </w:rPr>
      </w:pPr>
      <w:proofErr w:type="spellStart"/>
      <w:r w:rsidRPr="004E74BF">
        <w:rPr>
          <w:rFonts w:ascii="Arial" w:hAnsi="Arial" w:cs="Arial"/>
        </w:rPr>
        <w:t>Художник-рестовратор</w:t>
      </w:r>
      <w:proofErr w:type="spellEnd"/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Библиотекарь</w:t>
      </w: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Председателя комитета по культуре,</w:t>
      </w:r>
    </w:p>
    <w:p w:rsidR="004E74BF" w:rsidRPr="004E74BF" w:rsidRDefault="004E74BF" w:rsidP="004E74BF">
      <w:pPr>
        <w:rPr>
          <w:rFonts w:ascii="Arial" w:hAnsi="Arial" w:cs="Arial"/>
        </w:rPr>
      </w:pPr>
      <w:r w:rsidRPr="004E74BF">
        <w:rPr>
          <w:rFonts w:ascii="Arial" w:hAnsi="Arial" w:cs="Arial"/>
        </w:rPr>
        <w:t>молодежной политике и спорту</w:t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</w:r>
      <w:r w:rsidRPr="004E74BF">
        <w:rPr>
          <w:rFonts w:ascii="Arial" w:hAnsi="Arial" w:cs="Arial"/>
        </w:rPr>
        <w:tab/>
        <w:t xml:space="preserve">      О.Ю. </w:t>
      </w:r>
      <w:proofErr w:type="gramStart"/>
      <w:r w:rsidRPr="004E74BF">
        <w:rPr>
          <w:rFonts w:ascii="Arial" w:hAnsi="Arial" w:cs="Arial"/>
        </w:rPr>
        <w:t>Алешина</w:t>
      </w:r>
      <w:proofErr w:type="gramEnd"/>
    </w:p>
    <w:p w:rsidR="004E74BF" w:rsidRPr="004E74BF" w:rsidRDefault="004E74BF" w:rsidP="004E74BF">
      <w:pPr>
        <w:ind w:firstLine="567"/>
        <w:jc w:val="both"/>
        <w:rPr>
          <w:rFonts w:ascii="Arial" w:hAnsi="Arial" w:cs="Arial"/>
        </w:rPr>
      </w:pPr>
    </w:p>
    <w:sectPr w:rsidR="004E74BF" w:rsidRPr="004E74BF" w:rsidSect="00601F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CDD"/>
    <w:rsid w:val="00001D4C"/>
    <w:rsid w:val="00132889"/>
    <w:rsid w:val="00327CDD"/>
    <w:rsid w:val="00445C27"/>
    <w:rsid w:val="004E74BF"/>
    <w:rsid w:val="00527070"/>
    <w:rsid w:val="005E11F7"/>
    <w:rsid w:val="00601F64"/>
    <w:rsid w:val="00644E56"/>
    <w:rsid w:val="0078433D"/>
    <w:rsid w:val="008C4A94"/>
    <w:rsid w:val="00905B91"/>
    <w:rsid w:val="00A059F3"/>
    <w:rsid w:val="00B11722"/>
    <w:rsid w:val="00BF18C0"/>
    <w:rsid w:val="00C05BD8"/>
    <w:rsid w:val="00CE6977"/>
    <w:rsid w:val="00EB6A4B"/>
    <w:rsid w:val="00F20AC3"/>
    <w:rsid w:val="00F4598B"/>
    <w:rsid w:val="00FA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01F64"/>
    <w:pPr>
      <w:keepNext/>
      <w:widowControl/>
      <w:tabs>
        <w:tab w:val="left" w:pos="0"/>
        <w:tab w:val="num" w:pos="360"/>
      </w:tabs>
      <w:ind w:left="360" w:hanging="360"/>
      <w:outlineLvl w:val="0"/>
    </w:pPr>
    <w:rPr>
      <w:rFonts w:eastAsia="Times New Roman" w:cs="Times New Roman"/>
      <w:kern w:val="0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F64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uiPriority w:val="59"/>
    <w:rsid w:val="0060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52D4-AF89-4EC0-8F36-47F191A7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22</cp:revision>
  <cp:lastPrinted>2015-06-29T12:04:00Z</cp:lastPrinted>
  <dcterms:created xsi:type="dcterms:W3CDTF">2015-02-06T12:06:00Z</dcterms:created>
  <dcterms:modified xsi:type="dcterms:W3CDTF">2015-07-06T11:49:00Z</dcterms:modified>
</cp:coreProperties>
</file>