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Layout w:type="fixed"/>
        <w:tblLook w:val="04A0"/>
      </w:tblPr>
      <w:tblGrid>
        <w:gridCol w:w="4787"/>
        <w:gridCol w:w="5098"/>
      </w:tblGrid>
      <w:tr w:rsidR="004A09AF" w:rsidTr="004A09AF">
        <w:tc>
          <w:tcPr>
            <w:tcW w:w="9889" w:type="dxa"/>
            <w:gridSpan w:val="2"/>
            <w:hideMark/>
          </w:tcPr>
          <w:p w:rsidR="004A09AF" w:rsidRDefault="004A09AF" w:rsidP="00B431B2">
            <w:pPr>
              <w:suppressAutoHyphens/>
              <w:spacing w:after="0" w:line="240" w:lineRule="auto"/>
              <w:jc w:val="center"/>
              <w:rPr>
                <w:rFonts w:ascii="Arial" w:hAnsi="Arial" w:cs="Arial"/>
                <w:b/>
                <w:color w:val="00000A"/>
                <w:sz w:val="24"/>
                <w:szCs w:val="24"/>
                <w:lang w:eastAsia="zh-CN"/>
              </w:rPr>
            </w:pPr>
            <w:r>
              <w:rPr>
                <w:rFonts w:ascii="Arial" w:hAnsi="Arial" w:cs="Arial"/>
                <w:b/>
                <w:sz w:val="24"/>
                <w:szCs w:val="24"/>
              </w:rPr>
              <w:t>Тульская область</w:t>
            </w:r>
          </w:p>
        </w:tc>
      </w:tr>
      <w:tr w:rsidR="004A09AF" w:rsidTr="004A09AF">
        <w:tc>
          <w:tcPr>
            <w:tcW w:w="9889" w:type="dxa"/>
            <w:gridSpan w:val="2"/>
            <w:hideMark/>
          </w:tcPr>
          <w:p w:rsidR="004A09AF" w:rsidRDefault="004A09AF" w:rsidP="00B431B2">
            <w:pPr>
              <w:suppressAutoHyphens/>
              <w:spacing w:after="0" w:line="240" w:lineRule="auto"/>
              <w:jc w:val="center"/>
              <w:rPr>
                <w:rFonts w:ascii="Arial" w:hAnsi="Arial" w:cs="Arial"/>
                <w:b/>
                <w:color w:val="00000A"/>
                <w:sz w:val="24"/>
                <w:szCs w:val="24"/>
                <w:lang w:eastAsia="zh-CN"/>
              </w:rPr>
            </w:pPr>
            <w:r>
              <w:rPr>
                <w:rFonts w:ascii="Arial" w:hAnsi="Arial" w:cs="Arial"/>
                <w:b/>
                <w:sz w:val="24"/>
                <w:szCs w:val="24"/>
              </w:rPr>
              <w:t>Муниципальное образование город Алексин</w:t>
            </w:r>
          </w:p>
        </w:tc>
      </w:tr>
      <w:tr w:rsidR="004A09AF" w:rsidTr="004A09AF">
        <w:tc>
          <w:tcPr>
            <w:tcW w:w="9889" w:type="dxa"/>
            <w:gridSpan w:val="2"/>
          </w:tcPr>
          <w:p w:rsidR="004A09AF" w:rsidRDefault="004A09AF" w:rsidP="00B431B2">
            <w:pPr>
              <w:spacing w:after="0" w:line="240" w:lineRule="auto"/>
              <w:jc w:val="center"/>
              <w:rPr>
                <w:rFonts w:ascii="Arial" w:eastAsia="Times New Roman" w:hAnsi="Arial" w:cs="Arial"/>
                <w:b/>
                <w:color w:val="00000A"/>
                <w:sz w:val="24"/>
                <w:szCs w:val="24"/>
                <w:lang w:eastAsia="zh-CN"/>
              </w:rPr>
            </w:pPr>
            <w:r>
              <w:rPr>
                <w:rFonts w:ascii="Arial" w:hAnsi="Arial" w:cs="Arial"/>
                <w:b/>
                <w:sz w:val="24"/>
                <w:szCs w:val="24"/>
              </w:rPr>
              <w:t>Администрация муниципального образования город Алексин</w:t>
            </w:r>
          </w:p>
          <w:p w:rsidR="004A09AF" w:rsidRDefault="004A09AF" w:rsidP="00B431B2">
            <w:pPr>
              <w:spacing w:after="0" w:line="240" w:lineRule="auto"/>
              <w:jc w:val="center"/>
              <w:rPr>
                <w:rFonts w:ascii="Arial" w:hAnsi="Arial" w:cs="Arial"/>
                <w:b/>
                <w:sz w:val="24"/>
                <w:szCs w:val="24"/>
              </w:rPr>
            </w:pPr>
          </w:p>
          <w:p w:rsidR="004A09AF" w:rsidRDefault="004A09AF" w:rsidP="00B431B2">
            <w:pPr>
              <w:suppressAutoHyphens/>
              <w:spacing w:after="0" w:line="240" w:lineRule="auto"/>
              <w:jc w:val="center"/>
              <w:rPr>
                <w:rFonts w:ascii="Arial" w:hAnsi="Arial" w:cs="Arial"/>
                <w:b/>
                <w:color w:val="00000A"/>
                <w:sz w:val="24"/>
                <w:szCs w:val="24"/>
                <w:lang w:eastAsia="zh-CN"/>
              </w:rPr>
            </w:pPr>
          </w:p>
        </w:tc>
      </w:tr>
      <w:tr w:rsidR="004A09AF" w:rsidTr="004A09AF">
        <w:tc>
          <w:tcPr>
            <w:tcW w:w="9889" w:type="dxa"/>
            <w:gridSpan w:val="2"/>
            <w:hideMark/>
          </w:tcPr>
          <w:p w:rsidR="004A09AF" w:rsidRDefault="004A09AF" w:rsidP="00B431B2">
            <w:pPr>
              <w:suppressAutoHyphens/>
              <w:spacing w:after="0" w:line="240" w:lineRule="auto"/>
              <w:jc w:val="center"/>
              <w:rPr>
                <w:rFonts w:ascii="Arial" w:hAnsi="Arial" w:cs="Arial"/>
                <w:b/>
                <w:color w:val="00000A"/>
                <w:sz w:val="24"/>
                <w:szCs w:val="24"/>
                <w:lang w:eastAsia="zh-CN"/>
              </w:rPr>
            </w:pPr>
            <w:r>
              <w:rPr>
                <w:rFonts w:ascii="Arial" w:hAnsi="Arial" w:cs="Arial"/>
                <w:b/>
                <w:sz w:val="24"/>
                <w:szCs w:val="24"/>
              </w:rPr>
              <w:t>Постановление</w:t>
            </w:r>
          </w:p>
        </w:tc>
      </w:tr>
      <w:tr w:rsidR="004A09AF" w:rsidTr="004A09AF">
        <w:tc>
          <w:tcPr>
            <w:tcW w:w="9889" w:type="dxa"/>
            <w:gridSpan w:val="2"/>
          </w:tcPr>
          <w:p w:rsidR="004A09AF" w:rsidRDefault="004A09AF" w:rsidP="00B431B2">
            <w:pPr>
              <w:suppressAutoHyphens/>
              <w:spacing w:after="0" w:line="240" w:lineRule="auto"/>
              <w:jc w:val="center"/>
              <w:rPr>
                <w:rFonts w:ascii="Arial" w:hAnsi="Arial" w:cs="Arial"/>
                <w:b/>
                <w:color w:val="00000A"/>
                <w:sz w:val="24"/>
                <w:szCs w:val="24"/>
                <w:lang w:eastAsia="zh-CN"/>
              </w:rPr>
            </w:pPr>
          </w:p>
        </w:tc>
      </w:tr>
      <w:tr w:rsidR="004A09AF" w:rsidTr="004A09AF">
        <w:tc>
          <w:tcPr>
            <w:tcW w:w="4789" w:type="dxa"/>
            <w:hideMark/>
          </w:tcPr>
          <w:p w:rsidR="004A09AF" w:rsidRDefault="004A09AF" w:rsidP="00B431B2">
            <w:pPr>
              <w:suppressAutoHyphens/>
              <w:spacing w:after="0" w:line="240" w:lineRule="auto"/>
              <w:jc w:val="center"/>
              <w:rPr>
                <w:rFonts w:ascii="Arial" w:hAnsi="Arial" w:cs="Arial"/>
                <w:b/>
                <w:color w:val="00000A"/>
                <w:sz w:val="24"/>
                <w:szCs w:val="24"/>
                <w:lang w:eastAsia="zh-CN"/>
              </w:rPr>
            </w:pPr>
            <w:r>
              <w:rPr>
                <w:rFonts w:ascii="Arial" w:hAnsi="Arial" w:cs="Arial"/>
                <w:b/>
                <w:sz w:val="24"/>
                <w:szCs w:val="24"/>
              </w:rPr>
              <w:t xml:space="preserve">от </w:t>
            </w:r>
            <w:r w:rsidR="00B431B2">
              <w:rPr>
                <w:rFonts w:ascii="Arial" w:hAnsi="Arial" w:cs="Arial"/>
                <w:b/>
                <w:sz w:val="24"/>
                <w:szCs w:val="24"/>
              </w:rPr>
              <w:t>10</w:t>
            </w:r>
            <w:r>
              <w:rPr>
                <w:rFonts w:ascii="Arial" w:hAnsi="Arial" w:cs="Arial"/>
                <w:b/>
                <w:sz w:val="24"/>
                <w:szCs w:val="24"/>
              </w:rPr>
              <w:t>.0</w:t>
            </w:r>
            <w:r w:rsidR="00B431B2">
              <w:rPr>
                <w:rFonts w:ascii="Arial" w:hAnsi="Arial" w:cs="Arial"/>
                <w:b/>
                <w:sz w:val="24"/>
                <w:szCs w:val="24"/>
              </w:rPr>
              <w:t>2</w:t>
            </w:r>
            <w:r>
              <w:rPr>
                <w:rFonts w:ascii="Arial" w:hAnsi="Arial" w:cs="Arial"/>
                <w:b/>
                <w:sz w:val="24"/>
                <w:szCs w:val="24"/>
              </w:rPr>
              <w:t>.2016 г.</w:t>
            </w:r>
          </w:p>
        </w:tc>
        <w:tc>
          <w:tcPr>
            <w:tcW w:w="5100" w:type="dxa"/>
            <w:hideMark/>
          </w:tcPr>
          <w:p w:rsidR="004A09AF" w:rsidRDefault="004A09AF" w:rsidP="00B431B2">
            <w:pPr>
              <w:suppressAutoHyphens/>
              <w:spacing w:after="0" w:line="240" w:lineRule="auto"/>
              <w:jc w:val="center"/>
              <w:rPr>
                <w:rFonts w:ascii="Arial" w:hAnsi="Arial" w:cs="Arial"/>
                <w:b/>
                <w:color w:val="00000A"/>
                <w:sz w:val="24"/>
                <w:szCs w:val="24"/>
                <w:lang w:eastAsia="zh-CN"/>
              </w:rPr>
            </w:pPr>
            <w:r>
              <w:rPr>
                <w:rFonts w:ascii="Arial" w:hAnsi="Arial" w:cs="Arial"/>
                <w:b/>
                <w:sz w:val="24"/>
                <w:szCs w:val="24"/>
              </w:rPr>
              <w:t xml:space="preserve">№ </w:t>
            </w:r>
            <w:r w:rsidR="00B431B2">
              <w:rPr>
                <w:rFonts w:ascii="Arial" w:hAnsi="Arial" w:cs="Arial"/>
                <w:b/>
                <w:sz w:val="24"/>
                <w:szCs w:val="24"/>
              </w:rPr>
              <w:t>178</w:t>
            </w:r>
          </w:p>
        </w:tc>
      </w:tr>
    </w:tbl>
    <w:p w:rsidR="004A09AF" w:rsidRPr="00B431B2" w:rsidRDefault="004A09AF" w:rsidP="00B431B2">
      <w:pPr>
        <w:spacing w:after="0" w:line="240" w:lineRule="auto"/>
        <w:jc w:val="center"/>
        <w:rPr>
          <w:rFonts w:ascii="Arial" w:hAnsi="Arial" w:cs="Arial"/>
          <w:sz w:val="24"/>
          <w:szCs w:val="24"/>
        </w:rPr>
      </w:pPr>
    </w:p>
    <w:p w:rsidR="004A09AF" w:rsidRPr="00B431B2" w:rsidRDefault="004A09AF" w:rsidP="00B431B2">
      <w:pPr>
        <w:spacing w:after="0" w:line="240" w:lineRule="auto"/>
        <w:jc w:val="center"/>
        <w:rPr>
          <w:rFonts w:ascii="Arial" w:hAnsi="Arial" w:cs="Arial"/>
          <w:sz w:val="24"/>
          <w:szCs w:val="24"/>
        </w:rPr>
      </w:pPr>
    </w:p>
    <w:p w:rsidR="006C2885" w:rsidRPr="00B431B2" w:rsidRDefault="006C2885" w:rsidP="00B431B2">
      <w:pPr>
        <w:spacing w:after="0" w:line="240" w:lineRule="auto"/>
        <w:jc w:val="center"/>
        <w:rPr>
          <w:rFonts w:ascii="Arial" w:hAnsi="Arial" w:cs="Arial"/>
          <w:b/>
          <w:sz w:val="32"/>
          <w:szCs w:val="32"/>
        </w:rPr>
      </w:pPr>
      <w:r w:rsidRPr="00B431B2">
        <w:rPr>
          <w:rFonts w:ascii="Arial" w:hAnsi="Arial" w:cs="Arial"/>
          <w:b/>
          <w:sz w:val="32"/>
          <w:szCs w:val="32"/>
        </w:rPr>
        <w:t>О внесении</w:t>
      </w:r>
      <w:r w:rsidR="00CE2E2B">
        <w:rPr>
          <w:rFonts w:ascii="Arial" w:hAnsi="Arial" w:cs="Arial"/>
          <w:b/>
          <w:sz w:val="32"/>
          <w:szCs w:val="32"/>
        </w:rPr>
        <w:t xml:space="preserve"> </w:t>
      </w:r>
      <w:r w:rsidRPr="00B431B2">
        <w:rPr>
          <w:rFonts w:ascii="Arial" w:hAnsi="Arial" w:cs="Arial"/>
          <w:b/>
          <w:sz w:val="32"/>
          <w:szCs w:val="32"/>
        </w:rPr>
        <w:t>изменений в постановлени</w:t>
      </w:r>
      <w:r w:rsidR="00165FBD" w:rsidRPr="00B431B2">
        <w:rPr>
          <w:rFonts w:ascii="Arial" w:hAnsi="Arial" w:cs="Arial"/>
          <w:b/>
          <w:sz w:val="32"/>
          <w:szCs w:val="32"/>
        </w:rPr>
        <w:t>е</w:t>
      </w:r>
      <w:r w:rsidRPr="00B431B2">
        <w:rPr>
          <w:rFonts w:ascii="Arial" w:hAnsi="Arial" w:cs="Arial"/>
          <w:b/>
          <w:sz w:val="32"/>
          <w:szCs w:val="32"/>
        </w:rPr>
        <w:t xml:space="preserve"> администрации</w:t>
      </w:r>
      <w:r w:rsidR="00B431B2" w:rsidRPr="00B431B2">
        <w:rPr>
          <w:rFonts w:ascii="Arial" w:hAnsi="Arial" w:cs="Arial"/>
          <w:b/>
          <w:sz w:val="32"/>
          <w:szCs w:val="32"/>
        </w:rPr>
        <w:t xml:space="preserve"> </w:t>
      </w:r>
      <w:r w:rsidRPr="00B431B2">
        <w:rPr>
          <w:rFonts w:ascii="Arial" w:hAnsi="Arial" w:cs="Arial"/>
          <w:b/>
          <w:sz w:val="32"/>
          <w:szCs w:val="32"/>
        </w:rPr>
        <w:t>муниципального образования город Алексин от 07.05.2015 № 884</w:t>
      </w:r>
      <w:r w:rsidR="00B431B2" w:rsidRPr="00B431B2">
        <w:rPr>
          <w:rFonts w:ascii="Arial" w:hAnsi="Arial" w:cs="Arial"/>
          <w:b/>
          <w:sz w:val="32"/>
          <w:szCs w:val="32"/>
        </w:rPr>
        <w:t xml:space="preserve"> </w:t>
      </w:r>
      <w:r w:rsidRPr="00B431B2">
        <w:rPr>
          <w:rFonts w:ascii="Arial" w:hAnsi="Arial" w:cs="Arial"/>
          <w:b/>
          <w:sz w:val="32"/>
          <w:szCs w:val="32"/>
        </w:rPr>
        <w:t>«Об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город Алексин»</w:t>
      </w:r>
    </w:p>
    <w:p w:rsidR="006C2885" w:rsidRPr="00CE2E2B" w:rsidRDefault="006C2885" w:rsidP="00CE2E2B">
      <w:pPr>
        <w:spacing w:after="0" w:line="240" w:lineRule="auto"/>
        <w:ind w:firstLine="567"/>
        <w:jc w:val="both"/>
        <w:rPr>
          <w:rFonts w:ascii="Arial" w:hAnsi="Arial" w:cs="Arial"/>
          <w:sz w:val="24"/>
          <w:szCs w:val="24"/>
        </w:rPr>
      </w:pPr>
    </w:p>
    <w:p w:rsidR="006C2885" w:rsidRPr="00CE2E2B" w:rsidRDefault="006C2885" w:rsidP="00CE2E2B">
      <w:pPr>
        <w:spacing w:after="0" w:line="240" w:lineRule="auto"/>
        <w:ind w:firstLine="567"/>
        <w:jc w:val="both"/>
        <w:rPr>
          <w:rFonts w:ascii="Arial" w:hAnsi="Arial" w:cs="Arial"/>
          <w:sz w:val="24"/>
          <w:szCs w:val="24"/>
        </w:rPr>
      </w:pPr>
      <w:r w:rsidRPr="00CE2E2B">
        <w:rPr>
          <w:rFonts w:ascii="Arial" w:hAnsi="Arial" w:cs="Arial"/>
          <w:sz w:val="24"/>
          <w:szCs w:val="24"/>
        </w:rPr>
        <w:t>В соответствии с Федеральными законами от 27.07.2010 № 210-ФЗ «Об организации предоставления государственных и муниципальных услуг», от 6.10.2003 № 131-ФЗ «Об общих принципах организации местного самоуправления в Российской Федерации»,</w:t>
      </w:r>
      <w:r w:rsidR="00CE2E2B">
        <w:rPr>
          <w:rFonts w:ascii="Arial" w:hAnsi="Arial" w:cs="Arial"/>
          <w:sz w:val="24"/>
          <w:szCs w:val="24"/>
        </w:rPr>
        <w:t xml:space="preserve"> </w:t>
      </w:r>
      <w:r w:rsidRPr="00CE2E2B">
        <w:rPr>
          <w:rFonts w:ascii="Arial" w:hAnsi="Arial" w:cs="Arial"/>
          <w:sz w:val="24"/>
          <w:szCs w:val="24"/>
        </w:rPr>
        <w:t>на основании Устава муниципального образования город Алексин администрация муниципального образования</w:t>
      </w:r>
      <w:r w:rsidR="00CE2E2B">
        <w:rPr>
          <w:rFonts w:ascii="Arial" w:hAnsi="Arial" w:cs="Arial"/>
          <w:sz w:val="24"/>
          <w:szCs w:val="24"/>
        </w:rPr>
        <w:t xml:space="preserve"> </w:t>
      </w:r>
      <w:r w:rsidRPr="00CE2E2B">
        <w:rPr>
          <w:rFonts w:ascii="Arial" w:hAnsi="Arial" w:cs="Arial"/>
          <w:sz w:val="24"/>
          <w:szCs w:val="24"/>
        </w:rPr>
        <w:t>город Алексин</w:t>
      </w:r>
      <w:r w:rsidR="00CE2E2B">
        <w:rPr>
          <w:rFonts w:ascii="Arial" w:hAnsi="Arial" w:cs="Arial"/>
          <w:sz w:val="24"/>
          <w:szCs w:val="24"/>
        </w:rPr>
        <w:t xml:space="preserve"> </w:t>
      </w:r>
      <w:r w:rsidRPr="00CE2E2B">
        <w:rPr>
          <w:rFonts w:ascii="Arial" w:hAnsi="Arial" w:cs="Arial"/>
          <w:sz w:val="24"/>
          <w:szCs w:val="24"/>
        </w:rPr>
        <w:t>ПОСТАНОВЛЯЕТ:</w:t>
      </w:r>
    </w:p>
    <w:p w:rsidR="00524C38" w:rsidRPr="00CE2E2B" w:rsidRDefault="009A590E" w:rsidP="00CE2E2B">
      <w:pPr>
        <w:spacing w:after="0" w:line="240" w:lineRule="auto"/>
        <w:ind w:firstLine="567"/>
        <w:jc w:val="both"/>
        <w:rPr>
          <w:rFonts w:ascii="Arial" w:hAnsi="Arial" w:cs="Arial"/>
          <w:sz w:val="24"/>
          <w:szCs w:val="24"/>
        </w:rPr>
      </w:pPr>
      <w:r w:rsidRPr="00CE2E2B">
        <w:rPr>
          <w:rFonts w:ascii="Arial" w:hAnsi="Arial" w:cs="Arial"/>
          <w:sz w:val="24"/>
          <w:szCs w:val="24"/>
        </w:rPr>
        <w:t>1.</w:t>
      </w:r>
      <w:r w:rsidR="006C2885" w:rsidRPr="00CE2E2B">
        <w:rPr>
          <w:rFonts w:ascii="Arial" w:hAnsi="Arial" w:cs="Arial"/>
          <w:sz w:val="24"/>
          <w:szCs w:val="24"/>
        </w:rPr>
        <w:t>Внести</w:t>
      </w:r>
      <w:r w:rsidR="00CE2E2B">
        <w:rPr>
          <w:rFonts w:ascii="Arial" w:hAnsi="Arial" w:cs="Arial"/>
          <w:sz w:val="24"/>
          <w:szCs w:val="24"/>
        </w:rPr>
        <w:t xml:space="preserve"> </w:t>
      </w:r>
      <w:r w:rsidR="006C2885" w:rsidRPr="00CE2E2B">
        <w:rPr>
          <w:rFonts w:ascii="Arial" w:hAnsi="Arial" w:cs="Arial"/>
          <w:sz w:val="24"/>
          <w:szCs w:val="24"/>
        </w:rPr>
        <w:t>в постановлени</w:t>
      </w:r>
      <w:r w:rsidR="00165FBD" w:rsidRPr="00CE2E2B">
        <w:rPr>
          <w:rFonts w:ascii="Arial" w:hAnsi="Arial" w:cs="Arial"/>
          <w:sz w:val="24"/>
          <w:szCs w:val="24"/>
        </w:rPr>
        <w:t>е</w:t>
      </w:r>
      <w:r w:rsidR="006C2885" w:rsidRPr="00CE2E2B">
        <w:rPr>
          <w:rFonts w:ascii="Arial" w:hAnsi="Arial" w:cs="Arial"/>
          <w:sz w:val="24"/>
          <w:szCs w:val="24"/>
        </w:rPr>
        <w:t xml:space="preserve"> администрации муниципального образования город Алексин от 07.05.2015 № 884 «Об утверждении административного регламента</w:t>
      </w:r>
      <w:r w:rsidR="00CE2E2B">
        <w:rPr>
          <w:rFonts w:ascii="Arial" w:hAnsi="Arial" w:cs="Arial"/>
          <w:sz w:val="24"/>
          <w:szCs w:val="24"/>
        </w:rPr>
        <w:t xml:space="preserve"> </w:t>
      </w:r>
      <w:r w:rsidR="006C2885" w:rsidRPr="00CE2E2B">
        <w:rPr>
          <w:rFonts w:ascii="Arial" w:hAnsi="Arial" w:cs="Arial"/>
          <w:sz w:val="24"/>
          <w:szCs w:val="24"/>
        </w:rPr>
        <w:t>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город Алексин»</w:t>
      </w:r>
      <w:r w:rsidR="00CE2E2B">
        <w:rPr>
          <w:rFonts w:ascii="Arial" w:hAnsi="Arial" w:cs="Arial"/>
          <w:sz w:val="24"/>
          <w:szCs w:val="24"/>
        </w:rPr>
        <w:t xml:space="preserve"> </w:t>
      </w:r>
      <w:r w:rsidR="006C2885" w:rsidRPr="00CE2E2B">
        <w:rPr>
          <w:rFonts w:ascii="Arial" w:hAnsi="Arial" w:cs="Arial"/>
          <w:sz w:val="24"/>
          <w:szCs w:val="24"/>
        </w:rPr>
        <w:t>следующие изменения:</w:t>
      </w:r>
    </w:p>
    <w:p w:rsidR="006C2885" w:rsidRPr="00CE2E2B" w:rsidRDefault="006C2885" w:rsidP="00CE2E2B">
      <w:pPr>
        <w:spacing w:after="0" w:line="240" w:lineRule="auto"/>
        <w:ind w:firstLine="567"/>
        <w:jc w:val="both"/>
        <w:rPr>
          <w:rFonts w:ascii="Arial" w:hAnsi="Arial" w:cs="Arial"/>
          <w:sz w:val="24"/>
          <w:szCs w:val="24"/>
        </w:rPr>
      </w:pPr>
      <w:r w:rsidRPr="00CE2E2B">
        <w:rPr>
          <w:rFonts w:ascii="Arial" w:hAnsi="Arial" w:cs="Arial"/>
          <w:sz w:val="24"/>
          <w:szCs w:val="24"/>
        </w:rPr>
        <w:t>пункт 34</w:t>
      </w:r>
      <w:r w:rsidR="00165FBD" w:rsidRPr="00CE2E2B">
        <w:rPr>
          <w:rFonts w:ascii="Arial" w:hAnsi="Arial" w:cs="Arial"/>
          <w:sz w:val="24"/>
          <w:szCs w:val="24"/>
        </w:rPr>
        <w:t xml:space="preserve"> приложения</w:t>
      </w:r>
      <w:r w:rsidR="00CE2E2B">
        <w:rPr>
          <w:rFonts w:ascii="Arial" w:hAnsi="Arial" w:cs="Arial"/>
          <w:sz w:val="24"/>
          <w:szCs w:val="24"/>
        </w:rPr>
        <w:t xml:space="preserve"> </w:t>
      </w:r>
      <w:r w:rsidRPr="00CE2E2B">
        <w:rPr>
          <w:rFonts w:ascii="Arial" w:hAnsi="Arial" w:cs="Arial"/>
          <w:sz w:val="24"/>
          <w:szCs w:val="24"/>
        </w:rPr>
        <w:t>изложить в следующей редакции:</w:t>
      </w:r>
    </w:p>
    <w:p w:rsidR="009A590E" w:rsidRPr="00CE2E2B" w:rsidRDefault="009A590E" w:rsidP="00CE2E2B">
      <w:pPr>
        <w:spacing w:after="0" w:line="240" w:lineRule="auto"/>
        <w:ind w:firstLine="567"/>
        <w:jc w:val="both"/>
        <w:rPr>
          <w:rFonts w:ascii="Arial" w:hAnsi="Arial" w:cs="Arial"/>
          <w:sz w:val="24"/>
          <w:szCs w:val="24"/>
        </w:rPr>
      </w:pPr>
      <w:r w:rsidRPr="00CE2E2B">
        <w:rPr>
          <w:rFonts w:ascii="Arial" w:hAnsi="Arial" w:cs="Arial"/>
          <w:sz w:val="24"/>
          <w:szCs w:val="24"/>
        </w:rPr>
        <w:t>«</w:t>
      </w:r>
      <w:r w:rsidR="00165FBD" w:rsidRPr="00CE2E2B">
        <w:rPr>
          <w:rFonts w:ascii="Arial" w:hAnsi="Arial" w:cs="Arial"/>
          <w:sz w:val="24"/>
          <w:szCs w:val="24"/>
        </w:rPr>
        <w:t xml:space="preserve">34- </w:t>
      </w:r>
      <w:r w:rsidRPr="00CE2E2B">
        <w:rPr>
          <w:rFonts w:ascii="Arial" w:hAnsi="Arial" w:cs="Arial"/>
          <w:sz w:val="24"/>
          <w:szCs w:val="24"/>
        </w:rPr>
        <w:t>Срок проведения проверок не может превышать двадцать рабочих дней каждой.</w:t>
      </w:r>
    </w:p>
    <w:p w:rsidR="009A590E" w:rsidRPr="00CE2E2B" w:rsidRDefault="009A590E" w:rsidP="00CE2E2B">
      <w:pPr>
        <w:spacing w:after="0" w:line="240" w:lineRule="auto"/>
        <w:ind w:firstLine="567"/>
        <w:jc w:val="both"/>
        <w:rPr>
          <w:rFonts w:ascii="Arial" w:hAnsi="Arial" w:cs="Arial"/>
          <w:sz w:val="24"/>
          <w:szCs w:val="24"/>
        </w:rPr>
      </w:pPr>
      <w:r w:rsidRPr="00CE2E2B">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E2E2B">
        <w:rPr>
          <w:rFonts w:ascii="Arial" w:hAnsi="Arial" w:cs="Arial"/>
          <w:sz w:val="24"/>
          <w:szCs w:val="24"/>
        </w:rPr>
        <w:t>микропредприятия</w:t>
      </w:r>
      <w:proofErr w:type="spellEnd"/>
      <w:r w:rsidRPr="00CE2E2B">
        <w:rPr>
          <w:rFonts w:ascii="Arial" w:hAnsi="Arial" w:cs="Arial"/>
          <w:sz w:val="24"/>
          <w:szCs w:val="24"/>
        </w:rPr>
        <w:t xml:space="preserve"> в год.</w:t>
      </w:r>
    </w:p>
    <w:p w:rsidR="009A590E" w:rsidRPr="00CE2E2B" w:rsidRDefault="009A590E" w:rsidP="00CE2E2B">
      <w:pPr>
        <w:spacing w:after="0" w:line="240" w:lineRule="auto"/>
        <w:ind w:firstLine="567"/>
        <w:jc w:val="both"/>
        <w:rPr>
          <w:rFonts w:ascii="Arial" w:hAnsi="Arial" w:cs="Arial"/>
          <w:sz w:val="24"/>
          <w:szCs w:val="24"/>
        </w:rPr>
      </w:pPr>
      <w:proofErr w:type="gramStart"/>
      <w:r w:rsidRPr="00CE2E2B">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sidR="0096235A" w:rsidRPr="00CE2E2B">
        <w:rPr>
          <w:rFonts w:ascii="Arial" w:hAnsi="Arial" w:cs="Arial"/>
          <w:sz w:val="24"/>
          <w:szCs w:val="24"/>
        </w:rPr>
        <w:t xml:space="preserve"> не более чем на пятьдесят часов</w:t>
      </w:r>
      <w:proofErr w:type="gramEnd"/>
      <w:r w:rsidRPr="00CE2E2B">
        <w:rPr>
          <w:rFonts w:ascii="Arial" w:hAnsi="Arial" w:cs="Arial"/>
          <w:sz w:val="24"/>
          <w:szCs w:val="24"/>
        </w:rPr>
        <w:t xml:space="preserve">, </w:t>
      </w:r>
      <w:proofErr w:type="spellStart"/>
      <w:r w:rsidRPr="00CE2E2B">
        <w:rPr>
          <w:rFonts w:ascii="Arial" w:hAnsi="Arial" w:cs="Arial"/>
          <w:sz w:val="24"/>
          <w:szCs w:val="24"/>
        </w:rPr>
        <w:t>микропредприятий</w:t>
      </w:r>
      <w:proofErr w:type="spellEnd"/>
      <w:r w:rsidRPr="00CE2E2B">
        <w:rPr>
          <w:rFonts w:ascii="Arial" w:hAnsi="Arial" w:cs="Arial"/>
          <w:sz w:val="24"/>
          <w:szCs w:val="24"/>
        </w:rPr>
        <w:t xml:space="preserve"> - не более чем на пятнадцать часов.</w:t>
      </w:r>
    </w:p>
    <w:p w:rsidR="00E41C30" w:rsidRPr="00CE2E2B" w:rsidRDefault="009A590E" w:rsidP="00CE2E2B">
      <w:pPr>
        <w:spacing w:after="0" w:line="240" w:lineRule="auto"/>
        <w:ind w:firstLine="567"/>
        <w:jc w:val="both"/>
        <w:rPr>
          <w:rFonts w:ascii="Arial" w:hAnsi="Arial" w:cs="Arial"/>
          <w:sz w:val="24"/>
          <w:szCs w:val="24"/>
        </w:rPr>
      </w:pPr>
      <w:r w:rsidRPr="00CE2E2B">
        <w:rPr>
          <w:rFonts w:ascii="Arial" w:hAnsi="Arial" w:cs="Arial"/>
          <w:sz w:val="24"/>
          <w:szCs w:val="24"/>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A590E" w:rsidRPr="00CE2E2B" w:rsidRDefault="009A590E" w:rsidP="00CE2E2B">
      <w:pPr>
        <w:spacing w:after="0" w:line="240" w:lineRule="auto"/>
        <w:ind w:firstLine="567"/>
        <w:jc w:val="both"/>
        <w:rPr>
          <w:rFonts w:ascii="Arial" w:hAnsi="Arial" w:cs="Arial"/>
          <w:sz w:val="24"/>
          <w:szCs w:val="24"/>
        </w:rPr>
      </w:pPr>
      <w:r w:rsidRPr="00CE2E2B">
        <w:rPr>
          <w:rFonts w:ascii="Arial" w:hAnsi="Arial" w:cs="Arial"/>
          <w:sz w:val="24"/>
          <w:szCs w:val="24"/>
        </w:rPr>
        <w:t xml:space="preserve">2.Управлению по организационной, кадровой работе и информационному обеспечению администрации муниципального образования город Алексин </w:t>
      </w:r>
      <w:proofErr w:type="gramStart"/>
      <w:r w:rsidRPr="00CE2E2B">
        <w:rPr>
          <w:rFonts w:ascii="Arial" w:hAnsi="Arial" w:cs="Arial"/>
          <w:sz w:val="24"/>
          <w:szCs w:val="24"/>
        </w:rPr>
        <w:t xml:space="preserve">разместить </w:t>
      </w:r>
      <w:r w:rsidRPr="00CE2E2B">
        <w:rPr>
          <w:rFonts w:ascii="Arial" w:hAnsi="Arial" w:cs="Arial"/>
          <w:sz w:val="24"/>
          <w:szCs w:val="24"/>
        </w:rPr>
        <w:lastRenderedPageBreak/>
        <w:t>постановление</w:t>
      </w:r>
      <w:proofErr w:type="gramEnd"/>
      <w:r w:rsidRPr="00CE2E2B">
        <w:rPr>
          <w:rFonts w:ascii="Arial" w:hAnsi="Arial" w:cs="Arial"/>
          <w:sz w:val="24"/>
          <w:szCs w:val="24"/>
        </w:rPr>
        <w:t xml:space="preserve"> на официальном сайте</w:t>
      </w:r>
      <w:r w:rsidR="00CE2E2B">
        <w:rPr>
          <w:rFonts w:ascii="Arial" w:hAnsi="Arial" w:cs="Arial"/>
          <w:sz w:val="24"/>
          <w:szCs w:val="24"/>
        </w:rPr>
        <w:t xml:space="preserve"> </w:t>
      </w:r>
      <w:r w:rsidRPr="00CE2E2B">
        <w:rPr>
          <w:rFonts w:ascii="Arial" w:hAnsi="Arial" w:cs="Arial"/>
          <w:sz w:val="24"/>
          <w:szCs w:val="24"/>
        </w:rPr>
        <w:t>муниципального образования город Алексин в информационно-коммуникационной сети «Интернет» и опубликовать в средствах массовой информации.</w:t>
      </w:r>
    </w:p>
    <w:p w:rsidR="009A590E" w:rsidRPr="00CE2E2B" w:rsidRDefault="009A590E" w:rsidP="00CE2E2B">
      <w:pPr>
        <w:spacing w:after="0" w:line="240" w:lineRule="auto"/>
        <w:ind w:firstLine="567"/>
        <w:jc w:val="both"/>
        <w:rPr>
          <w:rFonts w:ascii="Arial" w:hAnsi="Arial" w:cs="Arial"/>
          <w:sz w:val="24"/>
          <w:szCs w:val="24"/>
        </w:rPr>
      </w:pPr>
      <w:r w:rsidRPr="00CE2E2B">
        <w:rPr>
          <w:rFonts w:ascii="Arial" w:hAnsi="Arial" w:cs="Arial"/>
          <w:sz w:val="24"/>
          <w:szCs w:val="24"/>
        </w:rPr>
        <w:t>3. Постановление вступает в силу со дня</w:t>
      </w:r>
      <w:r w:rsidR="00CE2E2B">
        <w:rPr>
          <w:rFonts w:ascii="Arial" w:hAnsi="Arial" w:cs="Arial"/>
          <w:sz w:val="24"/>
          <w:szCs w:val="24"/>
        </w:rPr>
        <w:t xml:space="preserve"> </w:t>
      </w:r>
      <w:r w:rsidRPr="00CE2E2B">
        <w:rPr>
          <w:rFonts w:ascii="Arial" w:hAnsi="Arial" w:cs="Arial"/>
          <w:sz w:val="24"/>
          <w:szCs w:val="24"/>
        </w:rPr>
        <w:t>опубликования.</w:t>
      </w:r>
    </w:p>
    <w:p w:rsidR="00E41C30" w:rsidRPr="00CE2E2B" w:rsidRDefault="00E41C30" w:rsidP="00CE2E2B">
      <w:pPr>
        <w:spacing w:after="0" w:line="240" w:lineRule="auto"/>
        <w:ind w:firstLine="567"/>
        <w:jc w:val="both"/>
        <w:rPr>
          <w:rFonts w:ascii="Arial" w:hAnsi="Arial" w:cs="Arial"/>
          <w:sz w:val="24"/>
          <w:szCs w:val="24"/>
        </w:rPr>
      </w:pPr>
    </w:p>
    <w:tbl>
      <w:tblPr>
        <w:tblW w:w="0" w:type="auto"/>
        <w:tblLayout w:type="fixed"/>
        <w:tblLook w:val="0000"/>
      </w:tblPr>
      <w:tblGrid>
        <w:gridCol w:w="4785"/>
        <w:gridCol w:w="4785"/>
      </w:tblGrid>
      <w:tr w:rsidR="00E41C30" w:rsidRPr="00CE2E2B" w:rsidTr="000D6E7B">
        <w:trPr>
          <w:trHeight w:val="956"/>
        </w:trPr>
        <w:tc>
          <w:tcPr>
            <w:tcW w:w="4785" w:type="dxa"/>
            <w:shd w:val="clear" w:color="auto" w:fill="auto"/>
          </w:tcPr>
          <w:p w:rsidR="00E41C30" w:rsidRPr="00CE2E2B" w:rsidRDefault="00E41C30" w:rsidP="00CE2E2B">
            <w:pPr>
              <w:snapToGrid w:val="0"/>
              <w:spacing w:after="0" w:line="240" w:lineRule="auto"/>
              <w:rPr>
                <w:rFonts w:ascii="Arial" w:hAnsi="Arial" w:cs="Arial"/>
                <w:sz w:val="24"/>
                <w:szCs w:val="24"/>
              </w:rPr>
            </w:pPr>
            <w:r w:rsidRPr="00CE2E2B">
              <w:rPr>
                <w:rFonts w:ascii="Arial" w:hAnsi="Arial" w:cs="Arial"/>
                <w:sz w:val="24"/>
                <w:szCs w:val="24"/>
              </w:rPr>
              <w:t>Глава администрации муниципального образования</w:t>
            </w:r>
          </w:p>
          <w:p w:rsidR="00E41C30" w:rsidRPr="00CE2E2B" w:rsidRDefault="00E41C30" w:rsidP="00CE2E2B">
            <w:pPr>
              <w:snapToGrid w:val="0"/>
              <w:spacing w:after="0" w:line="240" w:lineRule="auto"/>
              <w:rPr>
                <w:rFonts w:ascii="Arial" w:hAnsi="Arial" w:cs="Arial"/>
                <w:sz w:val="24"/>
                <w:szCs w:val="24"/>
              </w:rPr>
            </w:pPr>
            <w:r w:rsidRPr="00CE2E2B">
              <w:rPr>
                <w:rFonts w:ascii="Arial" w:hAnsi="Arial" w:cs="Arial"/>
                <w:sz w:val="24"/>
                <w:szCs w:val="24"/>
              </w:rPr>
              <w:t>город Алексин</w:t>
            </w:r>
          </w:p>
        </w:tc>
        <w:tc>
          <w:tcPr>
            <w:tcW w:w="4785" w:type="dxa"/>
            <w:shd w:val="clear" w:color="auto" w:fill="auto"/>
          </w:tcPr>
          <w:p w:rsidR="00E41C30" w:rsidRPr="00CE2E2B" w:rsidRDefault="00E41C30" w:rsidP="00CE2E2B">
            <w:pPr>
              <w:snapToGrid w:val="0"/>
              <w:spacing w:after="0" w:line="240" w:lineRule="auto"/>
              <w:jc w:val="both"/>
              <w:rPr>
                <w:rFonts w:ascii="Arial" w:hAnsi="Arial" w:cs="Arial"/>
                <w:sz w:val="24"/>
                <w:szCs w:val="24"/>
              </w:rPr>
            </w:pPr>
          </w:p>
          <w:p w:rsidR="00E41C30" w:rsidRPr="00CE2E2B" w:rsidRDefault="00E41C30" w:rsidP="00CE2E2B">
            <w:pPr>
              <w:spacing w:after="0" w:line="240" w:lineRule="auto"/>
              <w:jc w:val="both"/>
              <w:rPr>
                <w:rFonts w:ascii="Arial" w:hAnsi="Arial" w:cs="Arial"/>
                <w:sz w:val="24"/>
                <w:szCs w:val="24"/>
              </w:rPr>
            </w:pPr>
          </w:p>
          <w:p w:rsidR="00E41C30" w:rsidRPr="00CE2E2B" w:rsidRDefault="00E41C30" w:rsidP="00CE2E2B">
            <w:pPr>
              <w:spacing w:after="0" w:line="240" w:lineRule="auto"/>
              <w:jc w:val="center"/>
              <w:rPr>
                <w:rFonts w:ascii="Arial" w:hAnsi="Arial" w:cs="Arial"/>
                <w:sz w:val="24"/>
                <w:szCs w:val="24"/>
              </w:rPr>
            </w:pPr>
            <w:r w:rsidRPr="00CE2E2B">
              <w:rPr>
                <w:rFonts w:ascii="Arial" w:hAnsi="Arial" w:cs="Arial"/>
                <w:sz w:val="24"/>
                <w:szCs w:val="24"/>
              </w:rPr>
              <w:t>П.Е.Фёдоров</w:t>
            </w:r>
          </w:p>
        </w:tc>
      </w:tr>
    </w:tbl>
    <w:p w:rsidR="00E41C30" w:rsidRPr="006C2885" w:rsidRDefault="00E41C30" w:rsidP="00CE2E2B">
      <w:pPr>
        <w:spacing w:after="0"/>
        <w:jc w:val="both"/>
        <w:rPr>
          <w:rFonts w:ascii="Times New Roman" w:hAnsi="Times New Roman" w:cs="Times New Roman"/>
          <w:sz w:val="28"/>
          <w:szCs w:val="28"/>
        </w:rPr>
      </w:pPr>
    </w:p>
    <w:sectPr w:rsidR="00E41C30" w:rsidRPr="006C2885" w:rsidSect="00B431B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C2885"/>
    <w:rsid w:val="00090BDC"/>
    <w:rsid w:val="00165FBD"/>
    <w:rsid w:val="002936BE"/>
    <w:rsid w:val="002B4B37"/>
    <w:rsid w:val="00480945"/>
    <w:rsid w:val="004A09AF"/>
    <w:rsid w:val="00503ADD"/>
    <w:rsid w:val="00524C38"/>
    <w:rsid w:val="0067402A"/>
    <w:rsid w:val="006C2885"/>
    <w:rsid w:val="0096235A"/>
    <w:rsid w:val="009A590E"/>
    <w:rsid w:val="00A23ABB"/>
    <w:rsid w:val="00B431B2"/>
    <w:rsid w:val="00CE2E2B"/>
    <w:rsid w:val="00E41C30"/>
    <w:rsid w:val="00ED3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2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ПопковаСА</dc:creator>
  <cp:keywords/>
  <dc:description/>
  <cp:lastModifiedBy>user117-2</cp:lastModifiedBy>
  <cp:revision>8</cp:revision>
  <cp:lastPrinted>2016-01-25T08:24:00Z</cp:lastPrinted>
  <dcterms:created xsi:type="dcterms:W3CDTF">2015-12-22T08:16:00Z</dcterms:created>
  <dcterms:modified xsi:type="dcterms:W3CDTF">2016-02-17T13:40:00Z</dcterms:modified>
</cp:coreProperties>
</file>