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465" w:type="dxa"/>
        <w:tblLayout w:type="fixed"/>
        <w:tblLook w:val="04A0"/>
      </w:tblPr>
      <w:tblGrid>
        <w:gridCol w:w="4785"/>
        <w:gridCol w:w="4680"/>
      </w:tblGrid>
      <w:tr w:rsidR="00A0233C" w:rsidRPr="00A0233C" w:rsidTr="00A0233C">
        <w:tc>
          <w:tcPr>
            <w:tcW w:w="9464" w:type="dxa"/>
            <w:gridSpan w:val="2"/>
            <w:hideMark/>
          </w:tcPr>
          <w:p w:rsidR="00A0233C" w:rsidRPr="00A0233C" w:rsidRDefault="00A0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0233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0233C" w:rsidRPr="00A0233C" w:rsidTr="00A0233C">
        <w:tc>
          <w:tcPr>
            <w:tcW w:w="9464" w:type="dxa"/>
            <w:gridSpan w:val="2"/>
            <w:hideMark/>
          </w:tcPr>
          <w:p w:rsidR="00A0233C" w:rsidRPr="00A0233C" w:rsidRDefault="00A0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0233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0233C" w:rsidRPr="00A0233C" w:rsidTr="00A0233C">
        <w:tc>
          <w:tcPr>
            <w:tcW w:w="9464" w:type="dxa"/>
            <w:gridSpan w:val="2"/>
          </w:tcPr>
          <w:p w:rsidR="00A0233C" w:rsidRPr="00A0233C" w:rsidRDefault="00A0233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0233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0233C" w:rsidRPr="00A0233C" w:rsidRDefault="00A0233C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A0233C" w:rsidRPr="00A0233C" w:rsidRDefault="00A0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A0233C" w:rsidRPr="00A0233C" w:rsidTr="00A0233C">
        <w:tc>
          <w:tcPr>
            <w:tcW w:w="9464" w:type="dxa"/>
            <w:gridSpan w:val="2"/>
            <w:hideMark/>
          </w:tcPr>
          <w:p w:rsidR="00A0233C" w:rsidRPr="00A0233C" w:rsidRDefault="00A0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0233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0233C" w:rsidRPr="00A0233C" w:rsidTr="00A0233C">
        <w:tc>
          <w:tcPr>
            <w:tcW w:w="9464" w:type="dxa"/>
            <w:gridSpan w:val="2"/>
          </w:tcPr>
          <w:p w:rsidR="00A0233C" w:rsidRPr="00A0233C" w:rsidRDefault="00A023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A0233C" w:rsidRPr="00A0233C" w:rsidTr="00A0233C">
        <w:tc>
          <w:tcPr>
            <w:tcW w:w="4784" w:type="dxa"/>
            <w:hideMark/>
          </w:tcPr>
          <w:p w:rsidR="00A0233C" w:rsidRPr="00A0233C" w:rsidRDefault="00A0233C" w:rsidP="0065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0233C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654AD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0233C">
              <w:rPr>
                <w:rFonts w:ascii="Arial" w:hAnsi="Arial" w:cs="Arial"/>
                <w:b/>
                <w:sz w:val="24"/>
                <w:szCs w:val="24"/>
              </w:rPr>
              <w:t>.10.2017 г.</w:t>
            </w:r>
          </w:p>
        </w:tc>
        <w:tc>
          <w:tcPr>
            <w:tcW w:w="4680" w:type="dxa"/>
            <w:hideMark/>
          </w:tcPr>
          <w:p w:rsidR="00A0233C" w:rsidRPr="00A0233C" w:rsidRDefault="00A0233C" w:rsidP="00654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0233C">
              <w:rPr>
                <w:rFonts w:ascii="Arial" w:hAnsi="Arial" w:cs="Arial"/>
                <w:b/>
                <w:sz w:val="24"/>
                <w:szCs w:val="24"/>
              </w:rPr>
              <w:t>№ 23</w:t>
            </w:r>
            <w:r w:rsidR="00654AD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0233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BC7371" w:rsidRPr="00654ADB" w:rsidRDefault="00BC7371" w:rsidP="00BC7371">
      <w:pPr>
        <w:jc w:val="center"/>
        <w:rPr>
          <w:rFonts w:ascii="Arial" w:hAnsi="Arial" w:cs="Arial"/>
          <w:sz w:val="24"/>
          <w:szCs w:val="24"/>
        </w:rPr>
      </w:pPr>
    </w:p>
    <w:p w:rsidR="00D42ED9" w:rsidRPr="00654ADB" w:rsidRDefault="00D42ED9" w:rsidP="00BC7371">
      <w:pPr>
        <w:jc w:val="center"/>
        <w:rPr>
          <w:rFonts w:ascii="Arial" w:hAnsi="Arial" w:cs="Arial"/>
          <w:sz w:val="24"/>
          <w:szCs w:val="24"/>
        </w:rPr>
      </w:pPr>
    </w:p>
    <w:p w:rsidR="00BC7371" w:rsidRPr="00654ADB" w:rsidRDefault="0009420C" w:rsidP="00BC7371">
      <w:pPr>
        <w:jc w:val="center"/>
        <w:rPr>
          <w:rFonts w:ascii="Arial" w:hAnsi="Arial" w:cs="Arial"/>
          <w:b/>
          <w:sz w:val="32"/>
          <w:szCs w:val="32"/>
        </w:rPr>
      </w:pPr>
      <w:r w:rsidRPr="00654AD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06.03.2015 №394</w:t>
      </w:r>
      <w:r w:rsidR="00654ADB" w:rsidRPr="00654ADB">
        <w:rPr>
          <w:rFonts w:ascii="Arial" w:hAnsi="Arial" w:cs="Arial"/>
          <w:b/>
          <w:sz w:val="32"/>
          <w:szCs w:val="32"/>
        </w:rPr>
        <w:t xml:space="preserve"> </w:t>
      </w:r>
      <w:r w:rsidRPr="00654ADB">
        <w:rPr>
          <w:rFonts w:ascii="Arial" w:hAnsi="Arial" w:cs="Arial"/>
          <w:b/>
          <w:sz w:val="32"/>
          <w:szCs w:val="32"/>
        </w:rPr>
        <w:t>«</w:t>
      </w:r>
      <w:r w:rsidR="00BC7371" w:rsidRPr="00654ADB">
        <w:rPr>
          <w:rFonts w:ascii="Arial" w:hAnsi="Arial" w:cs="Arial"/>
          <w:b/>
          <w:sz w:val="32"/>
          <w:szCs w:val="32"/>
        </w:rPr>
        <w:t>О комиссии по соблюдению требований к служебному поведению муниципальных служащих администрации муниципального образования город Алексин</w:t>
      </w:r>
      <w:r w:rsidR="00654ADB" w:rsidRPr="00654ADB">
        <w:rPr>
          <w:rFonts w:ascii="Arial" w:hAnsi="Arial" w:cs="Arial"/>
          <w:b/>
          <w:sz w:val="32"/>
          <w:szCs w:val="32"/>
        </w:rPr>
        <w:t xml:space="preserve"> </w:t>
      </w:r>
      <w:r w:rsidR="00BC7371" w:rsidRPr="00654ADB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  <w:r w:rsidRPr="00654ADB">
        <w:rPr>
          <w:rFonts w:ascii="Arial" w:hAnsi="Arial" w:cs="Arial"/>
          <w:b/>
          <w:sz w:val="32"/>
          <w:szCs w:val="32"/>
        </w:rPr>
        <w:t>»</w:t>
      </w:r>
    </w:p>
    <w:p w:rsidR="00E44055" w:rsidRPr="00654ADB" w:rsidRDefault="00E44055" w:rsidP="00654AD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7371" w:rsidRPr="00654ADB" w:rsidRDefault="00BC7371" w:rsidP="00654AD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9420C" w:rsidRPr="00654ADB" w:rsidRDefault="0009420C" w:rsidP="00654ADB">
      <w:pPr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02.03.2007 №25-ФЗ «О муниципальной службе в Российской Федерации»,</w:t>
      </w:r>
      <w:r w:rsidR="000731DE" w:rsidRPr="00654ADB">
        <w:rPr>
          <w:rFonts w:ascii="Arial" w:hAnsi="Arial" w:cs="Arial"/>
          <w:sz w:val="24"/>
          <w:szCs w:val="24"/>
        </w:rPr>
        <w:t xml:space="preserve"> </w:t>
      </w:r>
      <w:r w:rsidRPr="00654ADB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администрация муниципального образования город Алексин  ПОСТАНОВЛЯЕТ:</w:t>
      </w:r>
    </w:p>
    <w:p w:rsidR="0009420C" w:rsidRPr="00654ADB" w:rsidRDefault="0009420C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Алексин от</w:t>
      </w:r>
      <w:r w:rsidR="0042261E" w:rsidRPr="00654ADB">
        <w:rPr>
          <w:rFonts w:ascii="Arial" w:hAnsi="Arial" w:cs="Arial"/>
          <w:sz w:val="24"/>
          <w:szCs w:val="24"/>
        </w:rPr>
        <w:t xml:space="preserve"> </w:t>
      </w:r>
      <w:r w:rsidRPr="00654ADB">
        <w:rPr>
          <w:rFonts w:ascii="Arial" w:hAnsi="Arial" w:cs="Arial"/>
          <w:sz w:val="24"/>
          <w:szCs w:val="24"/>
        </w:rPr>
        <w:t>06.03.2015 №394 «О комиссии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интересов» следующие изменения:</w:t>
      </w:r>
    </w:p>
    <w:p w:rsidR="0042261E" w:rsidRPr="00654ADB" w:rsidRDefault="0042261E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>1.1. пункт 8 приложения к постановлению изложить в следующей редакции:</w:t>
      </w:r>
    </w:p>
    <w:p w:rsidR="0042261E" w:rsidRPr="00654ADB" w:rsidRDefault="0042261E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>«8. Представитель нанимателя (работодатель) может принять решение о включении в</w:t>
      </w:r>
      <w:r w:rsidR="00B0471A" w:rsidRPr="00654ADB">
        <w:rPr>
          <w:rFonts w:ascii="Arial" w:hAnsi="Arial" w:cs="Arial"/>
          <w:sz w:val="24"/>
          <w:szCs w:val="24"/>
        </w:rPr>
        <w:t xml:space="preserve"> состав комиссии представителя О</w:t>
      </w:r>
      <w:r w:rsidRPr="00654ADB">
        <w:rPr>
          <w:rFonts w:ascii="Arial" w:hAnsi="Arial" w:cs="Arial"/>
          <w:sz w:val="24"/>
          <w:szCs w:val="24"/>
        </w:rPr>
        <w:t>бщественного совета муниципального образования город Алексин</w:t>
      </w:r>
      <w:r w:rsidR="00A36ED8" w:rsidRPr="00654ADB">
        <w:rPr>
          <w:rFonts w:ascii="Arial" w:hAnsi="Arial" w:cs="Arial"/>
          <w:sz w:val="24"/>
          <w:szCs w:val="24"/>
        </w:rPr>
        <w:t>, а также представителя (представителей) иных общественных организаций».</w:t>
      </w:r>
    </w:p>
    <w:p w:rsidR="0009420C" w:rsidRPr="00654ADB" w:rsidRDefault="0042261E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>1.2</w:t>
      </w:r>
      <w:r w:rsidR="0009420C" w:rsidRPr="00654ADB">
        <w:rPr>
          <w:rFonts w:ascii="Arial" w:hAnsi="Arial" w:cs="Arial"/>
          <w:sz w:val="24"/>
          <w:szCs w:val="24"/>
        </w:rPr>
        <w:t>. приложение к постановлению дополнить пунктом 20.1 следующего содержания:</w:t>
      </w:r>
    </w:p>
    <w:p w:rsidR="0009420C" w:rsidRPr="00654ADB" w:rsidRDefault="0009420C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>«20.1. Мотивированные зак</w:t>
      </w:r>
      <w:r w:rsidR="0042261E" w:rsidRPr="00654ADB">
        <w:rPr>
          <w:rFonts w:ascii="Arial" w:hAnsi="Arial" w:cs="Arial"/>
          <w:sz w:val="24"/>
          <w:szCs w:val="24"/>
        </w:rPr>
        <w:t xml:space="preserve">лючения, предусмотренные пунктами 16, 18, 19 </w:t>
      </w:r>
      <w:r w:rsidRPr="00654ADB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09420C" w:rsidRPr="00654ADB" w:rsidRDefault="0009420C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 xml:space="preserve">а) информацию, изложенную в обращениях или </w:t>
      </w:r>
      <w:r w:rsidR="0042261E" w:rsidRPr="00654ADB">
        <w:rPr>
          <w:rFonts w:ascii="Arial" w:hAnsi="Arial" w:cs="Arial"/>
          <w:sz w:val="24"/>
          <w:szCs w:val="24"/>
        </w:rPr>
        <w:t>уведомлениях, указанных в абзацах</w:t>
      </w:r>
      <w:r w:rsidRPr="00654ADB">
        <w:rPr>
          <w:rFonts w:ascii="Arial" w:hAnsi="Arial" w:cs="Arial"/>
          <w:sz w:val="24"/>
          <w:szCs w:val="24"/>
        </w:rPr>
        <w:t xml:space="preserve"> втором </w:t>
      </w:r>
      <w:r w:rsidR="000731DE" w:rsidRPr="00654ADB">
        <w:rPr>
          <w:rFonts w:ascii="Arial" w:hAnsi="Arial" w:cs="Arial"/>
          <w:sz w:val="24"/>
          <w:szCs w:val="24"/>
        </w:rPr>
        <w:t xml:space="preserve">и четвертом </w:t>
      </w:r>
      <w:r w:rsidR="00B0471A" w:rsidRPr="00654ADB">
        <w:rPr>
          <w:rFonts w:ascii="Arial" w:hAnsi="Arial" w:cs="Arial"/>
          <w:sz w:val="24"/>
          <w:szCs w:val="24"/>
        </w:rPr>
        <w:t>подпункта «б»</w:t>
      </w:r>
      <w:r w:rsidRPr="00654ADB">
        <w:rPr>
          <w:rFonts w:ascii="Arial" w:hAnsi="Arial" w:cs="Arial"/>
          <w:sz w:val="24"/>
          <w:szCs w:val="24"/>
        </w:rPr>
        <w:t xml:space="preserve">,  </w:t>
      </w:r>
      <w:r w:rsidR="0042261E" w:rsidRPr="00654ADB">
        <w:rPr>
          <w:rFonts w:ascii="Arial" w:hAnsi="Arial" w:cs="Arial"/>
          <w:sz w:val="24"/>
          <w:szCs w:val="24"/>
        </w:rPr>
        <w:t>под</w:t>
      </w:r>
      <w:r w:rsidRPr="00654ADB">
        <w:rPr>
          <w:rFonts w:ascii="Arial" w:hAnsi="Arial" w:cs="Arial"/>
          <w:sz w:val="24"/>
          <w:szCs w:val="24"/>
        </w:rPr>
        <w:t>пункте «</w:t>
      </w:r>
      <w:proofErr w:type="spellStart"/>
      <w:r w:rsidRPr="00654ADB">
        <w:rPr>
          <w:rFonts w:ascii="Arial" w:hAnsi="Arial" w:cs="Arial"/>
          <w:sz w:val="24"/>
          <w:szCs w:val="24"/>
        </w:rPr>
        <w:t>д</w:t>
      </w:r>
      <w:proofErr w:type="spellEnd"/>
      <w:r w:rsidRPr="00654ADB">
        <w:rPr>
          <w:rFonts w:ascii="Arial" w:hAnsi="Arial" w:cs="Arial"/>
          <w:sz w:val="24"/>
          <w:szCs w:val="24"/>
        </w:rPr>
        <w:t>» пункта 15 настоящего Положения;</w:t>
      </w:r>
    </w:p>
    <w:p w:rsidR="0009420C" w:rsidRPr="00654ADB" w:rsidRDefault="0009420C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</w:t>
      </w:r>
      <w:r w:rsidR="0042261E" w:rsidRPr="00654ADB">
        <w:rPr>
          <w:rFonts w:ascii="Arial" w:hAnsi="Arial" w:cs="Arial"/>
          <w:sz w:val="24"/>
          <w:szCs w:val="24"/>
        </w:rPr>
        <w:t>организаций на основании запросов</w:t>
      </w:r>
      <w:r w:rsidRPr="00654ADB">
        <w:rPr>
          <w:rFonts w:ascii="Arial" w:hAnsi="Arial" w:cs="Arial"/>
          <w:sz w:val="24"/>
          <w:szCs w:val="24"/>
        </w:rPr>
        <w:t>;</w:t>
      </w:r>
    </w:p>
    <w:p w:rsidR="000731DE" w:rsidRPr="00654ADB" w:rsidRDefault="0009420C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t xml:space="preserve">в) </w:t>
      </w:r>
      <w:r w:rsidR="000731DE" w:rsidRPr="00654ADB">
        <w:rPr>
          <w:rFonts w:ascii="Arial" w:hAnsi="Arial" w:cs="Arial"/>
          <w:sz w:val="24"/>
          <w:szCs w:val="24"/>
        </w:rPr>
        <w:t>мотивированный вывод по результатам предварительного рассмотрения обращений и уведомлений, указанных в абзаце втором и ч</w:t>
      </w:r>
      <w:r w:rsidR="00B0471A" w:rsidRPr="00654ADB">
        <w:rPr>
          <w:rFonts w:ascii="Arial" w:hAnsi="Arial" w:cs="Arial"/>
          <w:sz w:val="24"/>
          <w:szCs w:val="24"/>
        </w:rPr>
        <w:t>етвертом подпункта «б»</w:t>
      </w:r>
      <w:r w:rsidR="000731DE" w:rsidRPr="00654ADB">
        <w:rPr>
          <w:rFonts w:ascii="Arial" w:hAnsi="Arial" w:cs="Arial"/>
          <w:sz w:val="24"/>
          <w:szCs w:val="24"/>
        </w:rPr>
        <w:t xml:space="preserve">,  </w:t>
      </w:r>
      <w:r w:rsidR="0042261E" w:rsidRPr="00654ADB">
        <w:rPr>
          <w:rFonts w:ascii="Arial" w:hAnsi="Arial" w:cs="Arial"/>
          <w:sz w:val="24"/>
          <w:szCs w:val="24"/>
        </w:rPr>
        <w:t>под</w:t>
      </w:r>
      <w:r w:rsidR="000731DE" w:rsidRPr="00654ADB">
        <w:rPr>
          <w:rFonts w:ascii="Arial" w:hAnsi="Arial" w:cs="Arial"/>
          <w:sz w:val="24"/>
          <w:szCs w:val="24"/>
        </w:rPr>
        <w:t>пункте «</w:t>
      </w:r>
      <w:proofErr w:type="spellStart"/>
      <w:r w:rsidR="000731DE" w:rsidRPr="00654ADB">
        <w:rPr>
          <w:rFonts w:ascii="Arial" w:hAnsi="Arial" w:cs="Arial"/>
          <w:sz w:val="24"/>
          <w:szCs w:val="24"/>
        </w:rPr>
        <w:t>д</w:t>
      </w:r>
      <w:proofErr w:type="spellEnd"/>
      <w:r w:rsidR="000731DE" w:rsidRPr="00654ADB">
        <w:rPr>
          <w:rFonts w:ascii="Arial" w:hAnsi="Arial" w:cs="Arial"/>
          <w:sz w:val="24"/>
          <w:szCs w:val="24"/>
        </w:rPr>
        <w:t>» пункта 15 настоящего Положения, а также рекомендации для принятия одного из решений  в соответствии с пунктами 30, 33, 35 настоящего Положения или иного решения».</w:t>
      </w:r>
    </w:p>
    <w:p w:rsidR="000731DE" w:rsidRPr="00654ADB" w:rsidRDefault="000731DE" w:rsidP="00654A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4ADB">
        <w:rPr>
          <w:rFonts w:ascii="Arial" w:hAnsi="Arial" w:cs="Arial"/>
          <w:sz w:val="24"/>
          <w:szCs w:val="24"/>
        </w:rPr>
        <w:lastRenderedPageBreak/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654ADB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54ADB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0731DE" w:rsidRPr="00654ADB" w:rsidRDefault="000731DE" w:rsidP="00654ADB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654ADB">
        <w:rPr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654ADB">
        <w:rPr>
          <w:b w:val="0"/>
          <w:sz w:val="24"/>
          <w:szCs w:val="24"/>
        </w:rPr>
        <w:t>Авангардскому</w:t>
      </w:r>
      <w:proofErr w:type="spellEnd"/>
      <w:r w:rsidRPr="00654ADB">
        <w:rPr>
          <w:b w:val="0"/>
          <w:sz w:val="24"/>
          <w:szCs w:val="24"/>
        </w:rPr>
        <w:t xml:space="preserve"> территориальному отделу (Селезнева А.М.), </w:t>
      </w:r>
      <w:proofErr w:type="spellStart"/>
      <w:r w:rsidRPr="00654ADB">
        <w:rPr>
          <w:b w:val="0"/>
          <w:sz w:val="24"/>
          <w:szCs w:val="24"/>
        </w:rPr>
        <w:t>Буныревскому</w:t>
      </w:r>
      <w:proofErr w:type="spellEnd"/>
      <w:r w:rsidRPr="00654ADB">
        <w:rPr>
          <w:b w:val="0"/>
          <w:sz w:val="24"/>
          <w:szCs w:val="24"/>
        </w:rPr>
        <w:t xml:space="preserve"> территориальному сектору (</w:t>
      </w:r>
      <w:proofErr w:type="spellStart"/>
      <w:r w:rsidRPr="00654ADB">
        <w:rPr>
          <w:b w:val="0"/>
          <w:sz w:val="24"/>
          <w:szCs w:val="24"/>
        </w:rPr>
        <w:t>Пепанян</w:t>
      </w:r>
      <w:proofErr w:type="spellEnd"/>
      <w:r w:rsidRPr="00654ADB">
        <w:rPr>
          <w:b w:val="0"/>
          <w:sz w:val="24"/>
          <w:szCs w:val="24"/>
        </w:rPr>
        <w:t xml:space="preserve"> И.М.), </w:t>
      </w:r>
      <w:proofErr w:type="spellStart"/>
      <w:r w:rsidRPr="00654ADB">
        <w:rPr>
          <w:b w:val="0"/>
          <w:sz w:val="24"/>
          <w:szCs w:val="24"/>
        </w:rPr>
        <w:t>Шелепинскому</w:t>
      </w:r>
      <w:proofErr w:type="spellEnd"/>
      <w:r w:rsidRPr="00654ADB">
        <w:rPr>
          <w:b w:val="0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0731DE" w:rsidRPr="00654ADB" w:rsidRDefault="000731DE" w:rsidP="00654AD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54ADB">
        <w:rPr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0731DE" w:rsidRPr="00654ADB" w:rsidRDefault="000731DE" w:rsidP="00654AD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42261E" w:rsidRPr="00654ADB" w:rsidRDefault="0042261E" w:rsidP="00654AD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2261E" w:rsidRPr="00654ADB" w:rsidRDefault="0042261E" w:rsidP="00654AD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759"/>
      </w:tblGrid>
      <w:tr w:rsidR="00654ADB" w:rsidRPr="00654ADB" w:rsidTr="00654ADB">
        <w:tc>
          <w:tcPr>
            <w:tcW w:w="4998" w:type="dxa"/>
            <w:hideMark/>
          </w:tcPr>
          <w:p w:rsidR="00654ADB" w:rsidRPr="00654ADB" w:rsidRDefault="00654AD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AD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654ADB" w:rsidRPr="00654ADB" w:rsidRDefault="00654ADB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ADB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654ADB" w:rsidRPr="00654ADB" w:rsidRDefault="00654ADB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654AD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654ADB" w:rsidRPr="00654ADB" w:rsidRDefault="00654AD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54ADB" w:rsidRPr="00654ADB" w:rsidRDefault="00654AD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ADB" w:rsidRPr="00654ADB" w:rsidRDefault="00654ADB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654ADB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0731DE" w:rsidRPr="000731DE" w:rsidRDefault="000731DE" w:rsidP="000731DE">
      <w:pPr>
        <w:rPr>
          <w:sz w:val="28"/>
          <w:szCs w:val="28"/>
        </w:rPr>
      </w:pPr>
    </w:p>
    <w:p w:rsidR="0009420C" w:rsidRPr="000731DE" w:rsidRDefault="0009420C" w:rsidP="00BC7371">
      <w:pPr>
        <w:ind w:firstLine="870"/>
        <w:jc w:val="both"/>
        <w:rPr>
          <w:sz w:val="28"/>
          <w:szCs w:val="28"/>
        </w:rPr>
      </w:pPr>
    </w:p>
    <w:p w:rsidR="00BC7371" w:rsidRPr="000731DE" w:rsidRDefault="00BC7371">
      <w:pPr>
        <w:rPr>
          <w:sz w:val="28"/>
          <w:szCs w:val="28"/>
        </w:rPr>
      </w:pPr>
    </w:p>
    <w:sectPr w:rsidR="00BC7371" w:rsidRPr="000731DE" w:rsidSect="006E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71"/>
    <w:rsid w:val="00033C05"/>
    <w:rsid w:val="000731DE"/>
    <w:rsid w:val="0009420C"/>
    <w:rsid w:val="0012207E"/>
    <w:rsid w:val="001256A9"/>
    <w:rsid w:val="00225112"/>
    <w:rsid w:val="002A1F25"/>
    <w:rsid w:val="0030153D"/>
    <w:rsid w:val="004020A2"/>
    <w:rsid w:val="0042261E"/>
    <w:rsid w:val="00654ADB"/>
    <w:rsid w:val="006B694C"/>
    <w:rsid w:val="006E291F"/>
    <w:rsid w:val="0078026E"/>
    <w:rsid w:val="008538BC"/>
    <w:rsid w:val="00A0233C"/>
    <w:rsid w:val="00A06BE5"/>
    <w:rsid w:val="00A36ED8"/>
    <w:rsid w:val="00AD14FB"/>
    <w:rsid w:val="00B0471A"/>
    <w:rsid w:val="00BC7371"/>
    <w:rsid w:val="00C940F3"/>
    <w:rsid w:val="00CF7631"/>
    <w:rsid w:val="00D42ED9"/>
    <w:rsid w:val="00E043FA"/>
    <w:rsid w:val="00E32688"/>
    <w:rsid w:val="00E35686"/>
    <w:rsid w:val="00E44055"/>
    <w:rsid w:val="00FC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37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BC737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rsid w:val="000731DE"/>
    <w:pPr>
      <w:suppressAutoHyphens w:val="0"/>
      <w:jc w:val="center"/>
    </w:pPr>
    <w:rPr>
      <w:sz w:val="28"/>
      <w:lang w:val="en-US" w:eastAsia="ru-RU"/>
    </w:rPr>
  </w:style>
  <w:style w:type="character" w:customStyle="1" w:styleId="a4">
    <w:name w:val="Основной текст Знак"/>
    <w:basedOn w:val="a0"/>
    <w:link w:val="a3"/>
    <w:rsid w:val="000731D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rsid w:val="00654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user117-2</cp:lastModifiedBy>
  <cp:revision>14</cp:revision>
  <cp:lastPrinted>2017-10-25T08:21:00Z</cp:lastPrinted>
  <dcterms:created xsi:type="dcterms:W3CDTF">2017-10-09T12:52:00Z</dcterms:created>
  <dcterms:modified xsi:type="dcterms:W3CDTF">2017-11-14T14:56:00Z</dcterms:modified>
</cp:coreProperties>
</file>