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789"/>
        <w:gridCol w:w="4782"/>
      </w:tblGrid>
      <w:tr w:rsidR="0044685D" w:rsidRPr="00CC4A08" w:rsidTr="0044685D">
        <w:tc>
          <w:tcPr>
            <w:tcW w:w="9571" w:type="dxa"/>
            <w:gridSpan w:val="2"/>
            <w:hideMark/>
          </w:tcPr>
          <w:p w:rsidR="0044685D" w:rsidRPr="00CC4A08" w:rsidRDefault="0044685D">
            <w:pPr>
              <w:suppressAutoHyphens/>
              <w:snapToGrid w:val="0"/>
              <w:jc w:val="center"/>
              <w:rPr>
                <w:rFonts w:ascii="Arial" w:hAnsi="Arial" w:cs="Arial"/>
                <w:b/>
                <w:lang w:eastAsia="ar-SA"/>
              </w:rPr>
            </w:pPr>
            <w:bookmarkStart w:id="0" w:name="bookmark3"/>
            <w:r w:rsidRPr="00CC4A08">
              <w:rPr>
                <w:rFonts w:ascii="Arial" w:hAnsi="Arial" w:cs="Arial"/>
                <w:b/>
              </w:rPr>
              <w:t>Тульская область</w:t>
            </w:r>
          </w:p>
        </w:tc>
      </w:tr>
      <w:tr w:rsidR="0044685D" w:rsidRPr="00CC4A08" w:rsidTr="0044685D">
        <w:tc>
          <w:tcPr>
            <w:tcW w:w="9571" w:type="dxa"/>
            <w:gridSpan w:val="2"/>
            <w:hideMark/>
          </w:tcPr>
          <w:p w:rsidR="0044685D" w:rsidRPr="00CC4A08" w:rsidRDefault="0044685D">
            <w:pPr>
              <w:pStyle w:val="1"/>
              <w:keepNext w:val="0"/>
              <w:tabs>
                <w:tab w:val="left" w:pos="0"/>
              </w:tabs>
              <w:snapToGrid w:val="0"/>
              <w:jc w:val="center"/>
              <w:rPr>
                <w:rFonts w:ascii="Arial" w:eastAsiaTheme="minorEastAsia" w:hAnsi="Arial" w:cs="Arial"/>
                <w:b/>
                <w:sz w:val="24"/>
                <w:szCs w:val="24"/>
              </w:rPr>
            </w:pPr>
            <w:r w:rsidRPr="00CC4A08">
              <w:rPr>
                <w:rFonts w:ascii="Arial" w:eastAsiaTheme="minorEastAsia" w:hAnsi="Arial" w:cs="Arial"/>
                <w:b/>
                <w:sz w:val="24"/>
                <w:szCs w:val="24"/>
              </w:rPr>
              <w:t>Муниципальное образование город Алексин</w:t>
            </w:r>
          </w:p>
        </w:tc>
      </w:tr>
      <w:tr w:rsidR="0044685D" w:rsidRPr="00CC4A08" w:rsidTr="0044685D">
        <w:tc>
          <w:tcPr>
            <w:tcW w:w="9571" w:type="dxa"/>
            <w:gridSpan w:val="2"/>
          </w:tcPr>
          <w:p w:rsidR="0044685D" w:rsidRPr="00CC4A08" w:rsidRDefault="0044685D">
            <w:pPr>
              <w:snapToGrid w:val="0"/>
              <w:jc w:val="center"/>
              <w:rPr>
                <w:rFonts w:ascii="Arial" w:hAnsi="Arial" w:cs="Arial"/>
                <w:b/>
                <w:lang w:eastAsia="ar-SA"/>
              </w:rPr>
            </w:pPr>
            <w:r w:rsidRPr="00CC4A08">
              <w:rPr>
                <w:rFonts w:ascii="Arial" w:hAnsi="Arial" w:cs="Arial"/>
                <w:b/>
              </w:rPr>
              <w:t>Администрация муниципального образования город Алексин</w:t>
            </w:r>
          </w:p>
          <w:p w:rsidR="0044685D" w:rsidRPr="00CC4A08" w:rsidRDefault="0044685D">
            <w:pPr>
              <w:jc w:val="center"/>
              <w:rPr>
                <w:rFonts w:ascii="Arial" w:hAnsi="Arial" w:cs="Arial"/>
                <w:b/>
              </w:rPr>
            </w:pPr>
          </w:p>
          <w:p w:rsidR="0044685D" w:rsidRPr="00CC4A08" w:rsidRDefault="0044685D">
            <w:pPr>
              <w:suppressAutoHyphens/>
              <w:jc w:val="center"/>
              <w:rPr>
                <w:rFonts w:ascii="Arial" w:hAnsi="Arial" w:cs="Arial"/>
                <w:b/>
                <w:lang w:eastAsia="ar-SA"/>
              </w:rPr>
            </w:pPr>
          </w:p>
        </w:tc>
      </w:tr>
      <w:tr w:rsidR="0044685D" w:rsidRPr="00CC4A08" w:rsidTr="0044685D">
        <w:tc>
          <w:tcPr>
            <w:tcW w:w="9571" w:type="dxa"/>
            <w:gridSpan w:val="2"/>
            <w:hideMark/>
          </w:tcPr>
          <w:p w:rsidR="0044685D" w:rsidRPr="00CC4A08" w:rsidRDefault="0044685D">
            <w:pPr>
              <w:suppressAutoHyphens/>
              <w:snapToGrid w:val="0"/>
              <w:jc w:val="center"/>
              <w:rPr>
                <w:rFonts w:ascii="Arial" w:hAnsi="Arial" w:cs="Arial"/>
                <w:b/>
                <w:lang w:eastAsia="ar-SA"/>
              </w:rPr>
            </w:pPr>
            <w:r w:rsidRPr="00CC4A08">
              <w:rPr>
                <w:rFonts w:ascii="Arial" w:hAnsi="Arial" w:cs="Arial"/>
                <w:b/>
              </w:rPr>
              <w:t>Постановление</w:t>
            </w:r>
          </w:p>
        </w:tc>
      </w:tr>
      <w:tr w:rsidR="0044685D" w:rsidRPr="00CC4A08" w:rsidTr="0044685D">
        <w:tc>
          <w:tcPr>
            <w:tcW w:w="9571" w:type="dxa"/>
            <w:gridSpan w:val="2"/>
          </w:tcPr>
          <w:p w:rsidR="0044685D" w:rsidRPr="00CC4A08" w:rsidRDefault="0044685D">
            <w:pPr>
              <w:suppressAutoHyphens/>
              <w:snapToGrid w:val="0"/>
              <w:jc w:val="center"/>
              <w:rPr>
                <w:rFonts w:ascii="Arial" w:hAnsi="Arial" w:cs="Arial"/>
                <w:b/>
                <w:lang w:eastAsia="ar-SA"/>
              </w:rPr>
            </w:pPr>
          </w:p>
        </w:tc>
      </w:tr>
      <w:tr w:rsidR="0044685D" w:rsidRPr="00CC4A08" w:rsidTr="0044685D">
        <w:tc>
          <w:tcPr>
            <w:tcW w:w="4789" w:type="dxa"/>
            <w:hideMark/>
          </w:tcPr>
          <w:p w:rsidR="0044685D" w:rsidRPr="00CC4A08" w:rsidRDefault="0044685D" w:rsidP="0044685D">
            <w:pPr>
              <w:suppressAutoHyphens/>
              <w:snapToGrid w:val="0"/>
              <w:jc w:val="center"/>
              <w:rPr>
                <w:rFonts w:ascii="Arial" w:hAnsi="Arial" w:cs="Arial"/>
                <w:b/>
                <w:lang w:eastAsia="ar-SA"/>
              </w:rPr>
            </w:pPr>
            <w:r w:rsidRPr="00CC4A08">
              <w:rPr>
                <w:rFonts w:ascii="Arial" w:hAnsi="Arial" w:cs="Arial"/>
                <w:b/>
              </w:rPr>
              <w:t xml:space="preserve">от 29.04.2015 г. </w:t>
            </w:r>
          </w:p>
        </w:tc>
        <w:tc>
          <w:tcPr>
            <w:tcW w:w="4782" w:type="dxa"/>
            <w:hideMark/>
          </w:tcPr>
          <w:p w:rsidR="0044685D" w:rsidRPr="00CC4A08" w:rsidRDefault="0044685D" w:rsidP="0044685D">
            <w:pPr>
              <w:suppressAutoHyphens/>
              <w:snapToGrid w:val="0"/>
              <w:jc w:val="center"/>
              <w:rPr>
                <w:rFonts w:ascii="Arial" w:hAnsi="Arial" w:cs="Arial"/>
                <w:b/>
                <w:lang w:eastAsia="ar-SA"/>
              </w:rPr>
            </w:pPr>
            <w:r w:rsidRPr="00CC4A08">
              <w:rPr>
                <w:rFonts w:ascii="Arial" w:hAnsi="Arial" w:cs="Arial"/>
                <w:b/>
              </w:rPr>
              <w:t>№ 824</w:t>
            </w:r>
          </w:p>
        </w:tc>
      </w:tr>
    </w:tbl>
    <w:p w:rsidR="0044685D" w:rsidRPr="0044685D" w:rsidRDefault="0044685D" w:rsidP="0044685D">
      <w:pPr>
        <w:rPr>
          <w:rFonts w:ascii="Arial" w:hAnsi="Arial" w:cs="Arial"/>
        </w:rPr>
      </w:pPr>
    </w:p>
    <w:p w:rsidR="0044685D" w:rsidRPr="0044685D" w:rsidRDefault="0044685D" w:rsidP="0044685D">
      <w:pPr>
        <w:rPr>
          <w:rFonts w:ascii="Arial" w:hAnsi="Arial" w:cs="Arial"/>
        </w:rPr>
      </w:pPr>
    </w:p>
    <w:p w:rsidR="00A01560" w:rsidRPr="00CC4A08" w:rsidRDefault="00A01560" w:rsidP="0045434E">
      <w:pPr>
        <w:pStyle w:val="110"/>
        <w:keepNext/>
        <w:keepLines/>
        <w:shd w:val="clear" w:color="auto" w:fill="auto"/>
        <w:spacing w:after="0" w:line="240" w:lineRule="auto"/>
        <w:ind w:firstLine="0"/>
        <w:rPr>
          <w:rFonts w:ascii="Arial" w:hAnsi="Arial" w:cs="Arial"/>
          <w:sz w:val="32"/>
          <w:szCs w:val="32"/>
        </w:rPr>
      </w:pPr>
      <w:bookmarkStart w:id="1" w:name="_GoBack"/>
      <w:r w:rsidRPr="00CC4A08">
        <w:rPr>
          <w:rFonts w:ascii="Arial" w:hAnsi="Arial" w:cs="Arial"/>
          <w:sz w:val="32"/>
          <w:szCs w:val="32"/>
        </w:rPr>
        <w:t xml:space="preserve">Об утверждении Положения об условиях оплаты труда работников </w:t>
      </w:r>
      <w:bookmarkEnd w:id="0"/>
      <w:r w:rsidRPr="00CC4A08">
        <w:rPr>
          <w:rFonts w:ascii="Arial" w:hAnsi="Arial" w:cs="Arial"/>
          <w:sz w:val="32"/>
          <w:szCs w:val="32"/>
        </w:rPr>
        <w:t>Муниципального автономного образовательного учреждения дополнительного образования детей «Алексинская детская школа искусств им. К.М. Щедрина»</w:t>
      </w:r>
    </w:p>
    <w:bookmarkEnd w:id="1"/>
    <w:p w:rsidR="00A01560" w:rsidRPr="00CC4A08" w:rsidRDefault="00A01560" w:rsidP="00CC4A08">
      <w:pPr>
        <w:pStyle w:val="110"/>
        <w:keepNext/>
        <w:keepLines/>
        <w:shd w:val="clear" w:color="auto" w:fill="auto"/>
        <w:spacing w:after="0" w:line="240" w:lineRule="auto"/>
        <w:ind w:firstLine="567"/>
        <w:jc w:val="both"/>
        <w:rPr>
          <w:rFonts w:ascii="Arial" w:hAnsi="Arial" w:cs="Arial"/>
          <w:sz w:val="24"/>
          <w:szCs w:val="24"/>
          <w:highlight w:val="yellow"/>
        </w:rPr>
      </w:pPr>
    </w:p>
    <w:p w:rsidR="00A01560" w:rsidRPr="00CC4A08" w:rsidRDefault="00A01560" w:rsidP="00CC4A08">
      <w:pPr>
        <w:pStyle w:val="110"/>
        <w:keepNext/>
        <w:keepLines/>
        <w:shd w:val="clear" w:color="auto" w:fill="auto"/>
        <w:spacing w:after="0" w:line="240" w:lineRule="auto"/>
        <w:ind w:firstLine="567"/>
        <w:jc w:val="both"/>
        <w:rPr>
          <w:rFonts w:ascii="Arial" w:hAnsi="Arial" w:cs="Arial"/>
          <w:b w:val="0"/>
          <w:bCs w:val="0"/>
          <w:sz w:val="24"/>
          <w:szCs w:val="24"/>
          <w:highlight w:val="yellow"/>
        </w:rPr>
      </w:pPr>
      <w:r w:rsidRPr="00CC4A08">
        <w:rPr>
          <w:rFonts w:ascii="Arial" w:hAnsi="Arial" w:cs="Arial"/>
          <w:b w:val="0"/>
          <w:bCs w:val="0"/>
          <w:sz w:val="24"/>
          <w:szCs w:val="24"/>
        </w:rPr>
        <w:t xml:space="preserve">В соответствии с Трудовым кодексом Российской Федерации, на </w:t>
      </w:r>
      <w:r w:rsidRPr="00CC4A08">
        <w:rPr>
          <w:rFonts w:ascii="Arial" w:hAnsi="Arial" w:cs="Arial"/>
          <w:b w:val="0"/>
          <w:bCs w:val="0"/>
          <w:color w:val="auto"/>
          <w:sz w:val="24"/>
          <w:szCs w:val="24"/>
        </w:rPr>
        <w:t>основании</w:t>
      </w:r>
      <w:r w:rsidR="00727FFC" w:rsidRPr="00CC4A08">
        <w:rPr>
          <w:rFonts w:ascii="Arial" w:hAnsi="Arial" w:cs="Arial"/>
          <w:b w:val="0"/>
          <w:bCs w:val="0"/>
          <w:color w:val="auto"/>
          <w:sz w:val="24"/>
          <w:szCs w:val="24"/>
        </w:rPr>
        <w:t xml:space="preserve"> </w:t>
      </w:r>
      <w:r w:rsidRPr="00CC4A08">
        <w:rPr>
          <w:rFonts w:ascii="Arial" w:hAnsi="Arial" w:cs="Arial"/>
          <w:b w:val="0"/>
          <w:bCs w:val="0"/>
          <w:sz w:val="24"/>
          <w:szCs w:val="24"/>
        </w:rPr>
        <w:t xml:space="preserve">постановления </w:t>
      </w:r>
      <w:r w:rsidR="00665A6D" w:rsidRPr="00CC4A08">
        <w:rPr>
          <w:rFonts w:ascii="Arial" w:hAnsi="Arial" w:cs="Arial"/>
          <w:b w:val="0"/>
          <w:bCs w:val="0"/>
          <w:sz w:val="24"/>
          <w:szCs w:val="24"/>
        </w:rPr>
        <w:t>п</w:t>
      </w:r>
      <w:r w:rsidRPr="00CC4A08">
        <w:rPr>
          <w:rFonts w:ascii="Arial" w:hAnsi="Arial" w:cs="Arial"/>
          <w:b w:val="0"/>
          <w:bCs w:val="0"/>
          <w:sz w:val="24"/>
          <w:szCs w:val="24"/>
        </w:rPr>
        <w:t>равительства Тульской области от 2</w:t>
      </w:r>
      <w:r w:rsidR="00665A6D" w:rsidRPr="00CC4A08">
        <w:rPr>
          <w:rFonts w:ascii="Arial" w:hAnsi="Arial" w:cs="Arial"/>
          <w:b w:val="0"/>
          <w:bCs w:val="0"/>
          <w:sz w:val="24"/>
          <w:szCs w:val="24"/>
        </w:rPr>
        <w:t>3</w:t>
      </w:r>
      <w:r w:rsidRPr="00CC4A08">
        <w:rPr>
          <w:rFonts w:ascii="Arial" w:hAnsi="Arial" w:cs="Arial"/>
          <w:b w:val="0"/>
          <w:bCs w:val="0"/>
          <w:sz w:val="24"/>
          <w:szCs w:val="24"/>
        </w:rPr>
        <w:t>.05.2014 №</w:t>
      </w:r>
      <w:r w:rsidR="00727FFC" w:rsidRPr="00CC4A08">
        <w:rPr>
          <w:rFonts w:ascii="Arial" w:hAnsi="Arial" w:cs="Arial"/>
          <w:b w:val="0"/>
          <w:bCs w:val="0"/>
          <w:sz w:val="24"/>
          <w:szCs w:val="24"/>
        </w:rPr>
        <w:t xml:space="preserve"> </w:t>
      </w:r>
      <w:r w:rsidRPr="00CC4A08">
        <w:rPr>
          <w:rFonts w:ascii="Arial" w:hAnsi="Arial" w:cs="Arial"/>
          <w:b w:val="0"/>
          <w:bCs w:val="0"/>
          <w:sz w:val="24"/>
          <w:szCs w:val="24"/>
        </w:rPr>
        <w:t>263 «Об утверждении Положения об условиях оплаты труда работников государственных организаций Тульской области, осуществляющих образовательную деятельность»</w:t>
      </w:r>
      <w:r w:rsidR="00727FFC" w:rsidRPr="00CC4A08">
        <w:rPr>
          <w:rFonts w:ascii="Arial" w:hAnsi="Arial" w:cs="Arial"/>
          <w:b w:val="0"/>
          <w:bCs w:val="0"/>
          <w:sz w:val="24"/>
          <w:szCs w:val="24"/>
        </w:rPr>
        <w:t xml:space="preserve">, </w:t>
      </w:r>
      <w:r w:rsidR="00727FFC" w:rsidRPr="00CC4A08">
        <w:rPr>
          <w:rFonts w:ascii="Arial" w:hAnsi="Arial" w:cs="Arial"/>
          <w:b w:val="0"/>
          <w:bCs w:val="0"/>
          <w:color w:val="auto"/>
          <w:sz w:val="24"/>
          <w:szCs w:val="24"/>
        </w:rPr>
        <w:t xml:space="preserve">Устава муниципального образования </w:t>
      </w:r>
      <w:r w:rsidR="00AA25C8" w:rsidRPr="00CC4A08">
        <w:rPr>
          <w:rFonts w:ascii="Arial" w:hAnsi="Arial" w:cs="Arial"/>
          <w:b w:val="0"/>
          <w:bCs w:val="0"/>
          <w:color w:val="auto"/>
          <w:sz w:val="24"/>
          <w:szCs w:val="24"/>
        </w:rPr>
        <w:t xml:space="preserve">город </w:t>
      </w:r>
      <w:r w:rsidR="00727FFC" w:rsidRPr="00CC4A08">
        <w:rPr>
          <w:rFonts w:ascii="Arial" w:hAnsi="Arial" w:cs="Arial"/>
          <w:b w:val="0"/>
          <w:bCs w:val="0"/>
          <w:color w:val="auto"/>
          <w:sz w:val="24"/>
          <w:szCs w:val="24"/>
        </w:rPr>
        <w:t>Алекс</w:t>
      </w:r>
      <w:r w:rsidR="00AA25C8" w:rsidRPr="00CC4A08">
        <w:rPr>
          <w:rFonts w:ascii="Arial" w:hAnsi="Arial" w:cs="Arial"/>
          <w:b w:val="0"/>
          <w:bCs w:val="0"/>
          <w:color w:val="auto"/>
          <w:sz w:val="24"/>
          <w:szCs w:val="24"/>
        </w:rPr>
        <w:t>ин</w:t>
      </w:r>
      <w:r w:rsidRPr="00CC4A08">
        <w:rPr>
          <w:rFonts w:ascii="Arial" w:hAnsi="Arial" w:cs="Arial"/>
          <w:b w:val="0"/>
          <w:bCs w:val="0"/>
          <w:sz w:val="24"/>
          <w:szCs w:val="24"/>
        </w:rPr>
        <w:t xml:space="preserve">  администрация</w:t>
      </w:r>
      <w:r w:rsidR="00665A6D" w:rsidRPr="00CC4A08">
        <w:rPr>
          <w:rFonts w:ascii="Arial" w:hAnsi="Arial" w:cs="Arial"/>
          <w:b w:val="0"/>
          <w:bCs w:val="0"/>
          <w:sz w:val="24"/>
          <w:szCs w:val="24"/>
        </w:rPr>
        <w:t xml:space="preserve"> муниципального образования </w:t>
      </w:r>
      <w:r w:rsidR="00AA25C8" w:rsidRPr="00CC4A08">
        <w:rPr>
          <w:rFonts w:ascii="Arial" w:hAnsi="Arial" w:cs="Arial"/>
          <w:b w:val="0"/>
          <w:bCs w:val="0"/>
          <w:sz w:val="24"/>
          <w:szCs w:val="24"/>
        </w:rPr>
        <w:t>город Алексин</w:t>
      </w:r>
      <w:r w:rsidR="00727FFC" w:rsidRPr="00CC4A08">
        <w:rPr>
          <w:rFonts w:ascii="Arial" w:hAnsi="Arial" w:cs="Arial"/>
          <w:b w:val="0"/>
          <w:bCs w:val="0"/>
          <w:sz w:val="24"/>
          <w:szCs w:val="24"/>
        </w:rPr>
        <w:t xml:space="preserve"> </w:t>
      </w:r>
      <w:r w:rsidRPr="00CC4A08">
        <w:rPr>
          <w:rFonts w:ascii="Arial" w:hAnsi="Arial" w:cs="Arial"/>
          <w:b w:val="0"/>
          <w:bCs w:val="0"/>
          <w:sz w:val="24"/>
          <w:szCs w:val="24"/>
        </w:rPr>
        <w:t>ПОСТАНОВЛЯЕТ:</w:t>
      </w:r>
    </w:p>
    <w:p w:rsidR="00A01560" w:rsidRPr="00CC4A08" w:rsidRDefault="00727FFC" w:rsidP="00CC4A08">
      <w:pPr>
        <w:pStyle w:val="21"/>
        <w:shd w:val="clear" w:color="auto" w:fill="auto"/>
        <w:tabs>
          <w:tab w:val="left" w:pos="1073"/>
        </w:tabs>
        <w:spacing w:before="0" w:line="240" w:lineRule="auto"/>
        <w:ind w:firstLine="567"/>
        <w:rPr>
          <w:rFonts w:ascii="Arial" w:hAnsi="Arial" w:cs="Arial"/>
          <w:sz w:val="24"/>
          <w:szCs w:val="24"/>
        </w:rPr>
      </w:pPr>
      <w:r w:rsidRPr="00CC4A08">
        <w:rPr>
          <w:rFonts w:ascii="Arial" w:hAnsi="Arial" w:cs="Arial"/>
          <w:sz w:val="24"/>
          <w:szCs w:val="24"/>
        </w:rPr>
        <w:t xml:space="preserve">1. </w:t>
      </w:r>
      <w:r w:rsidR="00583EC7" w:rsidRPr="00CC4A08">
        <w:rPr>
          <w:rFonts w:ascii="Arial" w:hAnsi="Arial" w:cs="Arial"/>
          <w:sz w:val="24"/>
          <w:szCs w:val="24"/>
        </w:rPr>
        <w:t>Утвердить Положение 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 (Приложение).</w:t>
      </w:r>
    </w:p>
    <w:p w:rsidR="00BD5AEF" w:rsidRPr="00CC4A08" w:rsidRDefault="00BD5AEF" w:rsidP="00CC4A08">
      <w:pPr>
        <w:pStyle w:val="21"/>
        <w:shd w:val="clear" w:color="auto" w:fill="auto"/>
        <w:tabs>
          <w:tab w:val="left" w:pos="1073"/>
        </w:tabs>
        <w:spacing w:before="0" w:line="240" w:lineRule="auto"/>
        <w:ind w:firstLine="567"/>
        <w:rPr>
          <w:rFonts w:ascii="Arial" w:hAnsi="Arial" w:cs="Arial"/>
          <w:sz w:val="24"/>
          <w:szCs w:val="24"/>
        </w:rPr>
      </w:pPr>
      <w:r w:rsidRPr="00CC4A08">
        <w:rPr>
          <w:rFonts w:ascii="Arial" w:hAnsi="Arial" w:cs="Arial"/>
          <w:sz w:val="24"/>
          <w:szCs w:val="24"/>
        </w:rPr>
        <w:t>2. Считать утратившими силу постановления администрации муниципального образования Алексинский район:</w:t>
      </w:r>
    </w:p>
    <w:p w:rsidR="00BD5AEF" w:rsidRPr="00CC4A08" w:rsidRDefault="00BD5AEF" w:rsidP="00CC4A08">
      <w:pPr>
        <w:pStyle w:val="21"/>
        <w:shd w:val="clear" w:color="auto" w:fill="auto"/>
        <w:tabs>
          <w:tab w:val="left" w:pos="1073"/>
        </w:tabs>
        <w:spacing w:before="0" w:line="240" w:lineRule="auto"/>
        <w:ind w:firstLine="567"/>
        <w:rPr>
          <w:rFonts w:ascii="Arial" w:hAnsi="Arial" w:cs="Arial"/>
          <w:sz w:val="24"/>
          <w:szCs w:val="24"/>
        </w:rPr>
      </w:pPr>
      <w:r w:rsidRPr="00CC4A08">
        <w:rPr>
          <w:rFonts w:ascii="Arial" w:hAnsi="Arial" w:cs="Arial"/>
          <w:sz w:val="24"/>
          <w:szCs w:val="24"/>
        </w:rPr>
        <w:t>- от 29.09.2014 № 1723 «Об утверждении Положения</w:t>
      </w:r>
      <w:r w:rsidR="004E3DEA" w:rsidRPr="00CC4A08">
        <w:rPr>
          <w:rFonts w:ascii="Arial" w:hAnsi="Arial" w:cs="Arial"/>
          <w:sz w:val="24"/>
          <w:szCs w:val="24"/>
        </w:rPr>
        <w:t xml:space="preserve"> 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w:t>
      </w:r>
    </w:p>
    <w:p w:rsidR="004E3DEA" w:rsidRPr="00CC4A08" w:rsidRDefault="004E3DEA" w:rsidP="00CC4A08">
      <w:pPr>
        <w:pStyle w:val="21"/>
        <w:tabs>
          <w:tab w:val="left" w:pos="1073"/>
        </w:tabs>
        <w:spacing w:before="0" w:line="240" w:lineRule="auto"/>
        <w:ind w:firstLine="567"/>
        <w:rPr>
          <w:rFonts w:ascii="Arial" w:hAnsi="Arial" w:cs="Arial"/>
          <w:sz w:val="24"/>
          <w:szCs w:val="24"/>
        </w:rPr>
      </w:pPr>
      <w:r w:rsidRPr="00CC4A08">
        <w:rPr>
          <w:rFonts w:ascii="Arial" w:hAnsi="Arial" w:cs="Arial"/>
          <w:sz w:val="24"/>
          <w:szCs w:val="24"/>
        </w:rPr>
        <w:t>- от 28.11.2014 № 2071 «</w:t>
      </w:r>
      <w:r w:rsidRPr="00CC4A08">
        <w:rPr>
          <w:rFonts w:ascii="Arial" w:hAnsi="Arial" w:cs="Arial"/>
          <w:sz w:val="24"/>
          <w:szCs w:val="24"/>
          <w:lang w:val="ru-RU"/>
        </w:rPr>
        <w:t>О внесении изменений в постановлени</w:t>
      </w:r>
      <w:r w:rsidRPr="00CC4A08">
        <w:rPr>
          <w:rFonts w:ascii="Arial" w:hAnsi="Arial" w:cs="Arial"/>
          <w:sz w:val="24"/>
          <w:szCs w:val="24"/>
        </w:rPr>
        <w:t>е</w:t>
      </w:r>
      <w:r w:rsidRPr="00CC4A08">
        <w:rPr>
          <w:rFonts w:ascii="Arial" w:hAnsi="Arial" w:cs="Arial"/>
          <w:sz w:val="24"/>
          <w:szCs w:val="24"/>
          <w:lang w:val="ru-RU"/>
        </w:rPr>
        <w:t xml:space="preserve"> администрации </w:t>
      </w:r>
      <w:r w:rsidRPr="00CC4A08">
        <w:rPr>
          <w:rFonts w:ascii="Arial" w:hAnsi="Arial" w:cs="Arial"/>
          <w:sz w:val="24"/>
          <w:szCs w:val="24"/>
        </w:rPr>
        <w:t>муниципального образования</w:t>
      </w:r>
      <w:r w:rsidRPr="00CC4A08">
        <w:rPr>
          <w:rFonts w:ascii="Arial" w:hAnsi="Arial" w:cs="Arial"/>
          <w:sz w:val="24"/>
          <w:szCs w:val="24"/>
          <w:lang w:val="ru-RU"/>
        </w:rPr>
        <w:t xml:space="preserve"> Алексинский район </w:t>
      </w:r>
      <w:r w:rsidRPr="00CC4A08">
        <w:rPr>
          <w:rFonts w:ascii="Arial" w:hAnsi="Arial" w:cs="Arial"/>
          <w:sz w:val="24"/>
          <w:szCs w:val="24"/>
        </w:rPr>
        <w:t>от 29.09.2014 № 1723</w:t>
      </w:r>
      <w:r w:rsidRPr="00CC4A08">
        <w:rPr>
          <w:rFonts w:ascii="Arial" w:hAnsi="Arial" w:cs="Arial"/>
          <w:sz w:val="24"/>
          <w:szCs w:val="24"/>
          <w:lang w:val="ru-RU"/>
        </w:rPr>
        <w:t xml:space="preserve"> «Об </w:t>
      </w:r>
      <w:r w:rsidRPr="00CC4A08">
        <w:rPr>
          <w:rFonts w:ascii="Arial" w:hAnsi="Arial" w:cs="Arial"/>
          <w:sz w:val="24"/>
          <w:szCs w:val="24"/>
        </w:rPr>
        <w:t>утверждении Положения об условиях</w:t>
      </w:r>
      <w:r w:rsidRPr="00CC4A08">
        <w:rPr>
          <w:rFonts w:ascii="Arial" w:hAnsi="Arial" w:cs="Arial"/>
          <w:sz w:val="24"/>
          <w:szCs w:val="24"/>
          <w:lang w:val="ru-RU"/>
        </w:rPr>
        <w:t xml:space="preserve"> </w:t>
      </w:r>
      <w:r w:rsidRPr="00CC4A08">
        <w:rPr>
          <w:rFonts w:ascii="Arial" w:hAnsi="Arial" w:cs="Arial"/>
          <w:sz w:val="24"/>
          <w:szCs w:val="24"/>
        </w:rPr>
        <w:t xml:space="preserve">оплаты </w:t>
      </w:r>
      <w:r w:rsidRPr="00CC4A08">
        <w:rPr>
          <w:rFonts w:ascii="Arial" w:hAnsi="Arial" w:cs="Arial"/>
          <w:sz w:val="24"/>
          <w:szCs w:val="24"/>
          <w:lang w:val="ru-RU"/>
        </w:rPr>
        <w:t>труда работников муниципального</w:t>
      </w:r>
      <w:r w:rsidRPr="00CC4A08">
        <w:rPr>
          <w:rFonts w:ascii="Arial" w:hAnsi="Arial" w:cs="Arial"/>
          <w:sz w:val="24"/>
          <w:szCs w:val="24"/>
        </w:rPr>
        <w:t xml:space="preserve"> автономного</w:t>
      </w:r>
      <w:r w:rsidRPr="00CC4A08">
        <w:rPr>
          <w:rFonts w:ascii="Arial" w:hAnsi="Arial" w:cs="Arial"/>
          <w:sz w:val="24"/>
          <w:szCs w:val="24"/>
          <w:lang w:val="ru-RU"/>
        </w:rPr>
        <w:t xml:space="preserve"> образовательного учреждения дополнительного образования детей «Алексинская детская школа искусств им. К.М. Щедрина»</w:t>
      </w:r>
      <w:r w:rsidRPr="00CC4A08">
        <w:rPr>
          <w:rFonts w:ascii="Arial" w:hAnsi="Arial" w:cs="Arial"/>
          <w:sz w:val="24"/>
          <w:szCs w:val="24"/>
        </w:rPr>
        <w:t>;</w:t>
      </w:r>
    </w:p>
    <w:p w:rsidR="004E3DEA" w:rsidRPr="00CC4A08" w:rsidRDefault="004E3DEA" w:rsidP="00CC4A08">
      <w:pPr>
        <w:pStyle w:val="21"/>
        <w:tabs>
          <w:tab w:val="left" w:pos="1073"/>
        </w:tabs>
        <w:spacing w:before="0" w:line="240" w:lineRule="auto"/>
        <w:ind w:firstLine="567"/>
        <w:rPr>
          <w:rFonts w:ascii="Arial" w:hAnsi="Arial" w:cs="Arial"/>
          <w:sz w:val="24"/>
          <w:szCs w:val="24"/>
        </w:rPr>
      </w:pPr>
      <w:r w:rsidRPr="00CC4A08">
        <w:rPr>
          <w:rFonts w:ascii="Arial" w:hAnsi="Arial" w:cs="Arial"/>
          <w:sz w:val="24"/>
          <w:szCs w:val="24"/>
        </w:rPr>
        <w:t>- от 30.12.2014  №  2316 «</w:t>
      </w:r>
      <w:r w:rsidRPr="00CC4A08">
        <w:rPr>
          <w:rFonts w:ascii="Arial" w:hAnsi="Arial" w:cs="Arial"/>
          <w:sz w:val="24"/>
          <w:szCs w:val="24"/>
          <w:lang w:val="ru-RU"/>
        </w:rPr>
        <w:t>О внесении изменений в постановлени</w:t>
      </w:r>
      <w:r w:rsidRPr="00CC4A08">
        <w:rPr>
          <w:rFonts w:ascii="Arial" w:hAnsi="Arial" w:cs="Arial"/>
          <w:sz w:val="24"/>
          <w:szCs w:val="24"/>
        </w:rPr>
        <w:t>е</w:t>
      </w:r>
      <w:r w:rsidRPr="00CC4A08">
        <w:rPr>
          <w:rFonts w:ascii="Arial" w:hAnsi="Arial" w:cs="Arial"/>
          <w:sz w:val="24"/>
          <w:szCs w:val="24"/>
          <w:lang w:val="ru-RU"/>
        </w:rPr>
        <w:t xml:space="preserve"> администрации </w:t>
      </w:r>
      <w:r w:rsidRPr="00CC4A08">
        <w:rPr>
          <w:rFonts w:ascii="Arial" w:hAnsi="Arial" w:cs="Arial"/>
          <w:sz w:val="24"/>
          <w:szCs w:val="24"/>
        </w:rPr>
        <w:t>муниципального образования</w:t>
      </w:r>
      <w:r w:rsidRPr="00CC4A08">
        <w:rPr>
          <w:rFonts w:ascii="Arial" w:hAnsi="Arial" w:cs="Arial"/>
          <w:sz w:val="24"/>
          <w:szCs w:val="24"/>
          <w:lang w:val="ru-RU"/>
        </w:rPr>
        <w:t xml:space="preserve"> Алексинский район </w:t>
      </w:r>
      <w:r w:rsidRPr="00CC4A08">
        <w:rPr>
          <w:rFonts w:ascii="Arial" w:hAnsi="Arial" w:cs="Arial"/>
          <w:sz w:val="24"/>
          <w:szCs w:val="24"/>
        </w:rPr>
        <w:t>от 29.09.2014 № 1723</w:t>
      </w:r>
      <w:r w:rsidRPr="00CC4A08">
        <w:rPr>
          <w:rFonts w:ascii="Arial" w:hAnsi="Arial" w:cs="Arial"/>
          <w:sz w:val="24"/>
          <w:szCs w:val="24"/>
          <w:lang w:val="ru-RU"/>
        </w:rPr>
        <w:t xml:space="preserve"> «Об </w:t>
      </w:r>
      <w:r w:rsidRPr="00CC4A08">
        <w:rPr>
          <w:rFonts w:ascii="Arial" w:hAnsi="Arial" w:cs="Arial"/>
          <w:sz w:val="24"/>
          <w:szCs w:val="24"/>
        </w:rPr>
        <w:t>утверждении Положения об условиях</w:t>
      </w:r>
      <w:r w:rsidRPr="00CC4A08">
        <w:rPr>
          <w:rFonts w:ascii="Arial" w:hAnsi="Arial" w:cs="Arial"/>
          <w:sz w:val="24"/>
          <w:szCs w:val="24"/>
          <w:lang w:val="ru-RU"/>
        </w:rPr>
        <w:t xml:space="preserve"> </w:t>
      </w:r>
      <w:r w:rsidRPr="00CC4A08">
        <w:rPr>
          <w:rFonts w:ascii="Arial" w:hAnsi="Arial" w:cs="Arial"/>
          <w:sz w:val="24"/>
          <w:szCs w:val="24"/>
        </w:rPr>
        <w:t xml:space="preserve">оплаты </w:t>
      </w:r>
      <w:r w:rsidRPr="00CC4A08">
        <w:rPr>
          <w:rFonts w:ascii="Arial" w:hAnsi="Arial" w:cs="Arial"/>
          <w:sz w:val="24"/>
          <w:szCs w:val="24"/>
          <w:lang w:val="ru-RU"/>
        </w:rPr>
        <w:t>труда работников муниципального образовательного учреждения дополнительного образования детей «Алексинская детская школа искусств им. К.М. Щедрина»</w:t>
      </w:r>
      <w:r w:rsidRPr="00CC4A08">
        <w:rPr>
          <w:rFonts w:ascii="Arial" w:hAnsi="Arial" w:cs="Arial"/>
          <w:sz w:val="24"/>
          <w:szCs w:val="24"/>
        </w:rPr>
        <w:t>.</w:t>
      </w:r>
    </w:p>
    <w:p w:rsidR="00583EC7" w:rsidRPr="00CC4A08" w:rsidRDefault="002249D1" w:rsidP="00CC4A08">
      <w:pPr>
        <w:pStyle w:val="21"/>
        <w:shd w:val="clear" w:color="auto" w:fill="auto"/>
        <w:tabs>
          <w:tab w:val="left" w:pos="1073"/>
        </w:tabs>
        <w:spacing w:before="0" w:line="240" w:lineRule="auto"/>
        <w:ind w:firstLine="567"/>
        <w:rPr>
          <w:rFonts w:ascii="Arial" w:hAnsi="Arial" w:cs="Arial"/>
          <w:sz w:val="24"/>
          <w:szCs w:val="24"/>
        </w:rPr>
      </w:pPr>
      <w:r w:rsidRPr="00CC4A08">
        <w:rPr>
          <w:rFonts w:ascii="Arial" w:hAnsi="Arial" w:cs="Arial"/>
          <w:sz w:val="24"/>
          <w:szCs w:val="24"/>
        </w:rPr>
        <w:t>3</w:t>
      </w:r>
      <w:r w:rsidR="00727FFC" w:rsidRPr="00CC4A08">
        <w:rPr>
          <w:rFonts w:ascii="Arial" w:hAnsi="Arial" w:cs="Arial"/>
          <w:sz w:val="24"/>
          <w:szCs w:val="24"/>
        </w:rPr>
        <w:t xml:space="preserve">. </w:t>
      </w:r>
      <w:r w:rsidR="00CB6226" w:rsidRPr="00CC4A08">
        <w:rPr>
          <w:rFonts w:ascii="Arial" w:hAnsi="Arial" w:cs="Arial"/>
          <w:sz w:val="24"/>
          <w:szCs w:val="24"/>
        </w:rPr>
        <w:t>Применить в отношении</w:t>
      </w:r>
      <w:r w:rsidR="00583EC7" w:rsidRPr="00CC4A08">
        <w:rPr>
          <w:rFonts w:ascii="Arial" w:hAnsi="Arial" w:cs="Arial"/>
          <w:sz w:val="24"/>
          <w:szCs w:val="24"/>
        </w:rPr>
        <w:t xml:space="preserve">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 осуществляющих </w:t>
      </w:r>
      <w:r w:rsidR="00CB6226" w:rsidRPr="00CC4A08">
        <w:rPr>
          <w:rFonts w:ascii="Arial" w:hAnsi="Arial" w:cs="Arial"/>
          <w:sz w:val="24"/>
          <w:szCs w:val="24"/>
        </w:rPr>
        <w:t xml:space="preserve">образовательную деятельность, </w:t>
      </w:r>
      <w:r w:rsidR="00583EC7" w:rsidRPr="00CC4A08">
        <w:rPr>
          <w:rFonts w:ascii="Arial" w:hAnsi="Arial" w:cs="Arial"/>
          <w:sz w:val="24"/>
          <w:szCs w:val="24"/>
        </w:rPr>
        <w:t xml:space="preserve"> отраслевую систему оплаты труда на основе отнесения должностей к профессиональным квалификационным группам с учетом положений настоящего постановления.</w:t>
      </w:r>
    </w:p>
    <w:p w:rsidR="002249D1" w:rsidRPr="00CC4A08" w:rsidRDefault="002249D1" w:rsidP="00CC4A08">
      <w:pPr>
        <w:pStyle w:val="21"/>
        <w:tabs>
          <w:tab w:val="left" w:pos="1073"/>
        </w:tabs>
        <w:spacing w:before="0" w:line="240" w:lineRule="auto"/>
        <w:ind w:firstLine="567"/>
        <w:rPr>
          <w:rFonts w:ascii="Arial" w:hAnsi="Arial" w:cs="Arial"/>
          <w:sz w:val="24"/>
          <w:szCs w:val="24"/>
        </w:rPr>
      </w:pPr>
      <w:r w:rsidRPr="00CC4A08">
        <w:rPr>
          <w:rFonts w:ascii="Arial" w:hAnsi="Arial" w:cs="Arial"/>
          <w:sz w:val="24"/>
          <w:szCs w:val="24"/>
        </w:rPr>
        <w:t>4. Управлению по организационной, кадровой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w:t>
      </w:r>
      <w:r w:rsidR="00790CEF" w:rsidRPr="00CC4A08">
        <w:rPr>
          <w:rFonts w:ascii="Arial" w:hAnsi="Arial" w:cs="Arial"/>
          <w:sz w:val="24"/>
          <w:szCs w:val="24"/>
        </w:rPr>
        <w:t xml:space="preserve"> муниципального образования город</w:t>
      </w:r>
      <w:r w:rsidRPr="00CC4A08">
        <w:rPr>
          <w:rFonts w:ascii="Arial" w:hAnsi="Arial" w:cs="Arial"/>
          <w:sz w:val="24"/>
          <w:szCs w:val="24"/>
        </w:rPr>
        <w:t xml:space="preserve"> Алексин.</w:t>
      </w:r>
    </w:p>
    <w:p w:rsidR="002249D1" w:rsidRPr="00CC4A08" w:rsidRDefault="002249D1" w:rsidP="00CC4A08">
      <w:pPr>
        <w:pStyle w:val="21"/>
        <w:tabs>
          <w:tab w:val="left" w:pos="1073"/>
        </w:tabs>
        <w:spacing w:before="0" w:line="240" w:lineRule="auto"/>
        <w:ind w:firstLine="567"/>
        <w:rPr>
          <w:rFonts w:ascii="Arial" w:hAnsi="Arial" w:cs="Arial"/>
          <w:sz w:val="24"/>
          <w:szCs w:val="24"/>
        </w:rPr>
      </w:pPr>
      <w:r w:rsidRPr="00CC4A08">
        <w:rPr>
          <w:rFonts w:ascii="Arial" w:hAnsi="Arial" w:cs="Arial"/>
          <w:sz w:val="24"/>
          <w:szCs w:val="24"/>
        </w:rPr>
        <w:t xml:space="preserve">5. Пресс-секретарю главы администрации муниципального образования город </w:t>
      </w:r>
      <w:r w:rsidRPr="00CC4A08">
        <w:rPr>
          <w:rFonts w:ascii="Arial" w:hAnsi="Arial" w:cs="Arial"/>
          <w:sz w:val="24"/>
          <w:szCs w:val="24"/>
        </w:rPr>
        <w:lastRenderedPageBreak/>
        <w:t>Алексин опубликовать настоящее постановление в средствах массовой информации.</w:t>
      </w:r>
    </w:p>
    <w:p w:rsidR="002249D1" w:rsidRPr="00CC4A08" w:rsidRDefault="002249D1" w:rsidP="00CC4A08">
      <w:pPr>
        <w:pStyle w:val="21"/>
        <w:tabs>
          <w:tab w:val="left" w:pos="1073"/>
        </w:tabs>
        <w:spacing w:before="0" w:line="240" w:lineRule="auto"/>
        <w:ind w:firstLine="567"/>
        <w:rPr>
          <w:rFonts w:ascii="Arial" w:hAnsi="Arial" w:cs="Arial"/>
          <w:sz w:val="24"/>
          <w:szCs w:val="24"/>
        </w:rPr>
      </w:pPr>
      <w:r w:rsidRPr="00CC4A08">
        <w:rPr>
          <w:rFonts w:ascii="Arial" w:hAnsi="Arial" w:cs="Arial"/>
          <w:sz w:val="24"/>
          <w:szCs w:val="24"/>
        </w:rPr>
        <w:t>6. Постановление в</w:t>
      </w:r>
      <w:r w:rsidR="00BA0426" w:rsidRPr="00CC4A08">
        <w:rPr>
          <w:rFonts w:ascii="Arial" w:hAnsi="Arial" w:cs="Arial"/>
          <w:sz w:val="24"/>
          <w:szCs w:val="24"/>
        </w:rPr>
        <w:t>ступает в силу со дня опубликования</w:t>
      </w:r>
      <w:r w:rsidRPr="00CC4A08">
        <w:rPr>
          <w:rFonts w:ascii="Arial" w:hAnsi="Arial" w:cs="Arial"/>
          <w:sz w:val="24"/>
          <w:szCs w:val="24"/>
        </w:rPr>
        <w:t>.</w:t>
      </w:r>
    </w:p>
    <w:p w:rsidR="002249D1" w:rsidRPr="00CC4A08" w:rsidRDefault="002249D1" w:rsidP="00CC4A08">
      <w:pPr>
        <w:pStyle w:val="21"/>
        <w:shd w:val="clear" w:color="auto" w:fill="auto"/>
        <w:tabs>
          <w:tab w:val="left" w:pos="1073"/>
        </w:tabs>
        <w:spacing w:before="0" w:line="240" w:lineRule="auto"/>
        <w:ind w:firstLine="567"/>
        <w:rPr>
          <w:rFonts w:ascii="Arial" w:hAnsi="Arial" w:cs="Arial"/>
          <w:sz w:val="24"/>
          <w:szCs w:val="24"/>
        </w:rPr>
      </w:pPr>
    </w:p>
    <w:p w:rsidR="00032E5C" w:rsidRPr="00CC4A08" w:rsidRDefault="00032E5C" w:rsidP="00CC4A08">
      <w:pPr>
        <w:pStyle w:val="21"/>
        <w:shd w:val="clear" w:color="auto" w:fill="auto"/>
        <w:tabs>
          <w:tab w:val="left" w:pos="1073"/>
        </w:tabs>
        <w:spacing w:before="0" w:line="240" w:lineRule="auto"/>
        <w:ind w:firstLine="567"/>
        <w:rPr>
          <w:rFonts w:ascii="Arial" w:hAnsi="Arial" w:cs="Arial"/>
          <w:sz w:val="24"/>
          <w:szCs w:val="24"/>
        </w:rPr>
      </w:pPr>
    </w:p>
    <w:p w:rsidR="002249D1" w:rsidRPr="00CC4A08" w:rsidRDefault="002249D1" w:rsidP="00CC4A08">
      <w:pPr>
        <w:pStyle w:val="21"/>
        <w:shd w:val="clear" w:color="auto" w:fill="auto"/>
        <w:tabs>
          <w:tab w:val="left" w:pos="1073"/>
        </w:tabs>
        <w:spacing w:before="0" w:line="240" w:lineRule="auto"/>
        <w:ind w:firstLine="567"/>
        <w:rPr>
          <w:rFonts w:ascii="Arial" w:hAnsi="Arial" w:cs="Arial"/>
          <w:b/>
          <w:bCs/>
          <w:sz w:val="24"/>
          <w:szCs w:val="24"/>
        </w:rPr>
      </w:pPr>
    </w:p>
    <w:p w:rsidR="002249D1" w:rsidRPr="00CC4A08" w:rsidRDefault="002249D1" w:rsidP="00CC4A08">
      <w:pPr>
        <w:pStyle w:val="21"/>
        <w:shd w:val="clear" w:color="auto" w:fill="auto"/>
        <w:tabs>
          <w:tab w:val="left" w:pos="1073"/>
        </w:tabs>
        <w:spacing w:before="0" w:line="240" w:lineRule="auto"/>
        <w:ind w:firstLine="567"/>
        <w:rPr>
          <w:rFonts w:ascii="Arial" w:hAnsi="Arial" w:cs="Arial"/>
          <w:b/>
          <w:bCs/>
          <w:sz w:val="24"/>
          <w:szCs w:val="24"/>
        </w:rPr>
      </w:pPr>
    </w:p>
    <w:tbl>
      <w:tblPr>
        <w:tblW w:w="0" w:type="auto"/>
        <w:tblLook w:val="04A0" w:firstRow="1" w:lastRow="0" w:firstColumn="1" w:lastColumn="0" w:noHBand="0" w:noVBand="1"/>
      </w:tblPr>
      <w:tblGrid>
        <w:gridCol w:w="4784"/>
        <w:gridCol w:w="4785"/>
      </w:tblGrid>
      <w:tr w:rsidR="00A57530" w:rsidRPr="00357F39" w:rsidTr="003218C5">
        <w:tc>
          <w:tcPr>
            <w:tcW w:w="4784" w:type="dxa"/>
          </w:tcPr>
          <w:p w:rsidR="00A57530" w:rsidRPr="00357F39" w:rsidRDefault="00A57530" w:rsidP="00A57530">
            <w:pPr>
              <w:pStyle w:val="af2"/>
              <w:spacing w:after="0"/>
              <w:rPr>
                <w:rFonts w:ascii="Arial" w:hAnsi="Arial" w:cs="Arial"/>
              </w:rPr>
            </w:pPr>
            <w:r w:rsidRPr="00357F39">
              <w:rPr>
                <w:rFonts w:ascii="Arial" w:hAnsi="Arial" w:cs="Arial"/>
              </w:rPr>
              <w:t xml:space="preserve">Глава администрации </w:t>
            </w:r>
          </w:p>
          <w:p w:rsidR="00A57530" w:rsidRPr="00357F39" w:rsidRDefault="00A57530" w:rsidP="00A57530">
            <w:pPr>
              <w:pStyle w:val="af2"/>
              <w:spacing w:after="0"/>
              <w:rPr>
                <w:rFonts w:ascii="Arial" w:hAnsi="Arial" w:cs="Arial"/>
              </w:rPr>
            </w:pPr>
            <w:r w:rsidRPr="00357F39">
              <w:rPr>
                <w:rFonts w:ascii="Arial" w:hAnsi="Arial" w:cs="Arial"/>
              </w:rPr>
              <w:t>муниципального образования</w:t>
            </w:r>
          </w:p>
          <w:p w:rsidR="00A57530" w:rsidRPr="00357F39" w:rsidRDefault="00A57530" w:rsidP="00A57530">
            <w:pPr>
              <w:pStyle w:val="af2"/>
              <w:spacing w:after="0"/>
              <w:jc w:val="both"/>
              <w:rPr>
                <w:rFonts w:ascii="Arial" w:hAnsi="Arial" w:cs="Arial"/>
              </w:rPr>
            </w:pPr>
            <w:r w:rsidRPr="00357F39">
              <w:rPr>
                <w:rFonts w:ascii="Arial" w:hAnsi="Arial" w:cs="Arial"/>
              </w:rPr>
              <w:t>город Алексин</w:t>
            </w:r>
          </w:p>
        </w:tc>
        <w:tc>
          <w:tcPr>
            <w:tcW w:w="4785" w:type="dxa"/>
          </w:tcPr>
          <w:p w:rsidR="00A57530" w:rsidRPr="00357F39" w:rsidRDefault="00A57530" w:rsidP="00A57530">
            <w:pPr>
              <w:pStyle w:val="af2"/>
              <w:spacing w:after="0"/>
              <w:jc w:val="center"/>
              <w:rPr>
                <w:rFonts w:ascii="Arial" w:hAnsi="Arial" w:cs="Arial"/>
              </w:rPr>
            </w:pPr>
          </w:p>
          <w:p w:rsidR="00A57530" w:rsidRPr="00357F39" w:rsidRDefault="00A57530" w:rsidP="00A57530">
            <w:pPr>
              <w:pStyle w:val="af2"/>
              <w:spacing w:after="0"/>
              <w:jc w:val="center"/>
              <w:rPr>
                <w:rFonts w:ascii="Arial" w:hAnsi="Arial" w:cs="Arial"/>
              </w:rPr>
            </w:pPr>
          </w:p>
          <w:p w:rsidR="00A57530" w:rsidRPr="00357F39" w:rsidRDefault="00A57530" w:rsidP="00A57530">
            <w:pPr>
              <w:pStyle w:val="af2"/>
              <w:spacing w:after="0"/>
              <w:jc w:val="center"/>
              <w:rPr>
                <w:rFonts w:ascii="Arial" w:hAnsi="Arial" w:cs="Arial"/>
              </w:rPr>
            </w:pPr>
            <w:r w:rsidRPr="00357F39">
              <w:rPr>
                <w:rFonts w:ascii="Arial" w:hAnsi="Arial" w:cs="Arial"/>
              </w:rPr>
              <w:t>П.Е. Федоров</w:t>
            </w:r>
          </w:p>
        </w:tc>
      </w:tr>
    </w:tbl>
    <w:p w:rsidR="0045434E" w:rsidRPr="00CC4A08" w:rsidRDefault="0045434E" w:rsidP="00CC4A08">
      <w:pPr>
        <w:pStyle w:val="21"/>
        <w:shd w:val="clear" w:color="auto" w:fill="auto"/>
        <w:tabs>
          <w:tab w:val="left" w:pos="1073"/>
        </w:tabs>
        <w:spacing w:before="0" w:line="276" w:lineRule="auto"/>
        <w:ind w:firstLine="567"/>
        <w:rPr>
          <w:rFonts w:ascii="Arial" w:hAnsi="Arial" w:cs="Arial"/>
          <w:bCs/>
          <w:sz w:val="24"/>
          <w:szCs w:val="24"/>
        </w:rPr>
      </w:pPr>
    </w:p>
    <w:p w:rsidR="00032E5C" w:rsidRPr="00CC4A08" w:rsidRDefault="00032E5C" w:rsidP="00CC4A08">
      <w:pPr>
        <w:pStyle w:val="21"/>
        <w:shd w:val="clear" w:color="auto" w:fill="auto"/>
        <w:tabs>
          <w:tab w:val="left" w:pos="1073"/>
        </w:tabs>
        <w:spacing w:before="0" w:line="276" w:lineRule="auto"/>
        <w:ind w:firstLine="567"/>
        <w:rPr>
          <w:rFonts w:ascii="Arial" w:hAnsi="Arial" w:cs="Arial"/>
          <w:bCs/>
          <w:sz w:val="24"/>
          <w:szCs w:val="24"/>
        </w:rPr>
      </w:pPr>
    </w:p>
    <w:p w:rsidR="00D003B4" w:rsidRPr="00CC4A08" w:rsidRDefault="00D003B4"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49D1" w:rsidRPr="00CC4A08" w:rsidRDefault="002249D1"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E5677F" w:rsidRPr="00CC4A08" w:rsidRDefault="00E5677F"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2275B8" w:rsidRPr="00CC4A08" w:rsidRDefault="002275B8" w:rsidP="00CC4A08">
      <w:pPr>
        <w:pStyle w:val="a8"/>
        <w:ind w:firstLine="567"/>
        <w:jc w:val="both"/>
        <w:rPr>
          <w:rFonts w:ascii="Arial" w:hAnsi="Arial" w:cs="Arial"/>
        </w:rPr>
      </w:pPr>
    </w:p>
    <w:p w:rsidR="00A01560" w:rsidRPr="00CC4A08" w:rsidRDefault="00A01560" w:rsidP="00CC4A08">
      <w:pPr>
        <w:pStyle w:val="a8"/>
        <w:jc w:val="right"/>
        <w:rPr>
          <w:rFonts w:ascii="Arial" w:hAnsi="Arial" w:cs="Arial"/>
        </w:rPr>
      </w:pPr>
      <w:r w:rsidRPr="00CC4A08">
        <w:rPr>
          <w:rFonts w:ascii="Arial" w:hAnsi="Arial" w:cs="Arial"/>
        </w:rPr>
        <w:t>Приложение</w:t>
      </w:r>
    </w:p>
    <w:p w:rsidR="00A01560" w:rsidRPr="00CC4A08" w:rsidRDefault="00A01560" w:rsidP="00CC4A08">
      <w:pPr>
        <w:pStyle w:val="a8"/>
        <w:jc w:val="right"/>
        <w:rPr>
          <w:rFonts w:ascii="Arial" w:hAnsi="Arial" w:cs="Arial"/>
        </w:rPr>
      </w:pPr>
      <w:r w:rsidRPr="00CC4A08">
        <w:rPr>
          <w:rFonts w:ascii="Arial" w:hAnsi="Arial" w:cs="Arial"/>
        </w:rPr>
        <w:t>к постановлению администрации</w:t>
      </w:r>
    </w:p>
    <w:p w:rsidR="002928F4" w:rsidRPr="00CC4A08" w:rsidRDefault="002928F4" w:rsidP="00CC4A08">
      <w:pPr>
        <w:pStyle w:val="a8"/>
        <w:jc w:val="right"/>
        <w:rPr>
          <w:rFonts w:ascii="Arial" w:hAnsi="Arial" w:cs="Arial"/>
        </w:rPr>
      </w:pPr>
      <w:r w:rsidRPr="00CC4A08">
        <w:rPr>
          <w:rFonts w:ascii="Arial" w:hAnsi="Arial" w:cs="Arial"/>
        </w:rPr>
        <w:t>муниципального образования</w:t>
      </w:r>
    </w:p>
    <w:p w:rsidR="00CC4A08" w:rsidRPr="00CC4A08" w:rsidRDefault="002249D1" w:rsidP="00CC4A08">
      <w:pPr>
        <w:pStyle w:val="a8"/>
        <w:jc w:val="right"/>
        <w:rPr>
          <w:rFonts w:ascii="Arial" w:hAnsi="Arial" w:cs="Arial"/>
        </w:rPr>
      </w:pPr>
      <w:r w:rsidRPr="00CC4A08">
        <w:rPr>
          <w:rFonts w:ascii="Arial" w:hAnsi="Arial" w:cs="Arial"/>
        </w:rPr>
        <w:t xml:space="preserve">город </w:t>
      </w:r>
      <w:r w:rsidR="002928F4" w:rsidRPr="00CC4A08">
        <w:rPr>
          <w:rFonts w:ascii="Arial" w:hAnsi="Arial" w:cs="Arial"/>
        </w:rPr>
        <w:t xml:space="preserve"> </w:t>
      </w:r>
      <w:r w:rsidRPr="00CC4A08">
        <w:rPr>
          <w:rFonts w:ascii="Arial" w:hAnsi="Arial" w:cs="Arial"/>
        </w:rPr>
        <w:t>Алексин</w:t>
      </w:r>
    </w:p>
    <w:p w:rsidR="00A01560" w:rsidRPr="00CC4A08" w:rsidRDefault="002249D1" w:rsidP="00CC4A08">
      <w:pPr>
        <w:pStyle w:val="a8"/>
        <w:jc w:val="right"/>
        <w:rPr>
          <w:rFonts w:ascii="Arial" w:hAnsi="Arial" w:cs="Arial"/>
        </w:rPr>
      </w:pPr>
      <w:r w:rsidRPr="00CC4A08">
        <w:rPr>
          <w:rFonts w:ascii="Arial" w:hAnsi="Arial" w:cs="Arial"/>
        </w:rPr>
        <w:t>от</w:t>
      </w:r>
      <w:r w:rsidR="00E5677F" w:rsidRPr="00CC4A08">
        <w:rPr>
          <w:rFonts w:ascii="Arial" w:hAnsi="Arial" w:cs="Arial"/>
        </w:rPr>
        <w:t xml:space="preserve"> 29.04.2015г.</w:t>
      </w:r>
      <w:r w:rsidR="002928F4" w:rsidRPr="00CC4A08">
        <w:rPr>
          <w:rFonts w:ascii="Arial" w:hAnsi="Arial" w:cs="Arial"/>
        </w:rPr>
        <w:t xml:space="preserve"> </w:t>
      </w:r>
      <w:r w:rsidRPr="00CC4A08">
        <w:rPr>
          <w:rFonts w:ascii="Arial" w:hAnsi="Arial" w:cs="Arial"/>
        </w:rPr>
        <w:t xml:space="preserve">№ </w:t>
      </w:r>
      <w:r w:rsidR="00E5677F" w:rsidRPr="00CC4A08">
        <w:rPr>
          <w:rFonts w:ascii="Arial" w:hAnsi="Arial" w:cs="Arial"/>
        </w:rPr>
        <w:t>824</w:t>
      </w:r>
    </w:p>
    <w:p w:rsidR="00A01560" w:rsidRPr="00CC4A08" w:rsidRDefault="00A01560" w:rsidP="00CC4A08">
      <w:pPr>
        <w:pStyle w:val="110"/>
        <w:keepNext/>
        <w:keepLines/>
        <w:shd w:val="clear" w:color="auto" w:fill="auto"/>
        <w:spacing w:after="0" w:line="240" w:lineRule="auto"/>
        <w:ind w:firstLine="0"/>
        <w:rPr>
          <w:rFonts w:ascii="Arial" w:hAnsi="Arial" w:cs="Arial"/>
          <w:sz w:val="24"/>
          <w:szCs w:val="24"/>
        </w:rPr>
      </w:pPr>
      <w:bookmarkStart w:id="2" w:name="bookmark6"/>
    </w:p>
    <w:p w:rsidR="00A01560" w:rsidRPr="00CC4A08" w:rsidRDefault="00A01560" w:rsidP="00CC4A08">
      <w:pPr>
        <w:pStyle w:val="110"/>
        <w:keepNext/>
        <w:keepLines/>
        <w:shd w:val="clear" w:color="auto" w:fill="auto"/>
        <w:spacing w:after="0" w:line="240" w:lineRule="auto"/>
        <w:ind w:firstLine="0"/>
        <w:rPr>
          <w:rFonts w:ascii="Arial" w:hAnsi="Arial" w:cs="Arial"/>
          <w:color w:val="auto"/>
          <w:sz w:val="24"/>
          <w:szCs w:val="24"/>
        </w:rPr>
      </w:pPr>
      <w:r w:rsidRPr="00CC4A08">
        <w:rPr>
          <w:rFonts w:ascii="Arial" w:hAnsi="Arial" w:cs="Arial"/>
          <w:color w:val="auto"/>
          <w:sz w:val="24"/>
          <w:szCs w:val="24"/>
        </w:rPr>
        <w:t>ПОЛОЖЕНИЕ</w:t>
      </w:r>
      <w:bookmarkEnd w:id="2"/>
    </w:p>
    <w:p w:rsidR="00A01560" w:rsidRPr="00CC4A08" w:rsidRDefault="00A01560" w:rsidP="00CC4A08">
      <w:pPr>
        <w:pStyle w:val="110"/>
        <w:keepNext/>
        <w:keepLines/>
        <w:shd w:val="clear" w:color="auto" w:fill="auto"/>
        <w:spacing w:after="0" w:line="240" w:lineRule="auto"/>
        <w:ind w:firstLine="0"/>
        <w:rPr>
          <w:rFonts w:ascii="Arial" w:hAnsi="Arial" w:cs="Arial"/>
          <w:color w:val="auto"/>
          <w:sz w:val="24"/>
          <w:szCs w:val="24"/>
        </w:rPr>
      </w:pPr>
      <w:r w:rsidRPr="00CC4A08">
        <w:rPr>
          <w:rFonts w:ascii="Arial" w:hAnsi="Arial" w:cs="Arial"/>
          <w:color w:val="auto"/>
          <w:sz w:val="24"/>
          <w:szCs w:val="24"/>
        </w:rPr>
        <w:t>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w:t>
      </w:r>
    </w:p>
    <w:p w:rsidR="00A01560" w:rsidRPr="00CC4A08" w:rsidRDefault="00A01560" w:rsidP="00CC4A08">
      <w:pPr>
        <w:pStyle w:val="30"/>
        <w:shd w:val="clear" w:color="auto" w:fill="auto"/>
        <w:spacing w:line="240" w:lineRule="auto"/>
        <w:ind w:left="320"/>
        <w:jc w:val="left"/>
        <w:rPr>
          <w:rFonts w:ascii="Arial" w:hAnsi="Arial" w:cs="Arial"/>
          <w:color w:val="auto"/>
          <w:sz w:val="24"/>
          <w:szCs w:val="24"/>
        </w:rPr>
      </w:pPr>
    </w:p>
    <w:p w:rsidR="00A01560" w:rsidRPr="00CC4A08" w:rsidRDefault="00A01560" w:rsidP="00CC4A08">
      <w:pPr>
        <w:pStyle w:val="110"/>
        <w:keepNext/>
        <w:keepLines/>
        <w:numPr>
          <w:ilvl w:val="0"/>
          <w:numId w:val="27"/>
        </w:numPr>
        <w:shd w:val="clear" w:color="auto" w:fill="auto"/>
        <w:tabs>
          <w:tab w:val="left" w:pos="3896"/>
        </w:tabs>
        <w:spacing w:after="0" w:line="240" w:lineRule="auto"/>
        <w:jc w:val="both"/>
        <w:rPr>
          <w:rFonts w:ascii="Arial" w:hAnsi="Arial" w:cs="Arial"/>
          <w:color w:val="auto"/>
          <w:sz w:val="24"/>
          <w:szCs w:val="24"/>
        </w:rPr>
      </w:pPr>
      <w:bookmarkStart w:id="3" w:name="bookmark7"/>
      <w:r w:rsidRPr="00CC4A08">
        <w:rPr>
          <w:rFonts w:ascii="Arial" w:hAnsi="Arial" w:cs="Arial"/>
          <w:color w:val="auto"/>
          <w:sz w:val="24"/>
          <w:szCs w:val="24"/>
        </w:rPr>
        <w:t>Общие положения</w:t>
      </w:r>
      <w:bookmarkEnd w:id="3"/>
    </w:p>
    <w:p w:rsidR="00A01560" w:rsidRPr="00CC4A08" w:rsidRDefault="002928F4" w:rsidP="00CC4A08">
      <w:pPr>
        <w:pStyle w:val="21"/>
        <w:shd w:val="clear" w:color="auto" w:fill="auto"/>
        <w:tabs>
          <w:tab w:val="left" w:pos="1110"/>
        </w:tabs>
        <w:spacing w:before="0" w:line="240" w:lineRule="auto"/>
        <w:ind w:firstLine="567"/>
        <w:rPr>
          <w:rFonts w:ascii="Arial" w:hAnsi="Arial" w:cs="Arial"/>
          <w:sz w:val="24"/>
          <w:szCs w:val="24"/>
        </w:rPr>
      </w:pPr>
      <w:r w:rsidRPr="00CC4A08">
        <w:rPr>
          <w:rFonts w:ascii="Arial" w:hAnsi="Arial" w:cs="Arial"/>
          <w:sz w:val="24"/>
          <w:szCs w:val="24"/>
        </w:rPr>
        <w:t xml:space="preserve">1. </w:t>
      </w:r>
      <w:r w:rsidR="00A01560" w:rsidRPr="00CC4A08">
        <w:rPr>
          <w:rFonts w:ascii="Arial" w:hAnsi="Arial" w:cs="Arial"/>
          <w:sz w:val="24"/>
          <w:szCs w:val="24"/>
        </w:rPr>
        <w:t xml:space="preserve">Настоящее Положение об условиях оплаты труда работников </w:t>
      </w:r>
      <w:r w:rsidR="00A01560" w:rsidRPr="00CC4A08">
        <w:rPr>
          <w:rFonts w:ascii="Arial" w:hAnsi="Arial" w:cs="Arial"/>
          <w:color w:val="auto"/>
          <w:sz w:val="24"/>
          <w:szCs w:val="24"/>
        </w:rPr>
        <w:t>Муниципального автономного образовательного учреждения дополнительного образования детей «Алексинская детская школа искусств им. К.М. Щедрина»</w:t>
      </w:r>
      <w:r w:rsidR="00A01560" w:rsidRPr="00CC4A08">
        <w:rPr>
          <w:rFonts w:ascii="Arial" w:hAnsi="Arial" w:cs="Arial"/>
          <w:sz w:val="24"/>
          <w:szCs w:val="24"/>
        </w:rPr>
        <w:t>, (далее - Положение), разработано в целях определения условий и порядка оплаты труда работников организации, осуществляющих образовательную деятельность (далее соответственно – работники, Организация) и включает в себя:</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размеры повышающих коэффициентов к окладам, должностным окладам, ставкам;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условия оплаты труда руководителей Организации;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условия оплаты труда работников, осуществляющих деятельность по профессиям рабочих;</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условия осуществления выплат компенсационного характера;</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условия осуществления выплат стимулирующего характера;</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особенности оплаты труда педагогических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другие вопросы оплаты труда.</w:t>
      </w:r>
    </w:p>
    <w:p w:rsidR="00A01560" w:rsidRPr="00CC4A08" w:rsidRDefault="002928F4" w:rsidP="00CC4A08">
      <w:pPr>
        <w:pStyle w:val="21"/>
        <w:shd w:val="clear" w:color="auto" w:fill="auto"/>
        <w:tabs>
          <w:tab w:val="left" w:pos="1110"/>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Оплата труда работников в Организации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A01560" w:rsidRPr="00CC4A08" w:rsidRDefault="002928F4" w:rsidP="00CC4A08">
      <w:pPr>
        <w:pStyle w:val="21"/>
        <w:shd w:val="clear" w:color="auto" w:fill="auto"/>
        <w:tabs>
          <w:tab w:val="left" w:pos="1110"/>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Условия оплаты труда, включая размер оклада, должностного оклада, ставки, повышающих коэффициентов к окладу, должностному окладу, ставке,</w:t>
      </w:r>
      <w:r w:rsidR="00AA030D" w:rsidRPr="00CC4A08">
        <w:rPr>
          <w:rFonts w:ascii="Arial" w:hAnsi="Arial" w:cs="Arial"/>
          <w:sz w:val="24"/>
          <w:szCs w:val="24"/>
        </w:rPr>
        <w:t xml:space="preserve"> </w:t>
      </w:r>
      <w:r w:rsidR="00A01560" w:rsidRPr="00CC4A08">
        <w:rPr>
          <w:rFonts w:ascii="Arial" w:hAnsi="Arial" w:cs="Arial"/>
          <w:sz w:val="24"/>
          <w:szCs w:val="24"/>
        </w:rPr>
        <w:t>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w:t>
      </w:r>
    </w:p>
    <w:p w:rsidR="002928F4" w:rsidRPr="00CC4A08" w:rsidRDefault="002928F4" w:rsidP="00CC4A08">
      <w:pPr>
        <w:pStyle w:val="21"/>
        <w:shd w:val="clear" w:color="auto" w:fill="auto"/>
        <w:tabs>
          <w:tab w:val="left" w:pos="1033"/>
        </w:tabs>
        <w:spacing w:before="0" w:line="240" w:lineRule="auto"/>
        <w:ind w:firstLine="567"/>
        <w:rPr>
          <w:rFonts w:ascii="Arial" w:hAnsi="Arial" w:cs="Arial"/>
          <w:sz w:val="24"/>
          <w:szCs w:val="24"/>
        </w:rPr>
      </w:pPr>
      <w:r w:rsidRPr="00CC4A08">
        <w:rPr>
          <w:rFonts w:ascii="Arial" w:hAnsi="Arial" w:cs="Arial"/>
          <w:sz w:val="24"/>
          <w:szCs w:val="24"/>
        </w:rPr>
        <w:t>4.</w:t>
      </w:r>
      <w:r w:rsidR="00A01560" w:rsidRPr="00CC4A08">
        <w:rPr>
          <w:rFonts w:ascii="Arial" w:hAnsi="Arial" w:cs="Arial"/>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A01560" w:rsidRPr="00CC4A08" w:rsidRDefault="002928F4" w:rsidP="00CC4A08">
      <w:pPr>
        <w:pStyle w:val="21"/>
        <w:shd w:val="clear" w:color="auto" w:fill="auto"/>
        <w:tabs>
          <w:tab w:val="left" w:pos="1033"/>
        </w:tabs>
        <w:spacing w:before="0" w:line="240" w:lineRule="auto"/>
        <w:ind w:firstLine="567"/>
        <w:rPr>
          <w:rFonts w:ascii="Arial" w:hAnsi="Arial" w:cs="Arial"/>
          <w:sz w:val="24"/>
          <w:szCs w:val="24"/>
        </w:rPr>
      </w:pPr>
      <w:r w:rsidRPr="00CC4A08">
        <w:rPr>
          <w:rFonts w:ascii="Arial" w:hAnsi="Arial" w:cs="Arial"/>
          <w:sz w:val="24"/>
          <w:szCs w:val="24"/>
        </w:rPr>
        <w:t>5.</w:t>
      </w:r>
      <w:r w:rsidR="00A01560" w:rsidRPr="00CC4A08">
        <w:rPr>
          <w:rFonts w:ascii="Arial" w:hAnsi="Arial" w:cs="Arial"/>
          <w:sz w:val="24"/>
          <w:szCs w:val="24"/>
        </w:rPr>
        <w:t>Оплата труда работников, не предусмотренных настоящим Положением, производится в порядке, установленном для работников государственных организаций Тульской области соответствующих отраслей.</w:t>
      </w:r>
    </w:p>
    <w:p w:rsidR="00A01560" w:rsidRPr="00CC4A08" w:rsidRDefault="002928F4" w:rsidP="00CC4A08">
      <w:pPr>
        <w:pStyle w:val="21"/>
        <w:shd w:val="clear" w:color="auto" w:fill="auto"/>
        <w:tabs>
          <w:tab w:val="left" w:pos="1033"/>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A01560" w:rsidRPr="00CC4A08" w:rsidRDefault="002928F4" w:rsidP="00CC4A08">
      <w:pPr>
        <w:pStyle w:val="21"/>
        <w:shd w:val="clear" w:color="auto" w:fill="auto"/>
        <w:tabs>
          <w:tab w:val="left" w:pos="1038"/>
        </w:tabs>
        <w:spacing w:before="0" w:line="240" w:lineRule="auto"/>
        <w:ind w:firstLine="567"/>
        <w:rPr>
          <w:rFonts w:ascii="Arial" w:hAnsi="Arial" w:cs="Arial"/>
          <w:sz w:val="24"/>
          <w:szCs w:val="24"/>
        </w:rPr>
      </w:pPr>
      <w:r w:rsidRPr="00CC4A08">
        <w:rPr>
          <w:rFonts w:ascii="Arial" w:hAnsi="Arial" w:cs="Arial"/>
          <w:sz w:val="24"/>
          <w:szCs w:val="24"/>
        </w:rPr>
        <w:t>7.</w:t>
      </w:r>
      <w:r w:rsidR="00A01560" w:rsidRPr="00CC4A08">
        <w:rPr>
          <w:rFonts w:ascii="Arial" w:hAnsi="Arial" w:cs="Arial"/>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01560" w:rsidRPr="00CC4A08" w:rsidRDefault="002928F4" w:rsidP="00CC4A08">
      <w:pPr>
        <w:pStyle w:val="21"/>
        <w:shd w:val="clear" w:color="auto" w:fill="auto"/>
        <w:tabs>
          <w:tab w:val="left" w:pos="1028"/>
        </w:tabs>
        <w:spacing w:before="0" w:line="240" w:lineRule="auto"/>
        <w:ind w:firstLine="567"/>
        <w:rPr>
          <w:rFonts w:ascii="Arial" w:hAnsi="Arial" w:cs="Arial"/>
          <w:sz w:val="24"/>
          <w:szCs w:val="24"/>
        </w:rPr>
      </w:pPr>
      <w:r w:rsidRPr="00CC4A08">
        <w:rPr>
          <w:rFonts w:ascii="Arial" w:hAnsi="Arial" w:cs="Arial"/>
          <w:sz w:val="24"/>
          <w:szCs w:val="24"/>
        </w:rPr>
        <w:lastRenderedPageBreak/>
        <w:t>8.</w:t>
      </w:r>
      <w:r w:rsidR="00A01560" w:rsidRPr="00CC4A08">
        <w:rPr>
          <w:rFonts w:ascii="Arial" w:hAnsi="Arial" w:cs="Arial"/>
          <w:sz w:val="24"/>
          <w:szCs w:val="24"/>
        </w:rPr>
        <w:t>Оплата труда работников Организации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193A4A" w:rsidRPr="00CC4A08" w:rsidRDefault="00A01560" w:rsidP="00CC4A08">
      <w:pPr>
        <w:pStyle w:val="110"/>
        <w:keepNext/>
        <w:keepLines/>
        <w:shd w:val="clear" w:color="auto" w:fill="auto"/>
        <w:spacing w:after="0" w:line="240" w:lineRule="auto"/>
        <w:ind w:firstLine="567"/>
        <w:jc w:val="both"/>
        <w:rPr>
          <w:rStyle w:val="13"/>
          <w:rFonts w:ascii="Arial" w:hAnsi="Arial" w:cs="Arial"/>
          <w:b/>
          <w:bCs/>
          <w:sz w:val="24"/>
          <w:szCs w:val="24"/>
        </w:rPr>
      </w:pPr>
      <w:bookmarkStart w:id="4" w:name="bookmark8"/>
      <w:r w:rsidRPr="00CC4A08">
        <w:rPr>
          <w:rStyle w:val="13"/>
          <w:rFonts w:ascii="Arial" w:hAnsi="Arial" w:cs="Arial"/>
          <w:b/>
          <w:bCs/>
          <w:sz w:val="24"/>
          <w:szCs w:val="24"/>
        </w:rPr>
        <w:t>2. Порядок и условия оплаты труда</w:t>
      </w:r>
      <w:bookmarkEnd w:id="4"/>
      <w:r w:rsidR="00193A4A" w:rsidRPr="00CC4A08">
        <w:rPr>
          <w:rStyle w:val="13"/>
          <w:rFonts w:ascii="Arial" w:hAnsi="Arial" w:cs="Arial"/>
          <w:b/>
          <w:bCs/>
          <w:sz w:val="24"/>
          <w:szCs w:val="24"/>
        </w:rPr>
        <w:t>.</w:t>
      </w:r>
      <w:bookmarkStart w:id="5" w:name="bookmark9"/>
    </w:p>
    <w:p w:rsidR="00A01560" w:rsidRPr="00CC4A08" w:rsidRDefault="00193A4A" w:rsidP="00CC4A08">
      <w:pPr>
        <w:pStyle w:val="110"/>
        <w:keepNext/>
        <w:keepLines/>
        <w:shd w:val="clear" w:color="auto" w:fill="auto"/>
        <w:spacing w:after="0" w:line="240" w:lineRule="auto"/>
        <w:ind w:firstLine="567"/>
        <w:jc w:val="both"/>
        <w:rPr>
          <w:rFonts w:ascii="Arial" w:hAnsi="Arial" w:cs="Arial"/>
          <w:sz w:val="24"/>
          <w:szCs w:val="24"/>
        </w:rPr>
      </w:pPr>
      <w:r w:rsidRPr="00CC4A08">
        <w:rPr>
          <w:rFonts w:ascii="Arial" w:hAnsi="Arial" w:cs="Arial"/>
          <w:sz w:val="24"/>
          <w:szCs w:val="24"/>
        </w:rPr>
        <w:t xml:space="preserve">2.1. </w:t>
      </w:r>
      <w:r w:rsidR="00A01560" w:rsidRPr="00CC4A08">
        <w:rPr>
          <w:rFonts w:ascii="Arial" w:hAnsi="Arial" w:cs="Arial"/>
          <w:sz w:val="24"/>
          <w:szCs w:val="24"/>
        </w:rPr>
        <w:t>Порядок и условия оплаты труда работников образования</w:t>
      </w:r>
      <w:bookmarkEnd w:id="5"/>
    </w:p>
    <w:p w:rsidR="00A01560" w:rsidRPr="00CC4A08" w:rsidRDefault="00193A4A" w:rsidP="00CC4A08">
      <w:pPr>
        <w:pStyle w:val="21"/>
        <w:shd w:val="clear" w:color="auto" w:fill="auto"/>
        <w:tabs>
          <w:tab w:val="left" w:pos="1221"/>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Размеры должностных окладов, ставок работников образования Организации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3"/>
        <w:gridCol w:w="2335"/>
      </w:tblGrid>
      <w:tr w:rsidR="00A01560" w:rsidRPr="00CC4A08" w:rsidTr="00CC4A08">
        <w:trPr>
          <w:trHeight w:val="505"/>
        </w:trPr>
        <w:tc>
          <w:tcPr>
            <w:tcW w:w="7230" w:type="dxa"/>
          </w:tcPr>
          <w:p w:rsidR="00A01560" w:rsidRPr="00CC4A08" w:rsidRDefault="00A01560" w:rsidP="00646CBB">
            <w:pPr>
              <w:pStyle w:val="21"/>
              <w:shd w:val="clear" w:color="auto" w:fill="auto"/>
              <w:tabs>
                <w:tab w:val="left" w:pos="1221"/>
              </w:tabs>
              <w:spacing w:before="0" w:line="240" w:lineRule="auto"/>
              <w:rPr>
                <w:rFonts w:ascii="Arial" w:hAnsi="Arial" w:cs="Arial"/>
                <w:sz w:val="24"/>
                <w:szCs w:val="24"/>
              </w:rPr>
            </w:pPr>
            <w:r w:rsidRPr="00CC4A08">
              <w:rPr>
                <w:rStyle w:val="20"/>
                <w:rFonts w:ascii="Arial" w:hAnsi="Arial" w:cs="Arial"/>
                <w:sz w:val="24"/>
                <w:szCs w:val="24"/>
              </w:rPr>
              <w:t>должности, отнесенные к ПКГ «Учебно-вспомогательный персонал первого уровня» (секретарь учебной части)</w:t>
            </w:r>
          </w:p>
        </w:tc>
        <w:tc>
          <w:tcPr>
            <w:tcW w:w="2371" w:type="dxa"/>
          </w:tcPr>
          <w:p w:rsidR="00A01560" w:rsidRPr="00CC4A08" w:rsidRDefault="00A01560" w:rsidP="0093640F">
            <w:pPr>
              <w:pStyle w:val="21"/>
              <w:shd w:val="clear" w:color="auto" w:fill="auto"/>
              <w:tabs>
                <w:tab w:val="left" w:pos="1221"/>
              </w:tabs>
              <w:spacing w:before="0" w:line="276" w:lineRule="auto"/>
              <w:jc w:val="center"/>
              <w:rPr>
                <w:rFonts w:ascii="Arial" w:hAnsi="Arial" w:cs="Arial"/>
                <w:sz w:val="24"/>
                <w:szCs w:val="24"/>
              </w:rPr>
            </w:pPr>
            <w:r w:rsidRPr="00CC4A08">
              <w:rPr>
                <w:rStyle w:val="20"/>
                <w:rFonts w:ascii="Arial" w:hAnsi="Arial" w:cs="Arial"/>
                <w:sz w:val="24"/>
                <w:szCs w:val="24"/>
              </w:rPr>
              <w:t>4948 рублей</w:t>
            </w:r>
          </w:p>
        </w:tc>
      </w:tr>
      <w:tr w:rsidR="00A01560" w:rsidRPr="00CC4A08" w:rsidTr="00CC4A08">
        <w:trPr>
          <w:trHeight w:val="513"/>
        </w:trPr>
        <w:tc>
          <w:tcPr>
            <w:tcW w:w="7230" w:type="dxa"/>
          </w:tcPr>
          <w:p w:rsidR="00A01560" w:rsidRPr="00CC4A08" w:rsidRDefault="00A01560" w:rsidP="00646CBB">
            <w:pPr>
              <w:pStyle w:val="21"/>
              <w:shd w:val="clear" w:color="auto" w:fill="auto"/>
              <w:tabs>
                <w:tab w:val="left" w:pos="1221"/>
              </w:tabs>
              <w:spacing w:before="0" w:line="240" w:lineRule="auto"/>
              <w:rPr>
                <w:rFonts w:ascii="Arial" w:hAnsi="Arial" w:cs="Arial"/>
                <w:sz w:val="24"/>
                <w:szCs w:val="24"/>
              </w:rPr>
            </w:pPr>
            <w:r w:rsidRPr="00CC4A08">
              <w:rPr>
                <w:rStyle w:val="20"/>
                <w:rFonts w:ascii="Arial" w:hAnsi="Arial" w:cs="Arial"/>
                <w:sz w:val="24"/>
                <w:szCs w:val="24"/>
              </w:rPr>
              <w:t>должности, отнесенные к ПКГ «Педагогические работники» (преподаватель, концертмейстер)</w:t>
            </w:r>
          </w:p>
        </w:tc>
        <w:tc>
          <w:tcPr>
            <w:tcW w:w="2371" w:type="dxa"/>
          </w:tcPr>
          <w:p w:rsidR="00A01560" w:rsidRPr="00CC4A08" w:rsidRDefault="00A01560" w:rsidP="0093640F">
            <w:pPr>
              <w:pStyle w:val="21"/>
              <w:shd w:val="clear" w:color="auto" w:fill="auto"/>
              <w:tabs>
                <w:tab w:val="left" w:pos="1221"/>
              </w:tabs>
              <w:spacing w:before="0" w:line="276" w:lineRule="auto"/>
              <w:jc w:val="center"/>
              <w:rPr>
                <w:rFonts w:ascii="Arial" w:hAnsi="Arial" w:cs="Arial"/>
                <w:sz w:val="24"/>
                <w:szCs w:val="24"/>
              </w:rPr>
            </w:pPr>
            <w:r w:rsidRPr="00CC4A08">
              <w:rPr>
                <w:rStyle w:val="20"/>
                <w:rFonts w:ascii="Arial" w:hAnsi="Arial" w:cs="Arial"/>
                <w:sz w:val="24"/>
                <w:szCs w:val="24"/>
              </w:rPr>
              <w:t>8930 рублей</w:t>
            </w:r>
          </w:p>
        </w:tc>
      </w:tr>
    </w:tbl>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01560" w:rsidRPr="00CC4A08" w:rsidRDefault="00193A4A" w:rsidP="00CC4A08">
      <w:pPr>
        <w:pStyle w:val="21"/>
        <w:shd w:val="clear" w:color="auto" w:fill="auto"/>
        <w:tabs>
          <w:tab w:val="left" w:pos="1498"/>
        </w:tabs>
        <w:spacing w:before="0" w:line="240" w:lineRule="auto"/>
        <w:ind w:firstLine="567"/>
        <w:rPr>
          <w:rFonts w:ascii="Arial" w:hAnsi="Arial" w:cs="Arial"/>
          <w:sz w:val="24"/>
          <w:szCs w:val="24"/>
        </w:rPr>
      </w:pPr>
      <w:r w:rsidRPr="00CC4A08">
        <w:rPr>
          <w:rFonts w:ascii="Arial" w:hAnsi="Arial" w:cs="Arial"/>
          <w:sz w:val="24"/>
          <w:szCs w:val="24"/>
        </w:rPr>
        <w:t>2.</w:t>
      </w:r>
      <w:r w:rsidR="00B607A1" w:rsidRPr="00CC4A08">
        <w:rPr>
          <w:rFonts w:ascii="Arial" w:hAnsi="Arial" w:cs="Arial"/>
          <w:sz w:val="24"/>
          <w:szCs w:val="24"/>
        </w:rPr>
        <w:t xml:space="preserve"> </w:t>
      </w:r>
      <w:r w:rsidR="00A01560" w:rsidRPr="00CC4A08">
        <w:rPr>
          <w:rFonts w:ascii="Arial" w:hAnsi="Arial" w:cs="Arial"/>
          <w:sz w:val="24"/>
          <w:szCs w:val="24"/>
        </w:rPr>
        <w:t>Работникам образования Организации устанавливаются повышающие коэффициенты к должностным окладам, ставкам:</w:t>
      </w:r>
    </w:p>
    <w:p w:rsidR="00A01560" w:rsidRPr="00CC4A08" w:rsidRDefault="00CC4A08" w:rsidP="00CC4A08">
      <w:pPr>
        <w:pStyle w:val="21"/>
        <w:shd w:val="clear" w:color="auto" w:fill="auto"/>
        <w:tabs>
          <w:tab w:val="right" w:pos="4513"/>
          <w:tab w:val="left" w:pos="4696"/>
          <w:tab w:val="left" w:pos="4868"/>
          <w:tab w:val="right" w:pos="7930"/>
          <w:tab w:val="right" w:pos="8921"/>
          <w:tab w:val="right" w:pos="9377"/>
        </w:tabs>
        <w:spacing w:before="0" w:line="240" w:lineRule="auto"/>
        <w:ind w:firstLine="567"/>
        <w:rPr>
          <w:rFonts w:ascii="Arial" w:hAnsi="Arial" w:cs="Arial"/>
          <w:sz w:val="24"/>
          <w:szCs w:val="24"/>
        </w:rPr>
      </w:pPr>
      <w:r w:rsidRPr="00CC4A08">
        <w:rPr>
          <w:rFonts w:ascii="Arial" w:hAnsi="Arial" w:cs="Arial"/>
          <w:sz w:val="24"/>
          <w:szCs w:val="24"/>
        </w:rPr>
        <w:t>П</w:t>
      </w:r>
      <w:r w:rsidR="00A01560" w:rsidRPr="00CC4A08">
        <w:rPr>
          <w:rFonts w:ascii="Arial" w:hAnsi="Arial" w:cs="Arial"/>
          <w:sz w:val="24"/>
          <w:szCs w:val="24"/>
        </w:rPr>
        <w:t>овышающий</w:t>
      </w:r>
      <w:r>
        <w:rPr>
          <w:rFonts w:ascii="Arial" w:hAnsi="Arial" w:cs="Arial"/>
          <w:sz w:val="24"/>
          <w:szCs w:val="24"/>
        </w:rPr>
        <w:t xml:space="preserve"> </w:t>
      </w:r>
      <w:r w:rsidR="00A01560" w:rsidRPr="00CC4A08">
        <w:rPr>
          <w:rFonts w:ascii="Arial" w:hAnsi="Arial" w:cs="Arial"/>
          <w:sz w:val="24"/>
          <w:szCs w:val="24"/>
        </w:rPr>
        <w:t>коэффициент</w:t>
      </w:r>
      <w:r w:rsidR="00A01560" w:rsidRPr="00CC4A08">
        <w:rPr>
          <w:rFonts w:ascii="Arial" w:hAnsi="Arial" w:cs="Arial"/>
          <w:sz w:val="24"/>
          <w:szCs w:val="24"/>
        </w:rPr>
        <w:tab/>
        <w:t>к</w:t>
      </w:r>
      <w:r w:rsidR="004F6761" w:rsidRPr="00CC4A08">
        <w:rPr>
          <w:rFonts w:ascii="Arial" w:hAnsi="Arial" w:cs="Arial"/>
          <w:sz w:val="24"/>
          <w:szCs w:val="24"/>
        </w:rPr>
        <w:t xml:space="preserve"> </w:t>
      </w:r>
      <w:r w:rsidR="00A01560" w:rsidRPr="00CC4A08">
        <w:rPr>
          <w:rFonts w:ascii="Arial" w:hAnsi="Arial" w:cs="Arial"/>
          <w:sz w:val="24"/>
          <w:szCs w:val="24"/>
        </w:rPr>
        <w:t>должностному</w:t>
      </w:r>
      <w:r>
        <w:rPr>
          <w:rFonts w:ascii="Arial" w:hAnsi="Arial" w:cs="Arial"/>
          <w:sz w:val="24"/>
          <w:szCs w:val="24"/>
        </w:rPr>
        <w:t xml:space="preserve"> </w:t>
      </w:r>
      <w:r w:rsidR="00A01560" w:rsidRPr="00CC4A08">
        <w:rPr>
          <w:rFonts w:ascii="Arial" w:hAnsi="Arial" w:cs="Arial"/>
          <w:sz w:val="24"/>
          <w:szCs w:val="24"/>
        </w:rPr>
        <w:t>окладу,</w:t>
      </w:r>
      <w:r>
        <w:rPr>
          <w:rFonts w:ascii="Arial" w:hAnsi="Arial" w:cs="Arial"/>
          <w:sz w:val="24"/>
          <w:szCs w:val="24"/>
        </w:rPr>
        <w:t xml:space="preserve"> </w:t>
      </w:r>
      <w:r w:rsidR="00A01560" w:rsidRPr="00CC4A08">
        <w:rPr>
          <w:rFonts w:ascii="Arial" w:hAnsi="Arial" w:cs="Arial"/>
          <w:sz w:val="24"/>
          <w:szCs w:val="24"/>
        </w:rPr>
        <w:t>ставке</w:t>
      </w:r>
      <w:r>
        <w:rPr>
          <w:rFonts w:ascii="Arial" w:hAnsi="Arial" w:cs="Arial"/>
          <w:sz w:val="24"/>
          <w:szCs w:val="24"/>
        </w:rPr>
        <w:t xml:space="preserve"> </w:t>
      </w:r>
      <w:r w:rsidR="00A01560" w:rsidRPr="00CC4A08">
        <w:rPr>
          <w:rFonts w:ascii="Arial" w:hAnsi="Arial" w:cs="Arial"/>
          <w:sz w:val="24"/>
          <w:szCs w:val="24"/>
        </w:rPr>
        <w:t>по</w:t>
      </w:r>
      <w:r>
        <w:rPr>
          <w:rFonts w:ascii="Arial" w:hAnsi="Arial" w:cs="Arial"/>
          <w:sz w:val="24"/>
          <w:szCs w:val="24"/>
        </w:rPr>
        <w:t xml:space="preserve"> </w:t>
      </w:r>
      <w:r w:rsidR="00A01560" w:rsidRPr="00CC4A08">
        <w:rPr>
          <w:rFonts w:ascii="Arial" w:hAnsi="Arial" w:cs="Arial"/>
          <w:sz w:val="24"/>
          <w:szCs w:val="24"/>
        </w:rPr>
        <w:t>занимаемой должности;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персональный повышающий коэффициент к должностному окладу, ставке;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должностному окладу, ставке за выслугу</w:t>
      </w:r>
      <w:r w:rsidR="00E7377C" w:rsidRPr="00CC4A08">
        <w:rPr>
          <w:rFonts w:ascii="Arial" w:hAnsi="Arial" w:cs="Arial"/>
          <w:sz w:val="24"/>
          <w:szCs w:val="24"/>
        </w:rPr>
        <w:t xml:space="preserve"> </w:t>
      </w:r>
      <w:r w:rsidRPr="00CC4A08">
        <w:rPr>
          <w:rFonts w:ascii="Arial" w:hAnsi="Arial" w:cs="Arial"/>
          <w:sz w:val="24"/>
          <w:szCs w:val="24"/>
        </w:rPr>
        <w:t>лет;</w:t>
      </w:r>
    </w:p>
    <w:p w:rsidR="00A01560" w:rsidRPr="00CC4A08" w:rsidRDefault="00A01560" w:rsidP="00CC4A08">
      <w:pPr>
        <w:pStyle w:val="21"/>
        <w:shd w:val="clear" w:color="auto" w:fill="auto"/>
        <w:tabs>
          <w:tab w:val="right" w:pos="4513"/>
          <w:tab w:val="left" w:pos="4696"/>
          <w:tab w:val="left" w:pos="4868"/>
          <w:tab w:val="right" w:pos="7930"/>
          <w:tab w:val="right" w:pos="8921"/>
          <w:tab w:val="right" w:pos="9377"/>
        </w:tabs>
        <w:spacing w:before="0" w:line="240" w:lineRule="auto"/>
        <w:ind w:firstLine="567"/>
        <w:rPr>
          <w:rFonts w:ascii="Arial" w:hAnsi="Arial" w:cs="Arial"/>
          <w:sz w:val="24"/>
          <w:szCs w:val="24"/>
        </w:rPr>
      </w:pPr>
      <w:r w:rsidRPr="00CC4A08">
        <w:rPr>
          <w:rFonts w:ascii="Arial" w:hAnsi="Arial" w:cs="Arial"/>
          <w:sz w:val="24"/>
          <w:szCs w:val="24"/>
        </w:rPr>
        <w:t>повышающий</w:t>
      </w:r>
      <w:r w:rsidR="00CC4A08">
        <w:rPr>
          <w:rFonts w:ascii="Arial" w:hAnsi="Arial" w:cs="Arial"/>
          <w:sz w:val="24"/>
          <w:szCs w:val="24"/>
        </w:rPr>
        <w:t xml:space="preserve"> </w:t>
      </w:r>
      <w:r w:rsidRPr="00CC4A08">
        <w:rPr>
          <w:rFonts w:ascii="Arial" w:hAnsi="Arial" w:cs="Arial"/>
          <w:sz w:val="24"/>
          <w:szCs w:val="24"/>
        </w:rPr>
        <w:t>коэффициент</w:t>
      </w:r>
      <w:r w:rsidR="00CC4A08">
        <w:rPr>
          <w:rFonts w:ascii="Arial" w:hAnsi="Arial" w:cs="Arial"/>
          <w:sz w:val="24"/>
          <w:szCs w:val="24"/>
        </w:rPr>
        <w:t xml:space="preserve"> </w:t>
      </w:r>
      <w:r w:rsidRPr="00CC4A08">
        <w:rPr>
          <w:rFonts w:ascii="Arial" w:hAnsi="Arial" w:cs="Arial"/>
          <w:sz w:val="24"/>
          <w:szCs w:val="24"/>
        </w:rPr>
        <w:t>к</w:t>
      </w:r>
      <w:r w:rsidRPr="00CC4A08">
        <w:rPr>
          <w:rFonts w:ascii="Arial" w:hAnsi="Arial" w:cs="Arial"/>
          <w:sz w:val="24"/>
          <w:szCs w:val="24"/>
        </w:rPr>
        <w:tab/>
      </w:r>
      <w:r w:rsidR="00CC4A08">
        <w:rPr>
          <w:rFonts w:ascii="Arial" w:hAnsi="Arial" w:cs="Arial"/>
          <w:sz w:val="24"/>
          <w:szCs w:val="24"/>
        </w:rPr>
        <w:t xml:space="preserve"> </w:t>
      </w:r>
      <w:r w:rsidRPr="00CC4A08">
        <w:rPr>
          <w:rFonts w:ascii="Arial" w:hAnsi="Arial" w:cs="Arial"/>
          <w:sz w:val="24"/>
          <w:szCs w:val="24"/>
        </w:rPr>
        <w:t>должностному</w:t>
      </w:r>
      <w:r w:rsidR="00CC4A08">
        <w:rPr>
          <w:rFonts w:ascii="Arial" w:hAnsi="Arial" w:cs="Arial"/>
          <w:sz w:val="24"/>
          <w:szCs w:val="24"/>
        </w:rPr>
        <w:t xml:space="preserve"> </w:t>
      </w:r>
      <w:r w:rsidRPr="00CC4A08">
        <w:rPr>
          <w:rFonts w:ascii="Arial" w:hAnsi="Arial" w:cs="Arial"/>
          <w:sz w:val="24"/>
          <w:szCs w:val="24"/>
        </w:rPr>
        <w:t>окладу,</w:t>
      </w:r>
      <w:r w:rsidR="00CC4A08">
        <w:rPr>
          <w:rFonts w:ascii="Arial" w:hAnsi="Arial" w:cs="Arial"/>
          <w:sz w:val="24"/>
          <w:szCs w:val="24"/>
        </w:rPr>
        <w:t xml:space="preserve"> </w:t>
      </w:r>
      <w:r w:rsidRPr="00CC4A08">
        <w:rPr>
          <w:rFonts w:ascii="Arial" w:hAnsi="Arial" w:cs="Arial"/>
          <w:sz w:val="24"/>
          <w:szCs w:val="24"/>
        </w:rPr>
        <w:t>ставке</w:t>
      </w:r>
      <w:r w:rsidR="00CC4A08">
        <w:rPr>
          <w:rFonts w:ascii="Arial" w:hAnsi="Arial" w:cs="Arial"/>
          <w:sz w:val="24"/>
          <w:szCs w:val="24"/>
        </w:rPr>
        <w:t xml:space="preserve"> </w:t>
      </w:r>
      <w:r w:rsidRPr="00CC4A08">
        <w:rPr>
          <w:rFonts w:ascii="Arial" w:hAnsi="Arial" w:cs="Arial"/>
          <w:sz w:val="24"/>
          <w:szCs w:val="24"/>
        </w:rPr>
        <w:t>за</w:t>
      </w:r>
      <w:r w:rsidR="00CC4A08">
        <w:rPr>
          <w:rFonts w:ascii="Arial" w:hAnsi="Arial" w:cs="Arial"/>
          <w:sz w:val="24"/>
          <w:szCs w:val="24"/>
        </w:rPr>
        <w:t xml:space="preserve"> </w:t>
      </w:r>
      <w:r w:rsidRPr="00CC4A08">
        <w:rPr>
          <w:rFonts w:ascii="Arial" w:hAnsi="Arial" w:cs="Arial"/>
          <w:sz w:val="24"/>
          <w:szCs w:val="24"/>
        </w:rPr>
        <w:t>квалификационную категорию.</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A01560" w:rsidRPr="00CC4A08" w:rsidRDefault="00A01560" w:rsidP="00CC4A08">
      <w:pPr>
        <w:pStyle w:val="21"/>
        <w:shd w:val="clear" w:color="auto" w:fill="auto"/>
        <w:tabs>
          <w:tab w:val="right" w:pos="8921"/>
        </w:tabs>
        <w:spacing w:before="0" w:line="240" w:lineRule="auto"/>
        <w:ind w:firstLine="567"/>
        <w:rPr>
          <w:rFonts w:ascii="Arial" w:hAnsi="Arial" w:cs="Arial"/>
          <w:sz w:val="24"/>
          <w:szCs w:val="24"/>
        </w:rPr>
      </w:pPr>
      <w:r w:rsidRPr="00CC4A08">
        <w:rPr>
          <w:rFonts w:ascii="Arial" w:hAnsi="Arial" w:cs="Arial"/>
          <w:sz w:val="24"/>
          <w:szCs w:val="24"/>
        </w:rPr>
        <w:t>Применение повышающих коэффициентов к должностному окладу, ставке не образует новый должностной оклад, ставку и не учитывается при</w:t>
      </w:r>
      <w:r w:rsidR="004F6761" w:rsidRPr="00CC4A08">
        <w:rPr>
          <w:rFonts w:ascii="Arial" w:hAnsi="Arial" w:cs="Arial"/>
          <w:sz w:val="24"/>
          <w:szCs w:val="24"/>
        </w:rPr>
        <w:t xml:space="preserve"> </w:t>
      </w:r>
      <w:r w:rsidRPr="00CC4A08">
        <w:rPr>
          <w:rFonts w:ascii="Arial" w:hAnsi="Arial" w:cs="Arial"/>
          <w:sz w:val="24"/>
          <w:szCs w:val="24"/>
        </w:rPr>
        <w:t>начислении выплат компенсационного и стимулирующего</w:t>
      </w:r>
      <w:r w:rsidRPr="00CC4A08">
        <w:rPr>
          <w:rFonts w:ascii="Arial" w:hAnsi="Arial" w:cs="Arial"/>
          <w:sz w:val="24"/>
          <w:szCs w:val="24"/>
        </w:rPr>
        <w:tab/>
      </w:r>
      <w:r w:rsidR="00E7377C" w:rsidRPr="00CC4A08">
        <w:rPr>
          <w:rFonts w:ascii="Arial" w:hAnsi="Arial" w:cs="Arial"/>
          <w:sz w:val="24"/>
          <w:szCs w:val="24"/>
        </w:rPr>
        <w:t xml:space="preserve"> </w:t>
      </w:r>
      <w:r w:rsidRPr="00CC4A08">
        <w:rPr>
          <w:rFonts w:ascii="Arial" w:hAnsi="Arial" w:cs="Arial"/>
          <w:sz w:val="24"/>
          <w:szCs w:val="24"/>
        </w:rPr>
        <w:t>характера,</w:t>
      </w:r>
      <w:r w:rsidR="00045FF4" w:rsidRPr="00CC4A08">
        <w:rPr>
          <w:rFonts w:ascii="Arial" w:hAnsi="Arial" w:cs="Arial"/>
          <w:sz w:val="24"/>
          <w:szCs w:val="24"/>
        </w:rPr>
        <w:t xml:space="preserve"> </w:t>
      </w:r>
      <w:r w:rsidRPr="00CC4A08">
        <w:rPr>
          <w:rFonts w:ascii="Arial" w:hAnsi="Arial" w:cs="Arial"/>
          <w:sz w:val="24"/>
          <w:szCs w:val="24"/>
        </w:rPr>
        <w:t>устанавливаемых в процентном отношении к должностному окладу, ставке.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Размеры и иные условия применения повышающих коэффициентов к должностным окладам, ставкам приведены в пунктах 1</w:t>
      </w:r>
      <w:r w:rsidR="00147AC6" w:rsidRPr="00CC4A08">
        <w:rPr>
          <w:rFonts w:ascii="Arial" w:hAnsi="Arial" w:cs="Arial"/>
          <w:sz w:val="24"/>
          <w:szCs w:val="24"/>
        </w:rPr>
        <w:t>1</w:t>
      </w:r>
      <w:r w:rsidRPr="00CC4A08">
        <w:rPr>
          <w:rFonts w:ascii="Arial" w:hAnsi="Arial" w:cs="Arial"/>
          <w:sz w:val="24"/>
          <w:szCs w:val="24"/>
        </w:rPr>
        <w:t>-1</w:t>
      </w:r>
      <w:r w:rsidR="00147AC6" w:rsidRPr="00CC4A08">
        <w:rPr>
          <w:rFonts w:ascii="Arial" w:hAnsi="Arial" w:cs="Arial"/>
          <w:sz w:val="24"/>
          <w:szCs w:val="24"/>
        </w:rPr>
        <w:t>4</w:t>
      </w:r>
      <w:r w:rsidRPr="00CC4A08">
        <w:rPr>
          <w:rFonts w:ascii="Arial" w:hAnsi="Arial" w:cs="Arial"/>
          <w:sz w:val="24"/>
          <w:szCs w:val="24"/>
        </w:rPr>
        <w:t xml:space="preserve"> настоящего Положения.</w:t>
      </w:r>
    </w:p>
    <w:p w:rsidR="00A01560" w:rsidRPr="00CC4A08" w:rsidRDefault="00193A4A" w:rsidP="00CC4A08">
      <w:pPr>
        <w:pStyle w:val="21"/>
        <w:shd w:val="clear" w:color="auto" w:fill="auto"/>
        <w:tabs>
          <w:tab w:val="left" w:pos="1219"/>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Повышающий коэффициент к должностному окладу, ставке по занимаемой должности устанавливается работникам образования Организации в зависимости от отнесения должности к квалификационному уровню ПКГ.</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Размеры повышающего коэффициента к должностному окладу, ставке по занимаемой должности: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3"/>
        <w:gridCol w:w="1783"/>
      </w:tblGrid>
      <w:tr w:rsidR="00A01560" w:rsidRPr="00CC4A08">
        <w:tc>
          <w:tcPr>
            <w:tcW w:w="9456" w:type="dxa"/>
            <w:gridSpan w:val="2"/>
          </w:tcPr>
          <w:p w:rsidR="00A01560" w:rsidRPr="00CC4A08" w:rsidRDefault="00A01560" w:rsidP="0093640F">
            <w:pPr>
              <w:pStyle w:val="21"/>
              <w:shd w:val="clear" w:color="auto" w:fill="auto"/>
              <w:spacing w:before="0" w:line="276" w:lineRule="auto"/>
              <w:jc w:val="center"/>
              <w:rPr>
                <w:rFonts w:ascii="Arial" w:hAnsi="Arial" w:cs="Arial"/>
                <w:b/>
                <w:bCs/>
                <w:sz w:val="24"/>
                <w:szCs w:val="24"/>
              </w:rPr>
            </w:pPr>
            <w:r w:rsidRPr="00CC4A08">
              <w:rPr>
                <w:rStyle w:val="20"/>
                <w:rFonts w:ascii="Arial" w:hAnsi="Arial" w:cs="Arial"/>
                <w:b/>
                <w:bCs/>
                <w:sz w:val="24"/>
                <w:szCs w:val="24"/>
              </w:rPr>
              <w:t>ПКГ «Педагогические работники»</w:t>
            </w:r>
          </w:p>
        </w:tc>
      </w:tr>
      <w:tr w:rsidR="00A01560" w:rsidRPr="00CC4A08">
        <w:tc>
          <w:tcPr>
            <w:tcW w:w="7673" w:type="dxa"/>
          </w:tcPr>
          <w:p w:rsidR="00A01560" w:rsidRPr="00CC4A08" w:rsidRDefault="00A01560" w:rsidP="0093640F">
            <w:pPr>
              <w:pStyle w:val="21"/>
              <w:shd w:val="clear" w:color="auto" w:fill="auto"/>
              <w:spacing w:before="0" w:line="276" w:lineRule="auto"/>
              <w:rPr>
                <w:rFonts w:ascii="Arial" w:hAnsi="Arial" w:cs="Arial"/>
                <w:sz w:val="24"/>
                <w:szCs w:val="24"/>
              </w:rPr>
            </w:pPr>
            <w:r w:rsidRPr="00CC4A08">
              <w:rPr>
                <w:rStyle w:val="20"/>
                <w:rFonts w:ascii="Arial" w:hAnsi="Arial" w:cs="Arial"/>
                <w:sz w:val="24"/>
                <w:szCs w:val="24"/>
              </w:rPr>
              <w:t>2 квалификационный уровень (концертмейстер)</w:t>
            </w:r>
          </w:p>
        </w:tc>
        <w:tc>
          <w:tcPr>
            <w:tcW w:w="1783" w:type="dxa"/>
          </w:tcPr>
          <w:p w:rsidR="00A01560" w:rsidRPr="00CC4A08" w:rsidRDefault="00A01560" w:rsidP="0093640F">
            <w:pPr>
              <w:pStyle w:val="2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0,05</w:t>
            </w:r>
          </w:p>
        </w:tc>
      </w:tr>
      <w:tr w:rsidR="00A01560" w:rsidRPr="00CC4A08">
        <w:tc>
          <w:tcPr>
            <w:tcW w:w="7673" w:type="dxa"/>
          </w:tcPr>
          <w:p w:rsidR="00A01560" w:rsidRPr="00CC4A08" w:rsidRDefault="00A01560" w:rsidP="0093640F">
            <w:pPr>
              <w:pStyle w:val="21"/>
              <w:shd w:val="clear" w:color="auto" w:fill="auto"/>
              <w:spacing w:before="0" w:line="276" w:lineRule="auto"/>
              <w:rPr>
                <w:rFonts w:ascii="Arial" w:hAnsi="Arial" w:cs="Arial"/>
                <w:sz w:val="24"/>
                <w:szCs w:val="24"/>
              </w:rPr>
            </w:pPr>
            <w:r w:rsidRPr="00CC4A08">
              <w:rPr>
                <w:rStyle w:val="20"/>
                <w:rFonts w:ascii="Arial" w:hAnsi="Arial" w:cs="Arial"/>
                <w:sz w:val="24"/>
                <w:szCs w:val="24"/>
              </w:rPr>
              <w:t>4 квалификационный уровень (преподаватель)</w:t>
            </w:r>
          </w:p>
        </w:tc>
        <w:tc>
          <w:tcPr>
            <w:tcW w:w="1783" w:type="dxa"/>
          </w:tcPr>
          <w:p w:rsidR="00A01560" w:rsidRPr="00CC4A08" w:rsidRDefault="00A01560" w:rsidP="0093640F">
            <w:pPr>
              <w:pStyle w:val="2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0,1</w:t>
            </w:r>
          </w:p>
        </w:tc>
      </w:tr>
    </w:tbl>
    <w:p w:rsidR="00A01560" w:rsidRPr="00CC4A08" w:rsidRDefault="00193A4A" w:rsidP="00CC4A08">
      <w:pPr>
        <w:pStyle w:val="21"/>
        <w:shd w:val="clear" w:color="auto" w:fill="auto"/>
        <w:tabs>
          <w:tab w:val="left" w:pos="1208"/>
        </w:tabs>
        <w:spacing w:before="0" w:line="240" w:lineRule="auto"/>
        <w:ind w:firstLine="567"/>
        <w:rPr>
          <w:rFonts w:ascii="Arial" w:hAnsi="Arial" w:cs="Arial"/>
          <w:sz w:val="24"/>
          <w:szCs w:val="24"/>
        </w:rPr>
      </w:pPr>
      <w:r w:rsidRPr="00CC4A08">
        <w:rPr>
          <w:rFonts w:ascii="Arial" w:hAnsi="Arial" w:cs="Arial"/>
          <w:sz w:val="24"/>
          <w:szCs w:val="24"/>
        </w:rPr>
        <w:t>4.</w:t>
      </w:r>
      <w:r w:rsidR="00A01560" w:rsidRPr="00CC4A08">
        <w:rPr>
          <w:rFonts w:ascii="Arial" w:hAnsi="Arial" w:cs="Arial"/>
          <w:sz w:val="24"/>
          <w:szCs w:val="24"/>
        </w:rPr>
        <w:t>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A01560" w:rsidRPr="00CC4A08" w:rsidRDefault="00A01560" w:rsidP="00CC4A08">
      <w:pPr>
        <w:pStyle w:val="21"/>
        <w:shd w:val="clear" w:color="auto" w:fill="auto"/>
        <w:tabs>
          <w:tab w:val="left" w:pos="2795"/>
          <w:tab w:val="left" w:pos="4907"/>
          <w:tab w:val="left" w:pos="7091"/>
          <w:tab w:val="left" w:pos="9208"/>
        </w:tabs>
        <w:spacing w:before="0" w:line="240" w:lineRule="auto"/>
        <w:ind w:firstLine="567"/>
        <w:rPr>
          <w:rFonts w:ascii="Arial" w:hAnsi="Arial" w:cs="Arial"/>
          <w:sz w:val="24"/>
          <w:szCs w:val="24"/>
        </w:rPr>
      </w:pPr>
      <w:r w:rsidRPr="00CC4A08">
        <w:rPr>
          <w:rFonts w:ascii="Arial" w:hAnsi="Arial" w:cs="Arial"/>
          <w:sz w:val="24"/>
          <w:szCs w:val="24"/>
        </w:rPr>
        <w:t>Установление</w:t>
      </w:r>
      <w:r w:rsidR="00CC4A08">
        <w:rPr>
          <w:rFonts w:ascii="Arial" w:hAnsi="Arial" w:cs="Arial"/>
          <w:sz w:val="24"/>
          <w:szCs w:val="24"/>
        </w:rPr>
        <w:t xml:space="preserve"> </w:t>
      </w:r>
      <w:r w:rsidRPr="00CC4A08">
        <w:rPr>
          <w:rFonts w:ascii="Arial" w:hAnsi="Arial" w:cs="Arial"/>
          <w:sz w:val="24"/>
          <w:szCs w:val="24"/>
        </w:rPr>
        <w:t>персонального</w:t>
      </w:r>
      <w:r w:rsidR="00CC4A08">
        <w:rPr>
          <w:rFonts w:ascii="Arial" w:hAnsi="Arial" w:cs="Arial"/>
          <w:sz w:val="24"/>
          <w:szCs w:val="24"/>
        </w:rPr>
        <w:t xml:space="preserve"> </w:t>
      </w:r>
      <w:r w:rsidRPr="00CC4A08">
        <w:rPr>
          <w:rFonts w:ascii="Arial" w:hAnsi="Arial" w:cs="Arial"/>
          <w:sz w:val="24"/>
          <w:szCs w:val="24"/>
        </w:rPr>
        <w:t>повышающего</w:t>
      </w:r>
      <w:r w:rsidR="00CC4A08">
        <w:rPr>
          <w:rFonts w:ascii="Arial" w:hAnsi="Arial" w:cs="Arial"/>
          <w:sz w:val="24"/>
          <w:szCs w:val="24"/>
        </w:rPr>
        <w:t xml:space="preserve"> </w:t>
      </w:r>
      <w:r w:rsidRPr="00CC4A08">
        <w:rPr>
          <w:rFonts w:ascii="Arial" w:hAnsi="Arial" w:cs="Arial"/>
          <w:sz w:val="24"/>
          <w:szCs w:val="24"/>
        </w:rPr>
        <w:t>коэффициента</w:t>
      </w:r>
      <w:r w:rsidR="00CC4A08">
        <w:rPr>
          <w:rFonts w:ascii="Arial" w:hAnsi="Arial" w:cs="Arial"/>
          <w:sz w:val="24"/>
          <w:szCs w:val="24"/>
        </w:rPr>
        <w:t xml:space="preserve"> </w:t>
      </w:r>
      <w:r w:rsidRPr="00CC4A08">
        <w:rPr>
          <w:rFonts w:ascii="Arial" w:hAnsi="Arial" w:cs="Arial"/>
          <w:sz w:val="24"/>
          <w:szCs w:val="24"/>
        </w:rPr>
        <w:t>к</w:t>
      </w:r>
      <w:r w:rsidR="00CC4A08">
        <w:rPr>
          <w:rFonts w:ascii="Arial" w:hAnsi="Arial" w:cs="Arial"/>
          <w:sz w:val="24"/>
          <w:szCs w:val="24"/>
        </w:rPr>
        <w:t xml:space="preserve"> </w:t>
      </w:r>
      <w:r w:rsidRPr="00CC4A08">
        <w:rPr>
          <w:rFonts w:ascii="Arial" w:hAnsi="Arial" w:cs="Arial"/>
          <w:sz w:val="24"/>
          <w:szCs w:val="24"/>
        </w:rPr>
        <w:t>должностному окладу, ставке работникам образования Организации не носит обязательный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Выплаты по персональному повышающему коэффициенту к должностному </w:t>
      </w:r>
      <w:r w:rsidRPr="00CC4A08">
        <w:rPr>
          <w:rFonts w:ascii="Arial" w:hAnsi="Arial" w:cs="Arial"/>
          <w:sz w:val="24"/>
          <w:szCs w:val="24"/>
        </w:rPr>
        <w:lastRenderedPageBreak/>
        <w:t>окладу, ставке носят стимулирующий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персонального повышающего коэффициента к должностному окладу, ставке - до 3,0.</w:t>
      </w:r>
    </w:p>
    <w:p w:rsidR="00A01560" w:rsidRPr="00CC4A08" w:rsidRDefault="00193A4A" w:rsidP="00CC4A08">
      <w:pPr>
        <w:pStyle w:val="21"/>
        <w:shd w:val="clear" w:color="auto" w:fill="auto"/>
        <w:tabs>
          <w:tab w:val="left" w:pos="1208"/>
        </w:tabs>
        <w:spacing w:before="0" w:line="240" w:lineRule="auto"/>
        <w:ind w:firstLine="567"/>
        <w:rPr>
          <w:rFonts w:ascii="Arial" w:hAnsi="Arial" w:cs="Arial"/>
          <w:sz w:val="24"/>
          <w:szCs w:val="24"/>
        </w:rPr>
      </w:pPr>
      <w:r w:rsidRPr="00CC4A08">
        <w:rPr>
          <w:rFonts w:ascii="Arial" w:hAnsi="Arial" w:cs="Arial"/>
          <w:sz w:val="24"/>
          <w:szCs w:val="24"/>
        </w:rPr>
        <w:t>5.</w:t>
      </w:r>
      <w:r w:rsidR="00A01560" w:rsidRPr="00CC4A08">
        <w:rPr>
          <w:rFonts w:ascii="Arial" w:hAnsi="Arial" w:cs="Arial"/>
          <w:sz w:val="24"/>
          <w:szCs w:val="24"/>
        </w:rPr>
        <w:t>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w:t>
      </w:r>
    </w:p>
    <w:p w:rsidR="00A01560" w:rsidRPr="00CC4A08" w:rsidRDefault="00193A4A" w:rsidP="00CC4A08">
      <w:pPr>
        <w:pStyle w:val="21"/>
        <w:shd w:val="clear" w:color="auto" w:fill="auto"/>
        <w:tabs>
          <w:tab w:val="left" w:pos="1208"/>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Повышающий коэффициент к должностному окладу, ставке за квалификационную категорию устанавливается работникам образования Организации в следующих размерах:</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наличии высшей квалификационной категории - 0,15;</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наличии первой квалификационной категории - 0,1;</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наличии второй квалификационной категории - 0,05.</w:t>
      </w:r>
    </w:p>
    <w:p w:rsidR="00A01560" w:rsidRPr="00CC4A08" w:rsidRDefault="00193A4A" w:rsidP="00CC4A08">
      <w:pPr>
        <w:pStyle w:val="21"/>
        <w:shd w:val="clear" w:color="auto" w:fill="auto"/>
        <w:tabs>
          <w:tab w:val="left" w:pos="1208"/>
        </w:tabs>
        <w:spacing w:before="0" w:line="240" w:lineRule="auto"/>
        <w:ind w:firstLine="567"/>
        <w:rPr>
          <w:rFonts w:ascii="Arial" w:hAnsi="Arial" w:cs="Arial"/>
          <w:sz w:val="24"/>
          <w:szCs w:val="24"/>
        </w:rPr>
      </w:pPr>
      <w:r w:rsidRPr="00CC4A08">
        <w:rPr>
          <w:rFonts w:ascii="Arial" w:hAnsi="Arial" w:cs="Arial"/>
          <w:sz w:val="24"/>
          <w:szCs w:val="24"/>
        </w:rPr>
        <w:t>7.</w:t>
      </w:r>
      <w:r w:rsidR="00A01560" w:rsidRPr="00CC4A08">
        <w:rPr>
          <w:rFonts w:ascii="Arial" w:hAnsi="Arial" w:cs="Arial"/>
          <w:sz w:val="24"/>
          <w:szCs w:val="24"/>
        </w:rPr>
        <w:t>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A01560" w:rsidRPr="00CC4A08" w:rsidRDefault="00193A4A" w:rsidP="00CC4A08">
      <w:pPr>
        <w:pStyle w:val="21"/>
        <w:shd w:val="clear" w:color="auto" w:fill="auto"/>
        <w:tabs>
          <w:tab w:val="left" w:pos="1443"/>
          <w:tab w:val="right" w:pos="9346"/>
        </w:tabs>
        <w:spacing w:before="0" w:line="240" w:lineRule="auto"/>
        <w:ind w:firstLine="567"/>
        <w:rPr>
          <w:rFonts w:ascii="Arial" w:hAnsi="Arial" w:cs="Arial"/>
          <w:sz w:val="24"/>
          <w:szCs w:val="24"/>
        </w:rPr>
      </w:pPr>
      <w:r w:rsidRPr="00CC4A08">
        <w:rPr>
          <w:rFonts w:ascii="Arial" w:hAnsi="Arial" w:cs="Arial"/>
          <w:sz w:val="24"/>
          <w:szCs w:val="24"/>
        </w:rPr>
        <w:t>8.</w:t>
      </w:r>
      <w:r w:rsidR="00A01560" w:rsidRPr="00CC4A08">
        <w:rPr>
          <w:rFonts w:ascii="Arial" w:hAnsi="Arial" w:cs="Arial"/>
          <w:sz w:val="24"/>
          <w:szCs w:val="24"/>
        </w:rPr>
        <w:t>Работникам образования Организации</w:t>
      </w:r>
      <w:r w:rsidR="00A01560" w:rsidRPr="00CC4A08">
        <w:rPr>
          <w:rFonts w:ascii="Arial" w:hAnsi="Arial" w:cs="Arial"/>
          <w:sz w:val="24"/>
          <w:szCs w:val="24"/>
        </w:rPr>
        <w:tab/>
        <w:t xml:space="preserve"> устанавливаются выплаты стимулирующего характера, предусмотренные разделом 6 настоящего Положения.</w:t>
      </w:r>
    </w:p>
    <w:p w:rsidR="00A01560" w:rsidRPr="00CC4A08" w:rsidRDefault="00193A4A" w:rsidP="00CC4A08">
      <w:pPr>
        <w:pStyle w:val="21"/>
        <w:shd w:val="clear" w:color="auto" w:fill="auto"/>
        <w:tabs>
          <w:tab w:val="left" w:pos="1443"/>
        </w:tabs>
        <w:spacing w:before="0" w:line="240" w:lineRule="auto"/>
        <w:ind w:firstLine="567"/>
        <w:rPr>
          <w:rFonts w:ascii="Arial" w:hAnsi="Arial" w:cs="Arial"/>
          <w:sz w:val="24"/>
          <w:szCs w:val="24"/>
        </w:rPr>
      </w:pPr>
      <w:r w:rsidRPr="00CC4A08">
        <w:rPr>
          <w:rFonts w:ascii="Arial" w:hAnsi="Arial" w:cs="Arial"/>
          <w:sz w:val="24"/>
          <w:szCs w:val="24"/>
        </w:rPr>
        <w:t>9.</w:t>
      </w:r>
      <w:r w:rsidR="00A01560" w:rsidRPr="00CC4A08">
        <w:rPr>
          <w:rFonts w:ascii="Arial" w:hAnsi="Arial" w:cs="Arial"/>
          <w:sz w:val="24"/>
          <w:szCs w:val="24"/>
        </w:rPr>
        <w:t>Особенности оплаты труда педагогических работников Организации устанавливаются приложением № 4 к настоящему Положению.</w:t>
      </w:r>
    </w:p>
    <w:p w:rsidR="0045434E" w:rsidRPr="00CC4A08" w:rsidRDefault="0045434E" w:rsidP="00CC4A08">
      <w:pPr>
        <w:pStyle w:val="21"/>
        <w:shd w:val="clear" w:color="auto" w:fill="auto"/>
        <w:tabs>
          <w:tab w:val="left" w:pos="1443"/>
        </w:tabs>
        <w:spacing w:before="0" w:line="240" w:lineRule="auto"/>
        <w:ind w:firstLine="567"/>
        <w:rPr>
          <w:rFonts w:ascii="Arial" w:hAnsi="Arial" w:cs="Arial"/>
          <w:sz w:val="24"/>
          <w:szCs w:val="24"/>
        </w:rPr>
      </w:pPr>
    </w:p>
    <w:p w:rsidR="00A01560" w:rsidRPr="00CC4A08" w:rsidRDefault="00A01560" w:rsidP="00CC4A08">
      <w:pPr>
        <w:pStyle w:val="110"/>
        <w:keepNext/>
        <w:keepLines/>
        <w:numPr>
          <w:ilvl w:val="1"/>
          <w:numId w:val="26"/>
        </w:numPr>
        <w:shd w:val="clear" w:color="auto" w:fill="auto"/>
        <w:tabs>
          <w:tab w:val="left" w:pos="1574"/>
        </w:tabs>
        <w:spacing w:after="0" w:line="240" w:lineRule="auto"/>
        <w:ind w:left="0" w:firstLine="567"/>
        <w:rPr>
          <w:rFonts w:ascii="Arial" w:hAnsi="Arial" w:cs="Arial"/>
          <w:sz w:val="24"/>
          <w:szCs w:val="24"/>
        </w:rPr>
      </w:pPr>
      <w:bookmarkStart w:id="6" w:name="bookmark12"/>
      <w:r w:rsidRPr="00CC4A08">
        <w:rPr>
          <w:rFonts w:ascii="Arial" w:hAnsi="Arial" w:cs="Arial"/>
          <w:sz w:val="24"/>
          <w:szCs w:val="24"/>
        </w:rPr>
        <w:t>Порядок и условия оплаты труда работников, занимающих</w:t>
      </w:r>
      <w:bookmarkEnd w:id="6"/>
    </w:p>
    <w:p w:rsidR="00A01560" w:rsidRPr="00CC4A08" w:rsidRDefault="00A01560" w:rsidP="00CC4A08">
      <w:pPr>
        <w:pStyle w:val="110"/>
        <w:keepNext/>
        <w:keepLines/>
        <w:shd w:val="clear" w:color="auto" w:fill="auto"/>
        <w:spacing w:after="0" w:line="240" w:lineRule="auto"/>
        <w:ind w:firstLine="567"/>
        <w:rPr>
          <w:rFonts w:ascii="Arial" w:hAnsi="Arial" w:cs="Arial"/>
          <w:sz w:val="24"/>
          <w:szCs w:val="24"/>
        </w:rPr>
      </w:pPr>
      <w:bookmarkStart w:id="7" w:name="bookmark13"/>
      <w:r w:rsidRPr="00CC4A08">
        <w:rPr>
          <w:rFonts w:ascii="Arial" w:hAnsi="Arial" w:cs="Arial"/>
          <w:sz w:val="24"/>
          <w:szCs w:val="24"/>
        </w:rPr>
        <w:t>должности служащих</w:t>
      </w:r>
      <w:bookmarkEnd w:id="7"/>
    </w:p>
    <w:p w:rsidR="00A01560" w:rsidRPr="00CC4A08" w:rsidRDefault="00193A4A" w:rsidP="00CC4A08">
      <w:pPr>
        <w:pStyle w:val="21"/>
        <w:shd w:val="clear" w:color="auto" w:fill="auto"/>
        <w:tabs>
          <w:tab w:val="left" w:pos="1276"/>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Размеры должностных окладов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0"/>
        <w:gridCol w:w="2753"/>
      </w:tblGrid>
      <w:tr w:rsidR="00A01560" w:rsidRPr="00CC4A08">
        <w:tc>
          <w:tcPr>
            <w:tcW w:w="6810" w:type="dxa"/>
          </w:tcPr>
          <w:p w:rsidR="00A01560" w:rsidRPr="00CC4A08" w:rsidRDefault="008B719E" w:rsidP="00646CBB">
            <w:pPr>
              <w:pStyle w:val="21"/>
              <w:shd w:val="clear" w:color="auto" w:fill="auto"/>
              <w:tabs>
                <w:tab w:val="left" w:pos="1468"/>
              </w:tabs>
              <w:spacing w:before="0" w:line="240" w:lineRule="auto"/>
              <w:rPr>
                <w:rFonts w:ascii="Arial" w:hAnsi="Arial" w:cs="Arial"/>
                <w:sz w:val="24"/>
                <w:szCs w:val="24"/>
              </w:rPr>
            </w:pPr>
            <w:r w:rsidRPr="00CC4A08">
              <w:rPr>
                <w:rStyle w:val="20"/>
                <w:rFonts w:ascii="Arial" w:hAnsi="Arial" w:cs="Arial"/>
                <w:sz w:val="24"/>
                <w:szCs w:val="24"/>
              </w:rPr>
              <w:t>Д</w:t>
            </w:r>
            <w:r w:rsidR="00A01560" w:rsidRPr="00CC4A08">
              <w:rPr>
                <w:rStyle w:val="20"/>
                <w:rFonts w:ascii="Arial" w:hAnsi="Arial" w:cs="Arial"/>
                <w:sz w:val="24"/>
                <w:szCs w:val="24"/>
              </w:rPr>
              <w:t>олжности, отнесенные к ПКГ «Общеотраслевые должности служащих второго уровня» (техник-программист)</w:t>
            </w:r>
          </w:p>
        </w:tc>
        <w:tc>
          <w:tcPr>
            <w:tcW w:w="2796" w:type="dxa"/>
          </w:tcPr>
          <w:p w:rsidR="00A01560" w:rsidRPr="00CC4A08" w:rsidRDefault="00A01560" w:rsidP="0093640F">
            <w:pPr>
              <w:pStyle w:val="21"/>
              <w:shd w:val="clear" w:color="auto" w:fill="auto"/>
              <w:tabs>
                <w:tab w:val="left" w:pos="1468"/>
              </w:tabs>
              <w:spacing w:before="0" w:line="276" w:lineRule="auto"/>
              <w:jc w:val="center"/>
              <w:rPr>
                <w:rFonts w:ascii="Arial" w:hAnsi="Arial" w:cs="Arial"/>
                <w:sz w:val="24"/>
                <w:szCs w:val="24"/>
              </w:rPr>
            </w:pPr>
            <w:r w:rsidRPr="00CC4A08">
              <w:rPr>
                <w:rStyle w:val="20"/>
                <w:rFonts w:ascii="Arial" w:hAnsi="Arial" w:cs="Arial"/>
                <w:sz w:val="24"/>
                <w:szCs w:val="24"/>
              </w:rPr>
              <w:t>5775 рублей</w:t>
            </w:r>
          </w:p>
        </w:tc>
      </w:tr>
      <w:tr w:rsidR="00A01560" w:rsidRPr="00CC4A08">
        <w:tc>
          <w:tcPr>
            <w:tcW w:w="6810" w:type="dxa"/>
          </w:tcPr>
          <w:p w:rsidR="00A01560" w:rsidRPr="00CC4A08" w:rsidRDefault="008B719E" w:rsidP="00646CBB">
            <w:pPr>
              <w:pStyle w:val="21"/>
              <w:shd w:val="clear" w:color="auto" w:fill="auto"/>
              <w:tabs>
                <w:tab w:val="left" w:pos="1468"/>
              </w:tabs>
              <w:spacing w:before="0" w:line="240" w:lineRule="auto"/>
              <w:rPr>
                <w:rFonts w:ascii="Arial" w:hAnsi="Arial" w:cs="Arial"/>
                <w:sz w:val="24"/>
                <w:szCs w:val="24"/>
              </w:rPr>
            </w:pPr>
            <w:r w:rsidRPr="00CC4A08">
              <w:rPr>
                <w:rStyle w:val="20"/>
                <w:rFonts w:ascii="Arial" w:hAnsi="Arial" w:cs="Arial"/>
                <w:sz w:val="24"/>
                <w:szCs w:val="24"/>
              </w:rPr>
              <w:t>Д</w:t>
            </w:r>
            <w:r w:rsidR="00A01560" w:rsidRPr="00CC4A08">
              <w:rPr>
                <w:rStyle w:val="20"/>
                <w:rFonts w:ascii="Arial" w:hAnsi="Arial" w:cs="Arial"/>
                <w:sz w:val="24"/>
                <w:szCs w:val="24"/>
              </w:rPr>
              <w:t>олжности, отнесенные к ПКГ «Общеотраслевые должности служащих третьего уровня» (бухгалтер</w:t>
            </w:r>
            <w:r w:rsidRPr="00CC4A08">
              <w:rPr>
                <w:rStyle w:val="20"/>
                <w:rFonts w:ascii="Arial" w:hAnsi="Arial" w:cs="Arial"/>
                <w:sz w:val="24"/>
                <w:szCs w:val="24"/>
              </w:rPr>
              <w:t>, ведущий специалист по связям с общественностью</w:t>
            </w:r>
            <w:r w:rsidR="00A01560" w:rsidRPr="00CC4A08">
              <w:rPr>
                <w:rStyle w:val="20"/>
                <w:rFonts w:ascii="Arial" w:hAnsi="Arial" w:cs="Arial"/>
                <w:sz w:val="24"/>
                <w:szCs w:val="24"/>
              </w:rPr>
              <w:t>)</w:t>
            </w:r>
          </w:p>
        </w:tc>
        <w:tc>
          <w:tcPr>
            <w:tcW w:w="2796" w:type="dxa"/>
          </w:tcPr>
          <w:p w:rsidR="00A01560" w:rsidRPr="00CC4A08" w:rsidRDefault="00A01560" w:rsidP="0093640F">
            <w:pPr>
              <w:pStyle w:val="21"/>
              <w:shd w:val="clear" w:color="auto" w:fill="auto"/>
              <w:tabs>
                <w:tab w:val="left" w:pos="1468"/>
              </w:tabs>
              <w:spacing w:before="0" w:line="276" w:lineRule="auto"/>
              <w:jc w:val="center"/>
              <w:rPr>
                <w:rFonts w:ascii="Arial" w:hAnsi="Arial" w:cs="Arial"/>
                <w:sz w:val="24"/>
                <w:szCs w:val="24"/>
              </w:rPr>
            </w:pPr>
            <w:r w:rsidRPr="00CC4A08">
              <w:rPr>
                <w:rStyle w:val="20"/>
                <w:rFonts w:ascii="Arial" w:hAnsi="Arial" w:cs="Arial"/>
                <w:sz w:val="24"/>
                <w:szCs w:val="24"/>
              </w:rPr>
              <w:t>8247 рублей</w:t>
            </w:r>
          </w:p>
        </w:tc>
      </w:tr>
    </w:tbl>
    <w:p w:rsidR="00A01560" w:rsidRPr="00CC4A08" w:rsidRDefault="008032DA" w:rsidP="00CC4A08">
      <w:pPr>
        <w:pStyle w:val="21"/>
        <w:shd w:val="clear" w:color="auto" w:fill="auto"/>
        <w:tabs>
          <w:tab w:val="left" w:pos="1195"/>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Размеры должностных окладов работников</w:t>
      </w:r>
      <w:r w:rsidR="00024183" w:rsidRPr="00CC4A08">
        <w:rPr>
          <w:rFonts w:ascii="Arial" w:hAnsi="Arial" w:cs="Arial"/>
          <w:sz w:val="24"/>
          <w:szCs w:val="24"/>
        </w:rPr>
        <w:t xml:space="preserve"> культуры, искусства и кинематографии ведущего звена на основании Постановления правительства Тульской области №</w:t>
      </w:r>
      <w:r w:rsidR="004102C2" w:rsidRPr="00CC4A08">
        <w:rPr>
          <w:rFonts w:ascii="Arial" w:hAnsi="Arial" w:cs="Arial"/>
          <w:sz w:val="24"/>
          <w:szCs w:val="24"/>
        </w:rPr>
        <w:t xml:space="preserve"> </w:t>
      </w:r>
      <w:r w:rsidR="00024183" w:rsidRPr="00CC4A08">
        <w:rPr>
          <w:rFonts w:ascii="Arial" w:hAnsi="Arial" w:cs="Arial"/>
          <w:sz w:val="24"/>
          <w:szCs w:val="24"/>
        </w:rPr>
        <w:t>491 от 24 .09 2013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0"/>
        <w:gridCol w:w="2763"/>
      </w:tblGrid>
      <w:tr w:rsidR="00A01560" w:rsidRPr="00CC4A08">
        <w:tc>
          <w:tcPr>
            <w:tcW w:w="6804" w:type="dxa"/>
          </w:tcPr>
          <w:p w:rsidR="00A01560" w:rsidRPr="00CC4A08" w:rsidRDefault="00D266B2" w:rsidP="00CC4A08">
            <w:pPr>
              <w:pStyle w:val="21"/>
              <w:shd w:val="clear" w:color="auto" w:fill="auto"/>
              <w:tabs>
                <w:tab w:val="left" w:pos="1195"/>
              </w:tabs>
              <w:spacing w:before="0" w:line="240" w:lineRule="auto"/>
              <w:jc w:val="left"/>
              <w:rPr>
                <w:rFonts w:ascii="Arial" w:hAnsi="Arial" w:cs="Arial"/>
                <w:sz w:val="24"/>
                <w:szCs w:val="24"/>
              </w:rPr>
            </w:pPr>
            <w:r w:rsidRPr="00CC4A08">
              <w:rPr>
                <w:rStyle w:val="20"/>
                <w:rFonts w:ascii="Arial" w:hAnsi="Arial" w:cs="Arial"/>
                <w:sz w:val="24"/>
                <w:szCs w:val="24"/>
              </w:rPr>
              <w:t xml:space="preserve">Должности, отнесенные к ПКГ «Должности </w:t>
            </w:r>
            <w:r w:rsidRPr="00CC4A08">
              <w:rPr>
                <w:rFonts w:ascii="Arial" w:hAnsi="Arial" w:cs="Arial"/>
                <w:sz w:val="24"/>
                <w:szCs w:val="24"/>
              </w:rPr>
              <w:t>работников культуры, искусства и кинематографии ведущего звена</w:t>
            </w:r>
            <w:r w:rsidRPr="00CC4A08">
              <w:rPr>
                <w:rStyle w:val="20"/>
                <w:rFonts w:ascii="Arial" w:hAnsi="Arial" w:cs="Arial"/>
                <w:sz w:val="24"/>
                <w:szCs w:val="24"/>
              </w:rPr>
              <w:t>» (б</w:t>
            </w:r>
            <w:r w:rsidR="00946711" w:rsidRPr="00CC4A08">
              <w:rPr>
                <w:rFonts w:ascii="Arial" w:hAnsi="Arial" w:cs="Arial"/>
                <w:color w:val="auto"/>
                <w:sz w:val="24"/>
                <w:szCs w:val="24"/>
              </w:rPr>
              <w:t>иблиотек</w:t>
            </w:r>
            <w:r w:rsidR="00244F65" w:rsidRPr="00CC4A08">
              <w:rPr>
                <w:rFonts w:ascii="Arial" w:hAnsi="Arial" w:cs="Arial"/>
                <w:color w:val="auto"/>
                <w:sz w:val="24"/>
                <w:szCs w:val="24"/>
              </w:rPr>
              <w:t>арь</w:t>
            </w:r>
            <w:r w:rsidRPr="00CC4A08">
              <w:rPr>
                <w:rFonts w:ascii="Arial" w:hAnsi="Arial" w:cs="Arial"/>
                <w:color w:val="auto"/>
                <w:sz w:val="24"/>
                <w:szCs w:val="24"/>
              </w:rPr>
              <w:t>)</w:t>
            </w:r>
          </w:p>
        </w:tc>
        <w:tc>
          <w:tcPr>
            <w:tcW w:w="2802" w:type="dxa"/>
          </w:tcPr>
          <w:p w:rsidR="00A01560" w:rsidRPr="00CC4A08" w:rsidRDefault="00024183" w:rsidP="00CC4A08">
            <w:pPr>
              <w:pStyle w:val="21"/>
              <w:shd w:val="clear" w:color="auto" w:fill="auto"/>
              <w:tabs>
                <w:tab w:val="left" w:pos="1195"/>
              </w:tabs>
              <w:spacing w:before="0" w:line="240" w:lineRule="auto"/>
              <w:jc w:val="center"/>
              <w:rPr>
                <w:rFonts w:ascii="Arial" w:hAnsi="Arial" w:cs="Arial"/>
                <w:sz w:val="24"/>
                <w:szCs w:val="24"/>
              </w:rPr>
            </w:pPr>
            <w:r w:rsidRPr="00CC4A08">
              <w:rPr>
                <w:rFonts w:ascii="Arial" w:hAnsi="Arial" w:cs="Arial"/>
                <w:color w:val="auto"/>
                <w:sz w:val="24"/>
                <w:szCs w:val="24"/>
              </w:rPr>
              <w:t>6344</w:t>
            </w:r>
            <w:r w:rsidR="00A01560" w:rsidRPr="00CC4A08">
              <w:rPr>
                <w:rFonts w:ascii="Arial" w:hAnsi="Arial" w:cs="Arial"/>
                <w:color w:val="auto"/>
                <w:sz w:val="24"/>
                <w:szCs w:val="24"/>
              </w:rPr>
              <w:t xml:space="preserve"> рублей</w:t>
            </w:r>
          </w:p>
        </w:tc>
      </w:tr>
    </w:tbl>
    <w:p w:rsidR="00A01560" w:rsidRPr="00CC4A08" w:rsidRDefault="008032DA" w:rsidP="00CC4A08">
      <w:pPr>
        <w:pStyle w:val="21"/>
        <w:shd w:val="clear" w:color="auto" w:fill="auto"/>
        <w:tabs>
          <w:tab w:val="left" w:pos="1195"/>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Работникам, занимающим должности служащих, устанавливаются повышающие коэффициенты к должностным окладам:</w:t>
      </w:r>
    </w:p>
    <w:p w:rsidR="00946711" w:rsidRPr="00CC4A08" w:rsidRDefault="00946711" w:rsidP="00CC4A08">
      <w:pPr>
        <w:widowControl/>
        <w:autoSpaceDE w:val="0"/>
        <w:autoSpaceDN w:val="0"/>
        <w:adjustRightInd w:val="0"/>
        <w:ind w:firstLine="567"/>
        <w:jc w:val="both"/>
        <w:rPr>
          <w:rFonts w:ascii="Arial" w:hAnsi="Arial" w:cs="Arial"/>
          <w:color w:val="auto"/>
        </w:rPr>
      </w:pPr>
      <w:r w:rsidRPr="00CC4A08">
        <w:rPr>
          <w:rFonts w:ascii="Arial" w:hAnsi="Arial" w:cs="Arial"/>
          <w:color w:val="auto"/>
        </w:rPr>
        <w:t>повышающий коэффициент к должностному окладу по занимаемой</w:t>
      </w:r>
      <w:r w:rsidR="008B719E" w:rsidRPr="00CC4A08">
        <w:rPr>
          <w:rFonts w:ascii="Arial" w:hAnsi="Arial" w:cs="Arial"/>
          <w:color w:val="auto"/>
        </w:rPr>
        <w:t xml:space="preserve"> </w:t>
      </w:r>
      <w:r w:rsidR="008B719E" w:rsidRPr="00CC4A08">
        <w:rPr>
          <w:rFonts w:ascii="Arial" w:hAnsi="Arial" w:cs="Arial"/>
        </w:rPr>
        <w:t>должности</w:t>
      </w:r>
      <w:r w:rsidRPr="00CC4A08">
        <w:rPr>
          <w:rFonts w:ascii="Arial" w:hAnsi="Arial" w:cs="Arial"/>
        </w:rPr>
        <w:t>;</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персональный повышающий коэффициент к должностному окладу;</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должностному окладу за выслугу лет.</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Размеры и иные условия применения повышающих коэффициентов к </w:t>
      </w:r>
      <w:r w:rsidRPr="00CC4A08">
        <w:rPr>
          <w:rFonts w:ascii="Arial" w:hAnsi="Arial" w:cs="Arial"/>
          <w:sz w:val="24"/>
          <w:szCs w:val="24"/>
        </w:rPr>
        <w:lastRenderedPageBreak/>
        <w:t xml:space="preserve">должностным окладам приведены в пунктах </w:t>
      </w:r>
      <w:r w:rsidR="004461DA" w:rsidRPr="00CC4A08">
        <w:rPr>
          <w:rFonts w:ascii="Arial" w:hAnsi="Arial" w:cs="Arial"/>
          <w:sz w:val="24"/>
          <w:szCs w:val="24"/>
        </w:rPr>
        <w:t>2</w:t>
      </w:r>
      <w:r w:rsidR="00147AC6" w:rsidRPr="00CC4A08">
        <w:rPr>
          <w:rFonts w:ascii="Arial" w:hAnsi="Arial" w:cs="Arial"/>
          <w:sz w:val="24"/>
          <w:szCs w:val="24"/>
        </w:rPr>
        <w:t>1</w:t>
      </w:r>
      <w:r w:rsidR="004461DA" w:rsidRPr="00CC4A08">
        <w:rPr>
          <w:rFonts w:ascii="Arial" w:hAnsi="Arial" w:cs="Arial"/>
          <w:sz w:val="24"/>
          <w:szCs w:val="24"/>
        </w:rPr>
        <w:t>-2</w:t>
      </w:r>
      <w:r w:rsidR="00147AC6" w:rsidRPr="00CC4A08">
        <w:rPr>
          <w:rFonts w:ascii="Arial" w:hAnsi="Arial" w:cs="Arial"/>
          <w:sz w:val="24"/>
          <w:szCs w:val="24"/>
        </w:rPr>
        <w:t>3</w:t>
      </w:r>
      <w:r w:rsidRPr="00CC4A08">
        <w:rPr>
          <w:rFonts w:ascii="Arial" w:hAnsi="Arial" w:cs="Arial"/>
          <w:sz w:val="24"/>
          <w:szCs w:val="24"/>
        </w:rPr>
        <w:t xml:space="preserve"> настоящего Положения.</w:t>
      </w:r>
    </w:p>
    <w:p w:rsidR="00946711" w:rsidRPr="00CC4A08" w:rsidRDefault="00672F4A" w:rsidP="00CC4A08">
      <w:pPr>
        <w:pStyle w:val="21"/>
        <w:shd w:val="clear" w:color="auto" w:fill="auto"/>
        <w:tabs>
          <w:tab w:val="left" w:pos="1177"/>
        </w:tabs>
        <w:spacing w:before="0" w:line="240" w:lineRule="auto"/>
        <w:ind w:firstLine="567"/>
        <w:rPr>
          <w:rFonts w:ascii="Arial" w:hAnsi="Arial" w:cs="Arial"/>
          <w:sz w:val="24"/>
          <w:szCs w:val="24"/>
        </w:rPr>
      </w:pPr>
      <w:r w:rsidRPr="00CC4A08">
        <w:rPr>
          <w:rFonts w:ascii="Arial" w:hAnsi="Arial" w:cs="Arial"/>
          <w:color w:val="auto"/>
          <w:sz w:val="24"/>
          <w:szCs w:val="24"/>
        </w:rPr>
        <w:t>4.</w:t>
      </w:r>
      <w:r w:rsidR="00946711" w:rsidRPr="00CC4A08">
        <w:rPr>
          <w:rFonts w:ascii="Arial" w:hAnsi="Arial" w:cs="Arial"/>
          <w:color w:val="auto"/>
          <w:sz w:val="24"/>
          <w:szCs w:val="24"/>
        </w:rPr>
        <w:t>Повышающий коэффициент к должностному окладу по занимаемой должности устанавливается работникам, занимающим должности служащих, в зависимости от отнесения должности к квалификационному ПКГ.</w:t>
      </w:r>
    </w:p>
    <w:p w:rsidR="00946711" w:rsidRPr="00CC4A08" w:rsidRDefault="00946711" w:rsidP="00CC4A08">
      <w:pPr>
        <w:pStyle w:val="21"/>
        <w:shd w:val="clear" w:color="auto" w:fill="auto"/>
        <w:tabs>
          <w:tab w:val="left" w:pos="1177"/>
        </w:tabs>
        <w:spacing w:before="0" w:line="240" w:lineRule="auto"/>
        <w:ind w:firstLine="567"/>
        <w:rPr>
          <w:rFonts w:ascii="Arial" w:hAnsi="Arial" w:cs="Arial"/>
          <w:color w:val="auto"/>
          <w:sz w:val="24"/>
          <w:szCs w:val="24"/>
        </w:rPr>
      </w:pPr>
      <w:r w:rsidRPr="00CC4A08">
        <w:rPr>
          <w:rFonts w:ascii="Arial" w:hAnsi="Arial" w:cs="Arial"/>
          <w:color w:val="auto"/>
          <w:sz w:val="24"/>
          <w:szCs w:val="24"/>
        </w:rPr>
        <w:t>Размеры повышающего коэффициента к должностному окладу по занимаемой должности ПКГ:</w:t>
      </w:r>
    </w:p>
    <w:tbl>
      <w:tblPr>
        <w:tblStyle w:val="a9"/>
        <w:tblW w:w="0" w:type="auto"/>
        <w:tblInd w:w="108" w:type="dxa"/>
        <w:tblLook w:val="01E0" w:firstRow="1" w:lastRow="1" w:firstColumn="1" w:lastColumn="1" w:noHBand="0" w:noVBand="0"/>
      </w:tblPr>
      <w:tblGrid>
        <w:gridCol w:w="4692"/>
        <w:gridCol w:w="4764"/>
      </w:tblGrid>
      <w:tr w:rsidR="00946711" w:rsidRPr="00CC4A08">
        <w:tc>
          <w:tcPr>
            <w:tcW w:w="9456" w:type="dxa"/>
            <w:gridSpan w:val="2"/>
          </w:tcPr>
          <w:p w:rsidR="00946711" w:rsidRPr="00CC4A08" w:rsidRDefault="00946711" w:rsidP="00946711">
            <w:pPr>
              <w:pStyle w:val="21"/>
              <w:shd w:val="clear" w:color="auto" w:fill="auto"/>
              <w:tabs>
                <w:tab w:val="left" w:pos="1177"/>
              </w:tabs>
              <w:spacing w:before="0" w:line="276" w:lineRule="auto"/>
              <w:rPr>
                <w:rFonts w:ascii="Arial" w:hAnsi="Arial" w:cs="Arial"/>
                <w:b/>
                <w:bCs/>
                <w:color w:val="auto"/>
                <w:sz w:val="24"/>
                <w:szCs w:val="24"/>
              </w:rPr>
            </w:pPr>
            <w:r w:rsidRPr="00CC4A08">
              <w:rPr>
                <w:rFonts w:ascii="Arial" w:hAnsi="Arial" w:cs="Arial"/>
                <w:b/>
                <w:bCs/>
                <w:color w:val="auto"/>
                <w:sz w:val="24"/>
                <w:szCs w:val="24"/>
              </w:rPr>
              <w:t xml:space="preserve">ПКГ «Общеотраслевые должности служащих </w:t>
            </w:r>
            <w:r w:rsidR="002C3E79" w:rsidRPr="00CC4A08">
              <w:rPr>
                <w:rFonts w:ascii="Arial" w:hAnsi="Arial" w:cs="Arial"/>
                <w:b/>
                <w:bCs/>
                <w:color w:val="auto"/>
                <w:sz w:val="24"/>
                <w:szCs w:val="24"/>
              </w:rPr>
              <w:t>третье</w:t>
            </w:r>
            <w:r w:rsidRPr="00CC4A08">
              <w:rPr>
                <w:rFonts w:ascii="Arial" w:hAnsi="Arial" w:cs="Arial"/>
                <w:b/>
                <w:bCs/>
                <w:color w:val="auto"/>
                <w:sz w:val="24"/>
                <w:szCs w:val="24"/>
              </w:rPr>
              <w:t>го уровня»</w:t>
            </w:r>
          </w:p>
        </w:tc>
      </w:tr>
      <w:tr w:rsidR="00946711" w:rsidRPr="00CC4A08">
        <w:tc>
          <w:tcPr>
            <w:tcW w:w="4692" w:type="dxa"/>
          </w:tcPr>
          <w:p w:rsidR="00946711" w:rsidRPr="00CC4A08" w:rsidRDefault="002C3E79" w:rsidP="00946711">
            <w:pPr>
              <w:pStyle w:val="21"/>
              <w:shd w:val="clear" w:color="auto" w:fill="auto"/>
              <w:tabs>
                <w:tab w:val="left" w:pos="1177"/>
              </w:tabs>
              <w:spacing w:before="0" w:line="276" w:lineRule="auto"/>
              <w:rPr>
                <w:rFonts w:ascii="Arial" w:hAnsi="Arial" w:cs="Arial"/>
                <w:color w:val="auto"/>
                <w:sz w:val="24"/>
                <w:szCs w:val="24"/>
              </w:rPr>
            </w:pPr>
            <w:r w:rsidRPr="00CC4A08">
              <w:rPr>
                <w:rFonts w:ascii="Arial" w:hAnsi="Arial" w:cs="Arial"/>
                <w:color w:val="auto"/>
                <w:sz w:val="24"/>
                <w:szCs w:val="24"/>
              </w:rPr>
              <w:t>4</w:t>
            </w:r>
            <w:r w:rsidR="00946711" w:rsidRPr="00CC4A08">
              <w:rPr>
                <w:rFonts w:ascii="Arial" w:hAnsi="Arial" w:cs="Arial"/>
                <w:color w:val="auto"/>
                <w:sz w:val="24"/>
                <w:szCs w:val="24"/>
              </w:rPr>
              <w:t xml:space="preserve"> квалификационный уровень</w:t>
            </w:r>
          </w:p>
        </w:tc>
        <w:tc>
          <w:tcPr>
            <w:tcW w:w="4764" w:type="dxa"/>
          </w:tcPr>
          <w:p w:rsidR="00946711" w:rsidRPr="00CC4A08" w:rsidRDefault="00946711" w:rsidP="00946711">
            <w:pPr>
              <w:pStyle w:val="21"/>
              <w:shd w:val="clear" w:color="auto" w:fill="auto"/>
              <w:tabs>
                <w:tab w:val="left" w:pos="1177"/>
              </w:tabs>
              <w:spacing w:before="0" w:line="276" w:lineRule="auto"/>
              <w:rPr>
                <w:rFonts w:ascii="Arial" w:hAnsi="Arial" w:cs="Arial"/>
                <w:color w:val="auto"/>
                <w:sz w:val="24"/>
                <w:szCs w:val="24"/>
              </w:rPr>
            </w:pPr>
            <w:r w:rsidRPr="00CC4A08">
              <w:rPr>
                <w:rFonts w:ascii="Arial" w:hAnsi="Arial" w:cs="Arial"/>
                <w:color w:val="auto"/>
                <w:sz w:val="24"/>
                <w:szCs w:val="24"/>
              </w:rPr>
              <w:t>0,</w:t>
            </w:r>
            <w:r w:rsidR="002C3E79" w:rsidRPr="00CC4A08">
              <w:rPr>
                <w:rFonts w:ascii="Arial" w:hAnsi="Arial" w:cs="Arial"/>
                <w:color w:val="auto"/>
                <w:sz w:val="24"/>
                <w:szCs w:val="24"/>
              </w:rPr>
              <w:t>1</w:t>
            </w:r>
          </w:p>
        </w:tc>
      </w:tr>
    </w:tbl>
    <w:p w:rsidR="00A01560" w:rsidRPr="00CC4A08" w:rsidRDefault="002339B9" w:rsidP="00CC4A08">
      <w:pPr>
        <w:pStyle w:val="21"/>
        <w:shd w:val="clear" w:color="auto" w:fill="auto"/>
        <w:tabs>
          <w:tab w:val="left" w:pos="1177"/>
        </w:tabs>
        <w:spacing w:before="0" w:line="240" w:lineRule="auto"/>
        <w:ind w:firstLine="567"/>
        <w:rPr>
          <w:rFonts w:ascii="Arial" w:hAnsi="Arial" w:cs="Arial"/>
          <w:sz w:val="24"/>
          <w:szCs w:val="24"/>
        </w:rPr>
      </w:pPr>
      <w:r w:rsidRPr="00CC4A08">
        <w:rPr>
          <w:rFonts w:ascii="Arial" w:hAnsi="Arial" w:cs="Arial"/>
          <w:sz w:val="24"/>
          <w:szCs w:val="24"/>
        </w:rPr>
        <w:t>5.</w:t>
      </w:r>
      <w:r w:rsidR="00A01560" w:rsidRPr="00CC4A08">
        <w:rPr>
          <w:rFonts w:ascii="Arial" w:hAnsi="Arial" w:cs="Arial"/>
          <w:sz w:val="24"/>
          <w:szCs w:val="24"/>
        </w:rPr>
        <w:t>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A01560" w:rsidRPr="00CC4A08" w:rsidRDefault="00A01560" w:rsidP="00CC4A08">
      <w:pPr>
        <w:pStyle w:val="21"/>
        <w:shd w:val="clear" w:color="auto" w:fill="auto"/>
        <w:tabs>
          <w:tab w:val="left" w:pos="2742"/>
        </w:tabs>
        <w:spacing w:before="0" w:line="240" w:lineRule="auto"/>
        <w:ind w:firstLine="567"/>
        <w:rPr>
          <w:rFonts w:ascii="Arial" w:hAnsi="Arial" w:cs="Arial"/>
          <w:sz w:val="24"/>
          <w:szCs w:val="24"/>
        </w:rPr>
      </w:pPr>
      <w:r w:rsidRPr="00CC4A08">
        <w:rPr>
          <w:rFonts w:ascii="Arial" w:hAnsi="Arial" w:cs="Arial"/>
          <w:sz w:val="24"/>
          <w:szCs w:val="24"/>
        </w:rPr>
        <w:t>Установление</w:t>
      </w:r>
      <w:r w:rsidR="00CC4A08">
        <w:rPr>
          <w:rFonts w:ascii="Arial" w:hAnsi="Arial" w:cs="Arial"/>
          <w:sz w:val="24"/>
          <w:szCs w:val="24"/>
        </w:rPr>
        <w:t xml:space="preserve"> </w:t>
      </w:r>
      <w:r w:rsidRPr="00CC4A08">
        <w:rPr>
          <w:rFonts w:ascii="Arial" w:hAnsi="Arial" w:cs="Arial"/>
          <w:sz w:val="24"/>
          <w:szCs w:val="24"/>
        </w:rPr>
        <w:t>персонального повышающего коэффициента к</w:t>
      </w:r>
      <w:r w:rsidR="00946711" w:rsidRPr="00CC4A08">
        <w:rPr>
          <w:rFonts w:ascii="Arial" w:hAnsi="Arial" w:cs="Arial"/>
          <w:sz w:val="24"/>
          <w:szCs w:val="24"/>
        </w:rPr>
        <w:t xml:space="preserve"> </w:t>
      </w:r>
      <w:r w:rsidRPr="00CC4A08">
        <w:rPr>
          <w:rFonts w:ascii="Arial" w:hAnsi="Arial" w:cs="Arial"/>
          <w:sz w:val="24"/>
          <w:szCs w:val="24"/>
        </w:rPr>
        <w:t>должностному окладу работникам, занимающим должности служащих, не носит обязательный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Выплаты по персональному повышающему коэффициенту к должностному окладу носят стимулирующий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персонального повышающего коэффициента к должностному окладу - до 3,0.</w:t>
      </w:r>
    </w:p>
    <w:p w:rsidR="00A01560" w:rsidRPr="00CC4A08" w:rsidRDefault="002339B9" w:rsidP="00CC4A08">
      <w:pPr>
        <w:pStyle w:val="21"/>
        <w:shd w:val="clear" w:color="auto" w:fill="auto"/>
        <w:tabs>
          <w:tab w:val="left" w:pos="1172"/>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Повышающий коэффициент к должностному окладу за выслугу лет устанавливается работникам, занимающим должности служащих, согласно приложениям № 1-3 к настоящему Положению.</w:t>
      </w:r>
    </w:p>
    <w:p w:rsidR="00A01560" w:rsidRPr="00CC4A08" w:rsidRDefault="002339B9" w:rsidP="00CC4A08">
      <w:pPr>
        <w:pStyle w:val="21"/>
        <w:shd w:val="clear" w:color="auto" w:fill="auto"/>
        <w:tabs>
          <w:tab w:val="left" w:pos="1172"/>
        </w:tabs>
        <w:spacing w:before="0" w:line="240" w:lineRule="auto"/>
        <w:ind w:firstLine="567"/>
        <w:rPr>
          <w:rFonts w:ascii="Arial" w:hAnsi="Arial" w:cs="Arial"/>
          <w:sz w:val="24"/>
          <w:szCs w:val="24"/>
        </w:rPr>
      </w:pPr>
      <w:r w:rsidRPr="00CC4A08">
        <w:rPr>
          <w:rFonts w:ascii="Arial" w:hAnsi="Arial" w:cs="Arial"/>
          <w:sz w:val="24"/>
          <w:szCs w:val="24"/>
        </w:rPr>
        <w:t>7.</w:t>
      </w:r>
      <w:r w:rsidR="00A01560" w:rsidRPr="00CC4A08">
        <w:rPr>
          <w:rFonts w:ascii="Arial" w:hAnsi="Arial" w:cs="Arial"/>
          <w:sz w:val="24"/>
          <w:szCs w:val="24"/>
        </w:rPr>
        <w:t>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A01560" w:rsidRPr="00CC4A08" w:rsidRDefault="002339B9" w:rsidP="00CC4A08">
      <w:pPr>
        <w:pStyle w:val="21"/>
        <w:shd w:val="clear" w:color="auto" w:fill="auto"/>
        <w:tabs>
          <w:tab w:val="left" w:pos="1172"/>
        </w:tabs>
        <w:spacing w:before="0" w:line="240" w:lineRule="auto"/>
        <w:ind w:firstLine="567"/>
        <w:rPr>
          <w:rFonts w:ascii="Arial" w:hAnsi="Arial" w:cs="Arial"/>
          <w:sz w:val="24"/>
          <w:szCs w:val="24"/>
        </w:rPr>
      </w:pPr>
      <w:r w:rsidRPr="00CC4A08">
        <w:rPr>
          <w:rFonts w:ascii="Arial" w:hAnsi="Arial" w:cs="Arial"/>
          <w:sz w:val="24"/>
          <w:szCs w:val="24"/>
        </w:rPr>
        <w:t>8.</w:t>
      </w:r>
      <w:r w:rsidR="00A01560" w:rsidRPr="00CC4A08">
        <w:rPr>
          <w:rFonts w:ascii="Arial" w:hAnsi="Arial" w:cs="Arial"/>
          <w:sz w:val="24"/>
          <w:szCs w:val="24"/>
        </w:rPr>
        <w:t>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A01560" w:rsidRPr="00CC4A08" w:rsidRDefault="00A01560" w:rsidP="00CC4A08">
      <w:pPr>
        <w:pStyle w:val="21"/>
        <w:shd w:val="clear" w:color="auto" w:fill="auto"/>
        <w:tabs>
          <w:tab w:val="left" w:pos="1172"/>
        </w:tabs>
        <w:spacing w:before="0" w:line="240" w:lineRule="auto"/>
        <w:ind w:firstLine="567"/>
        <w:rPr>
          <w:rFonts w:ascii="Arial" w:hAnsi="Arial" w:cs="Arial"/>
          <w:sz w:val="24"/>
          <w:szCs w:val="24"/>
        </w:rPr>
      </w:pPr>
    </w:p>
    <w:p w:rsidR="00A01560" w:rsidRPr="00CC4A08" w:rsidRDefault="002339B9" w:rsidP="00CC4A08">
      <w:pPr>
        <w:pStyle w:val="110"/>
        <w:keepNext/>
        <w:keepLines/>
        <w:shd w:val="clear" w:color="auto" w:fill="auto"/>
        <w:tabs>
          <w:tab w:val="left" w:pos="2439"/>
        </w:tabs>
        <w:spacing w:after="0" w:line="240" w:lineRule="auto"/>
        <w:ind w:firstLine="567"/>
        <w:rPr>
          <w:rFonts w:ascii="Arial" w:hAnsi="Arial" w:cs="Arial"/>
          <w:sz w:val="24"/>
          <w:szCs w:val="24"/>
        </w:rPr>
      </w:pPr>
      <w:bookmarkStart w:id="8" w:name="bookmark14"/>
      <w:r w:rsidRPr="00CC4A08">
        <w:rPr>
          <w:rFonts w:ascii="Arial" w:hAnsi="Arial" w:cs="Arial"/>
          <w:sz w:val="24"/>
          <w:szCs w:val="24"/>
        </w:rPr>
        <w:t>2.3.</w:t>
      </w:r>
      <w:r w:rsidR="004E7525" w:rsidRPr="00CC4A08">
        <w:rPr>
          <w:rFonts w:ascii="Arial" w:hAnsi="Arial" w:cs="Arial"/>
          <w:sz w:val="24"/>
          <w:szCs w:val="24"/>
        </w:rPr>
        <w:t xml:space="preserve"> </w:t>
      </w:r>
      <w:r w:rsidR="00A01560" w:rsidRPr="00CC4A08">
        <w:rPr>
          <w:rFonts w:ascii="Arial" w:hAnsi="Arial" w:cs="Arial"/>
          <w:sz w:val="24"/>
          <w:szCs w:val="24"/>
        </w:rPr>
        <w:t>Порядок и условия оплаты труда работников, осуществляющих деятельность по профессиям рабочих</w:t>
      </w:r>
      <w:bookmarkEnd w:id="8"/>
    </w:p>
    <w:p w:rsidR="00A01560" w:rsidRPr="00CC4A08" w:rsidRDefault="002339B9" w:rsidP="00CC4A08">
      <w:pPr>
        <w:pStyle w:val="21"/>
        <w:shd w:val="clear" w:color="auto" w:fill="auto"/>
        <w:tabs>
          <w:tab w:val="left" w:pos="1232"/>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Оклады работников Организации, осуществляющих деятельность по профессиям рабочих, устанавливаются в следующих размерах:</w:t>
      </w:r>
    </w:p>
    <w:p w:rsidR="00DA198E" w:rsidRPr="00CC4A08" w:rsidRDefault="00DA198E" w:rsidP="00CC4A08">
      <w:pPr>
        <w:pStyle w:val="21"/>
        <w:shd w:val="clear" w:color="auto" w:fill="auto"/>
        <w:tabs>
          <w:tab w:val="left" w:pos="1232"/>
        </w:tabs>
        <w:spacing w:before="0" w:line="240" w:lineRule="auto"/>
        <w:ind w:firstLine="567"/>
        <w:rPr>
          <w:rFonts w:ascii="Arial" w:hAnsi="Arial" w:cs="Arial"/>
          <w:sz w:val="24"/>
          <w:szCs w:val="24"/>
        </w:rPr>
      </w:pPr>
    </w:p>
    <w:tbl>
      <w:tblPr>
        <w:tblStyle w:val="a9"/>
        <w:tblW w:w="9363" w:type="dxa"/>
        <w:tblInd w:w="108" w:type="dxa"/>
        <w:tblLook w:val="01E0" w:firstRow="1" w:lastRow="1" w:firstColumn="1" w:lastColumn="1" w:noHBand="0" w:noVBand="0"/>
      </w:tblPr>
      <w:tblGrid>
        <w:gridCol w:w="2683"/>
        <w:gridCol w:w="835"/>
        <w:gridCol w:w="835"/>
        <w:gridCol w:w="835"/>
        <w:gridCol w:w="835"/>
        <w:gridCol w:w="835"/>
        <w:gridCol w:w="835"/>
        <w:gridCol w:w="835"/>
        <w:gridCol w:w="835"/>
      </w:tblGrid>
      <w:tr w:rsidR="00335A00" w:rsidRPr="00CC4A08">
        <w:trPr>
          <w:trHeight w:val="693"/>
        </w:trPr>
        <w:tc>
          <w:tcPr>
            <w:tcW w:w="2331" w:type="dxa"/>
            <w:vMerge w:val="restart"/>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p>
        </w:tc>
        <w:tc>
          <w:tcPr>
            <w:tcW w:w="7032" w:type="dxa"/>
            <w:gridSpan w:val="8"/>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b/>
                <w:bCs/>
                <w:sz w:val="24"/>
                <w:szCs w:val="24"/>
              </w:rPr>
              <w:t>Разряды работ (соответствуют ранее действовавшим для рабочих по ЕТКС)</w:t>
            </w:r>
          </w:p>
        </w:tc>
      </w:tr>
      <w:tr w:rsidR="00335A00" w:rsidRPr="00CC4A08">
        <w:tc>
          <w:tcPr>
            <w:tcW w:w="2331"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1</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2</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3</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4</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5</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6</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7</w:t>
            </w:r>
          </w:p>
        </w:tc>
        <w:tc>
          <w:tcPr>
            <w:tcW w:w="879" w:type="dxa"/>
          </w:tcPr>
          <w:p w:rsidR="00335A00" w:rsidRPr="00CC4A08" w:rsidRDefault="00335A00" w:rsidP="00335A00">
            <w:pPr>
              <w:pStyle w:val="21"/>
              <w:shd w:val="clear" w:color="auto" w:fill="auto"/>
              <w:tabs>
                <w:tab w:val="left" w:pos="1232"/>
              </w:tabs>
              <w:spacing w:before="0" w:line="276" w:lineRule="auto"/>
              <w:jc w:val="center"/>
              <w:rPr>
                <w:rFonts w:ascii="Arial" w:hAnsi="Arial" w:cs="Arial"/>
                <w:sz w:val="24"/>
                <w:szCs w:val="24"/>
              </w:rPr>
            </w:pPr>
            <w:r w:rsidRPr="00CC4A08">
              <w:rPr>
                <w:rFonts w:ascii="Arial" w:hAnsi="Arial" w:cs="Arial"/>
                <w:sz w:val="24"/>
                <w:szCs w:val="24"/>
              </w:rPr>
              <w:t>8</w:t>
            </w:r>
          </w:p>
        </w:tc>
      </w:tr>
      <w:tr w:rsidR="00335A00" w:rsidRPr="00CC4A08">
        <w:tc>
          <w:tcPr>
            <w:tcW w:w="2331" w:type="dxa"/>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r w:rsidRPr="00CC4A08">
              <w:rPr>
                <w:rFonts w:ascii="Arial" w:hAnsi="Arial" w:cs="Arial"/>
                <w:sz w:val="24"/>
                <w:szCs w:val="24"/>
              </w:rPr>
              <w:t>гардеробщик</w:t>
            </w:r>
          </w:p>
        </w:tc>
        <w:tc>
          <w:tcPr>
            <w:tcW w:w="879" w:type="dxa"/>
            <w:vMerge w:val="restart"/>
            <w:vAlign w:val="center"/>
          </w:tcPr>
          <w:p w:rsidR="00335A00" w:rsidRPr="00CC4A08" w:rsidRDefault="00335A00" w:rsidP="00A10E06">
            <w:pPr>
              <w:jc w:val="center"/>
              <w:rPr>
                <w:rFonts w:ascii="Arial" w:hAnsi="Arial" w:cs="Arial"/>
                <w:kern w:val="2"/>
                <w:lang w:val="en-US"/>
              </w:rPr>
            </w:pPr>
            <w:r w:rsidRPr="00CC4A08">
              <w:rPr>
                <w:rStyle w:val="20"/>
                <w:rFonts w:ascii="Arial" w:hAnsi="Arial" w:cs="Arial"/>
                <w:sz w:val="24"/>
                <w:szCs w:val="24"/>
              </w:rPr>
              <w:t>3795</w:t>
            </w:r>
          </w:p>
        </w:tc>
        <w:tc>
          <w:tcPr>
            <w:tcW w:w="879" w:type="dxa"/>
            <w:vMerge w:val="restart"/>
            <w:vAlign w:val="center"/>
          </w:tcPr>
          <w:p w:rsidR="00335A00" w:rsidRPr="00CC4A08" w:rsidRDefault="00335A00" w:rsidP="00A10E06">
            <w:pPr>
              <w:jc w:val="center"/>
              <w:rPr>
                <w:rFonts w:ascii="Arial" w:hAnsi="Arial" w:cs="Arial"/>
                <w:kern w:val="2"/>
                <w:lang w:val="en-US"/>
              </w:rPr>
            </w:pPr>
            <w:r w:rsidRPr="00CC4A08">
              <w:rPr>
                <w:rStyle w:val="20"/>
                <w:rFonts w:ascii="Arial" w:hAnsi="Arial" w:cs="Arial"/>
                <w:sz w:val="24"/>
                <w:szCs w:val="24"/>
              </w:rPr>
              <w:t>3947</w:t>
            </w:r>
          </w:p>
        </w:tc>
        <w:tc>
          <w:tcPr>
            <w:tcW w:w="879" w:type="dxa"/>
            <w:vMerge w:val="restart"/>
            <w:vAlign w:val="center"/>
          </w:tcPr>
          <w:p w:rsidR="00335A00" w:rsidRPr="00CC4A08" w:rsidRDefault="00335A00" w:rsidP="00A10E06">
            <w:pPr>
              <w:jc w:val="center"/>
              <w:rPr>
                <w:rFonts w:ascii="Arial" w:hAnsi="Arial" w:cs="Arial"/>
              </w:rPr>
            </w:pPr>
            <w:r w:rsidRPr="00CC4A08">
              <w:rPr>
                <w:rFonts w:ascii="Arial" w:hAnsi="Arial" w:cs="Arial"/>
                <w:lang w:val="en-US"/>
              </w:rPr>
              <w:t>413</w:t>
            </w:r>
            <w:r w:rsidRPr="00CC4A08">
              <w:rPr>
                <w:rFonts w:ascii="Arial" w:hAnsi="Arial" w:cs="Arial"/>
              </w:rPr>
              <w:t>7</w:t>
            </w:r>
          </w:p>
        </w:tc>
        <w:tc>
          <w:tcPr>
            <w:tcW w:w="879" w:type="dxa"/>
            <w:vMerge w:val="restart"/>
            <w:vAlign w:val="center"/>
          </w:tcPr>
          <w:p w:rsidR="00335A00" w:rsidRPr="00CC4A08" w:rsidRDefault="00335A00" w:rsidP="00A10E06">
            <w:pPr>
              <w:jc w:val="center"/>
              <w:rPr>
                <w:rFonts w:ascii="Arial" w:hAnsi="Arial" w:cs="Arial"/>
                <w:kern w:val="2"/>
              </w:rPr>
            </w:pPr>
            <w:r w:rsidRPr="00CC4A08">
              <w:rPr>
                <w:rFonts w:ascii="Arial" w:hAnsi="Arial" w:cs="Arial"/>
              </w:rPr>
              <w:t>4334</w:t>
            </w:r>
          </w:p>
        </w:tc>
        <w:tc>
          <w:tcPr>
            <w:tcW w:w="879" w:type="dxa"/>
            <w:vMerge w:val="restart"/>
            <w:vAlign w:val="center"/>
          </w:tcPr>
          <w:p w:rsidR="00335A00" w:rsidRPr="00CC4A08" w:rsidRDefault="00335A00" w:rsidP="00A10E06">
            <w:pPr>
              <w:jc w:val="center"/>
              <w:rPr>
                <w:rFonts w:ascii="Arial" w:hAnsi="Arial" w:cs="Arial"/>
                <w:kern w:val="2"/>
              </w:rPr>
            </w:pPr>
            <w:r w:rsidRPr="00CC4A08">
              <w:rPr>
                <w:rFonts w:ascii="Arial" w:hAnsi="Arial" w:cs="Arial"/>
              </w:rPr>
              <w:t>4812</w:t>
            </w:r>
          </w:p>
        </w:tc>
        <w:tc>
          <w:tcPr>
            <w:tcW w:w="879" w:type="dxa"/>
            <w:vMerge w:val="restart"/>
            <w:vAlign w:val="center"/>
          </w:tcPr>
          <w:p w:rsidR="00335A00" w:rsidRPr="00CC4A08" w:rsidRDefault="00335A00" w:rsidP="00A10E06">
            <w:pPr>
              <w:jc w:val="center"/>
              <w:rPr>
                <w:rFonts w:ascii="Arial" w:hAnsi="Arial" w:cs="Arial"/>
                <w:kern w:val="2"/>
              </w:rPr>
            </w:pPr>
            <w:r w:rsidRPr="00CC4A08">
              <w:rPr>
                <w:rFonts w:ascii="Arial" w:hAnsi="Arial" w:cs="Arial"/>
              </w:rPr>
              <w:t>5340</w:t>
            </w:r>
          </w:p>
        </w:tc>
        <w:tc>
          <w:tcPr>
            <w:tcW w:w="879" w:type="dxa"/>
            <w:vMerge w:val="restart"/>
            <w:vAlign w:val="center"/>
          </w:tcPr>
          <w:p w:rsidR="00335A00" w:rsidRPr="00CC4A08" w:rsidRDefault="00A10E06" w:rsidP="00A10E06">
            <w:pPr>
              <w:pStyle w:val="21"/>
              <w:shd w:val="clear" w:color="auto" w:fill="auto"/>
              <w:tabs>
                <w:tab w:val="left" w:pos="1232"/>
              </w:tabs>
              <w:spacing w:before="0" w:line="276" w:lineRule="auto"/>
              <w:rPr>
                <w:rFonts w:ascii="Arial" w:hAnsi="Arial" w:cs="Arial"/>
                <w:sz w:val="24"/>
                <w:szCs w:val="24"/>
              </w:rPr>
            </w:pPr>
            <w:r w:rsidRPr="00CC4A08">
              <w:rPr>
                <w:rFonts w:ascii="Arial" w:hAnsi="Arial" w:cs="Arial"/>
                <w:sz w:val="24"/>
                <w:szCs w:val="24"/>
              </w:rPr>
              <w:t>5867</w:t>
            </w:r>
          </w:p>
        </w:tc>
        <w:tc>
          <w:tcPr>
            <w:tcW w:w="879" w:type="dxa"/>
            <w:vMerge w:val="restart"/>
            <w:vAlign w:val="center"/>
          </w:tcPr>
          <w:p w:rsidR="00335A00" w:rsidRPr="00CC4A08" w:rsidRDefault="00A10E06" w:rsidP="00A10E06">
            <w:pPr>
              <w:pStyle w:val="21"/>
              <w:shd w:val="clear" w:color="auto" w:fill="auto"/>
              <w:tabs>
                <w:tab w:val="left" w:pos="1232"/>
              </w:tabs>
              <w:spacing w:before="0" w:line="276" w:lineRule="auto"/>
              <w:rPr>
                <w:rFonts w:ascii="Arial" w:hAnsi="Arial" w:cs="Arial"/>
                <w:sz w:val="24"/>
                <w:szCs w:val="24"/>
              </w:rPr>
            </w:pPr>
            <w:r w:rsidRPr="00CC4A08">
              <w:rPr>
                <w:rFonts w:ascii="Arial" w:hAnsi="Arial" w:cs="Arial"/>
                <w:sz w:val="24"/>
                <w:szCs w:val="24"/>
              </w:rPr>
              <w:t>6448</w:t>
            </w:r>
          </w:p>
        </w:tc>
      </w:tr>
      <w:tr w:rsidR="00335A00" w:rsidRPr="00CC4A08">
        <w:trPr>
          <w:trHeight w:val="533"/>
        </w:trPr>
        <w:tc>
          <w:tcPr>
            <w:tcW w:w="2331" w:type="dxa"/>
          </w:tcPr>
          <w:p w:rsidR="00335A00" w:rsidRPr="00CC4A08" w:rsidRDefault="00335A00" w:rsidP="002339B9">
            <w:pPr>
              <w:pStyle w:val="21"/>
              <w:shd w:val="clear" w:color="auto" w:fill="auto"/>
              <w:tabs>
                <w:tab w:val="left" w:pos="1232"/>
              </w:tabs>
              <w:spacing w:before="0" w:line="240" w:lineRule="auto"/>
              <w:rPr>
                <w:rFonts w:ascii="Arial" w:hAnsi="Arial" w:cs="Arial"/>
                <w:sz w:val="24"/>
                <w:szCs w:val="24"/>
              </w:rPr>
            </w:pPr>
            <w:r w:rsidRPr="00CC4A08">
              <w:rPr>
                <w:rFonts w:ascii="Arial" w:hAnsi="Arial" w:cs="Arial"/>
                <w:sz w:val="24"/>
                <w:szCs w:val="24"/>
              </w:rPr>
              <w:t>уборщик служебных помещений</w:t>
            </w: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r>
      <w:tr w:rsidR="00335A00" w:rsidRPr="00CC4A08">
        <w:tc>
          <w:tcPr>
            <w:tcW w:w="2331" w:type="dxa"/>
          </w:tcPr>
          <w:p w:rsidR="00335A00" w:rsidRPr="00CC4A08" w:rsidRDefault="00335A00" w:rsidP="002339B9">
            <w:pPr>
              <w:pStyle w:val="21"/>
              <w:shd w:val="clear" w:color="auto" w:fill="auto"/>
              <w:tabs>
                <w:tab w:val="left" w:pos="1232"/>
              </w:tabs>
              <w:spacing w:before="0" w:line="240" w:lineRule="auto"/>
              <w:rPr>
                <w:rFonts w:ascii="Arial" w:hAnsi="Arial" w:cs="Arial"/>
                <w:sz w:val="24"/>
                <w:szCs w:val="24"/>
              </w:rPr>
            </w:pPr>
            <w:r w:rsidRPr="00CC4A08">
              <w:rPr>
                <w:rFonts w:ascii="Arial" w:hAnsi="Arial" w:cs="Arial"/>
                <w:sz w:val="24"/>
                <w:szCs w:val="24"/>
              </w:rPr>
              <w:t>сторож (вахтер)</w:t>
            </w: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r>
      <w:tr w:rsidR="00335A00" w:rsidRPr="00CC4A08">
        <w:trPr>
          <w:trHeight w:val="500"/>
        </w:trPr>
        <w:tc>
          <w:tcPr>
            <w:tcW w:w="2331" w:type="dxa"/>
          </w:tcPr>
          <w:p w:rsidR="00335A00" w:rsidRPr="00CC4A08" w:rsidRDefault="00335A00" w:rsidP="002339B9">
            <w:pPr>
              <w:pStyle w:val="21"/>
              <w:shd w:val="clear" w:color="auto" w:fill="auto"/>
              <w:tabs>
                <w:tab w:val="left" w:pos="1232"/>
              </w:tabs>
              <w:spacing w:before="0" w:line="240" w:lineRule="auto"/>
              <w:rPr>
                <w:rFonts w:ascii="Arial" w:hAnsi="Arial" w:cs="Arial"/>
                <w:sz w:val="24"/>
                <w:szCs w:val="24"/>
              </w:rPr>
            </w:pPr>
            <w:r w:rsidRPr="00CC4A08">
              <w:rPr>
                <w:rFonts w:ascii="Arial" w:hAnsi="Arial" w:cs="Arial"/>
                <w:kern w:val="2"/>
                <w:sz w:val="24"/>
                <w:szCs w:val="24"/>
              </w:rPr>
              <w:t>Настройщик пианино и роялей</w:t>
            </w: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r>
      <w:tr w:rsidR="00335A00" w:rsidRPr="00CC4A08">
        <w:trPr>
          <w:trHeight w:val="274"/>
        </w:trPr>
        <w:tc>
          <w:tcPr>
            <w:tcW w:w="2331" w:type="dxa"/>
          </w:tcPr>
          <w:p w:rsidR="00335A00" w:rsidRPr="00CC4A08" w:rsidRDefault="00335A00" w:rsidP="002339B9">
            <w:pPr>
              <w:pStyle w:val="21"/>
              <w:shd w:val="clear" w:color="auto" w:fill="auto"/>
              <w:tabs>
                <w:tab w:val="left" w:pos="1232"/>
              </w:tabs>
              <w:spacing w:before="0" w:line="240" w:lineRule="auto"/>
              <w:rPr>
                <w:rFonts w:ascii="Arial" w:hAnsi="Arial" w:cs="Arial"/>
                <w:sz w:val="24"/>
                <w:szCs w:val="24"/>
              </w:rPr>
            </w:pPr>
            <w:r w:rsidRPr="00CC4A08">
              <w:rPr>
                <w:rFonts w:ascii="Arial" w:hAnsi="Arial" w:cs="Arial"/>
                <w:sz w:val="24"/>
                <w:szCs w:val="24"/>
              </w:rPr>
              <w:t>слесарь-ремонтник</w:t>
            </w: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0A0BC2">
            <w:pPr>
              <w:pStyle w:val="21"/>
              <w:shd w:val="clear" w:color="auto" w:fill="auto"/>
              <w:tabs>
                <w:tab w:val="left" w:pos="1232"/>
              </w:tabs>
              <w:spacing w:before="0" w:line="276" w:lineRule="auto"/>
              <w:rPr>
                <w:rFonts w:ascii="Arial" w:hAnsi="Arial" w:cs="Arial"/>
                <w:sz w:val="24"/>
                <w:szCs w:val="24"/>
              </w:rPr>
            </w:pPr>
          </w:p>
        </w:tc>
      </w:tr>
      <w:tr w:rsidR="00335A00" w:rsidRPr="00CC4A08">
        <w:trPr>
          <w:trHeight w:val="521"/>
        </w:trPr>
        <w:tc>
          <w:tcPr>
            <w:tcW w:w="2331" w:type="dxa"/>
          </w:tcPr>
          <w:p w:rsidR="00335A00" w:rsidRPr="00CC4A08" w:rsidRDefault="00335A00" w:rsidP="007A714B">
            <w:pPr>
              <w:pStyle w:val="21"/>
              <w:shd w:val="clear" w:color="auto" w:fill="auto"/>
              <w:tabs>
                <w:tab w:val="left" w:pos="1232"/>
              </w:tabs>
              <w:spacing w:before="0" w:line="240" w:lineRule="auto"/>
              <w:rPr>
                <w:rFonts w:ascii="Arial" w:hAnsi="Arial" w:cs="Arial"/>
                <w:sz w:val="24"/>
                <w:szCs w:val="24"/>
              </w:rPr>
            </w:pPr>
            <w:r w:rsidRPr="00CC4A08">
              <w:rPr>
                <w:rFonts w:ascii="Arial" w:hAnsi="Arial" w:cs="Arial"/>
                <w:sz w:val="24"/>
                <w:szCs w:val="24"/>
              </w:rPr>
              <w:t>электромонтер по ремонту и обслуживанию электрооборудования</w:t>
            </w: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c>
          <w:tcPr>
            <w:tcW w:w="879" w:type="dxa"/>
            <w:vMerge/>
          </w:tcPr>
          <w:p w:rsidR="00335A00" w:rsidRPr="00CC4A08" w:rsidRDefault="00335A00" w:rsidP="007A714B">
            <w:pPr>
              <w:pStyle w:val="21"/>
              <w:shd w:val="clear" w:color="auto" w:fill="auto"/>
              <w:tabs>
                <w:tab w:val="left" w:pos="1232"/>
              </w:tabs>
              <w:spacing w:before="0" w:line="276" w:lineRule="auto"/>
              <w:rPr>
                <w:rFonts w:ascii="Arial" w:hAnsi="Arial" w:cs="Arial"/>
                <w:sz w:val="24"/>
                <w:szCs w:val="24"/>
              </w:rPr>
            </w:pPr>
          </w:p>
        </w:tc>
      </w:tr>
    </w:tbl>
    <w:p w:rsidR="00A01560" w:rsidRPr="00CC4A08" w:rsidRDefault="009B540A" w:rsidP="00CC4A08">
      <w:pPr>
        <w:pStyle w:val="21"/>
        <w:shd w:val="clear" w:color="auto" w:fill="auto"/>
        <w:tabs>
          <w:tab w:val="left" w:pos="1232"/>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Работникам Организации, осуществляющим деятельность по профессиям рабочих, устанавливаются повышающие коэффициенты к окладам: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персональный повышающий коэффициент к окладу;</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окладу за выполнение важных (особо важных) и ответственных (особо ответственных) работ;</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окладу за выслугу лет.</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lastRenderedPageBreak/>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Размеры и иные условия применения повышающих коэффициентов к окладам приведены в пунктах </w:t>
      </w:r>
      <w:r w:rsidR="00D66725" w:rsidRPr="00CC4A08">
        <w:rPr>
          <w:rFonts w:ascii="Arial" w:hAnsi="Arial" w:cs="Arial"/>
          <w:sz w:val="24"/>
          <w:szCs w:val="24"/>
        </w:rPr>
        <w:t>2</w:t>
      </w:r>
      <w:r w:rsidR="00147AC6" w:rsidRPr="00CC4A08">
        <w:rPr>
          <w:rFonts w:ascii="Arial" w:hAnsi="Arial" w:cs="Arial"/>
          <w:sz w:val="24"/>
          <w:szCs w:val="24"/>
        </w:rPr>
        <w:t>8</w:t>
      </w:r>
      <w:r w:rsidRPr="00CC4A08">
        <w:rPr>
          <w:rFonts w:ascii="Arial" w:hAnsi="Arial" w:cs="Arial"/>
          <w:sz w:val="24"/>
          <w:szCs w:val="24"/>
        </w:rPr>
        <w:t>-</w:t>
      </w:r>
      <w:r w:rsidR="00D66725" w:rsidRPr="00CC4A08">
        <w:rPr>
          <w:rFonts w:ascii="Arial" w:hAnsi="Arial" w:cs="Arial"/>
          <w:sz w:val="24"/>
          <w:szCs w:val="24"/>
        </w:rPr>
        <w:t>3</w:t>
      </w:r>
      <w:r w:rsidR="00147AC6" w:rsidRPr="00CC4A08">
        <w:rPr>
          <w:rFonts w:ascii="Arial" w:hAnsi="Arial" w:cs="Arial"/>
          <w:sz w:val="24"/>
          <w:szCs w:val="24"/>
        </w:rPr>
        <w:t>0</w:t>
      </w:r>
      <w:r w:rsidRPr="00CC4A08">
        <w:rPr>
          <w:rFonts w:ascii="Arial" w:hAnsi="Arial" w:cs="Arial"/>
          <w:sz w:val="24"/>
          <w:szCs w:val="24"/>
        </w:rPr>
        <w:t xml:space="preserve"> настоящего Положения.</w:t>
      </w:r>
    </w:p>
    <w:p w:rsidR="00A01560" w:rsidRPr="00CC4A08" w:rsidRDefault="009B540A" w:rsidP="00CC4A08">
      <w:pPr>
        <w:pStyle w:val="21"/>
        <w:shd w:val="clear" w:color="auto" w:fill="auto"/>
        <w:tabs>
          <w:tab w:val="left" w:pos="1232"/>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Выплаты по персональному повышающему коэффициенту к окладу носят стимулирующий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персонального повышающего коэффициента к окладу - до 3,0.</w:t>
      </w:r>
    </w:p>
    <w:p w:rsidR="00A01560" w:rsidRPr="00CC4A08" w:rsidRDefault="009B540A" w:rsidP="00CC4A08">
      <w:pPr>
        <w:pStyle w:val="21"/>
        <w:shd w:val="clear" w:color="auto" w:fill="auto"/>
        <w:tabs>
          <w:tab w:val="left" w:pos="1172"/>
        </w:tabs>
        <w:spacing w:before="0" w:line="240" w:lineRule="auto"/>
        <w:ind w:firstLine="567"/>
        <w:rPr>
          <w:rFonts w:ascii="Arial" w:hAnsi="Arial" w:cs="Arial"/>
          <w:sz w:val="24"/>
          <w:szCs w:val="24"/>
        </w:rPr>
      </w:pPr>
      <w:r w:rsidRPr="00CC4A08">
        <w:rPr>
          <w:rFonts w:ascii="Arial" w:hAnsi="Arial" w:cs="Arial"/>
          <w:sz w:val="24"/>
          <w:szCs w:val="24"/>
        </w:rPr>
        <w:t>4.</w:t>
      </w:r>
      <w:r w:rsidR="00A01560" w:rsidRPr="00CC4A08">
        <w:rPr>
          <w:rFonts w:ascii="Arial" w:hAnsi="Arial" w:cs="Arial"/>
          <w:sz w:val="24"/>
          <w:szCs w:val="24"/>
        </w:rPr>
        <w:t>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привлекаемым для выполнения важных (особо важных) и ответственных (особо ответственных) работ в соответствии с приложением № 5 к настоящему Положению.</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по которым на момент введения нового положения об установлении системы оплаты труда предусмотрена оплата по 9 разряду и выше тарифной сетки, при условии сохранения уровня квалификации, сложности и ответственности выполняемых работ.</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окладу за выполнение важных (особо важных) и ответственных (особо ответственных) работ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Выплаты по повышающему коэффициенту за выполнение важных (особо важных) и ответственных (особо ответственных) работ к окладу носят стимулирующий характер.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повышающего коэффициента за выполнение важных (особо важных) и ответственных (особо ответственных) работ - до 0,2.</w:t>
      </w:r>
    </w:p>
    <w:p w:rsidR="00A01560" w:rsidRPr="00CC4A08" w:rsidRDefault="0052741B" w:rsidP="00CC4A08">
      <w:pPr>
        <w:pStyle w:val="21"/>
        <w:shd w:val="clear" w:color="auto" w:fill="auto"/>
        <w:tabs>
          <w:tab w:val="left" w:pos="1402"/>
        </w:tabs>
        <w:spacing w:before="0" w:line="240" w:lineRule="auto"/>
        <w:ind w:firstLine="567"/>
        <w:rPr>
          <w:rFonts w:ascii="Arial" w:hAnsi="Arial" w:cs="Arial"/>
          <w:sz w:val="24"/>
          <w:szCs w:val="24"/>
        </w:rPr>
      </w:pPr>
      <w:r w:rsidRPr="00CC4A08">
        <w:rPr>
          <w:rFonts w:ascii="Arial" w:hAnsi="Arial" w:cs="Arial"/>
          <w:sz w:val="24"/>
          <w:szCs w:val="24"/>
        </w:rPr>
        <w:t>5.</w:t>
      </w:r>
      <w:r w:rsidR="00A01560" w:rsidRPr="00CC4A08">
        <w:rPr>
          <w:rFonts w:ascii="Arial" w:hAnsi="Arial" w:cs="Arial"/>
          <w:sz w:val="24"/>
          <w:szCs w:val="24"/>
        </w:rPr>
        <w:t>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 настоящему Положению.</w:t>
      </w:r>
    </w:p>
    <w:p w:rsidR="00A01560" w:rsidRPr="00CC4A08" w:rsidRDefault="0052741B" w:rsidP="00CC4A08">
      <w:pPr>
        <w:pStyle w:val="21"/>
        <w:shd w:val="clear" w:color="auto" w:fill="auto"/>
        <w:tabs>
          <w:tab w:val="left" w:pos="1402"/>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A01560" w:rsidRDefault="0052741B"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7.</w:t>
      </w:r>
      <w:r w:rsidR="00A01560" w:rsidRPr="00CC4A08">
        <w:rPr>
          <w:rFonts w:ascii="Arial" w:hAnsi="Arial" w:cs="Arial"/>
          <w:sz w:val="24"/>
          <w:szCs w:val="24"/>
        </w:rPr>
        <w:t>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CC4A08" w:rsidRPr="00CC4A08" w:rsidRDefault="00CC4A08" w:rsidP="00CC4A08">
      <w:pPr>
        <w:pStyle w:val="21"/>
        <w:shd w:val="clear" w:color="auto" w:fill="auto"/>
        <w:tabs>
          <w:tab w:val="left" w:pos="1212"/>
        </w:tabs>
        <w:spacing w:before="0" w:line="240" w:lineRule="auto"/>
        <w:ind w:firstLine="567"/>
        <w:rPr>
          <w:rFonts w:ascii="Arial" w:hAnsi="Arial" w:cs="Arial"/>
          <w:sz w:val="24"/>
          <w:szCs w:val="24"/>
        </w:rPr>
      </w:pPr>
    </w:p>
    <w:p w:rsidR="00982DF4" w:rsidRPr="00CC4A08" w:rsidRDefault="00982DF4" w:rsidP="00CC4A08">
      <w:pPr>
        <w:pStyle w:val="110"/>
        <w:keepNext/>
        <w:keepLines/>
        <w:shd w:val="clear" w:color="auto" w:fill="auto"/>
        <w:tabs>
          <w:tab w:val="left" w:pos="2439"/>
        </w:tabs>
        <w:spacing w:after="0" w:line="240" w:lineRule="auto"/>
        <w:ind w:firstLine="567"/>
        <w:rPr>
          <w:rFonts w:ascii="Arial" w:hAnsi="Arial" w:cs="Arial"/>
          <w:sz w:val="24"/>
          <w:szCs w:val="24"/>
        </w:rPr>
      </w:pPr>
      <w:r w:rsidRPr="00CC4A08">
        <w:rPr>
          <w:rFonts w:ascii="Arial" w:hAnsi="Arial" w:cs="Arial"/>
          <w:sz w:val="24"/>
          <w:szCs w:val="24"/>
        </w:rPr>
        <w:t>2.4. Формирование фонда оплаты труда образовательного учреждения</w:t>
      </w:r>
    </w:p>
    <w:p w:rsidR="00BB79E0" w:rsidRPr="00CC4A08" w:rsidRDefault="00BB79E0" w:rsidP="00CC4A08">
      <w:pPr>
        <w:pStyle w:val="110"/>
        <w:keepNext/>
        <w:keepLines/>
        <w:shd w:val="clear" w:color="auto" w:fill="auto"/>
        <w:tabs>
          <w:tab w:val="left" w:pos="2439"/>
        </w:tabs>
        <w:spacing w:after="0" w:line="240" w:lineRule="auto"/>
        <w:ind w:firstLine="567"/>
        <w:jc w:val="both"/>
        <w:rPr>
          <w:rFonts w:ascii="Arial" w:hAnsi="Arial" w:cs="Arial"/>
          <w:sz w:val="24"/>
          <w:szCs w:val="24"/>
        </w:rPr>
      </w:pPr>
    </w:p>
    <w:p w:rsidR="00982DF4" w:rsidRPr="00CC4A08" w:rsidRDefault="00646CBB"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Фонд оплаты труда образовательного учреждения рассчитывается по формуле:</w:t>
      </w:r>
    </w:p>
    <w:p w:rsidR="00646CBB" w:rsidRPr="00CC4A08" w:rsidRDefault="00646CBB" w:rsidP="00CC4A08">
      <w:pPr>
        <w:pStyle w:val="21"/>
        <w:shd w:val="clear" w:color="auto" w:fill="auto"/>
        <w:tabs>
          <w:tab w:val="left" w:pos="1212"/>
        </w:tabs>
        <w:spacing w:before="0" w:line="240" w:lineRule="auto"/>
        <w:ind w:firstLine="567"/>
        <w:jc w:val="center"/>
        <w:rPr>
          <w:rFonts w:ascii="Arial" w:hAnsi="Arial" w:cs="Arial"/>
          <w:sz w:val="24"/>
          <w:szCs w:val="24"/>
        </w:rPr>
      </w:pPr>
      <w:r w:rsidRPr="00CC4A08">
        <w:rPr>
          <w:rFonts w:ascii="Arial" w:hAnsi="Arial" w:cs="Arial"/>
          <w:sz w:val="24"/>
          <w:szCs w:val="24"/>
        </w:rPr>
        <w:t>ФОТ = ФОВ + ФНД, где</w:t>
      </w:r>
    </w:p>
    <w:p w:rsidR="00646CBB" w:rsidRPr="00CC4A08" w:rsidRDefault="00646CBB"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lastRenderedPageBreak/>
        <w:t>ФОТ – фонд оплаты труда образовательного учреждения;</w:t>
      </w:r>
    </w:p>
    <w:p w:rsidR="00646CBB" w:rsidRPr="00CC4A08" w:rsidRDefault="00DB792F"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ФОК</w:t>
      </w:r>
      <w:r w:rsidR="00646CBB" w:rsidRPr="00CC4A08">
        <w:rPr>
          <w:rFonts w:ascii="Arial" w:hAnsi="Arial" w:cs="Arial"/>
          <w:sz w:val="24"/>
          <w:szCs w:val="24"/>
        </w:rPr>
        <w:t xml:space="preserve"> – фонд окладов (должностных о</w:t>
      </w:r>
      <w:r w:rsidR="00675EC6" w:rsidRPr="00CC4A08">
        <w:rPr>
          <w:rFonts w:ascii="Arial" w:hAnsi="Arial" w:cs="Arial"/>
          <w:sz w:val="24"/>
          <w:szCs w:val="24"/>
        </w:rPr>
        <w:t>кладов, ставок) и повышающих коэффициентов к должностным окладам, ставкам</w:t>
      </w:r>
      <w:r w:rsidR="00646CBB" w:rsidRPr="00CC4A08">
        <w:rPr>
          <w:rFonts w:ascii="Arial" w:hAnsi="Arial" w:cs="Arial"/>
          <w:sz w:val="24"/>
          <w:szCs w:val="24"/>
        </w:rPr>
        <w:t>;</w:t>
      </w:r>
    </w:p>
    <w:p w:rsidR="00BB79E0" w:rsidRPr="00CC4A08" w:rsidRDefault="00646CBB"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 xml:space="preserve">ФНД – фонд надбавок и доплат – сумма денежных средств, направляемых на выплаты стимулирующего </w:t>
      </w:r>
      <w:r w:rsidR="007175CA" w:rsidRPr="00CC4A08">
        <w:rPr>
          <w:rFonts w:ascii="Arial" w:hAnsi="Arial" w:cs="Arial"/>
          <w:sz w:val="24"/>
          <w:szCs w:val="24"/>
        </w:rPr>
        <w:t xml:space="preserve">и компенсационного </w:t>
      </w:r>
      <w:r w:rsidRPr="00CC4A08">
        <w:rPr>
          <w:rFonts w:ascii="Arial" w:hAnsi="Arial" w:cs="Arial"/>
          <w:sz w:val="24"/>
          <w:szCs w:val="24"/>
        </w:rPr>
        <w:t>характера</w:t>
      </w:r>
      <w:r w:rsidR="00BB79E0" w:rsidRPr="00CC4A08">
        <w:rPr>
          <w:rFonts w:ascii="Arial" w:hAnsi="Arial" w:cs="Arial"/>
          <w:sz w:val="24"/>
          <w:szCs w:val="24"/>
        </w:rPr>
        <w:t>.</w:t>
      </w:r>
    </w:p>
    <w:p w:rsidR="00646CBB" w:rsidRPr="00CC4A08" w:rsidRDefault="00646CBB"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Фонд надбавок и доплат рассчитывается по формуле:</w:t>
      </w:r>
    </w:p>
    <w:p w:rsidR="00646CBB" w:rsidRPr="00CC4A08" w:rsidRDefault="00C71C7A" w:rsidP="00CC4A08">
      <w:pPr>
        <w:pStyle w:val="21"/>
        <w:shd w:val="clear" w:color="auto" w:fill="auto"/>
        <w:tabs>
          <w:tab w:val="left" w:pos="1212"/>
        </w:tabs>
        <w:spacing w:before="0" w:line="240" w:lineRule="auto"/>
        <w:ind w:firstLine="567"/>
        <w:jc w:val="center"/>
        <w:rPr>
          <w:rFonts w:ascii="Arial" w:hAnsi="Arial" w:cs="Arial"/>
          <w:sz w:val="24"/>
          <w:szCs w:val="24"/>
        </w:rPr>
      </w:pPr>
      <w:r w:rsidRPr="00CC4A08">
        <w:rPr>
          <w:rFonts w:ascii="Arial" w:hAnsi="Arial" w:cs="Arial"/>
          <w:sz w:val="24"/>
          <w:szCs w:val="24"/>
        </w:rPr>
        <w:t>ФНД = СВ + ВК</w:t>
      </w:r>
      <w:r w:rsidR="002C2D62" w:rsidRPr="00CC4A08">
        <w:rPr>
          <w:rFonts w:ascii="Arial" w:hAnsi="Arial" w:cs="Arial"/>
          <w:sz w:val="24"/>
          <w:szCs w:val="24"/>
        </w:rPr>
        <w:t>, где</w:t>
      </w:r>
    </w:p>
    <w:p w:rsidR="002C2D62" w:rsidRPr="00CC4A08" w:rsidRDefault="002C2D62"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ФНД - фонд надбавок и доплат;</w:t>
      </w:r>
    </w:p>
    <w:p w:rsidR="002C2D62" w:rsidRPr="00CC4A08" w:rsidRDefault="002C2D62"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СВ – стимулирующие выплаты;</w:t>
      </w:r>
    </w:p>
    <w:p w:rsidR="002C2D62" w:rsidRPr="00CC4A08" w:rsidRDefault="00C71C7A"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ВК</w:t>
      </w:r>
      <w:r w:rsidR="002C2D62" w:rsidRPr="00CC4A08">
        <w:rPr>
          <w:rFonts w:ascii="Arial" w:hAnsi="Arial" w:cs="Arial"/>
          <w:sz w:val="24"/>
          <w:szCs w:val="24"/>
        </w:rPr>
        <w:t xml:space="preserve"> – выплаты </w:t>
      </w:r>
      <w:r w:rsidRPr="00CC4A08">
        <w:rPr>
          <w:rFonts w:ascii="Arial" w:hAnsi="Arial" w:cs="Arial"/>
          <w:sz w:val="24"/>
          <w:szCs w:val="24"/>
        </w:rPr>
        <w:t>компенсационного характера</w:t>
      </w:r>
      <w:r w:rsidR="002C2D62" w:rsidRPr="00CC4A08">
        <w:rPr>
          <w:rFonts w:ascii="Arial" w:hAnsi="Arial" w:cs="Arial"/>
          <w:sz w:val="24"/>
          <w:szCs w:val="24"/>
        </w:rPr>
        <w:t>.</w:t>
      </w:r>
    </w:p>
    <w:p w:rsidR="00C71C7A" w:rsidRPr="00CC4A08" w:rsidRDefault="00C71C7A" w:rsidP="00CC4A08">
      <w:pPr>
        <w:pStyle w:val="21"/>
        <w:shd w:val="clear" w:color="auto" w:fill="auto"/>
        <w:tabs>
          <w:tab w:val="left" w:pos="1212"/>
        </w:tabs>
        <w:spacing w:before="0" w:line="240" w:lineRule="auto"/>
        <w:ind w:firstLine="567"/>
        <w:rPr>
          <w:rFonts w:ascii="Arial" w:hAnsi="Arial" w:cs="Arial"/>
          <w:sz w:val="24"/>
          <w:szCs w:val="24"/>
        </w:rPr>
      </w:pPr>
    </w:p>
    <w:p w:rsidR="009E2727" w:rsidRPr="00CC4A08" w:rsidRDefault="002C2D62" w:rsidP="00CC4A08">
      <w:pPr>
        <w:pStyle w:val="21"/>
        <w:shd w:val="clear" w:color="auto" w:fill="auto"/>
        <w:tabs>
          <w:tab w:val="left" w:pos="1212"/>
        </w:tabs>
        <w:spacing w:before="0" w:line="240" w:lineRule="auto"/>
        <w:ind w:firstLine="567"/>
        <w:rPr>
          <w:rFonts w:ascii="Arial" w:hAnsi="Arial" w:cs="Arial"/>
          <w:sz w:val="24"/>
          <w:szCs w:val="24"/>
        </w:rPr>
      </w:pPr>
      <w:r w:rsidRPr="00CC4A08">
        <w:rPr>
          <w:rFonts w:ascii="Arial" w:hAnsi="Arial" w:cs="Arial"/>
          <w:sz w:val="24"/>
          <w:szCs w:val="24"/>
        </w:rPr>
        <w:t>Фонд надбавок и доплат устанавливается в размере не более 25 процентов фонда оплаты труда.</w:t>
      </w:r>
    </w:p>
    <w:p w:rsidR="00646CBB" w:rsidRPr="00CC4A08" w:rsidRDefault="00646CBB" w:rsidP="00CC4A08">
      <w:pPr>
        <w:pStyle w:val="21"/>
        <w:shd w:val="clear" w:color="auto" w:fill="auto"/>
        <w:tabs>
          <w:tab w:val="left" w:pos="1212"/>
        </w:tabs>
        <w:spacing w:before="0" w:line="240" w:lineRule="auto"/>
        <w:ind w:firstLine="567"/>
        <w:rPr>
          <w:rFonts w:ascii="Arial" w:hAnsi="Arial" w:cs="Arial"/>
          <w:sz w:val="24"/>
          <w:szCs w:val="24"/>
        </w:rPr>
      </w:pPr>
    </w:p>
    <w:p w:rsidR="0052741B" w:rsidRPr="00CC4A08" w:rsidRDefault="0052741B" w:rsidP="00CC4A08">
      <w:pPr>
        <w:pStyle w:val="110"/>
        <w:keepNext/>
        <w:keepLines/>
        <w:shd w:val="clear" w:color="auto" w:fill="auto"/>
        <w:tabs>
          <w:tab w:val="left" w:pos="1612"/>
        </w:tabs>
        <w:spacing w:after="0" w:line="240" w:lineRule="auto"/>
        <w:ind w:firstLine="567"/>
        <w:rPr>
          <w:rFonts w:ascii="Arial" w:hAnsi="Arial" w:cs="Arial"/>
          <w:sz w:val="24"/>
          <w:szCs w:val="24"/>
        </w:rPr>
      </w:pPr>
      <w:bookmarkStart w:id="9" w:name="bookmark15"/>
      <w:r w:rsidRPr="00CC4A08">
        <w:rPr>
          <w:rFonts w:ascii="Arial" w:hAnsi="Arial" w:cs="Arial"/>
          <w:sz w:val="24"/>
          <w:szCs w:val="24"/>
        </w:rPr>
        <w:t xml:space="preserve">3. </w:t>
      </w:r>
      <w:r w:rsidR="00A01560" w:rsidRPr="00CC4A08">
        <w:rPr>
          <w:rFonts w:ascii="Arial" w:hAnsi="Arial" w:cs="Arial"/>
          <w:sz w:val="24"/>
          <w:szCs w:val="24"/>
        </w:rPr>
        <w:t>Условия оплаты труда руководителя Организации,</w:t>
      </w:r>
    </w:p>
    <w:p w:rsidR="00A01560" w:rsidRPr="00CC4A08" w:rsidRDefault="00A01560" w:rsidP="00CC4A08">
      <w:pPr>
        <w:pStyle w:val="110"/>
        <w:keepNext/>
        <w:keepLines/>
        <w:shd w:val="clear" w:color="auto" w:fill="auto"/>
        <w:tabs>
          <w:tab w:val="left" w:pos="1612"/>
        </w:tabs>
        <w:spacing w:after="0" w:line="240" w:lineRule="auto"/>
        <w:ind w:firstLine="567"/>
        <w:rPr>
          <w:rFonts w:ascii="Arial" w:hAnsi="Arial" w:cs="Arial"/>
          <w:sz w:val="24"/>
          <w:szCs w:val="24"/>
        </w:rPr>
      </w:pPr>
      <w:r w:rsidRPr="00CC4A08">
        <w:rPr>
          <w:rFonts w:ascii="Arial" w:hAnsi="Arial" w:cs="Arial"/>
          <w:sz w:val="24"/>
          <w:szCs w:val="24"/>
        </w:rPr>
        <w:t>его заместителей и главного бухгалтера</w:t>
      </w:r>
      <w:bookmarkEnd w:id="9"/>
    </w:p>
    <w:p w:rsidR="00CC4A08" w:rsidRDefault="00CC4A08" w:rsidP="00CC4A08">
      <w:pPr>
        <w:pStyle w:val="21"/>
        <w:shd w:val="clear" w:color="auto" w:fill="auto"/>
        <w:tabs>
          <w:tab w:val="left" w:pos="1306"/>
        </w:tabs>
        <w:spacing w:before="0" w:line="240" w:lineRule="auto"/>
        <w:ind w:firstLine="567"/>
        <w:rPr>
          <w:rFonts w:ascii="Arial" w:hAnsi="Arial" w:cs="Arial"/>
          <w:sz w:val="24"/>
          <w:szCs w:val="24"/>
        </w:rPr>
      </w:pPr>
    </w:p>
    <w:p w:rsidR="00A01560" w:rsidRPr="00CC4A08" w:rsidRDefault="0052741B" w:rsidP="00CC4A08">
      <w:pPr>
        <w:pStyle w:val="21"/>
        <w:shd w:val="clear" w:color="auto" w:fill="auto"/>
        <w:tabs>
          <w:tab w:val="left" w:pos="1306"/>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кратности для установления должностного оклада руководителя Организации определяется учредителем в соответствии с отнесением Организации к группе по оплате труда руководителей на основании объемных показателей деятельности Организации.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Порядок отнесения Организации к группе по оплате труда руководителей и объемные показатели деятельности Организации предусмотрены приложением № 6 к настоящему Положению.</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приложением № 7 к настоящему Положению.</w:t>
      </w:r>
    </w:p>
    <w:p w:rsidR="00A01560" w:rsidRPr="008B719E" w:rsidRDefault="00A01560" w:rsidP="00CC4A08">
      <w:pPr>
        <w:pStyle w:val="21"/>
        <w:shd w:val="clear" w:color="auto" w:fill="auto"/>
        <w:spacing w:before="0" w:line="240" w:lineRule="auto"/>
        <w:ind w:firstLine="567"/>
        <w:rPr>
          <w:rFonts w:ascii="Times New Roman" w:hAnsi="Times New Roman" w:cs="Times New Roman"/>
          <w:sz w:val="24"/>
          <w:szCs w:val="24"/>
        </w:rPr>
      </w:pPr>
      <w:r w:rsidRPr="00CC4A08">
        <w:rPr>
          <w:rFonts w:ascii="Arial" w:hAnsi="Arial" w:cs="Arial"/>
          <w:sz w:val="24"/>
          <w:szCs w:val="24"/>
        </w:rPr>
        <w:t>Размеры должностных окладов заместителей руководителя и главного бухгалтера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459"/>
      </w:tblGrid>
      <w:tr w:rsidR="00A01560" w:rsidRPr="00CC4A08">
        <w:tc>
          <w:tcPr>
            <w:tcW w:w="5997" w:type="dxa"/>
          </w:tcPr>
          <w:p w:rsidR="00A01560" w:rsidRPr="00CC4A08" w:rsidRDefault="00A01560" w:rsidP="007602AB">
            <w:pPr>
              <w:pStyle w:val="21"/>
              <w:shd w:val="clear" w:color="auto" w:fill="auto"/>
              <w:spacing w:before="0" w:line="240" w:lineRule="auto"/>
              <w:rPr>
                <w:rFonts w:ascii="Arial" w:hAnsi="Arial" w:cs="Arial"/>
                <w:sz w:val="24"/>
                <w:szCs w:val="24"/>
              </w:rPr>
            </w:pPr>
            <w:r w:rsidRPr="00CC4A08">
              <w:rPr>
                <w:rFonts w:ascii="Arial" w:hAnsi="Arial" w:cs="Arial"/>
                <w:sz w:val="24"/>
                <w:szCs w:val="24"/>
              </w:rPr>
              <w:t>заместитель директора по учебной работе,</w:t>
            </w:r>
          </w:p>
          <w:p w:rsidR="00A01560" w:rsidRPr="00CC4A08" w:rsidRDefault="00A01560" w:rsidP="007602AB">
            <w:pPr>
              <w:pStyle w:val="21"/>
              <w:shd w:val="clear" w:color="auto" w:fill="auto"/>
              <w:spacing w:before="0" w:line="240" w:lineRule="auto"/>
              <w:rPr>
                <w:rFonts w:ascii="Arial" w:hAnsi="Arial" w:cs="Arial"/>
                <w:sz w:val="24"/>
                <w:szCs w:val="24"/>
              </w:rPr>
            </w:pPr>
            <w:r w:rsidRPr="00CC4A08">
              <w:rPr>
                <w:rFonts w:ascii="Arial" w:hAnsi="Arial" w:cs="Arial"/>
                <w:sz w:val="24"/>
                <w:szCs w:val="24"/>
              </w:rPr>
              <w:t>главный бухгалтер</w:t>
            </w:r>
          </w:p>
        </w:tc>
        <w:tc>
          <w:tcPr>
            <w:tcW w:w="3459" w:type="dxa"/>
          </w:tcPr>
          <w:p w:rsidR="00A01560" w:rsidRPr="00CC4A08" w:rsidRDefault="00A01560" w:rsidP="0093640F">
            <w:pPr>
              <w:pStyle w:val="21"/>
              <w:shd w:val="clear" w:color="auto" w:fill="auto"/>
              <w:spacing w:before="0" w:line="276" w:lineRule="auto"/>
              <w:rPr>
                <w:rFonts w:ascii="Arial" w:hAnsi="Arial" w:cs="Arial"/>
                <w:sz w:val="24"/>
                <w:szCs w:val="24"/>
              </w:rPr>
            </w:pPr>
            <w:r w:rsidRPr="00CC4A08">
              <w:rPr>
                <w:rFonts w:ascii="Arial" w:hAnsi="Arial" w:cs="Arial"/>
                <w:sz w:val="24"/>
                <w:szCs w:val="24"/>
              </w:rPr>
              <w:t>на 10% ниже должностного оклада руководителя</w:t>
            </w:r>
          </w:p>
        </w:tc>
      </w:tr>
      <w:tr w:rsidR="00A01560" w:rsidRPr="00CC4A08">
        <w:tc>
          <w:tcPr>
            <w:tcW w:w="5997" w:type="dxa"/>
          </w:tcPr>
          <w:p w:rsidR="00A01560" w:rsidRPr="00CC4A08" w:rsidRDefault="00A01560" w:rsidP="0093640F">
            <w:pPr>
              <w:pStyle w:val="21"/>
              <w:shd w:val="clear" w:color="auto" w:fill="auto"/>
              <w:spacing w:before="0" w:line="276" w:lineRule="auto"/>
              <w:rPr>
                <w:rFonts w:ascii="Arial" w:hAnsi="Arial" w:cs="Arial"/>
                <w:sz w:val="24"/>
                <w:szCs w:val="24"/>
              </w:rPr>
            </w:pPr>
            <w:r w:rsidRPr="00CC4A08">
              <w:rPr>
                <w:rFonts w:ascii="Arial" w:hAnsi="Arial" w:cs="Arial"/>
                <w:sz w:val="24"/>
                <w:szCs w:val="24"/>
              </w:rPr>
              <w:t>заместитель директора по воспитательной работе</w:t>
            </w:r>
          </w:p>
        </w:tc>
        <w:tc>
          <w:tcPr>
            <w:tcW w:w="3459" w:type="dxa"/>
          </w:tcPr>
          <w:p w:rsidR="00A01560" w:rsidRPr="00CC4A08" w:rsidRDefault="00A01560" w:rsidP="0093640F">
            <w:pPr>
              <w:pStyle w:val="21"/>
              <w:shd w:val="clear" w:color="auto" w:fill="auto"/>
              <w:spacing w:before="0" w:line="276" w:lineRule="auto"/>
              <w:rPr>
                <w:rFonts w:ascii="Arial" w:hAnsi="Arial" w:cs="Arial"/>
                <w:sz w:val="24"/>
                <w:szCs w:val="24"/>
              </w:rPr>
            </w:pPr>
            <w:r w:rsidRPr="00CC4A08">
              <w:rPr>
                <w:rFonts w:ascii="Arial" w:hAnsi="Arial" w:cs="Arial"/>
                <w:sz w:val="24"/>
                <w:szCs w:val="24"/>
              </w:rPr>
              <w:t>на 20% ниже должностного оклада руководителя</w:t>
            </w:r>
          </w:p>
        </w:tc>
      </w:tr>
      <w:tr w:rsidR="00A01560" w:rsidRPr="00CC4A08">
        <w:tc>
          <w:tcPr>
            <w:tcW w:w="5997" w:type="dxa"/>
          </w:tcPr>
          <w:p w:rsidR="00A01560" w:rsidRPr="00CC4A08" w:rsidRDefault="00A01560" w:rsidP="007602AB">
            <w:pPr>
              <w:pStyle w:val="21"/>
              <w:shd w:val="clear" w:color="auto" w:fill="auto"/>
              <w:spacing w:before="0" w:line="240" w:lineRule="auto"/>
              <w:rPr>
                <w:rFonts w:ascii="Arial" w:hAnsi="Arial" w:cs="Arial"/>
                <w:sz w:val="24"/>
                <w:szCs w:val="24"/>
              </w:rPr>
            </w:pPr>
            <w:r w:rsidRPr="00CC4A08">
              <w:rPr>
                <w:rFonts w:ascii="Arial" w:hAnsi="Arial" w:cs="Arial"/>
                <w:sz w:val="24"/>
                <w:szCs w:val="24"/>
              </w:rPr>
              <w:t>заместитель директора по административно-хозяйственной работе</w:t>
            </w:r>
          </w:p>
        </w:tc>
        <w:tc>
          <w:tcPr>
            <w:tcW w:w="3459" w:type="dxa"/>
          </w:tcPr>
          <w:p w:rsidR="00A01560" w:rsidRPr="00CC4A08" w:rsidRDefault="00A01560" w:rsidP="0093640F">
            <w:pPr>
              <w:pStyle w:val="21"/>
              <w:shd w:val="clear" w:color="auto" w:fill="auto"/>
              <w:spacing w:before="0" w:line="276" w:lineRule="auto"/>
              <w:rPr>
                <w:rFonts w:ascii="Arial" w:hAnsi="Arial" w:cs="Arial"/>
                <w:sz w:val="24"/>
                <w:szCs w:val="24"/>
              </w:rPr>
            </w:pPr>
            <w:r w:rsidRPr="00CC4A08">
              <w:rPr>
                <w:rFonts w:ascii="Arial" w:hAnsi="Arial" w:cs="Arial"/>
                <w:sz w:val="24"/>
                <w:szCs w:val="24"/>
              </w:rPr>
              <w:t>на 30% ниже должностного оклада руководителя</w:t>
            </w:r>
          </w:p>
        </w:tc>
      </w:tr>
    </w:tbl>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Предельный уровень соотношения средней заработной платы руководителя Организации и средней заработной платы работников Организации не может превышать восьмикратный размер.</w:t>
      </w:r>
    </w:p>
    <w:p w:rsidR="00A01560" w:rsidRPr="00CC4A08" w:rsidRDefault="0052741B" w:rsidP="00CC4A08">
      <w:pPr>
        <w:pStyle w:val="21"/>
        <w:shd w:val="clear" w:color="auto" w:fill="auto"/>
        <w:tabs>
          <w:tab w:val="left" w:pos="1306"/>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С учетом условий труда руководителю, его заместителям и главному бухгалтеру Организации устанавливаются выплаты компенсационного характера, предусмотренные разделом 5 настоящего Положения.</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Руководителю Организации указанные выплаты устанавливаются учредителем.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Заместителям руководителя, главному бухгалтеру Организации указанные </w:t>
      </w:r>
      <w:r w:rsidRPr="00CC4A08">
        <w:rPr>
          <w:rFonts w:ascii="Arial" w:hAnsi="Arial" w:cs="Arial"/>
          <w:sz w:val="24"/>
          <w:szCs w:val="24"/>
        </w:rPr>
        <w:lastRenderedPageBreak/>
        <w:t>выплаты устанавливаются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p w:rsidR="00A01560" w:rsidRPr="00CC4A08" w:rsidRDefault="0052741B" w:rsidP="00CC4A08">
      <w:pPr>
        <w:pStyle w:val="21"/>
        <w:shd w:val="clear" w:color="auto" w:fill="auto"/>
        <w:tabs>
          <w:tab w:val="left" w:pos="1227"/>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Премии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A01560"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Выплаты стимулирующего характера, предусмотренные разделом 6 настоящего Положения, заместителям руководителя, главному бухгалтеру могут быть установлены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p w:rsidR="00CC4A08" w:rsidRPr="00CC4A08" w:rsidRDefault="00CC4A08" w:rsidP="00CC4A08">
      <w:pPr>
        <w:pStyle w:val="21"/>
        <w:shd w:val="clear" w:color="auto" w:fill="auto"/>
        <w:spacing w:before="0" w:line="240" w:lineRule="auto"/>
        <w:ind w:firstLine="567"/>
        <w:rPr>
          <w:rFonts w:ascii="Arial" w:hAnsi="Arial" w:cs="Arial"/>
          <w:sz w:val="24"/>
          <w:szCs w:val="24"/>
        </w:rPr>
      </w:pPr>
    </w:p>
    <w:p w:rsidR="00A10E06" w:rsidRPr="00CC4A08" w:rsidRDefault="007874EA" w:rsidP="00CC4A08">
      <w:pPr>
        <w:pStyle w:val="110"/>
        <w:keepNext/>
        <w:keepLines/>
        <w:shd w:val="clear" w:color="auto" w:fill="auto"/>
        <w:tabs>
          <w:tab w:val="left" w:pos="1742"/>
        </w:tabs>
        <w:spacing w:after="0" w:line="240" w:lineRule="auto"/>
        <w:ind w:firstLine="567"/>
        <w:rPr>
          <w:rFonts w:ascii="Arial" w:hAnsi="Arial" w:cs="Arial"/>
          <w:sz w:val="24"/>
          <w:szCs w:val="24"/>
        </w:rPr>
      </w:pPr>
      <w:bookmarkStart w:id="10" w:name="bookmark16"/>
      <w:r w:rsidRPr="00CC4A08">
        <w:rPr>
          <w:rFonts w:ascii="Arial" w:hAnsi="Arial" w:cs="Arial"/>
          <w:sz w:val="24"/>
          <w:szCs w:val="24"/>
        </w:rPr>
        <w:t>4.</w:t>
      </w:r>
      <w:r w:rsidR="004E7525" w:rsidRPr="00CC4A08">
        <w:rPr>
          <w:rFonts w:ascii="Arial" w:hAnsi="Arial" w:cs="Arial"/>
          <w:sz w:val="24"/>
          <w:szCs w:val="24"/>
        </w:rPr>
        <w:t xml:space="preserve"> </w:t>
      </w:r>
      <w:r w:rsidR="00A01560" w:rsidRPr="00CC4A08">
        <w:rPr>
          <w:rFonts w:ascii="Arial" w:hAnsi="Arial" w:cs="Arial"/>
          <w:sz w:val="24"/>
          <w:szCs w:val="24"/>
        </w:rPr>
        <w:t>Порядок исчисления размера средней заработной платы для</w:t>
      </w:r>
    </w:p>
    <w:p w:rsidR="00A01560" w:rsidRPr="00CC4A08" w:rsidRDefault="00A01560" w:rsidP="00CC4A08">
      <w:pPr>
        <w:pStyle w:val="110"/>
        <w:keepNext/>
        <w:keepLines/>
        <w:shd w:val="clear" w:color="auto" w:fill="auto"/>
        <w:tabs>
          <w:tab w:val="left" w:pos="1742"/>
        </w:tabs>
        <w:spacing w:after="0" w:line="240" w:lineRule="auto"/>
        <w:ind w:firstLine="567"/>
        <w:rPr>
          <w:rFonts w:ascii="Arial" w:hAnsi="Arial" w:cs="Arial"/>
          <w:sz w:val="24"/>
          <w:szCs w:val="24"/>
        </w:rPr>
      </w:pPr>
      <w:r w:rsidRPr="00CC4A08">
        <w:rPr>
          <w:rFonts w:ascii="Arial" w:hAnsi="Arial" w:cs="Arial"/>
          <w:sz w:val="24"/>
          <w:szCs w:val="24"/>
        </w:rPr>
        <w:t>определения размера должностного оклада руководителя</w:t>
      </w:r>
      <w:bookmarkStart w:id="11" w:name="bookmark17"/>
      <w:bookmarkEnd w:id="10"/>
      <w:r w:rsidR="0056182A" w:rsidRPr="00CC4A08">
        <w:rPr>
          <w:rFonts w:ascii="Arial" w:hAnsi="Arial" w:cs="Arial"/>
          <w:sz w:val="24"/>
          <w:szCs w:val="24"/>
        </w:rPr>
        <w:t xml:space="preserve"> </w:t>
      </w:r>
      <w:r w:rsidRPr="00CC4A08">
        <w:rPr>
          <w:rFonts w:ascii="Arial" w:hAnsi="Arial" w:cs="Arial"/>
          <w:sz w:val="24"/>
          <w:szCs w:val="24"/>
        </w:rPr>
        <w:t>Организации</w:t>
      </w:r>
      <w:bookmarkEnd w:id="11"/>
    </w:p>
    <w:p w:rsidR="00CC4A08" w:rsidRDefault="00CC4A08" w:rsidP="00CC4A08">
      <w:pPr>
        <w:pStyle w:val="21"/>
        <w:shd w:val="clear" w:color="auto" w:fill="auto"/>
        <w:tabs>
          <w:tab w:val="left" w:pos="1227"/>
        </w:tabs>
        <w:spacing w:before="0" w:line="240" w:lineRule="auto"/>
        <w:ind w:firstLine="567"/>
        <w:rPr>
          <w:rFonts w:ascii="Arial" w:hAnsi="Arial" w:cs="Arial"/>
          <w:sz w:val="24"/>
          <w:szCs w:val="24"/>
        </w:rPr>
      </w:pPr>
    </w:p>
    <w:p w:rsidR="00A01560" w:rsidRPr="00CC4A08" w:rsidRDefault="0052741B" w:rsidP="00CC4A08">
      <w:pPr>
        <w:pStyle w:val="21"/>
        <w:shd w:val="clear" w:color="auto" w:fill="auto"/>
        <w:tabs>
          <w:tab w:val="left" w:pos="1227"/>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платы для определения размера должностного оклада руководителя</w:t>
      </w:r>
      <w:r w:rsidR="0056182A" w:rsidRPr="00CC4A08">
        <w:rPr>
          <w:rFonts w:ascii="Arial" w:hAnsi="Arial" w:cs="Arial"/>
          <w:sz w:val="24"/>
          <w:szCs w:val="24"/>
        </w:rPr>
        <w:t xml:space="preserve"> </w:t>
      </w:r>
      <w:r w:rsidR="00A01560" w:rsidRPr="00CC4A08">
        <w:rPr>
          <w:rFonts w:ascii="Arial" w:hAnsi="Arial" w:cs="Arial"/>
          <w:sz w:val="24"/>
          <w:szCs w:val="24"/>
        </w:rPr>
        <w:t xml:space="preserve"> Организации.</w:t>
      </w:r>
    </w:p>
    <w:p w:rsidR="0056182A" w:rsidRPr="00CC4A08" w:rsidRDefault="0052741B" w:rsidP="00CC4A08">
      <w:pPr>
        <w:pStyle w:val="21"/>
        <w:shd w:val="clear" w:color="auto" w:fill="auto"/>
        <w:tabs>
          <w:tab w:val="left" w:pos="1227"/>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w:t>
      </w:r>
      <w:r w:rsidR="0056182A" w:rsidRPr="00CC4A08">
        <w:rPr>
          <w:rFonts w:ascii="Arial" w:hAnsi="Arial" w:cs="Arial"/>
          <w:sz w:val="24"/>
          <w:szCs w:val="24"/>
        </w:rPr>
        <w:t xml:space="preserve"> бюджетных</w:t>
      </w:r>
      <w:r w:rsidR="00A01560" w:rsidRPr="00CC4A08">
        <w:rPr>
          <w:rFonts w:ascii="Arial" w:hAnsi="Arial" w:cs="Arial"/>
          <w:sz w:val="24"/>
          <w:szCs w:val="24"/>
        </w:rPr>
        <w:t xml:space="preserve"> средств</w:t>
      </w:r>
      <w:r w:rsidR="0056182A" w:rsidRPr="00CC4A08">
        <w:rPr>
          <w:rFonts w:ascii="Arial" w:hAnsi="Arial" w:cs="Arial"/>
          <w:sz w:val="24"/>
          <w:szCs w:val="24"/>
        </w:rPr>
        <w:t>.</w:t>
      </w:r>
    </w:p>
    <w:p w:rsidR="00A01560" w:rsidRPr="00CC4A08" w:rsidRDefault="0052741B" w:rsidP="00CC4A08">
      <w:pPr>
        <w:pStyle w:val="21"/>
        <w:shd w:val="clear" w:color="auto" w:fill="auto"/>
        <w:tabs>
          <w:tab w:val="left" w:pos="1227"/>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A01560" w:rsidRPr="00CC4A08" w:rsidRDefault="0052741B" w:rsidP="00CC4A08">
      <w:pPr>
        <w:pStyle w:val="21"/>
        <w:shd w:val="clear" w:color="auto" w:fill="auto"/>
        <w:tabs>
          <w:tab w:val="left" w:pos="1261"/>
        </w:tabs>
        <w:spacing w:before="0" w:line="240" w:lineRule="auto"/>
        <w:ind w:firstLine="567"/>
        <w:rPr>
          <w:rFonts w:ascii="Arial" w:hAnsi="Arial" w:cs="Arial"/>
          <w:sz w:val="24"/>
          <w:szCs w:val="24"/>
        </w:rPr>
      </w:pPr>
      <w:r w:rsidRPr="00CC4A08">
        <w:rPr>
          <w:rFonts w:ascii="Arial" w:hAnsi="Arial" w:cs="Arial"/>
          <w:sz w:val="24"/>
          <w:szCs w:val="24"/>
        </w:rPr>
        <w:t>4.</w:t>
      </w:r>
      <w:r w:rsidR="00A01560" w:rsidRPr="00CC4A08">
        <w:rPr>
          <w:rFonts w:ascii="Arial" w:hAnsi="Arial" w:cs="Arial"/>
          <w:sz w:val="24"/>
          <w:szCs w:val="24"/>
        </w:rPr>
        <w:t>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A01560" w:rsidRPr="00CC4A08" w:rsidRDefault="0052741B"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5.</w:t>
      </w:r>
      <w:r w:rsidR="00A01560" w:rsidRPr="00CC4A08">
        <w:rPr>
          <w:rFonts w:ascii="Arial" w:hAnsi="Arial" w:cs="Arial"/>
          <w:sz w:val="24"/>
          <w:szCs w:val="24"/>
        </w:rPr>
        <w:t>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A01560" w:rsidRPr="00CC4A08" w:rsidRDefault="0052741B" w:rsidP="00CC4A08">
      <w:pPr>
        <w:pStyle w:val="21"/>
        <w:shd w:val="clear" w:color="auto" w:fill="auto"/>
        <w:tabs>
          <w:tab w:val="left" w:pos="1261"/>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Численность работников основного персонала Организации, работающих на </w:t>
      </w:r>
      <w:r w:rsidRPr="00CC4A08">
        <w:rPr>
          <w:rFonts w:ascii="Arial" w:hAnsi="Arial" w:cs="Arial"/>
          <w:sz w:val="24"/>
          <w:szCs w:val="24"/>
        </w:rPr>
        <w:lastRenderedPageBreak/>
        <w:t>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A01560" w:rsidRPr="00CC4A08" w:rsidRDefault="0052741B" w:rsidP="00CC4A08">
      <w:pPr>
        <w:pStyle w:val="21"/>
        <w:shd w:val="clear" w:color="auto" w:fill="auto"/>
        <w:tabs>
          <w:tab w:val="left" w:pos="1261"/>
        </w:tabs>
        <w:spacing w:before="0" w:line="240" w:lineRule="auto"/>
        <w:ind w:firstLine="567"/>
        <w:rPr>
          <w:rFonts w:ascii="Arial" w:hAnsi="Arial" w:cs="Arial"/>
          <w:sz w:val="24"/>
          <w:szCs w:val="24"/>
        </w:rPr>
      </w:pPr>
      <w:r w:rsidRPr="00CC4A08">
        <w:rPr>
          <w:rFonts w:ascii="Arial" w:hAnsi="Arial" w:cs="Arial"/>
          <w:sz w:val="24"/>
          <w:szCs w:val="24"/>
        </w:rPr>
        <w:t>7.</w:t>
      </w:r>
      <w:r w:rsidR="00A01560" w:rsidRPr="00CC4A08">
        <w:rPr>
          <w:rFonts w:ascii="Arial" w:hAnsi="Arial" w:cs="Arial"/>
          <w:sz w:val="24"/>
          <w:szCs w:val="24"/>
        </w:rPr>
        <w:t>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w:t>
      </w:r>
      <w:r w:rsidR="004B67EF" w:rsidRPr="00CC4A08">
        <w:rPr>
          <w:rFonts w:ascii="Arial" w:hAnsi="Arial" w:cs="Arial"/>
          <w:sz w:val="24"/>
          <w:szCs w:val="24"/>
        </w:rPr>
        <w:t xml:space="preserve"> </w:t>
      </w:r>
      <w:r w:rsidR="00A01560" w:rsidRPr="00CC4A08">
        <w:rPr>
          <w:rFonts w:ascii="Arial" w:hAnsi="Arial" w:cs="Arial"/>
          <w:sz w:val="24"/>
          <w:szCs w:val="24"/>
        </w:rPr>
        <w:t>определении</w:t>
      </w:r>
      <w:r w:rsidR="00CC4A08">
        <w:rPr>
          <w:rFonts w:ascii="Arial" w:hAnsi="Arial" w:cs="Arial"/>
          <w:sz w:val="24"/>
          <w:szCs w:val="24"/>
        </w:rPr>
        <w:t xml:space="preserve"> </w:t>
      </w:r>
      <w:r w:rsidR="00A01560" w:rsidRPr="00CC4A08">
        <w:rPr>
          <w:rFonts w:ascii="Arial" w:hAnsi="Arial" w:cs="Arial"/>
          <w:sz w:val="24"/>
          <w:szCs w:val="24"/>
        </w:rPr>
        <w:t>среднемесячной численности работников основного</w:t>
      </w:r>
      <w:r w:rsidR="004B67EF" w:rsidRPr="00CC4A08">
        <w:rPr>
          <w:rFonts w:ascii="Arial" w:hAnsi="Arial" w:cs="Arial"/>
          <w:sz w:val="24"/>
          <w:szCs w:val="24"/>
        </w:rPr>
        <w:t xml:space="preserve"> </w:t>
      </w:r>
      <w:r w:rsidR="00A01560" w:rsidRPr="00CC4A08">
        <w:rPr>
          <w:rFonts w:ascii="Arial" w:hAnsi="Arial" w:cs="Arial"/>
          <w:sz w:val="24"/>
          <w:szCs w:val="24"/>
        </w:rPr>
        <w:t>персонала Организации учитываются пропорционально отработанному времени.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Расчет средней численности этой категории работников производится в следующем порядке:</w:t>
      </w:r>
    </w:p>
    <w:p w:rsidR="00A01560" w:rsidRPr="00CC4A08" w:rsidRDefault="00A01560" w:rsidP="00CC4A08">
      <w:pPr>
        <w:pStyle w:val="21"/>
        <w:shd w:val="clear" w:color="auto" w:fill="auto"/>
        <w:tabs>
          <w:tab w:val="left" w:pos="1073"/>
        </w:tabs>
        <w:spacing w:before="0" w:line="240" w:lineRule="auto"/>
        <w:ind w:firstLine="567"/>
        <w:rPr>
          <w:rFonts w:ascii="Arial" w:hAnsi="Arial" w:cs="Arial"/>
          <w:sz w:val="24"/>
          <w:szCs w:val="24"/>
        </w:rPr>
      </w:pPr>
      <w:r w:rsidRPr="00CC4A08">
        <w:rPr>
          <w:rFonts w:ascii="Arial" w:hAnsi="Arial" w:cs="Arial"/>
          <w:sz w:val="24"/>
          <w:szCs w:val="24"/>
        </w:rPr>
        <w:t>а)</w:t>
      </w:r>
      <w:r w:rsidR="00CC4A08">
        <w:rPr>
          <w:rFonts w:ascii="Arial" w:hAnsi="Arial" w:cs="Arial"/>
          <w:sz w:val="24"/>
          <w:szCs w:val="24"/>
        </w:rPr>
        <w:t xml:space="preserve"> </w:t>
      </w:r>
      <w:r w:rsidRPr="00CC4A08">
        <w:rPr>
          <w:rFonts w:ascii="Arial" w:hAnsi="Arial" w:cs="Arial"/>
          <w:sz w:val="24"/>
          <w:szCs w:val="24"/>
        </w:rP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40 часов - на 8 часов (при пятидневной рабочей неделе) или на 6,67 часа (при шестидневной рабочей неделе);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39 часов - на 7,8 часа (при пятидневной рабочей неделе) или на 6,5 часа (при шестидневной рабочей неделе);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36 часов - на 7,2 часа (при пятидневной рабочей неделе) или на 6 часов (при шестидневной рабочей неделе);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33 часа - на 6,6 часа (при пятидневной рабочей неделе) или на 5,5 часа (при шестидневной рабочей неделе);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30 часов - на 6 часов (при пятидневной рабочей неделе) или на 5 часов (при шестидневной рабочей неделе);</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24 часа - на 4,8 часа (при пятидневной рабочей неделе) или на 4 часа (при шестидневной рабочей неделе);</w:t>
      </w:r>
    </w:p>
    <w:p w:rsidR="00A01560" w:rsidRPr="00CC4A08" w:rsidRDefault="00A01560" w:rsidP="00CC4A08">
      <w:pPr>
        <w:pStyle w:val="21"/>
        <w:shd w:val="clear" w:color="auto" w:fill="auto"/>
        <w:tabs>
          <w:tab w:val="left" w:pos="1073"/>
        </w:tabs>
        <w:spacing w:before="0" w:line="240" w:lineRule="auto"/>
        <w:ind w:firstLine="567"/>
        <w:rPr>
          <w:rFonts w:ascii="Arial" w:hAnsi="Arial" w:cs="Arial"/>
          <w:sz w:val="24"/>
          <w:szCs w:val="24"/>
        </w:rPr>
      </w:pPr>
      <w:r w:rsidRPr="00CC4A08">
        <w:rPr>
          <w:rFonts w:ascii="Arial" w:hAnsi="Arial" w:cs="Arial"/>
          <w:sz w:val="24"/>
          <w:szCs w:val="24"/>
        </w:rPr>
        <w:t>б)</w:t>
      </w:r>
      <w:r w:rsidRPr="00CC4A08">
        <w:rPr>
          <w:rFonts w:ascii="Arial" w:hAnsi="Arial" w:cs="Arial"/>
          <w:sz w:val="24"/>
          <w:szCs w:val="24"/>
        </w:rPr>
        <w:tab/>
        <w:t>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01560" w:rsidRPr="00CC4A08" w:rsidRDefault="0052741B" w:rsidP="00CC4A08">
      <w:pPr>
        <w:pStyle w:val="21"/>
        <w:shd w:val="clear" w:color="auto" w:fill="auto"/>
        <w:tabs>
          <w:tab w:val="left" w:pos="1283"/>
        </w:tabs>
        <w:spacing w:before="0" w:line="240" w:lineRule="auto"/>
        <w:ind w:firstLine="567"/>
        <w:rPr>
          <w:rFonts w:ascii="Arial" w:hAnsi="Arial" w:cs="Arial"/>
          <w:sz w:val="24"/>
          <w:szCs w:val="24"/>
        </w:rPr>
      </w:pPr>
      <w:r w:rsidRPr="00CC4A08">
        <w:rPr>
          <w:rFonts w:ascii="Arial" w:hAnsi="Arial" w:cs="Arial"/>
          <w:sz w:val="24"/>
          <w:szCs w:val="24"/>
        </w:rPr>
        <w:t>8.</w:t>
      </w:r>
      <w:r w:rsidR="00A01560" w:rsidRPr="00CC4A08">
        <w:rPr>
          <w:rFonts w:ascii="Arial" w:hAnsi="Arial" w:cs="Arial"/>
          <w:sz w:val="24"/>
          <w:szCs w:val="24"/>
        </w:rPr>
        <w:t>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A01560" w:rsidRPr="00CC4A08" w:rsidRDefault="0052741B" w:rsidP="00CC4A08">
      <w:pPr>
        <w:pStyle w:val="21"/>
        <w:shd w:val="clear" w:color="auto" w:fill="auto"/>
        <w:tabs>
          <w:tab w:val="left" w:pos="1283"/>
        </w:tabs>
        <w:spacing w:before="0" w:line="240" w:lineRule="auto"/>
        <w:ind w:firstLine="567"/>
        <w:rPr>
          <w:rFonts w:ascii="Arial" w:hAnsi="Arial" w:cs="Arial"/>
          <w:sz w:val="24"/>
          <w:szCs w:val="24"/>
        </w:rPr>
      </w:pPr>
      <w:r w:rsidRPr="00CC4A08">
        <w:rPr>
          <w:rFonts w:ascii="Arial" w:hAnsi="Arial" w:cs="Arial"/>
          <w:sz w:val="24"/>
          <w:szCs w:val="24"/>
        </w:rPr>
        <w:t>9.</w:t>
      </w:r>
      <w:r w:rsidR="00A01560" w:rsidRPr="00CC4A08">
        <w:rPr>
          <w:rFonts w:ascii="Arial" w:hAnsi="Arial" w:cs="Arial"/>
          <w:sz w:val="24"/>
          <w:szCs w:val="24"/>
        </w:rPr>
        <w:t>Размер кратности для установления должностного оклада руководителя Организации определяется учредителем на календарный год. В течение года возможно изменение коэффициента кратности к средней заработной плате основного персонала с учетом изменений объемных показателей.</w:t>
      </w:r>
    </w:p>
    <w:p w:rsidR="00A01560" w:rsidRPr="00CC4A08" w:rsidRDefault="0052741B" w:rsidP="00CC4A08">
      <w:pPr>
        <w:pStyle w:val="21"/>
        <w:shd w:val="clear" w:color="auto" w:fill="auto"/>
        <w:tabs>
          <w:tab w:val="left" w:pos="1283"/>
        </w:tabs>
        <w:spacing w:before="0" w:line="240" w:lineRule="auto"/>
        <w:ind w:firstLine="567"/>
        <w:rPr>
          <w:rFonts w:ascii="Arial" w:hAnsi="Arial" w:cs="Arial"/>
          <w:sz w:val="24"/>
          <w:szCs w:val="24"/>
        </w:rPr>
      </w:pPr>
      <w:r w:rsidRPr="00CC4A08">
        <w:rPr>
          <w:rFonts w:ascii="Arial" w:hAnsi="Arial" w:cs="Arial"/>
          <w:sz w:val="24"/>
          <w:szCs w:val="24"/>
        </w:rPr>
        <w:t>10.</w:t>
      </w:r>
      <w:r w:rsidR="00A01560" w:rsidRPr="00CC4A08">
        <w:rPr>
          <w:rFonts w:ascii="Arial" w:hAnsi="Arial" w:cs="Arial"/>
          <w:sz w:val="24"/>
          <w:szCs w:val="24"/>
        </w:rPr>
        <w:t>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w:t>
      </w:r>
    </w:p>
    <w:p w:rsidR="007874EA" w:rsidRPr="00CC4A08" w:rsidRDefault="007874EA" w:rsidP="00CC4A08">
      <w:pPr>
        <w:pStyle w:val="21"/>
        <w:shd w:val="clear" w:color="auto" w:fill="auto"/>
        <w:tabs>
          <w:tab w:val="left" w:pos="1283"/>
        </w:tabs>
        <w:spacing w:before="0" w:line="240" w:lineRule="auto"/>
        <w:ind w:firstLine="567"/>
        <w:rPr>
          <w:rFonts w:ascii="Arial" w:hAnsi="Arial" w:cs="Arial"/>
          <w:sz w:val="24"/>
          <w:szCs w:val="24"/>
        </w:rPr>
      </w:pPr>
    </w:p>
    <w:p w:rsidR="00A01560" w:rsidRPr="00CC4A08" w:rsidRDefault="007874EA" w:rsidP="00CC4A08">
      <w:pPr>
        <w:pStyle w:val="110"/>
        <w:keepNext/>
        <w:keepLines/>
        <w:shd w:val="clear" w:color="auto" w:fill="auto"/>
        <w:tabs>
          <w:tab w:val="left" w:pos="2242"/>
        </w:tabs>
        <w:spacing w:after="0" w:line="240" w:lineRule="auto"/>
        <w:ind w:firstLine="567"/>
        <w:rPr>
          <w:rFonts w:ascii="Arial" w:hAnsi="Arial" w:cs="Arial"/>
          <w:sz w:val="24"/>
          <w:szCs w:val="24"/>
        </w:rPr>
      </w:pPr>
      <w:bookmarkStart w:id="12" w:name="bookmark18"/>
      <w:r w:rsidRPr="00CC4A08">
        <w:rPr>
          <w:rFonts w:ascii="Arial" w:hAnsi="Arial" w:cs="Arial"/>
          <w:sz w:val="24"/>
          <w:szCs w:val="24"/>
        </w:rPr>
        <w:lastRenderedPageBreak/>
        <w:t>5</w:t>
      </w:r>
      <w:r w:rsidRPr="00CC4A08">
        <w:rPr>
          <w:rFonts w:ascii="Arial" w:hAnsi="Arial" w:cs="Arial"/>
          <w:b w:val="0"/>
          <w:bCs w:val="0"/>
          <w:sz w:val="24"/>
          <w:szCs w:val="24"/>
        </w:rPr>
        <w:t>.</w:t>
      </w:r>
      <w:r w:rsidR="00A01560" w:rsidRPr="00CC4A08">
        <w:rPr>
          <w:rFonts w:ascii="Arial" w:hAnsi="Arial" w:cs="Arial"/>
          <w:sz w:val="24"/>
          <w:szCs w:val="24"/>
        </w:rPr>
        <w:t xml:space="preserve">Порядок и условия установления выплат компенсационного </w:t>
      </w:r>
      <w:r w:rsidR="00843470" w:rsidRPr="00CC4A08">
        <w:rPr>
          <w:rFonts w:ascii="Arial" w:hAnsi="Arial" w:cs="Arial"/>
          <w:sz w:val="24"/>
          <w:szCs w:val="24"/>
        </w:rPr>
        <w:t xml:space="preserve"> </w:t>
      </w:r>
      <w:r w:rsidR="00A01560" w:rsidRPr="00CC4A08">
        <w:rPr>
          <w:rFonts w:ascii="Arial" w:hAnsi="Arial" w:cs="Arial"/>
          <w:sz w:val="24"/>
          <w:szCs w:val="24"/>
        </w:rPr>
        <w:t>характера</w:t>
      </w:r>
      <w:bookmarkEnd w:id="12"/>
    </w:p>
    <w:p w:rsidR="00CC4A08" w:rsidRDefault="00CC4A08" w:rsidP="00CC4A08">
      <w:pPr>
        <w:pStyle w:val="21"/>
        <w:shd w:val="clear" w:color="auto" w:fill="auto"/>
        <w:tabs>
          <w:tab w:val="left" w:pos="1218"/>
        </w:tabs>
        <w:spacing w:before="0" w:line="240" w:lineRule="auto"/>
        <w:ind w:firstLine="567"/>
        <w:rPr>
          <w:rFonts w:ascii="Arial" w:hAnsi="Arial" w:cs="Arial"/>
          <w:sz w:val="24"/>
          <w:szCs w:val="24"/>
        </w:rPr>
      </w:pPr>
    </w:p>
    <w:p w:rsidR="00A01560" w:rsidRPr="00CC4A08" w:rsidRDefault="0052741B" w:rsidP="00CC4A08">
      <w:pPr>
        <w:pStyle w:val="21"/>
        <w:shd w:val="clear" w:color="auto" w:fill="auto"/>
        <w:tabs>
          <w:tab w:val="left" w:pos="1218"/>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В соответствии с Перечнем видов выплат компенсационного характера</w:t>
      </w:r>
      <w:r w:rsidR="00C01888" w:rsidRPr="00CC4A08">
        <w:rPr>
          <w:rFonts w:ascii="Arial" w:hAnsi="Arial" w:cs="Arial"/>
          <w:sz w:val="24"/>
          <w:szCs w:val="24"/>
        </w:rPr>
        <w:t xml:space="preserve">, установленным локальным нормативным актом </w:t>
      </w:r>
      <w:r w:rsidR="00843470" w:rsidRPr="00CC4A08">
        <w:rPr>
          <w:rFonts w:ascii="Arial" w:hAnsi="Arial" w:cs="Arial"/>
          <w:sz w:val="24"/>
          <w:szCs w:val="24"/>
        </w:rPr>
        <w:t>О</w:t>
      </w:r>
      <w:r w:rsidR="00C01888" w:rsidRPr="00CC4A08">
        <w:rPr>
          <w:rFonts w:ascii="Arial" w:hAnsi="Arial" w:cs="Arial"/>
          <w:sz w:val="24"/>
          <w:szCs w:val="24"/>
        </w:rPr>
        <w:t>рганизации</w:t>
      </w:r>
      <w:r w:rsidR="00A01560" w:rsidRPr="00CC4A08">
        <w:rPr>
          <w:rFonts w:ascii="Arial" w:hAnsi="Arial" w:cs="Arial"/>
          <w:sz w:val="24"/>
          <w:szCs w:val="24"/>
        </w:rPr>
        <w:t xml:space="preserve"> устанавливаются следующие выплаты компенсационного характера:</w:t>
      </w:r>
    </w:p>
    <w:p w:rsidR="00C01888"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за дополнительную работу, не входящую в должностные обязанности работника</w:t>
      </w:r>
      <w:r w:rsidR="00843470" w:rsidRPr="00CC4A08">
        <w:rPr>
          <w:rFonts w:ascii="Arial" w:hAnsi="Arial" w:cs="Arial"/>
          <w:sz w:val="24"/>
          <w:szCs w:val="24"/>
        </w:rPr>
        <w:t xml:space="preserve"> и в других условиях, отклоняющихся от нормальных)</w:t>
      </w:r>
      <w:r w:rsidR="00822DB8" w:rsidRPr="00CC4A08">
        <w:rPr>
          <w:rFonts w:ascii="Arial" w:hAnsi="Arial" w:cs="Arial"/>
          <w:sz w:val="24"/>
          <w:szCs w:val="24"/>
        </w:rPr>
        <w:t>.</w:t>
      </w:r>
    </w:p>
    <w:p w:rsidR="00A01560" w:rsidRPr="00CC4A08" w:rsidRDefault="00A01560" w:rsidP="00CC4A08">
      <w:pPr>
        <w:pStyle w:val="a8"/>
        <w:ind w:firstLine="567"/>
        <w:jc w:val="both"/>
        <w:rPr>
          <w:rFonts w:ascii="Arial" w:hAnsi="Arial" w:cs="Arial"/>
        </w:rPr>
      </w:pPr>
      <w:r w:rsidRPr="00CC4A08">
        <w:rPr>
          <w:rFonts w:ascii="Arial" w:hAnsi="Arial" w:cs="Arial"/>
        </w:rPr>
        <w:t>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01560" w:rsidRPr="00CC4A08" w:rsidRDefault="0052741B" w:rsidP="00CC4A08">
      <w:pPr>
        <w:pStyle w:val="21"/>
        <w:shd w:val="clear" w:color="auto" w:fill="auto"/>
        <w:tabs>
          <w:tab w:val="left" w:pos="1241"/>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Повышенная оплата за работу в ночное время по сравнению с работой в нормальных условиях производится работникам за каждый час работы в ночное время в размере 35 процентов оклада, должностного оклада, ставки.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Ночным считается время с 22 часов до 6 часов.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Перечень должностей работников Организации для установления доплаты за работу в ночное время и размер доплаты определяются в порядке, предусмотренным трудовым законодательством.</w:t>
      </w:r>
    </w:p>
    <w:p w:rsidR="00A01560" w:rsidRPr="00CC4A08" w:rsidRDefault="0052741B" w:rsidP="00CC4A08">
      <w:pPr>
        <w:pStyle w:val="21"/>
        <w:shd w:val="clear" w:color="auto" w:fill="auto"/>
        <w:tabs>
          <w:tab w:val="left" w:pos="1241"/>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A01560" w:rsidRPr="00CC4A08" w:rsidRDefault="0052741B" w:rsidP="00CC4A08">
      <w:pPr>
        <w:pStyle w:val="21"/>
        <w:shd w:val="clear" w:color="auto" w:fill="auto"/>
        <w:tabs>
          <w:tab w:val="left" w:pos="1241"/>
        </w:tabs>
        <w:spacing w:before="0" w:line="240" w:lineRule="auto"/>
        <w:ind w:firstLine="567"/>
        <w:rPr>
          <w:rFonts w:ascii="Arial" w:hAnsi="Arial" w:cs="Arial"/>
          <w:sz w:val="24"/>
          <w:szCs w:val="24"/>
        </w:rPr>
      </w:pPr>
      <w:r w:rsidRPr="00CC4A08">
        <w:rPr>
          <w:rFonts w:ascii="Arial" w:hAnsi="Arial" w:cs="Arial"/>
          <w:sz w:val="24"/>
          <w:szCs w:val="24"/>
        </w:rPr>
        <w:t>4.</w:t>
      </w:r>
      <w:r w:rsidR="00A01560" w:rsidRPr="00CC4A08">
        <w:rPr>
          <w:rFonts w:ascii="Arial" w:hAnsi="Arial" w:cs="Arial"/>
          <w:sz w:val="24"/>
          <w:szCs w:val="24"/>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A01560" w:rsidRPr="00CC4A08" w:rsidRDefault="0052741B" w:rsidP="00CC4A08">
      <w:pPr>
        <w:pStyle w:val="21"/>
        <w:shd w:val="clear" w:color="auto" w:fill="auto"/>
        <w:tabs>
          <w:tab w:val="left" w:pos="1241"/>
        </w:tabs>
        <w:spacing w:before="0" w:line="240" w:lineRule="auto"/>
        <w:ind w:firstLine="567"/>
        <w:rPr>
          <w:rFonts w:ascii="Arial" w:hAnsi="Arial" w:cs="Arial"/>
          <w:sz w:val="24"/>
          <w:szCs w:val="24"/>
        </w:rPr>
      </w:pPr>
      <w:r w:rsidRPr="00CC4A08">
        <w:rPr>
          <w:rFonts w:ascii="Arial" w:hAnsi="Arial" w:cs="Arial"/>
          <w:sz w:val="24"/>
          <w:szCs w:val="24"/>
        </w:rPr>
        <w:t>5.</w:t>
      </w:r>
      <w:r w:rsidR="00A01560" w:rsidRPr="00CC4A08">
        <w:rPr>
          <w:rFonts w:ascii="Arial" w:hAnsi="Arial" w:cs="Arial"/>
          <w:sz w:val="24"/>
          <w:szCs w:val="24"/>
        </w:rPr>
        <w:t>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A01560" w:rsidRPr="00CC4A08" w:rsidRDefault="0052741B" w:rsidP="00CC4A08">
      <w:pPr>
        <w:pStyle w:val="21"/>
        <w:shd w:val="clear" w:color="auto" w:fill="auto"/>
        <w:tabs>
          <w:tab w:val="left" w:pos="1241"/>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250A5F" w:rsidRPr="00CC4A08" w:rsidRDefault="00250A5F" w:rsidP="00CC4A08">
      <w:pPr>
        <w:pStyle w:val="21"/>
        <w:shd w:val="clear" w:color="auto" w:fill="auto"/>
        <w:tabs>
          <w:tab w:val="left" w:pos="1241"/>
        </w:tabs>
        <w:spacing w:before="0" w:line="240" w:lineRule="auto"/>
        <w:ind w:firstLine="567"/>
        <w:rPr>
          <w:rFonts w:ascii="Arial" w:hAnsi="Arial" w:cs="Arial"/>
          <w:sz w:val="24"/>
          <w:szCs w:val="24"/>
        </w:rPr>
      </w:pPr>
    </w:p>
    <w:p w:rsidR="00A01560" w:rsidRPr="00CC4A08" w:rsidRDefault="00250A5F" w:rsidP="00CC4A08">
      <w:pPr>
        <w:pStyle w:val="110"/>
        <w:keepNext/>
        <w:keepLines/>
        <w:shd w:val="clear" w:color="auto" w:fill="auto"/>
        <w:tabs>
          <w:tab w:val="left" w:pos="371"/>
        </w:tabs>
        <w:spacing w:after="0" w:line="240" w:lineRule="auto"/>
        <w:ind w:firstLine="567"/>
        <w:rPr>
          <w:rFonts w:ascii="Arial" w:hAnsi="Arial" w:cs="Arial"/>
          <w:sz w:val="24"/>
          <w:szCs w:val="24"/>
        </w:rPr>
      </w:pPr>
      <w:bookmarkStart w:id="13" w:name="bookmark19"/>
      <w:r w:rsidRPr="00CC4A08">
        <w:rPr>
          <w:rFonts w:ascii="Arial" w:hAnsi="Arial" w:cs="Arial"/>
          <w:sz w:val="24"/>
          <w:szCs w:val="24"/>
        </w:rPr>
        <w:t xml:space="preserve">6. </w:t>
      </w:r>
      <w:r w:rsidR="00A01560" w:rsidRPr="00CC4A08">
        <w:rPr>
          <w:rFonts w:ascii="Arial" w:hAnsi="Arial" w:cs="Arial"/>
          <w:sz w:val="24"/>
          <w:szCs w:val="24"/>
        </w:rPr>
        <w:t>Порядок и условия установления выплат стимулирующего характера</w:t>
      </w:r>
      <w:bookmarkEnd w:id="13"/>
    </w:p>
    <w:p w:rsidR="00CC4A08" w:rsidRDefault="00CC4A08" w:rsidP="00CC4A08">
      <w:pPr>
        <w:pStyle w:val="21"/>
        <w:shd w:val="clear" w:color="auto" w:fill="auto"/>
        <w:tabs>
          <w:tab w:val="left" w:pos="1216"/>
        </w:tabs>
        <w:spacing w:before="0" w:line="240" w:lineRule="auto"/>
        <w:ind w:firstLine="567"/>
        <w:rPr>
          <w:rFonts w:ascii="Arial" w:hAnsi="Arial" w:cs="Arial"/>
          <w:sz w:val="24"/>
          <w:szCs w:val="24"/>
        </w:rPr>
      </w:pPr>
    </w:p>
    <w:p w:rsidR="00A01560" w:rsidRPr="00CC4A08" w:rsidRDefault="00F37FF8" w:rsidP="00CC4A08">
      <w:pPr>
        <w:pStyle w:val="21"/>
        <w:shd w:val="clear" w:color="auto" w:fill="auto"/>
        <w:tabs>
          <w:tab w:val="left" w:pos="1216"/>
        </w:tabs>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В целях поощрения работников (за исключением руководителей) за выполненную работу в соответствии с Перечнем видов выплат стимулирующего характера в Организации устанавливаются следующие стимулирующие выплаты:</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премия по итогам работы (за месяц, квартал, полугодие, 9 месяцев,</w:t>
      </w:r>
      <w:r w:rsidR="00F86A19" w:rsidRPr="00CC4A08">
        <w:rPr>
          <w:rFonts w:ascii="Arial" w:hAnsi="Arial" w:cs="Arial"/>
          <w:sz w:val="24"/>
          <w:szCs w:val="24"/>
        </w:rPr>
        <w:t xml:space="preserve"> </w:t>
      </w:r>
      <w:r w:rsidRPr="00CC4A08">
        <w:rPr>
          <w:rFonts w:ascii="Arial" w:hAnsi="Arial" w:cs="Arial"/>
          <w:sz w:val="24"/>
          <w:szCs w:val="24"/>
        </w:rPr>
        <w:t>год);</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lastRenderedPageBreak/>
        <w:t>премия за качество выполняемой работы;</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премия за интенсивность и высокие результаты работы.</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Выплаты стимулирующего характера, их виды, размеры и условия их осуществления устанавливаются в соответствии с коллективным договором, </w:t>
      </w:r>
      <w:r w:rsidR="0056182A" w:rsidRPr="00CC4A08">
        <w:rPr>
          <w:rFonts w:ascii="Arial" w:hAnsi="Arial" w:cs="Arial"/>
          <w:sz w:val="24"/>
          <w:szCs w:val="24"/>
        </w:rPr>
        <w:t xml:space="preserve">локальным нормативным </w:t>
      </w:r>
      <w:r w:rsidRPr="00CC4A08">
        <w:rPr>
          <w:rFonts w:ascii="Arial" w:hAnsi="Arial" w:cs="Arial"/>
          <w:sz w:val="24"/>
          <w:szCs w:val="24"/>
        </w:rPr>
        <w:t>актом, принятым по согласованию с</w:t>
      </w:r>
      <w:r w:rsidR="00F86A19" w:rsidRPr="00CC4A08">
        <w:rPr>
          <w:rFonts w:ascii="Arial" w:hAnsi="Arial" w:cs="Arial"/>
          <w:sz w:val="24"/>
          <w:szCs w:val="24"/>
        </w:rPr>
        <w:t xml:space="preserve"> </w:t>
      </w:r>
      <w:r w:rsidR="0056182A" w:rsidRPr="00CC4A08">
        <w:rPr>
          <w:rFonts w:ascii="Arial" w:hAnsi="Arial" w:cs="Arial"/>
          <w:sz w:val="24"/>
          <w:szCs w:val="24"/>
        </w:rPr>
        <w:t xml:space="preserve">представительным </w:t>
      </w:r>
      <w:r w:rsidRPr="00CC4A08">
        <w:rPr>
          <w:rFonts w:ascii="Arial" w:hAnsi="Arial" w:cs="Arial"/>
          <w:sz w:val="24"/>
          <w:szCs w:val="24"/>
        </w:rPr>
        <w:t>органом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Решение об установлении выплат стимулирующего характера</w:t>
      </w:r>
      <w:r w:rsidR="00C92784" w:rsidRPr="00CC4A08">
        <w:rPr>
          <w:rFonts w:ascii="Arial" w:hAnsi="Arial" w:cs="Arial"/>
          <w:sz w:val="24"/>
          <w:szCs w:val="24"/>
        </w:rPr>
        <w:t xml:space="preserve"> установленных локальным нормативным актом Организации</w:t>
      </w:r>
      <w:r w:rsidRPr="00CC4A08">
        <w:rPr>
          <w:rFonts w:ascii="Arial" w:hAnsi="Arial" w:cs="Arial"/>
          <w:sz w:val="24"/>
          <w:szCs w:val="24"/>
        </w:rPr>
        <w:t xml:space="preserve"> принимает руководитель, с учетом решения комиссии по установлению выплат стимулирующего характера (далее - Комиссия), созданной в Организации, в следующем порядке:</w:t>
      </w:r>
    </w:p>
    <w:p w:rsidR="00A01560" w:rsidRPr="00CC4A08" w:rsidRDefault="00A01560" w:rsidP="00CC4A08">
      <w:pPr>
        <w:pStyle w:val="21"/>
        <w:shd w:val="clear" w:color="auto" w:fill="auto"/>
        <w:tabs>
          <w:tab w:val="right" w:pos="3573"/>
          <w:tab w:val="left" w:pos="3760"/>
          <w:tab w:val="left" w:pos="5469"/>
          <w:tab w:val="right" w:pos="9344"/>
        </w:tabs>
        <w:spacing w:before="0" w:line="240" w:lineRule="auto"/>
        <w:ind w:firstLine="567"/>
        <w:rPr>
          <w:rFonts w:ascii="Arial" w:hAnsi="Arial" w:cs="Arial"/>
          <w:sz w:val="24"/>
          <w:szCs w:val="24"/>
        </w:rPr>
      </w:pPr>
      <w:r w:rsidRPr="00CC4A08">
        <w:rPr>
          <w:rFonts w:ascii="Arial" w:hAnsi="Arial" w:cs="Arial"/>
          <w:sz w:val="24"/>
          <w:szCs w:val="24"/>
        </w:rPr>
        <w:t>заместителям руководителя, главному бухгалтеру, главным специалистам</w:t>
      </w:r>
      <w:r w:rsidR="00F86A19" w:rsidRPr="00CC4A08">
        <w:rPr>
          <w:rFonts w:ascii="Arial" w:hAnsi="Arial" w:cs="Arial"/>
          <w:sz w:val="24"/>
          <w:szCs w:val="24"/>
        </w:rPr>
        <w:t xml:space="preserve"> </w:t>
      </w:r>
      <w:r w:rsidRPr="00CC4A08">
        <w:rPr>
          <w:rFonts w:ascii="Arial" w:hAnsi="Arial" w:cs="Arial"/>
          <w:sz w:val="24"/>
          <w:szCs w:val="24"/>
        </w:rPr>
        <w:t>и иным</w:t>
      </w:r>
      <w:r w:rsidRPr="00CC4A08">
        <w:rPr>
          <w:rFonts w:ascii="Arial" w:hAnsi="Arial" w:cs="Arial"/>
          <w:sz w:val="24"/>
          <w:szCs w:val="24"/>
        </w:rPr>
        <w:tab/>
      </w:r>
      <w:r w:rsidR="00F86A19" w:rsidRPr="00CC4A08">
        <w:rPr>
          <w:rFonts w:ascii="Arial" w:hAnsi="Arial" w:cs="Arial"/>
          <w:sz w:val="24"/>
          <w:szCs w:val="24"/>
        </w:rPr>
        <w:t xml:space="preserve"> </w:t>
      </w:r>
      <w:r w:rsidRPr="00CC4A08">
        <w:rPr>
          <w:rFonts w:ascii="Arial" w:hAnsi="Arial" w:cs="Arial"/>
          <w:sz w:val="24"/>
          <w:szCs w:val="24"/>
        </w:rPr>
        <w:t>работникам,</w:t>
      </w:r>
      <w:r w:rsidR="00F86A19" w:rsidRPr="00CC4A08">
        <w:rPr>
          <w:rFonts w:ascii="Arial" w:hAnsi="Arial" w:cs="Arial"/>
          <w:sz w:val="24"/>
          <w:szCs w:val="24"/>
        </w:rPr>
        <w:t xml:space="preserve"> </w:t>
      </w:r>
      <w:r w:rsidRPr="00CC4A08">
        <w:rPr>
          <w:rFonts w:ascii="Arial" w:hAnsi="Arial" w:cs="Arial"/>
          <w:sz w:val="24"/>
          <w:szCs w:val="24"/>
        </w:rPr>
        <w:t>подчиненным</w:t>
      </w:r>
      <w:r w:rsidR="00F86A19" w:rsidRPr="00CC4A08">
        <w:rPr>
          <w:rFonts w:ascii="Arial" w:hAnsi="Arial" w:cs="Arial"/>
          <w:sz w:val="24"/>
          <w:szCs w:val="24"/>
        </w:rPr>
        <w:t xml:space="preserve"> </w:t>
      </w:r>
      <w:r w:rsidRPr="00CC4A08">
        <w:rPr>
          <w:rFonts w:ascii="Arial" w:hAnsi="Arial" w:cs="Arial"/>
          <w:sz w:val="24"/>
          <w:szCs w:val="24"/>
        </w:rPr>
        <w:t>руководителю</w:t>
      </w:r>
      <w:r w:rsidR="00F86A19" w:rsidRPr="00CC4A08">
        <w:rPr>
          <w:rFonts w:ascii="Arial" w:hAnsi="Arial" w:cs="Arial"/>
          <w:sz w:val="24"/>
          <w:szCs w:val="24"/>
        </w:rPr>
        <w:t xml:space="preserve"> </w:t>
      </w:r>
      <w:r w:rsidRPr="00CC4A08">
        <w:rPr>
          <w:rFonts w:ascii="Arial" w:hAnsi="Arial" w:cs="Arial"/>
          <w:sz w:val="24"/>
          <w:szCs w:val="24"/>
        </w:rPr>
        <w:t>непосредственно;</w:t>
      </w:r>
    </w:p>
    <w:p w:rsidR="00A01560" w:rsidRPr="00CC4A08" w:rsidRDefault="00A01560" w:rsidP="00CC4A08">
      <w:pPr>
        <w:pStyle w:val="21"/>
        <w:shd w:val="clear" w:color="auto" w:fill="auto"/>
        <w:tabs>
          <w:tab w:val="right" w:pos="3573"/>
          <w:tab w:val="left" w:pos="3760"/>
          <w:tab w:val="left" w:pos="5469"/>
          <w:tab w:val="right" w:pos="9344"/>
        </w:tabs>
        <w:spacing w:before="0" w:line="240" w:lineRule="auto"/>
        <w:ind w:firstLine="567"/>
        <w:rPr>
          <w:rFonts w:ascii="Arial" w:hAnsi="Arial" w:cs="Arial"/>
          <w:sz w:val="24"/>
          <w:szCs w:val="24"/>
        </w:rPr>
      </w:pPr>
      <w:r w:rsidRPr="00CC4A08">
        <w:rPr>
          <w:rFonts w:ascii="Arial" w:hAnsi="Arial" w:cs="Arial"/>
          <w:sz w:val="24"/>
          <w:szCs w:val="24"/>
        </w:rPr>
        <w:t>работникам,</w:t>
      </w:r>
      <w:r w:rsidR="00F86A19" w:rsidRPr="00CC4A08">
        <w:rPr>
          <w:rFonts w:ascii="Arial" w:hAnsi="Arial" w:cs="Arial"/>
          <w:sz w:val="24"/>
          <w:szCs w:val="24"/>
        </w:rPr>
        <w:t xml:space="preserve"> </w:t>
      </w:r>
      <w:r w:rsidRPr="00CC4A08">
        <w:rPr>
          <w:rFonts w:ascii="Arial" w:hAnsi="Arial" w:cs="Arial"/>
          <w:sz w:val="24"/>
          <w:szCs w:val="24"/>
        </w:rPr>
        <w:tab/>
        <w:t>подчиненным заместителям руководителя и главному бухгалтеру, - по представлению заместителей руководителя и главного бухгалтера  Организации;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01560" w:rsidRPr="00CC4A08" w:rsidRDefault="00F37FF8" w:rsidP="00CC4A08">
      <w:pPr>
        <w:pStyle w:val="21"/>
        <w:shd w:val="clear" w:color="auto" w:fill="auto"/>
        <w:tabs>
          <w:tab w:val="left" w:pos="1221"/>
        </w:tabs>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назначении следует учитывать:</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достижение и превышение плановых и нормативных показателей работы;</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своевременность и полноту подготовки отчетности.</w:t>
      </w:r>
    </w:p>
    <w:p w:rsidR="00A01560" w:rsidRPr="00CC4A08" w:rsidRDefault="00F37FF8" w:rsidP="00CC4A08">
      <w:pPr>
        <w:pStyle w:val="21"/>
        <w:shd w:val="clear" w:color="auto" w:fill="auto"/>
        <w:tabs>
          <w:tab w:val="left" w:pos="1339"/>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Премия за качество выполняемой работы устанавливается работникам при: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соблюдении регламентов, стандартов, технологий, требований к выполнению работ (услуг), предусмотренных должностными обязанностями;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соблюдении установленных сроков выполнения работ/оказания услуг;</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отсутствии обоснованных жалоб со стороны потребителей услуг;</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качественной подготовке и проведении мероприятий, связанных с уставной деятельностью Организации.</w:t>
      </w:r>
    </w:p>
    <w:p w:rsidR="00A01560" w:rsidRPr="00CC4A08" w:rsidRDefault="00F37FF8" w:rsidP="00CC4A08">
      <w:pPr>
        <w:pStyle w:val="21"/>
        <w:shd w:val="clear" w:color="auto" w:fill="auto"/>
        <w:tabs>
          <w:tab w:val="left" w:pos="1339"/>
        </w:tabs>
        <w:spacing w:before="0" w:line="240" w:lineRule="auto"/>
        <w:ind w:firstLine="567"/>
        <w:rPr>
          <w:rFonts w:ascii="Arial" w:hAnsi="Arial" w:cs="Arial"/>
          <w:sz w:val="24"/>
          <w:szCs w:val="24"/>
        </w:rPr>
      </w:pPr>
      <w:r w:rsidRPr="00CC4A08">
        <w:rPr>
          <w:rFonts w:ascii="Arial" w:hAnsi="Arial" w:cs="Arial"/>
          <w:sz w:val="24"/>
          <w:szCs w:val="24"/>
        </w:rPr>
        <w:t>4.</w:t>
      </w:r>
      <w:r w:rsidR="00A01560" w:rsidRPr="00CC4A08">
        <w:rPr>
          <w:rFonts w:ascii="Arial" w:hAnsi="Arial" w:cs="Arial"/>
          <w:sz w:val="24"/>
          <w:szCs w:val="24"/>
        </w:rPr>
        <w:t>Премия за интенсивность и высокие результаты работы устанавливается работникам за:</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интенсивность и напряженность работы (количество проведенных исследований, мероприятий и пр.);</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обеспечение безаварийной, безотказной и бесперебойной работы всех служб Организации;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организацию и проведение мероприятий, направленных на повышение авторитета Организации;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непосредственное участие в реализации национальных проектов.</w:t>
      </w:r>
    </w:p>
    <w:p w:rsidR="00C92784" w:rsidRPr="00CC4A08" w:rsidRDefault="00C92784" w:rsidP="00CC4A08">
      <w:pPr>
        <w:pStyle w:val="21"/>
        <w:shd w:val="clear" w:color="auto" w:fill="auto"/>
        <w:spacing w:before="0" w:line="240" w:lineRule="auto"/>
        <w:ind w:firstLine="567"/>
        <w:rPr>
          <w:rFonts w:ascii="Arial" w:hAnsi="Arial" w:cs="Arial"/>
          <w:sz w:val="24"/>
          <w:szCs w:val="24"/>
        </w:rPr>
      </w:pPr>
    </w:p>
    <w:p w:rsidR="00A01560" w:rsidRPr="00CC4A08" w:rsidRDefault="001A5F41" w:rsidP="00CC4A08">
      <w:pPr>
        <w:pStyle w:val="110"/>
        <w:keepNext/>
        <w:keepLines/>
        <w:shd w:val="clear" w:color="auto" w:fill="auto"/>
        <w:tabs>
          <w:tab w:val="left" w:pos="3348"/>
        </w:tabs>
        <w:spacing w:after="0" w:line="240" w:lineRule="auto"/>
        <w:ind w:firstLine="567"/>
        <w:rPr>
          <w:rFonts w:ascii="Arial" w:hAnsi="Arial" w:cs="Arial"/>
          <w:sz w:val="24"/>
          <w:szCs w:val="24"/>
        </w:rPr>
      </w:pPr>
      <w:bookmarkStart w:id="14" w:name="bookmark20"/>
      <w:r w:rsidRPr="00CC4A08">
        <w:rPr>
          <w:rFonts w:ascii="Arial" w:hAnsi="Arial" w:cs="Arial"/>
          <w:sz w:val="24"/>
          <w:szCs w:val="24"/>
        </w:rPr>
        <w:t xml:space="preserve">7. </w:t>
      </w:r>
      <w:r w:rsidR="00A01560" w:rsidRPr="00CC4A08">
        <w:rPr>
          <w:rFonts w:ascii="Arial" w:hAnsi="Arial" w:cs="Arial"/>
          <w:sz w:val="24"/>
          <w:szCs w:val="24"/>
        </w:rPr>
        <w:t>Другие вопросы оплаты труда</w:t>
      </w:r>
      <w:bookmarkEnd w:id="14"/>
    </w:p>
    <w:p w:rsidR="00CC4A08" w:rsidRDefault="00CC4A08" w:rsidP="00CC4A08">
      <w:pPr>
        <w:pStyle w:val="21"/>
        <w:shd w:val="clear" w:color="auto" w:fill="auto"/>
        <w:spacing w:before="0" w:line="240" w:lineRule="auto"/>
        <w:ind w:firstLine="567"/>
        <w:rPr>
          <w:rFonts w:ascii="Arial" w:hAnsi="Arial" w:cs="Arial"/>
          <w:sz w:val="24"/>
          <w:szCs w:val="24"/>
        </w:rPr>
      </w:pPr>
    </w:p>
    <w:p w:rsidR="00A01560" w:rsidRPr="00CC4A08" w:rsidRDefault="00F37FF8"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1.</w:t>
      </w:r>
      <w:r w:rsidR="00A01560" w:rsidRPr="00CC4A08">
        <w:rPr>
          <w:rFonts w:ascii="Arial" w:hAnsi="Arial" w:cs="Arial"/>
          <w:sz w:val="24"/>
          <w:szCs w:val="24"/>
        </w:rPr>
        <w:t>Работникам Организации, в т.ч. руководителю, заместителям руководителя, главному бухгалтеру, устанавливается надбавка за специфику работы в Организации в процентном отношении от оклада, должностного оклада, ставки в соответствии с приложением № 8 к настоящему Положению.</w:t>
      </w:r>
    </w:p>
    <w:p w:rsidR="00A01560" w:rsidRPr="00CC4A08" w:rsidRDefault="00F37FF8"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2.</w:t>
      </w:r>
      <w:r w:rsidR="00A01560" w:rsidRPr="00CC4A08">
        <w:rPr>
          <w:rFonts w:ascii="Arial" w:hAnsi="Arial" w:cs="Arial"/>
          <w:sz w:val="24"/>
          <w:szCs w:val="24"/>
        </w:rPr>
        <w:t xml:space="preserve">Работникам Организации, в т.ч. руководителю, заместителям руководителя, главному бухгалтеру, в пределах бюджетных ассигнований, предусмотренных на </w:t>
      </w:r>
      <w:r w:rsidR="00A01560" w:rsidRPr="00CC4A08">
        <w:rPr>
          <w:rFonts w:ascii="Arial" w:hAnsi="Arial" w:cs="Arial"/>
          <w:sz w:val="24"/>
          <w:szCs w:val="24"/>
        </w:rPr>
        <w:lastRenderedPageBreak/>
        <w:t>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A01560" w:rsidRPr="00CC4A08" w:rsidRDefault="00F37FF8" w:rsidP="00CC4A08">
      <w:pPr>
        <w:pStyle w:val="21"/>
        <w:shd w:val="clear" w:color="auto" w:fill="auto"/>
        <w:tabs>
          <w:tab w:val="left" w:pos="1380"/>
        </w:tabs>
        <w:spacing w:before="0" w:line="240" w:lineRule="auto"/>
        <w:ind w:firstLine="567"/>
        <w:rPr>
          <w:rFonts w:ascii="Arial" w:hAnsi="Arial" w:cs="Arial"/>
          <w:sz w:val="24"/>
          <w:szCs w:val="24"/>
        </w:rPr>
      </w:pPr>
      <w:r w:rsidRPr="00CC4A08">
        <w:rPr>
          <w:rFonts w:ascii="Arial" w:hAnsi="Arial" w:cs="Arial"/>
          <w:sz w:val="24"/>
          <w:szCs w:val="24"/>
        </w:rPr>
        <w:t>3.</w:t>
      </w:r>
      <w:r w:rsidR="00A01560" w:rsidRPr="00CC4A08">
        <w:rPr>
          <w:rFonts w:ascii="Arial" w:hAnsi="Arial" w:cs="Arial"/>
          <w:sz w:val="24"/>
          <w:szCs w:val="24"/>
        </w:rPr>
        <w:t>Педагогическим работникам, руководител</w:t>
      </w:r>
      <w:r w:rsidR="00C92784" w:rsidRPr="00CC4A08">
        <w:rPr>
          <w:rFonts w:ascii="Arial" w:hAnsi="Arial" w:cs="Arial"/>
          <w:sz w:val="24"/>
          <w:szCs w:val="24"/>
        </w:rPr>
        <w:t xml:space="preserve">ям, заместителям руководителей, </w:t>
      </w:r>
      <w:r w:rsidR="00A01560" w:rsidRPr="00CC4A08">
        <w:rPr>
          <w:rFonts w:ascii="Arial" w:hAnsi="Arial" w:cs="Arial"/>
          <w:sz w:val="24"/>
          <w:szCs w:val="24"/>
        </w:rPr>
        <w:t xml:space="preserve">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 сентября 2013 года № 1989-ЗТО «Об образовании».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Руководителю Организации указанные выплаты устанавливаются учредителем.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Педагогическим работникам, заместителям руководителей, Организации указанные выплаты устанавливаются руководителем Организации.</w:t>
      </w:r>
    </w:p>
    <w:p w:rsidR="00A01560" w:rsidRPr="00CC4A08" w:rsidRDefault="00F37FF8" w:rsidP="00CC4A08">
      <w:pPr>
        <w:pStyle w:val="21"/>
        <w:shd w:val="clear" w:color="auto" w:fill="auto"/>
        <w:tabs>
          <w:tab w:val="left" w:pos="1380"/>
        </w:tabs>
        <w:spacing w:before="0" w:line="240" w:lineRule="auto"/>
        <w:ind w:firstLine="567"/>
        <w:rPr>
          <w:rFonts w:ascii="Arial" w:hAnsi="Arial" w:cs="Arial"/>
          <w:sz w:val="24"/>
          <w:szCs w:val="24"/>
        </w:rPr>
      </w:pPr>
      <w:r w:rsidRPr="00CC4A08">
        <w:rPr>
          <w:rFonts w:ascii="Arial" w:hAnsi="Arial" w:cs="Arial"/>
          <w:sz w:val="24"/>
          <w:szCs w:val="24"/>
        </w:rPr>
        <w:t>4.</w:t>
      </w:r>
      <w:r w:rsidR="00215B96" w:rsidRPr="00CC4A08">
        <w:rPr>
          <w:rFonts w:ascii="Arial" w:hAnsi="Arial" w:cs="Arial"/>
          <w:sz w:val="24"/>
          <w:szCs w:val="24"/>
        </w:rPr>
        <w:t xml:space="preserve"> </w:t>
      </w:r>
      <w:r w:rsidR="00B91EE1" w:rsidRPr="00CC4A08">
        <w:rPr>
          <w:rFonts w:ascii="Arial" w:hAnsi="Arial" w:cs="Arial"/>
          <w:sz w:val="24"/>
          <w:szCs w:val="24"/>
        </w:rPr>
        <w:t xml:space="preserve">Работникам </w:t>
      </w:r>
      <w:r w:rsidR="00C92784" w:rsidRPr="00CC4A08">
        <w:rPr>
          <w:rFonts w:ascii="Arial" w:hAnsi="Arial" w:cs="Arial"/>
          <w:sz w:val="24"/>
          <w:szCs w:val="24"/>
        </w:rPr>
        <w:t xml:space="preserve"> Организации </w:t>
      </w:r>
      <w:r w:rsidR="007602AB" w:rsidRPr="00CC4A08">
        <w:rPr>
          <w:rFonts w:ascii="Arial" w:hAnsi="Arial" w:cs="Arial"/>
          <w:sz w:val="24"/>
          <w:szCs w:val="24"/>
        </w:rPr>
        <w:t xml:space="preserve">ежегодно выплачивается пособие на санаторно-курортное лечение в размере </w:t>
      </w:r>
      <w:r w:rsidR="00A01560" w:rsidRPr="00CC4A08">
        <w:rPr>
          <w:rFonts w:ascii="Arial" w:hAnsi="Arial" w:cs="Arial"/>
          <w:sz w:val="24"/>
          <w:szCs w:val="24"/>
        </w:rPr>
        <w:t xml:space="preserve"> должностного оклада по основной занимаемой должности.</w:t>
      </w:r>
      <w:r w:rsidR="00FF735B" w:rsidRPr="00CC4A08">
        <w:rPr>
          <w:rFonts w:ascii="Arial" w:hAnsi="Arial" w:cs="Arial"/>
          <w:sz w:val="24"/>
          <w:szCs w:val="24"/>
        </w:rPr>
        <w:t xml:space="preserve"> Финансовое обеспечение расходов на </w:t>
      </w:r>
      <w:r w:rsidR="003A68CF" w:rsidRPr="00CC4A08">
        <w:rPr>
          <w:rFonts w:ascii="Arial" w:hAnsi="Arial" w:cs="Arial"/>
          <w:sz w:val="24"/>
          <w:szCs w:val="24"/>
        </w:rPr>
        <w:t xml:space="preserve">ежегодное пособие на санаторно-курортное лечение </w:t>
      </w:r>
      <w:r w:rsidR="00FF735B" w:rsidRPr="00CC4A08">
        <w:rPr>
          <w:rFonts w:ascii="Arial" w:hAnsi="Arial" w:cs="Arial"/>
          <w:sz w:val="24"/>
          <w:szCs w:val="24"/>
        </w:rPr>
        <w:t>осуществляется за счет средств бюджета Тульской области</w:t>
      </w:r>
      <w:r w:rsidR="00B71686" w:rsidRPr="00CC4A08">
        <w:rPr>
          <w:rFonts w:ascii="Arial" w:hAnsi="Arial" w:cs="Arial"/>
          <w:sz w:val="24"/>
          <w:szCs w:val="24"/>
        </w:rPr>
        <w:t xml:space="preserve">, </w:t>
      </w:r>
      <w:r w:rsidR="00E76549" w:rsidRPr="00CC4A08">
        <w:rPr>
          <w:rFonts w:ascii="Arial" w:hAnsi="Arial" w:cs="Arial"/>
          <w:sz w:val="24"/>
          <w:szCs w:val="24"/>
        </w:rPr>
        <w:t>предусмотренных на реализацию Закона Тульской области от 30 сентября 2013 года № 1989-ЗТО «Об образовании».</w:t>
      </w:r>
    </w:p>
    <w:p w:rsidR="00A01560" w:rsidRPr="00CC4A08" w:rsidRDefault="003A68CF"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Ежегодное пособие на санаторно-курортное лечение</w:t>
      </w:r>
      <w:r w:rsidR="00A01560" w:rsidRPr="00CC4A08">
        <w:rPr>
          <w:rFonts w:ascii="Arial" w:hAnsi="Arial" w:cs="Arial"/>
          <w:sz w:val="24"/>
          <w:szCs w:val="24"/>
        </w:rPr>
        <w:t xml:space="preserve"> руководителю Организации устанавливается учредителем.</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 xml:space="preserve">Работникам Организации </w:t>
      </w:r>
      <w:r w:rsidR="003A68CF" w:rsidRPr="00CC4A08">
        <w:rPr>
          <w:rFonts w:ascii="Arial" w:hAnsi="Arial" w:cs="Arial"/>
          <w:sz w:val="24"/>
          <w:szCs w:val="24"/>
        </w:rPr>
        <w:t xml:space="preserve">ежегодное пособие на санаторно-курортное лечение </w:t>
      </w:r>
      <w:r w:rsidRPr="00CC4A08">
        <w:rPr>
          <w:rFonts w:ascii="Arial" w:hAnsi="Arial" w:cs="Arial"/>
          <w:sz w:val="24"/>
          <w:szCs w:val="24"/>
        </w:rPr>
        <w:t>устанавливается руководителем Организации.</w:t>
      </w:r>
    </w:p>
    <w:p w:rsidR="00A01560" w:rsidRPr="00CC4A08" w:rsidRDefault="00F37FF8" w:rsidP="00CC4A08">
      <w:pPr>
        <w:pStyle w:val="21"/>
        <w:shd w:val="clear" w:color="auto" w:fill="auto"/>
        <w:tabs>
          <w:tab w:val="left" w:pos="1246"/>
        </w:tabs>
        <w:spacing w:before="0" w:line="240" w:lineRule="auto"/>
        <w:ind w:firstLine="567"/>
        <w:rPr>
          <w:rFonts w:ascii="Arial" w:hAnsi="Arial" w:cs="Arial"/>
          <w:sz w:val="24"/>
          <w:szCs w:val="24"/>
        </w:rPr>
      </w:pPr>
      <w:r w:rsidRPr="00CC4A08">
        <w:rPr>
          <w:rFonts w:ascii="Arial" w:hAnsi="Arial" w:cs="Arial"/>
          <w:sz w:val="24"/>
          <w:szCs w:val="24"/>
        </w:rPr>
        <w:t>6.</w:t>
      </w:r>
      <w:r w:rsidR="00A01560" w:rsidRPr="00CC4A08">
        <w:rPr>
          <w:rFonts w:ascii="Arial" w:hAnsi="Arial" w:cs="Arial"/>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получении образования или восстановлении документов об образовании - со дня представления соответствующего документа;</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присвоении квалификационной категории - со дня вынесения решения аттестационной комиссией;</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присвоении почетного звания, награждения - со дня присвоения, награждения;</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присуждении ученой степени доктора наук или кандидата наук - со дня принятия решения о выдаче диплома.</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A01560" w:rsidRPr="00CC4A08" w:rsidRDefault="00F37FF8" w:rsidP="00CC4A08">
      <w:pPr>
        <w:pStyle w:val="21"/>
        <w:shd w:val="clear" w:color="auto" w:fill="auto"/>
        <w:tabs>
          <w:tab w:val="left" w:pos="1246"/>
        </w:tabs>
        <w:spacing w:before="0" w:line="240" w:lineRule="auto"/>
        <w:ind w:firstLine="567"/>
        <w:rPr>
          <w:rFonts w:ascii="Arial" w:hAnsi="Arial" w:cs="Arial"/>
          <w:sz w:val="24"/>
          <w:szCs w:val="24"/>
        </w:rPr>
      </w:pPr>
      <w:r w:rsidRPr="00CC4A08">
        <w:rPr>
          <w:rFonts w:ascii="Arial" w:hAnsi="Arial" w:cs="Arial"/>
          <w:sz w:val="24"/>
          <w:szCs w:val="24"/>
        </w:rPr>
        <w:t>7.</w:t>
      </w:r>
      <w:r w:rsidR="00A01560" w:rsidRPr="00CC4A08">
        <w:rPr>
          <w:rFonts w:ascii="Arial" w:hAnsi="Arial" w:cs="Arial"/>
          <w:sz w:val="24"/>
          <w:szCs w:val="24"/>
        </w:rPr>
        <w:t xml:space="preserve">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w:t>
      </w:r>
      <w:r w:rsidR="00A01560" w:rsidRPr="00CC4A08">
        <w:rPr>
          <w:rFonts w:ascii="Arial" w:hAnsi="Arial" w:cs="Arial"/>
          <w:sz w:val="24"/>
          <w:szCs w:val="24"/>
        </w:rPr>
        <w:lastRenderedPageBreak/>
        <w:t>специалисты с применением условий и коэффициентов ставок почасовой оплаты труда согласно приложению № 9 к настоящему Положению.</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должностным окладам, ставкам работников образования, установленным на основе отнесения занимаемых ими должностей к ПКГ.</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В размеры оплаты труда, рассчитанной в соответствии с приложением № 9 к настоящему Положению, включена оплата за отпуск.</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Оплата труда членов жюри конкурсов и смотров, а также рецензентов конкурсных работ производится с применением коэффициентов почасовой оплаты труда, предусмотренных для лиц, проводящих учебные занятия со студентами.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0,03-0,04.</w:t>
      </w:r>
    </w:p>
    <w:p w:rsidR="00A01560" w:rsidRPr="008B719E" w:rsidRDefault="00A01560" w:rsidP="00CC4A08">
      <w:pPr>
        <w:pStyle w:val="21"/>
        <w:shd w:val="clear" w:color="auto" w:fill="auto"/>
        <w:spacing w:before="0" w:line="240" w:lineRule="auto"/>
        <w:ind w:firstLine="567"/>
        <w:rPr>
          <w:rFonts w:ascii="Times New Roman" w:hAnsi="Times New Roman" w:cs="Times New Roman"/>
          <w:sz w:val="24"/>
          <w:szCs w:val="24"/>
        </w:rPr>
        <w:sectPr w:rsidR="00A01560" w:rsidRPr="008B719E" w:rsidSect="00CC4A08">
          <w:headerReference w:type="even" r:id="rId7"/>
          <w:headerReference w:type="default" r:id="rId8"/>
          <w:headerReference w:type="first" r:id="rId9"/>
          <w:footnotePr>
            <w:numRestart w:val="eachPage"/>
          </w:footnotePr>
          <w:pgSz w:w="11900" w:h="16840"/>
          <w:pgMar w:top="993" w:right="985" w:bottom="709" w:left="1560" w:header="0" w:footer="130" w:gutter="0"/>
          <w:pgNumType w:start="2"/>
          <w:cols w:space="720"/>
          <w:noEndnote/>
          <w:titlePg/>
          <w:docGrid w:linePitch="360"/>
        </w:sectPr>
      </w:pPr>
      <w:r w:rsidRPr="00CC4A08">
        <w:rPr>
          <w:rFonts w:ascii="Arial" w:hAnsi="Arial" w:cs="Arial"/>
          <w:sz w:val="24"/>
          <w:szCs w:val="24"/>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A01560" w:rsidRPr="00CC4A08" w:rsidRDefault="00A01560" w:rsidP="000E52D7">
      <w:pPr>
        <w:pStyle w:val="a8"/>
        <w:jc w:val="right"/>
        <w:rPr>
          <w:rFonts w:ascii="Arial" w:hAnsi="Arial" w:cs="Arial"/>
        </w:rPr>
      </w:pPr>
      <w:r w:rsidRPr="00CC4A08">
        <w:rPr>
          <w:rFonts w:ascii="Arial" w:hAnsi="Arial" w:cs="Arial"/>
        </w:rPr>
        <w:lastRenderedPageBreak/>
        <w:t>Приложение № 1</w:t>
      </w:r>
    </w:p>
    <w:p w:rsidR="00A01560" w:rsidRPr="00CC4A08" w:rsidRDefault="00A01560" w:rsidP="000E52D7">
      <w:pPr>
        <w:pStyle w:val="a8"/>
        <w:jc w:val="right"/>
        <w:rPr>
          <w:rFonts w:ascii="Arial" w:hAnsi="Arial" w:cs="Arial"/>
        </w:rPr>
      </w:pPr>
      <w:r w:rsidRPr="00CC4A08">
        <w:rPr>
          <w:rFonts w:ascii="Arial" w:hAnsi="Arial" w:cs="Arial"/>
        </w:rPr>
        <w:t>к Положению об условиях оплаты труда</w:t>
      </w:r>
      <w:r w:rsidR="00696BDA" w:rsidRPr="00CC4A08">
        <w:rPr>
          <w:rFonts w:ascii="Arial" w:hAnsi="Arial" w:cs="Arial"/>
        </w:rPr>
        <w:t xml:space="preserve"> </w:t>
      </w:r>
    </w:p>
    <w:p w:rsidR="00A01560" w:rsidRPr="00CC4A08" w:rsidRDefault="00A01560" w:rsidP="008C382F">
      <w:pPr>
        <w:pStyle w:val="a8"/>
        <w:spacing w:line="276" w:lineRule="auto"/>
        <w:jc w:val="center"/>
        <w:rPr>
          <w:rFonts w:ascii="Arial" w:hAnsi="Arial" w:cs="Arial"/>
        </w:rPr>
      </w:pPr>
    </w:p>
    <w:p w:rsidR="00CC4A08" w:rsidRPr="00CC4A08" w:rsidRDefault="00A01560" w:rsidP="004E7525">
      <w:pPr>
        <w:pStyle w:val="30"/>
        <w:shd w:val="clear" w:color="auto" w:fill="auto"/>
        <w:spacing w:line="240" w:lineRule="auto"/>
        <w:jc w:val="center"/>
        <w:rPr>
          <w:rFonts w:ascii="Arial" w:hAnsi="Arial" w:cs="Arial"/>
          <w:sz w:val="24"/>
          <w:szCs w:val="24"/>
        </w:rPr>
      </w:pPr>
      <w:r w:rsidRPr="00CC4A08">
        <w:rPr>
          <w:rFonts w:ascii="Arial" w:hAnsi="Arial" w:cs="Arial"/>
          <w:sz w:val="24"/>
          <w:szCs w:val="24"/>
        </w:rPr>
        <w:t>ПОВЫШАЮЩИЙ КОЭФФИЦИЕНТ</w:t>
      </w:r>
    </w:p>
    <w:p w:rsidR="00CC4A08" w:rsidRPr="00CC4A08" w:rsidRDefault="00A01560" w:rsidP="004E7525">
      <w:pPr>
        <w:pStyle w:val="30"/>
        <w:shd w:val="clear" w:color="auto" w:fill="auto"/>
        <w:spacing w:line="240" w:lineRule="auto"/>
        <w:jc w:val="center"/>
        <w:rPr>
          <w:rFonts w:ascii="Arial" w:hAnsi="Arial" w:cs="Arial"/>
          <w:sz w:val="24"/>
          <w:szCs w:val="24"/>
        </w:rPr>
      </w:pPr>
      <w:r w:rsidRPr="00CC4A08">
        <w:rPr>
          <w:rFonts w:ascii="Arial" w:hAnsi="Arial" w:cs="Arial"/>
          <w:sz w:val="24"/>
          <w:szCs w:val="24"/>
        </w:rPr>
        <w:t>за выслугу лет в государственных организациях Тульской области,</w:t>
      </w:r>
    </w:p>
    <w:p w:rsidR="00A01560" w:rsidRPr="00CC4A08" w:rsidRDefault="00A01560" w:rsidP="004E7525">
      <w:pPr>
        <w:pStyle w:val="30"/>
        <w:shd w:val="clear" w:color="auto" w:fill="auto"/>
        <w:spacing w:line="240" w:lineRule="auto"/>
        <w:jc w:val="center"/>
        <w:rPr>
          <w:rFonts w:ascii="Arial" w:hAnsi="Arial" w:cs="Arial"/>
          <w:sz w:val="24"/>
          <w:szCs w:val="24"/>
        </w:rPr>
      </w:pPr>
      <w:r w:rsidRPr="00CC4A08">
        <w:rPr>
          <w:rFonts w:ascii="Arial" w:hAnsi="Arial" w:cs="Arial"/>
          <w:sz w:val="24"/>
          <w:szCs w:val="24"/>
        </w:rPr>
        <w:t>осуществляющих образовательную деятельность</w:t>
      </w:r>
    </w:p>
    <w:p w:rsidR="00CC4A08" w:rsidRPr="00CC4A08" w:rsidRDefault="00CC4A08" w:rsidP="00347502">
      <w:pPr>
        <w:pStyle w:val="21"/>
        <w:shd w:val="clear" w:color="auto" w:fill="auto"/>
        <w:tabs>
          <w:tab w:val="left" w:pos="1033"/>
        </w:tabs>
        <w:spacing w:before="0" w:line="240" w:lineRule="auto"/>
        <w:rPr>
          <w:rFonts w:ascii="Arial" w:hAnsi="Arial" w:cs="Arial"/>
          <w:sz w:val="24"/>
          <w:szCs w:val="24"/>
        </w:rPr>
      </w:pPr>
    </w:p>
    <w:p w:rsidR="00A01560" w:rsidRPr="00CC4A08" w:rsidRDefault="00F37FF8" w:rsidP="00CC4A08">
      <w:pPr>
        <w:pStyle w:val="21"/>
        <w:shd w:val="clear" w:color="auto" w:fill="auto"/>
        <w:tabs>
          <w:tab w:val="left" w:pos="1033"/>
        </w:tabs>
        <w:spacing w:before="0" w:line="240" w:lineRule="auto"/>
        <w:ind w:firstLine="567"/>
        <w:rPr>
          <w:rFonts w:ascii="Arial" w:hAnsi="Arial" w:cs="Arial"/>
          <w:sz w:val="24"/>
          <w:szCs w:val="24"/>
        </w:rPr>
      </w:pPr>
      <w:r w:rsidRPr="00CC4A08">
        <w:rPr>
          <w:rFonts w:ascii="Arial" w:hAnsi="Arial" w:cs="Arial"/>
          <w:sz w:val="24"/>
          <w:szCs w:val="24"/>
        </w:rPr>
        <w:t xml:space="preserve">1. </w:t>
      </w:r>
      <w:r w:rsidR="00A01560" w:rsidRPr="00CC4A08">
        <w:rPr>
          <w:rFonts w:ascii="Arial" w:hAnsi="Arial" w:cs="Arial"/>
          <w:sz w:val="24"/>
          <w:szCs w:val="24"/>
        </w:rPr>
        <w:t>Повышающий коэффициент к окладу, должностному окладу, ставке за выслугу лет устанавливается всем работникам Организации, осуществляющих образовательную деятельность (за исключением руководителя, заместителей руководителя, главного бухгалтера) в зависимости от стажа работы в следующих размерах:</w:t>
      </w:r>
    </w:p>
    <w:p w:rsidR="0026261A" w:rsidRPr="00CC4A08" w:rsidRDefault="0026261A" w:rsidP="00305816">
      <w:pPr>
        <w:pStyle w:val="21"/>
        <w:shd w:val="clear" w:color="auto" w:fill="auto"/>
        <w:tabs>
          <w:tab w:val="left" w:pos="1033"/>
        </w:tabs>
        <w:spacing w:before="0" w:line="276" w:lineRule="auto"/>
        <w:rPr>
          <w:rFonts w:ascii="Arial" w:hAnsi="Arial" w:cs="Arial"/>
          <w:sz w:val="24"/>
          <w:szCs w:val="24"/>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795"/>
        <w:gridCol w:w="4147"/>
      </w:tblGrid>
      <w:tr w:rsidR="00A01560" w:rsidRPr="00CC4A08">
        <w:trPr>
          <w:trHeight w:hRule="exact" w:val="658"/>
          <w:jc w:val="center"/>
        </w:trPr>
        <w:tc>
          <w:tcPr>
            <w:tcW w:w="4795" w:type="dxa"/>
            <w:tcBorders>
              <w:top w:val="single" w:sz="4" w:space="0" w:color="auto"/>
              <w:left w:val="single" w:sz="4" w:space="0" w:color="auto"/>
            </w:tcBorders>
            <w:shd w:val="clear" w:color="auto" w:fill="FFFFFF"/>
            <w:vAlign w:val="center"/>
          </w:tcPr>
          <w:p w:rsidR="00A01560" w:rsidRPr="00CC4A08" w:rsidRDefault="00A01560" w:rsidP="002E1DE1">
            <w:pPr>
              <w:pStyle w:val="21"/>
              <w:framePr w:w="8942" w:wrap="notBeside" w:vAnchor="text" w:hAnchor="text" w:xAlign="center" w:y="1"/>
              <w:shd w:val="clear" w:color="auto" w:fill="auto"/>
              <w:spacing w:before="0" w:line="276" w:lineRule="auto"/>
              <w:ind w:left="1980"/>
              <w:jc w:val="left"/>
              <w:rPr>
                <w:rFonts w:ascii="Arial" w:hAnsi="Arial" w:cs="Arial"/>
                <w:sz w:val="24"/>
                <w:szCs w:val="24"/>
              </w:rPr>
            </w:pPr>
            <w:r w:rsidRPr="00CC4A08">
              <w:rPr>
                <w:rStyle w:val="20"/>
                <w:rFonts w:ascii="Arial" w:hAnsi="Arial" w:cs="Arial"/>
                <w:sz w:val="24"/>
                <w:szCs w:val="24"/>
              </w:rPr>
              <w:t>Стаж работы</w:t>
            </w:r>
          </w:p>
        </w:tc>
        <w:tc>
          <w:tcPr>
            <w:tcW w:w="4147" w:type="dxa"/>
            <w:tcBorders>
              <w:top w:val="single" w:sz="4" w:space="0" w:color="auto"/>
              <w:left w:val="single" w:sz="4" w:space="0" w:color="auto"/>
              <w:righ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Повышающий коэффициент за выслугу лет</w:t>
            </w:r>
          </w:p>
        </w:tc>
      </w:tr>
      <w:tr w:rsidR="00A01560" w:rsidRPr="00CC4A08">
        <w:trPr>
          <w:trHeight w:hRule="exact" w:val="331"/>
          <w:jc w:val="center"/>
        </w:trPr>
        <w:tc>
          <w:tcPr>
            <w:tcW w:w="4795" w:type="dxa"/>
            <w:tcBorders>
              <w:top w:val="single" w:sz="4" w:space="0" w:color="auto"/>
              <w:lef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Стаж работы от 0 до 2 лет</w:t>
            </w:r>
          </w:p>
        </w:tc>
        <w:tc>
          <w:tcPr>
            <w:tcW w:w="4147" w:type="dxa"/>
            <w:tcBorders>
              <w:top w:val="single" w:sz="4" w:space="0" w:color="auto"/>
              <w:left w:val="single" w:sz="4" w:space="0" w:color="auto"/>
              <w:righ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0,02</w:t>
            </w:r>
          </w:p>
        </w:tc>
      </w:tr>
      <w:tr w:rsidR="00A01560" w:rsidRPr="00CC4A08">
        <w:trPr>
          <w:trHeight w:hRule="exact" w:val="331"/>
          <w:jc w:val="center"/>
        </w:trPr>
        <w:tc>
          <w:tcPr>
            <w:tcW w:w="4795" w:type="dxa"/>
            <w:tcBorders>
              <w:top w:val="single" w:sz="4" w:space="0" w:color="auto"/>
              <w:lef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Стаж работы от 2 до 5 лет</w:t>
            </w:r>
          </w:p>
        </w:tc>
        <w:tc>
          <w:tcPr>
            <w:tcW w:w="4147" w:type="dxa"/>
            <w:tcBorders>
              <w:top w:val="single" w:sz="4" w:space="0" w:color="auto"/>
              <w:left w:val="single" w:sz="4" w:space="0" w:color="auto"/>
              <w:righ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0,05</w:t>
            </w:r>
          </w:p>
        </w:tc>
      </w:tr>
      <w:tr w:rsidR="00A01560" w:rsidRPr="00CC4A08">
        <w:trPr>
          <w:trHeight w:hRule="exact" w:val="331"/>
          <w:jc w:val="center"/>
        </w:trPr>
        <w:tc>
          <w:tcPr>
            <w:tcW w:w="4795" w:type="dxa"/>
            <w:tcBorders>
              <w:top w:val="single" w:sz="4" w:space="0" w:color="auto"/>
              <w:lef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Стаж работы от 5 до 10 лет</w:t>
            </w:r>
          </w:p>
        </w:tc>
        <w:tc>
          <w:tcPr>
            <w:tcW w:w="4147" w:type="dxa"/>
            <w:tcBorders>
              <w:top w:val="single" w:sz="4" w:space="0" w:color="auto"/>
              <w:left w:val="single" w:sz="4" w:space="0" w:color="auto"/>
              <w:righ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0,10</w:t>
            </w:r>
          </w:p>
        </w:tc>
      </w:tr>
      <w:tr w:rsidR="00A01560" w:rsidRPr="00CC4A08">
        <w:trPr>
          <w:trHeight w:hRule="exact" w:val="331"/>
          <w:jc w:val="center"/>
        </w:trPr>
        <w:tc>
          <w:tcPr>
            <w:tcW w:w="4795" w:type="dxa"/>
            <w:tcBorders>
              <w:top w:val="single" w:sz="4" w:space="0" w:color="auto"/>
              <w:lef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Стаж работы от 10 до 20 лет</w:t>
            </w:r>
          </w:p>
        </w:tc>
        <w:tc>
          <w:tcPr>
            <w:tcW w:w="4147" w:type="dxa"/>
            <w:tcBorders>
              <w:top w:val="single" w:sz="4" w:space="0" w:color="auto"/>
              <w:left w:val="single" w:sz="4" w:space="0" w:color="auto"/>
              <w:right w:val="single" w:sz="4" w:space="0" w:color="auto"/>
            </w:tcBorders>
            <w:shd w:val="clear" w:color="auto" w:fill="FFFFFF"/>
            <w:vAlign w:val="bottom"/>
          </w:tcPr>
          <w:p w:rsidR="00A01560" w:rsidRPr="00CC4A08" w:rsidRDefault="00A01560" w:rsidP="002E1DE1">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0,15</w:t>
            </w:r>
          </w:p>
        </w:tc>
      </w:tr>
      <w:tr w:rsidR="00A01560" w:rsidRPr="00CC4A08">
        <w:trPr>
          <w:trHeight w:hRule="exact" w:val="346"/>
          <w:jc w:val="center"/>
        </w:trPr>
        <w:tc>
          <w:tcPr>
            <w:tcW w:w="4795" w:type="dxa"/>
            <w:tcBorders>
              <w:top w:val="single" w:sz="4" w:space="0" w:color="auto"/>
              <w:left w:val="single" w:sz="4" w:space="0" w:color="auto"/>
              <w:bottom w:val="single" w:sz="4" w:space="0" w:color="auto"/>
            </w:tcBorders>
            <w:shd w:val="clear" w:color="auto" w:fill="FFFFFF"/>
            <w:vAlign w:val="bottom"/>
          </w:tcPr>
          <w:p w:rsidR="00A01560" w:rsidRPr="00CC4A08" w:rsidRDefault="00A01560" w:rsidP="0026261A">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Стаж работы более 20 лет</w:t>
            </w:r>
          </w:p>
        </w:tc>
        <w:tc>
          <w:tcPr>
            <w:tcW w:w="4147" w:type="dxa"/>
            <w:tcBorders>
              <w:top w:val="single" w:sz="4" w:space="0" w:color="auto"/>
              <w:left w:val="single" w:sz="4" w:space="0" w:color="auto"/>
              <w:bottom w:val="single" w:sz="4" w:space="0" w:color="auto"/>
              <w:right w:val="single" w:sz="4" w:space="0" w:color="auto"/>
            </w:tcBorders>
            <w:shd w:val="clear" w:color="auto" w:fill="FFFFFF"/>
            <w:vAlign w:val="bottom"/>
          </w:tcPr>
          <w:p w:rsidR="00A01560" w:rsidRPr="00CC4A08" w:rsidRDefault="00A01560" w:rsidP="0026261A">
            <w:pPr>
              <w:pStyle w:val="21"/>
              <w:framePr w:w="8942" w:wrap="notBeside" w:vAnchor="text" w:hAnchor="text" w:xAlign="center" w:y="1"/>
              <w:shd w:val="clear" w:color="auto" w:fill="auto"/>
              <w:spacing w:before="0" w:line="276" w:lineRule="auto"/>
              <w:jc w:val="center"/>
              <w:rPr>
                <w:rFonts w:ascii="Arial" w:hAnsi="Arial" w:cs="Arial"/>
                <w:sz w:val="24"/>
                <w:szCs w:val="24"/>
              </w:rPr>
            </w:pPr>
            <w:r w:rsidRPr="00CC4A08">
              <w:rPr>
                <w:rStyle w:val="20"/>
                <w:rFonts w:ascii="Arial" w:hAnsi="Arial" w:cs="Arial"/>
                <w:sz w:val="24"/>
                <w:szCs w:val="24"/>
              </w:rPr>
              <w:t>0,20</w:t>
            </w:r>
          </w:p>
        </w:tc>
      </w:tr>
    </w:tbl>
    <w:p w:rsidR="00A01560" w:rsidRPr="008B719E" w:rsidRDefault="00A01560" w:rsidP="0026261A">
      <w:pPr>
        <w:framePr w:w="8942" w:wrap="notBeside" w:vAnchor="text" w:hAnchor="text" w:xAlign="center" w:y="1"/>
        <w:spacing w:line="276" w:lineRule="auto"/>
        <w:rPr>
          <w:rFonts w:ascii="Times New Roman" w:hAnsi="Times New Roman" w:cs="Times New Roman"/>
        </w:rPr>
      </w:pP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A01560" w:rsidRPr="00CC4A08" w:rsidRDefault="0026261A" w:rsidP="00CC4A08">
      <w:pPr>
        <w:pStyle w:val="21"/>
        <w:shd w:val="clear" w:color="auto" w:fill="auto"/>
        <w:tabs>
          <w:tab w:val="left" w:pos="1033"/>
        </w:tabs>
        <w:spacing w:before="0" w:line="240" w:lineRule="auto"/>
        <w:ind w:firstLine="567"/>
        <w:rPr>
          <w:rFonts w:ascii="Arial" w:hAnsi="Arial" w:cs="Arial"/>
          <w:sz w:val="24"/>
          <w:szCs w:val="24"/>
        </w:rPr>
      </w:pPr>
      <w:r w:rsidRPr="00CC4A08">
        <w:rPr>
          <w:rFonts w:ascii="Arial" w:hAnsi="Arial" w:cs="Arial"/>
          <w:sz w:val="24"/>
          <w:szCs w:val="24"/>
        </w:rPr>
        <w:t>2.</w:t>
      </w:r>
      <w:r w:rsidR="00F11B57" w:rsidRPr="00CC4A08">
        <w:rPr>
          <w:rFonts w:ascii="Arial" w:hAnsi="Arial" w:cs="Arial"/>
          <w:sz w:val="24"/>
          <w:szCs w:val="24"/>
        </w:rPr>
        <w:t xml:space="preserve"> </w:t>
      </w:r>
      <w:r w:rsidR="00A01560" w:rsidRPr="00CC4A08">
        <w:rPr>
          <w:rFonts w:ascii="Arial" w:hAnsi="Arial" w:cs="Arial"/>
          <w:sz w:val="24"/>
          <w:szCs w:val="24"/>
        </w:rPr>
        <w:t>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A01560" w:rsidRPr="00CC4A08" w:rsidRDefault="00A01560" w:rsidP="00CC4A08">
      <w:pPr>
        <w:pStyle w:val="21"/>
        <w:shd w:val="clear" w:color="auto" w:fill="auto"/>
        <w:spacing w:before="0" w:line="240" w:lineRule="auto"/>
        <w:ind w:firstLine="567"/>
        <w:rPr>
          <w:rFonts w:ascii="Arial" w:hAnsi="Arial" w:cs="Arial"/>
          <w:sz w:val="24"/>
          <w:szCs w:val="24"/>
        </w:rPr>
      </w:pPr>
      <w:r w:rsidRPr="00CC4A08">
        <w:rPr>
          <w:rFonts w:ascii="Arial" w:hAnsi="Arial" w:cs="Arial"/>
          <w:sz w:val="24"/>
          <w:szCs w:val="24"/>
        </w:rPr>
        <w:t>Документы представляются лицом, стаж которого подтверждается.</w:t>
      </w:r>
    </w:p>
    <w:p w:rsidR="00A01560" w:rsidRPr="00CC4A08" w:rsidRDefault="0026261A" w:rsidP="00CC4A08">
      <w:pPr>
        <w:pStyle w:val="21"/>
        <w:shd w:val="clear" w:color="auto" w:fill="auto"/>
        <w:tabs>
          <w:tab w:val="left" w:pos="1190"/>
        </w:tabs>
        <w:spacing w:before="0" w:line="240" w:lineRule="auto"/>
        <w:ind w:firstLine="567"/>
        <w:rPr>
          <w:rFonts w:ascii="Arial" w:hAnsi="Arial" w:cs="Arial"/>
          <w:sz w:val="24"/>
          <w:szCs w:val="24"/>
        </w:rPr>
      </w:pPr>
      <w:r w:rsidRPr="00CC4A08">
        <w:rPr>
          <w:rFonts w:ascii="Arial" w:hAnsi="Arial" w:cs="Arial"/>
          <w:sz w:val="24"/>
          <w:szCs w:val="24"/>
        </w:rPr>
        <w:t>3.</w:t>
      </w:r>
      <w:r w:rsidR="00F11B57" w:rsidRPr="00CC4A08">
        <w:rPr>
          <w:rFonts w:ascii="Arial" w:hAnsi="Arial" w:cs="Arial"/>
          <w:sz w:val="24"/>
          <w:szCs w:val="24"/>
        </w:rPr>
        <w:t xml:space="preserve"> </w:t>
      </w:r>
      <w:r w:rsidR="00A01560" w:rsidRPr="00CC4A08">
        <w:rPr>
          <w:rFonts w:ascii="Arial" w:hAnsi="Arial" w:cs="Arial"/>
          <w:sz w:val="24"/>
          <w:szCs w:val="24"/>
        </w:rPr>
        <w:t>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 2 к Положению 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w:t>
      </w:r>
    </w:p>
    <w:p w:rsidR="00A01560" w:rsidRPr="00CC4A08" w:rsidRDefault="00F11B57" w:rsidP="00CC4A08">
      <w:pPr>
        <w:pStyle w:val="21"/>
        <w:shd w:val="clear" w:color="auto" w:fill="auto"/>
        <w:tabs>
          <w:tab w:val="left" w:pos="1190"/>
        </w:tabs>
        <w:spacing w:before="0" w:line="240" w:lineRule="auto"/>
        <w:ind w:firstLine="567"/>
        <w:rPr>
          <w:rFonts w:ascii="Arial" w:hAnsi="Arial" w:cs="Arial"/>
          <w:sz w:val="24"/>
          <w:szCs w:val="24"/>
        </w:rPr>
        <w:sectPr w:rsidR="00A01560" w:rsidRPr="00CC4A08" w:rsidSect="000E52D7">
          <w:headerReference w:type="even" r:id="rId10"/>
          <w:headerReference w:type="default" r:id="rId11"/>
          <w:pgSz w:w="11900" w:h="16840"/>
          <w:pgMar w:top="851" w:right="1134" w:bottom="851" w:left="1418" w:header="0" w:footer="6" w:gutter="0"/>
          <w:pgNumType w:start="2"/>
          <w:cols w:space="720"/>
          <w:noEndnote/>
          <w:docGrid w:linePitch="360"/>
        </w:sectPr>
      </w:pPr>
      <w:r w:rsidRPr="00CC4A08">
        <w:rPr>
          <w:rFonts w:ascii="Arial" w:hAnsi="Arial" w:cs="Arial"/>
          <w:sz w:val="24"/>
          <w:szCs w:val="24"/>
        </w:rPr>
        <w:t xml:space="preserve">4. </w:t>
      </w:r>
      <w:r w:rsidR="00A01560" w:rsidRPr="00CC4A08">
        <w:rPr>
          <w:rFonts w:ascii="Arial" w:hAnsi="Arial" w:cs="Arial"/>
          <w:sz w:val="24"/>
          <w:szCs w:val="24"/>
        </w:rPr>
        <w:t>В стаж работы, дающий право на установление повышающего коэффициента к окладу, должностному окладу, ставке за выслугу лет работникам образования и работникам дополнительного профессионального образования засчитывается педагогическая, руководящая и методическая работа в образовательных и других Организациях согласно приложению № 3 к Положению 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w:t>
      </w:r>
    </w:p>
    <w:p w:rsidR="00A01560" w:rsidRPr="00CC4A08" w:rsidRDefault="00A01560" w:rsidP="000E52D7">
      <w:pPr>
        <w:pStyle w:val="21"/>
        <w:shd w:val="clear" w:color="auto" w:fill="auto"/>
        <w:spacing w:before="0" w:line="240" w:lineRule="auto"/>
        <w:ind w:right="140"/>
        <w:jc w:val="right"/>
        <w:rPr>
          <w:rFonts w:ascii="Arial" w:hAnsi="Arial" w:cs="Arial"/>
          <w:sz w:val="24"/>
          <w:szCs w:val="24"/>
        </w:rPr>
      </w:pPr>
      <w:r w:rsidRPr="00CC4A08">
        <w:rPr>
          <w:rFonts w:ascii="Arial" w:hAnsi="Arial" w:cs="Arial"/>
          <w:sz w:val="24"/>
          <w:szCs w:val="24"/>
        </w:rPr>
        <w:lastRenderedPageBreak/>
        <w:t>Приложение № 2</w:t>
      </w:r>
    </w:p>
    <w:p w:rsidR="00A01560" w:rsidRPr="00CC4A08" w:rsidRDefault="00A01560" w:rsidP="000E52D7">
      <w:pPr>
        <w:pStyle w:val="21"/>
        <w:shd w:val="clear" w:color="auto" w:fill="auto"/>
        <w:spacing w:before="0" w:line="240" w:lineRule="auto"/>
        <w:ind w:right="140"/>
        <w:jc w:val="right"/>
        <w:rPr>
          <w:rFonts w:ascii="Arial" w:hAnsi="Arial" w:cs="Arial"/>
          <w:sz w:val="24"/>
          <w:szCs w:val="24"/>
        </w:rPr>
      </w:pPr>
      <w:bookmarkStart w:id="15" w:name="bookmark21"/>
      <w:r w:rsidRPr="00CC4A08">
        <w:rPr>
          <w:rFonts w:ascii="Arial" w:hAnsi="Arial" w:cs="Arial"/>
          <w:sz w:val="24"/>
          <w:szCs w:val="24"/>
        </w:rPr>
        <w:t xml:space="preserve">к Положению об условиях оплаты труда </w:t>
      </w:r>
    </w:p>
    <w:p w:rsidR="000E52D7" w:rsidRPr="00CC4A08" w:rsidRDefault="000E52D7" w:rsidP="000E52D7">
      <w:pPr>
        <w:pStyle w:val="21"/>
        <w:shd w:val="clear" w:color="auto" w:fill="auto"/>
        <w:spacing w:before="0" w:line="276" w:lineRule="auto"/>
        <w:ind w:right="140"/>
        <w:jc w:val="right"/>
        <w:rPr>
          <w:rFonts w:ascii="Arial" w:hAnsi="Arial" w:cs="Arial"/>
          <w:sz w:val="24"/>
          <w:szCs w:val="24"/>
        </w:rPr>
      </w:pPr>
    </w:p>
    <w:p w:rsidR="00A01560" w:rsidRPr="00CC4A08" w:rsidRDefault="00A01560" w:rsidP="008B719E">
      <w:pPr>
        <w:pStyle w:val="110"/>
        <w:keepNext/>
        <w:keepLines/>
        <w:shd w:val="clear" w:color="auto" w:fill="auto"/>
        <w:spacing w:after="0" w:line="276" w:lineRule="auto"/>
        <w:ind w:left="20" w:firstLine="0"/>
        <w:rPr>
          <w:rFonts w:ascii="Arial" w:hAnsi="Arial" w:cs="Arial"/>
          <w:sz w:val="24"/>
          <w:szCs w:val="24"/>
        </w:rPr>
      </w:pPr>
      <w:r w:rsidRPr="00CC4A08">
        <w:rPr>
          <w:rFonts w:ascii="Arial" w:hAnsi="Arial" w:cs="Arial"/>
          <w:sz w:val="24"/>
          <w:szCs w:val="24"/>
        </w:rPr>
        <w:t>ПОРЯДОК</w:t>
      </w:r>
      <w:bookmarkEnd w:id="15"/>
    </w:p>
    <w:p w:rsidR="00A01560" w:rsidRPr="00CC4A08" w:rsidRDefault="00A01560" w:rsidP="0045434E">
      <w:pPr>
        <w:pStyle w:val="110"/>
        <w:keepNext/>
        <w:keepLines/>
        <w:shd w:val="clear" w:color="auto" w:fill="auto"/>
        <w:spacing w:after="0" w:line="240" w:lineRule="auto"/>
        <w:ind w:left="20" w:firstLine="0"/>
        <w:rPr>
          <w:rFonts w:ascii="Arial" w:hAnsi="Arial" w:cs="Arial"/>
          <w:sz w:val="24"/>
          <w:szCs w:val="24"/>
        </w:rPr>
      </w:pPr>
      <w:bookmarkStart w:id="16" w:name="bookmark22"/>
      <w:r w:rsidRPr="00CC4A08">
        <w:rPr>
          <w:rFonts w:ascii="Arial" w:hAnsi="Arial" w:cs="Arial"/>
          <w:sz w:val="24"/>
          <w:szCs w:val="24"/>
        </w:rPr>
        <w:t>исчисления стажа для установления</w:t>
      </w:r>
      <w:bookmarkEnd w:id="16"/>
      <w:r w:rsidR="000E52D7" w:rsidRPr="00CC4A08">
        <w:rPr>
          <w:rFonts w:ascii="Arial" w:hAnsi="Arial" w:cs="Arial"/>
          <w:sz w:val="24"/>
          <w:szCs w:val="24"/>
        </w:rPr>
        <w:t xml:space="preserve"> </w:t>
      </w:r>
      <w:r w:rsidRPr="00CC4A08">
        <w:rPr>
          <w:rFonts w:ascii="Arial" w:hAnsi="Arial" w:cs="Arial"/>
          <w:sz w:val="24"/>
          <w:szCs w:val="24"/>
        </w:rPr>
        <w:t>повышающего коэффициента к окладу, должностному окладу,</w:t>
      </w:r>
      <w:r w:rsidR="000E52D7" w:rsidRPr="00CC4A08">
        <w:rPr>
          <w:rFonts w:ascii="Arial" w:hAnsi="Arial" w:cs="Arial"/>
          <w:sz w:val="24"/>
          <w:szCs w:val="24"/>
        </w:rPr>
        <w:t xml:space="preserve"> </w:t>
      </w:r>
      <w:bookmarkStart w:id="17" w:name="bookmark23"/>
      <w:r w:rsidRPr="00CC4A08">
        <w:rPr>
          <w:rFonts w:ascii="Arial" w:hAnsi="Arial" w:cs="Arial"/>
          <w:sz w:val="24"/>
          <w:szCs w:val="24"/>
        </w:rPr>
        <w:t>ставке за выслугу лет</w:t>
      </w:r>
      <w:bookmarkEnd w:id="17"/>
    </w:p>
    <w:p w:rsidR="000E52D7" w:rsidRPr="00CC4A08" w:rsidRDefault="000E52D7" w:rsidP="008B719E">
      <w:pPr>
        <w:pStyle w:val="110"/>
        <w:keepNext/>
        <w:keepLines/>
        <w:shd w:val="clear" w:color="auto" w:fill="auto"/>
        <w:spacing w:after="0" w:line="276" w:lineRule="auto"/>
        <w:ind w:left="20" w:firstLine="0"/>
        <w:rPr>
          <w:rFonts w:ascii="Arial" w:hAnsi="Arial" w:cs="Arial"/>
          <w:sz w:val="24"/>
          <w:szCs w:val="24"/>
        </w:rPr>
      </w:pPr>
    </w:p>
    <w:p w:rsidR="00A01560" w:rsidRPr="00CC4A08" w:rsidRDefault="00A01560" w:rsidP="00CC4A08">
      <w:pPr>
        <w:pStyle w:val="21"/>
        <w:numPr>
          <w:ilvl w:val="0"/>
          <w:numId w:val="28"/>
        </w:numPr>
        <w:shd w:val="clear" w:color="auto" w:fill="auto"/>
        <w:tabs>
          <w:tab w:val="clear" w:pos="1080"/>
          <w:tab w:val="left" w:pos="0"/>
        </w:tabs>
        <w:spacing w:before="0" w:line="240" w:lineRule="auto"/>
        <w:ind w:left="0" w:firstLine="567"/>
        <w:rPr>
          <w:rFonts w:ascii="Arial" w:hAnsi="Arial" w:cs="Arial"/>
          <w:sz w:val="24"/>
          <w:szCs w:val="24"/>
        </w:rPr>
      </w:pPr>
      <w:r w:rsidRPr="00CC4A08">
        <w:rPr>
          <w:rFonts w:ascii="Arial" w:hAnsi="Arial" w:cs="Arial"/>
          <w:sz w:val="24"/>
          <w:szCs w:val="24"/>
        </w:rPr>
        <w:t>В стаж работы засчитывается:</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а)</w:t>
      </w:r>
      <w:r w:rsidR="00864615">
        <w:rPr>
          <w:rFonts w:ascii="Arial" w:hAnsi="Arial" w:cs="Arial"/>
          <w:sz w:val="24"/>
          <w:szCs w:val="24"/>
        </w:rPr>
        <w:t xml:space="preserve"> </w:t>
      </w:r>
      <w:r w:rsidRPr="00CC4A08">
        <w:rPr>
          <w:rFonts w:ascii="Arial" w:hAnsi="Arial" w:cs="Arial"/>
          <w:sz w:val="24"/>
          <w:szCs w:val="24"/>
        </w:rPr>
        <w:t>время работы в Организации;</w:t>
      </w:r>
    </w:p>
    <w:p w:rsidR="00A01560" w:rsidRPr="00CC4A08" w:rsidRDefault="00A01560" w:rsidP="00CC4A08">
      <w:pPr>
        <w:pStyle w:val="21"/>
        <w:shd w:val="clear" w:color="auto" w:fill="auto"/>
        <w:tabs>
          <w:tab w:val="left" w:pos="0"/>
          <w:tab w:val="left" w:pos="1200"/>
        </w:tabs>
        <w:spacing w:before="0" w:line="240" w:lineRule="auto"/>
        <w:ind w:firstLine="567"/>
        <w:rPr>
          <w:rFonts w:ascii="Arial" w:hAnsi="Arial" w:cs="Arial"/>
          <w:sz w:val="24"/>
          <w:szCs w:val="24"/>
        </w:rPr>
      </w:pPr>
      <w:r w:rsidRPr="00CC4A08">
        <w:rPr>
          <w:rFonts w:ascii="Arial" w:hAnsi="Arial" w:cs="Arial"/>
          <w:sz w:val="24"/>
          <w:szCs w:val="24"/>
        </w:rPr>
        <w:t>б)</w:t>
      </w:r>
      <w:r w:rsidR="00864615">
        <w:rPr>
          <w:rFonts w:ascii="Arial" w:hAnsi="Arial" w:cs="Arial"/>
          <w:sz w:val="24"/>
          <w:szCs w:val="24"/>
        </w:rPr>
        <w:t xml:space="preserve"> </w:t>
      </w:r>
      <w:r w:rsidRPr="00CC4A08">
        <w:rPr>
          <w:rFonts w:ascii="Arial" w:hAnsi="Arial" w:cs="Arial"/>
          <w:sz w:val="24"/>
          <w:szCs w:val="24"/>
        </w:rPr>
        <w:t>время службы по призыву в Вооруженных силах Российской Федерации; 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в)</w:t>
      </w:r>
      <w:r w:rsidR="00864615">
        <w:rPr>
          <w:rFonts w:ascii="Arial" w:hAnsi="Arial" w:cs="Arial"/>
          <w:sz w:val="24"/>
          <w:szCs w:val="24"/>
        </w:rPr>
        <w:t xml:space="preserve"> </w:t>
      </w:r>
      <w:r w:rsidRPr="00CC4A08">
        <w:rPr>
          <w:rFonts w:ascii="Arial" w:hAnsi="Arial" w:cs="Arial"/>
          <w:sz w:val="24"/>
          <w:szCs w:val="24"/>
        </w:rPr>
        <w:t>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A01560" w:rsidRPr="00CC4A08" w:rsidRDefault="00A01560" w:rsidP="00CC4A08">
      <w:pPr>
        <w:pStyle w:val="21"/>
        <w:shd w:val="clear" w:color="auto" w:fill="auto"/>
        <w:tabs>
          <w:tab w:val="left" w:pos="0"/>
          <w:tab w:val="left" w:pos="1200"/>
        </w:tabs>
        <w:spacing w:before="0" w:line="240" w:lineRule="auto"/>
        <w:ind w:firstLine="567"/>
        <w:rPr>
          <w:rFonts w:ascii="Arial" w:hAnsi="Arial" w:cs="Arial"/>
          <w:sz w:val="24"/>
          <w:szCs w:val="24"/>
        </w:rPr>
      </w:pPr>
      <w:r w:rsidRPr="00CC4A08">
        <w:rPr>
          <w:rFonts w:ascii="Arial" w:hAnsi="Arial" w:cs="Arial"/>
          <w:sz w:val="24"/>
          <w:szCs w:val="24"/>
        </w:rPr>
        <w:t>г)</w:t>
      </w:r>
      <w:r w:rsidR="00864615">
        <w:rPr>
          <w:rFonts w:ascii="Arial" w:hAnsi="Arial" w:cs="Arial"/>
          <w:sz w:val="24"/>
          <w:szCs w:val="24"/>
        </w:rPr>
        <w:t xml:space="preserve"> </w:t>
      </w:r>
      <w:r w:rsidRPr="00CC4A08">
        <w:rPr>
          <w:rFonts w:ascii="Arial" w:hAnsi="Arial" w:cs="Arial"/>
          <w:sz w:val="24"/>
          <w:szCs w:val="24"/>
        </w:rPr>
        <w:t>работникам организаций образования при условии, если ниже</w:t>
      </w:r>
      <w:r w:rsidR="004A28D6" w:rsidRPr="00CC4A08">
        <w:rPr>
          <w:rFonts w:ascii="Arial" w:hAnsi="Arial" w:cs="Arial"/>
          <w:sz w:val="24"/>
          <w:szCs w:val="24"/>
        </w:rPr>
        <w:t xml:space="preserve"> </w:t>
      </w:r>
      <w:r w:rsidRPr="00CC4A08">
        <w:rPr>
          <w:rFonts w:ascii="Arial" w:hAnsi="Arial" w:cs="Arial"/>
          <w:sz w:val="24"/>
          <w:szCs w:val="24"/>
        </w:rPr>
        <w:t>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время работы на выборных должностях в органах законодательной и исполнительной власти и профсоюзных органах;</w:t>
      </w:r>
    </w:p>
    <w:p w:rsidR="00E76549"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время по уходу за ребенком до достижения им возраста трех лет;</w:t>
      </w:r>
    </w:p>
    <w:p w:rsidR="00A01560" w:rsidRPr="00CC4A08" w:rsidRDefault="00A01560" w:rsidP="00CC4A08">
      <w:pPr>
        <w:tabs>
          <w:tab w:val="left" w:pos="0"/>
        </w:tabs>
        <w:ind w:firstLine="567"/>
        <w:jc w:val="both"/>
        <w:rPr>
          <w:rFonts w:ascii="Arial" w:hAnsi="Arial" w:cs="Arial"/>
        </w:rPr>
      </w:pPr>
      <w:r w:rsidRPr="00CC4A08">
        <w:rPr>
          <w:rFonts w:ascii="Arial" w:hAnsi="Arial" w:cs="Arial"/>
        </w:rPr>
        <w:t>д)</w:t>
      </w:r>
      <w:r w:rsidR="00864615">
        <w:rPr>
          <w:rFonts w:ascii="Arial" w:hAnsi="Arial" w:cs="Arial"/>
        </w:rPr>
        <w:t xml:space="preserve"> </w:t>
      </w:r>
      <w:r w:rsidRPr="00CC4A08">
        <w:rPr>
          <w:rFonts w:ascii="Arial" w:hAnsi="Arial" w:cs="Arial"/>
        </w:rPr>
        <w:t>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A01560" w:rsidRPr="00CC4A08" w:rsidRDefault="00980FA3"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 xml:space="preserve">2. </w:t>
      </w:r>
      <w:r w:rsidR="00A01560" w:rsidRPr="00CC4A08">
        <w:rPr>
          <w:rFonts w:ascii="Arial" w:hAnsi="Arial" w:cs="Arial"/>
          <w:sz w:val="24"/>
          <w:szCs w:val="24"/>
        </w:rPr>
        <w:t>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а)</w:t>
      </w:r>
      <w:r w:rsidR="00864615">
        <w:rPr>
          <w:rFonts w:ascii="Arial" w:hAnsi="Arial" w:cs="Arial"/>
          <w:sz w:val="24"/>
          <w:szCs w:val="24"/>
        </w:rPr>
        <w:t xml:space="preserve"> </w:t>
      </w:r>
      <w:r w:rsidRPr="00CC4A08">
        <w:rPr>
          <w:rFonts w:ascii="Arial" w:hAnsi="Arial" w:cs="Arial"/>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б)</w:t>
      </w:r>
      <w:r w:rsidR="00864615">
        <w:rPr>
          <w:rFonts w:ascii="Arial" w:hAnsi="Arial" w:cs="Arial"/>
          <w:sz w:val="24"/>
          <w:szCs w:val="24"/>
        </w:rPr>
        <w:t xml:space="preserve"> </w:t>
      </w:r>
      <w:r w:rsidRPr="00CC4A08">
        <w:rPr>
          <w:rFonts w:ascii="Arial" w:hAnsi="Arial" w:cs="Arial"/>
          <w:sz w:val="24"/>
          <w:szCs w:val="24"/>
        </w:rPr>
        <w:t>время работы в должности заведующего фильмотекой и методиста фильмотеки.</w:t>
      </w:r>
    </w:p>
    <w:p w:rsidR="00A01560" w:rsidRPr="00CC4A08" w:rsidRDefault="001528CB" w:rsidP="00CC4A08">
      <w:pPr>
        <w:pStyle w:val="21"/>
        <w:shd w:val="clear" w:color="auto" w:fill="auto"/>
        <w:tabs>
          <w:tab w:val="left" w:pos="0"/>
          <w:tab w:val="left" w:pos="1202"/>
        </w:tabs>
        <w:spacing w:before="0" w:line="240" w:lineRule="auto"/>
        <w:ind w:firstLine="567"/>
        <w:rPr>
          <w:rFonts w:ascii="Arial" w:hAnsi="Arial" w:cs="Arial"/>
          <w:sz w:val="24"/>
          <w:szCs w:val="24"/>
        </w:rPr>
      </w:pPr>
      <w:r w:rsidRPr="00CC4A08">
        <w:rPr>
          <w:rFonts w:ascii="Arial" w:hAnsi="Arial" w:cs="Arial"/>
          <w:sz w:val="24"/>
          <w:szCs w:val="24"/>
        </w:rPr>
        <w:t xml:space="preserve">3. </w:t>
      </w:r>
      <w:r w:rsidR="00A01560" w:rsidRPr="00CC4A08">
        <w:rPr>
          <w:rFonts w:ascii="Arial" w:hAnsi="Arial" w:cs="Arial"/>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а)</w:t>
      </w:r>
      <w:r w:rsidR="00864615">
        <w:rPr>
          <w:rFonts w:ascii="Arial" w:hAnsi="Arial" w:cs="Arial"/>
          <w:sz w:val="24"/>
          <w:szCs w:val="24"/>
        </w:rPr>
        <w:t xml:space="preserve"> </w:t>
      </w:r>
      <w:r w:rsidRPr="00CC4A08">
        <w:rPr>
          <w:rFonts w:ascii="Arial" w:hAnsi="Arial" w:cs="Arial"/>
          <w:sz w:val="24"/>
          <w:szCs w:val="24"/>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w:t>
      </w:r>
      <w:r w:rsidRPr="00CC4A08">
        <w:rPr>
          <w:rFonts w:ascii="Arial" w:hAnsi="Arial" w:cs="Arial"/>
          <w:sz w:val="24"/>
          <w:szCs w:val="24"/>
        </w:rPr>
        <w:lastRenderedPageBreak/>
        <w:t>периодов, предусмотренных в подпункте «а» пункта 2 Порядка исчисления стажа для установления повышающего коэффициента к окладу, должностному окладу, ставке за выслугу лет (далее - Порядок);</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б)</w:t>
      </w:r>
      <w:r w:rsidR="00864615">
        <w:rPr>
          <w:rFonts w:ascii="Arial" w:hAnsi="Arial" w:cs="Arial"/>
          <w:sz w:val="24"/>
          <w:szCs w:val="24"/>
        </w:rPr>
        <w:t xml:space="preserve"> </w:t>
      </w:r>
      <w:r w:rsidRPr="00CC4A08">
        <w:rPr>
          <w:rFonts w:ascii="Arial" w:hAnsi="Arial" w:cs="Arial"/>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в)</w:t>
      </w:r>
      <w:r w:rsidR="00864615">
        <w:rPr>
          <w:rFonts w:ascii="Arial" w:hAnsi="Arial" w:cs="Arial"/>
          <w:sz w:val="24"/>
          <w:szCs w:val="24"/>
        </w:rPr>
        <w:t xml:space="preserve"> </w:t>
      </w:r>
      <w:r w:rsidRPr="00CC4A08">
        <w:rPr>
          <w:rFonts w:ascii="Arial" w:hAnsi="Arial" w:cs="Arial"/>
          <w:sz w:val="24"/>
          <w:szCs w:val="24"/>
        </w:rPr>
        <w:t>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A01560" w:rsidRPr="00CC4A08" w:rsidRDefault="001528CB"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 xml:space="preserve">4. </w:t>
      </w:r>
      <w:r w:rsidR="00A01560" w:rsidRPr="00CC4A08">
        <w:rPr>
          <w:rFonts w:ascii="Arial" w:hAnsi="Arial" w:cs="Arial"/>
          <w:sz w:val="24"/>
          <w:szCs w:val="24"/>
        </w:rPr>
        <w:t>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A01560" w:rsidRPr="00CC4A08" w:rsidRDefault="00A01560" w:rsidP="00CC4A08">
      <w:pPr>
        <w:pStyle w:val="21"/>
        <w:shd w:val="clear" w:color="auto" w:fill="auto"/>
        <w:tabs>
          <w:tab w:val="left" w:pos="0"/>
          <w:tab w:val="left" w:pos="5756"/>
          <w:tab w:val="left" w:pos="7782"/>
        </w:tabs>
        <w:spacing w:before="0" w:line="240" w:lineRule="auto"/>
        <w:ind w:firstLine="567"/>
        <w:rPr>
          <w:rFonts w:ascii="Arial" w:hAnsi="Arial" w:cs="Arial"/>
          <w:sz w:val="24"/>
          <w:szCs w:val="24"/>
        </w:rPr>
      </w:pPr>
      <w:r w:rsidRPr="00CC4A08">
        <w:rPr>
          <w:rFonts w:ascii="Arial" w:hAnsi="Arial" w:cs="Arial"/>
          <w:sz w:val="24"/>
          <w:szCs w:val="24"/>
        </w:rPr>
        <w:t>преподавателям-организаторам</w:t>
      </w:r>
      <w:r w:rsidR="00160E57" w:rsidRPr="00CC4A08">
        <w:rPr>
          <w:rFonts w:ascii="Arial" w:hAnsi="Arial" w:cs="Arial"/>
          <w:sz w:val="24"/>
          <w:szCs w:val="24"/>
        </w:rPr>
        <w:t xml:space="preserve"> </w:t>
      </w:r>
      <w:r w:rsidRPr="00CC4A08">
        <w:rPr>
          <w:rFonts w:ascii="Arial" w:hAnsi="Arial" w:cs="Arial"/>
          <w:sz w:val="24"/>
          <w:szCs w:val="24"/>
        </w:rPr>
        <w:t>(основ</w:t>
      </w:r>
      <w:r w:rsidR="00160E57" w:rsidRPr="00CC4A08">
        <w:rPr>
          <w:rFonts w:ascii="Arial" w:hAnsi="Arial" w:cs="Arial"/>
          <w:sz w:val="24"/>
          <w:szCs w:val="24"/>
        </w:rPr>
        <w:t xml:space="preserve"> </w:t>
      </w:r>
      <w:r w:rsidRPr="00CC4A08">
        <w:rPr>
          <w:rFonts w:ascii="Arial" w:hAnsi="Arial" w:cs="Arial"/>
          <w:sz w:val="24"/>
          <w:szCs w:val="24"/>
        </w:rPr>
        <w:t>безопасности</w:t>
      </w:r>
      <w:r w:rsidR="00160E57" w:rsidRPr="00CC4A08">
        <w:rPr>
          <w:rFonts w:ascii="Arial" w:hAnsi="Arial" w:cs="Arial"/>
          <w:sz w:val="24"/>
          <w:szCs w:val="24"/>
        </w:rPr>
        <w:t xml:space="preserve"> </w:t>
      </w:r>
      <w:r w:rsidRPr="00CC4A08">
        <w:rPr>
          <w:rFonts w:ascii="Arial" w:hAnsi="Arial" w:cs="Arial"/>
          <w:sz w:val="24"/>
          <w:szCs w:val="24"/>
        </w:rPr>
        <w:t>жизнедеятельности, допризывной подготовки);</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учителям и преподавателям физического воспитания, руководителям физического воспитания, инструкторам по физкультуре, инструкторам- методистам (старшим инструкторам-методистам), тренерам-преподавателям (старшим тренерам-преподавателям);</w:t>
      </w:r>
    </w:p>
    <w:p w:rsidR="00A01560" w:rsidRPr="00CC4A08" w:rsidRDefault="00A01560" w:rsidP="00CC4A08">
      <w:pPr>
        <w:pStyle w:val="21"/>
        <w:shd w:val="clear" w:color="auto" w:fill="auto"/>
        <w:tabs>
          <w:tab w:val="left" w:pos="0"/>
          <w:tab w:val="left" w:pos="3341"/>
        </w:tabs>
        <w:spacing w:before="0" w:line="240" w:lineRule="auto"/>
        <w:ind w:firstLine="567"/>
        <w:rPr>
          <w:rFonts w:ascii="Arial" w:hAnsi="Arial" w:cs="Arial"/>
          <w:sz w:val="24"/>
          <w:szCs w:val="24"/>
        </w:rPr>
      </w:pPr>
      <w:r w:rsidRPr="00CC4A08">
        <w:rPr>
          <w:rFonts w:ascii="Arial" w:hAnsi="Arial" w:cs="Arial"/>
          <w:sz w:val="24"/>
          <w:szCs w:val="24"/>
        </w:rPr>
        <w:t xml:space="preserve">учителям, преподавателям трудового (профессионального) </w:t>
      </w:r>
      <w:r w:rsidR="00A353D6" w:rsidRPr="00CC4A08">
        <w:rPr>
          <w:rFonts w:ascii="Arial" w:hAnsi="Arial" w:cs="Arial"/>
          <w:sz w:val="24"/>
          <w:szCs w:val="24"/>
        </w:rPr>
        <w:t xml:space="preserve">обучения, технологии, черчения, </w:t>
      </w:r>
      <w:r w:rsidRPr="00CC4A08">
        <w:rPr>
          <w:rFonts w:ascii="Arial" w:hAnsi="Arial" w:cs="Arial"/>
          <w:sz w:val="24"/>
          <w:szCs w:val="24"/>
        </w:rPr>
        <w:t>изобразительного искусства, информатики,</w:t>
      </w:r>
      <w:r w:rsidR="00A353D6" w:rsidRPr="00CC4A08">
        <w:rPr>
          <w:rFonts w:ascii="Arial" w:hAnsi="Arial" w:cs="Arial"/>
          <w:sz w:val="24"/>
          <w:szCs w:val="24"/>
        </w:rPr>
        <w:t xml:space="preserve"> </w:t>
      </w:r>
      <w:r w:rsidRPr="00CC4A08">
        <w:rPr>
          <w:rFonts w:ascii="Arial" w:hAnsi="Arial" w:cs="Arial"/>
          <w:sz w:val="24"/>
          <w:szCs w:val="24"/>
        </w:rPr>
        <w:t>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01560" w:rsidRPr="00CC4A08" w:rsidRDefault="00A01560" w:rsidP="00CC4A08">
      <w:pPr>
        <w:pStyle w:val="21"/>
        <w:shd w:val="clear" w:color="auto" w:fill="auto"/>
        <w:tabs>
          <w:tab w:val="left" w:pos="0"/>
        </w:tabs>
        <w:spacing w:before="0" w:line="240" w:lineRule="auto"/>
        <w:ind w:right="3720" w:firstLine="567"/>
        <w:rPr>
          <w:rFonts w:ascii="Arial" w:hAnsi="Arial" w:cs="Arial"/>
          <w:sz w:val="24"/>
          <w:szCs w:val="24"/>
        </w:rPr>
      </w:pPr>
      <w:r w:rsidRPr="00CC4A08">
        <w:rPr>
          <w:rFonts w:ascii="Arial" w:hAnsi="Arial" w:cs="Arial"/>
          <w:sz w:val="24"/>
          <w:szCs w:val="24"/>
        </w:rPr>
        <w:t>мастерам производственного обучения; педагогам дополнительного образования;</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педагогическим работникам экспериментальных образовательных учреждений;</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педагогам-психологам;</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педагогам-библиотекарям;</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методистам;</w:t>
      </w:r>
    </w:p>
    <w:p w:rsidR="00A01560" w:rsidRPr="00CC4A08" w:rsidRDefault="00A01560" w:rsidP="00CC4A08">
      <w:pPr>
        <w:pStyle w:val="21"/>
        <w:shd w:val="clear" w:color="auto" w:fill="auto"/>
        <w:tabs>
          <w:tab w:val="left" w:pos="0"/>
          <w:tab w:val="left" w:pos="3955"/>
        </w:tabs>
        <w:spacing w:before="0" w:line="240" w:lineRule="auto"/>
        <w:ind w:firstLine="567"/>
        <w:rPr>
          <w:rFonts w:ascii="Arial" w:hAnsi="Arial" w:cs="Arial"/>
          <w:sz w:val="24"/>
          <w:szCs w:val="24"/>
        </w:rPr>
      </w:pPr>
      <w:r w:rsidRPr="00CC4A08">
        <w:rPr>
          <w:rFonts w:ascii="Arial" w:hAnsi="Arial" w:cs="Arial"/>
          <w:sz w:val="24"/>
          <w:szCs w:val="24"/>
        </w:rPr>
        <w:t>педагогическим работникам профессиональных образовательных Организаций (отделений):</w:t>
      </w:r>
      <w:r w:rsidR="00160E57" w:rsidRPr="00CC4A08">
        <w:rPr>
          <w:rFonts w:ascii="Arial" w:hAnsi="Arial" w:cs="Arial"/>
          <w:sz w:val="24"/>
          <w:szCs w:val="24"/>
        </w:rPr>
        <w:t xml:space="preserve"> </w:t>
      </w:r>
      <w:r w:rsidRPr="00CC4A08">
        <w:rPr>
          <w:rFonts w:ascii="Arial" w:hAnsi="Arial" w:cs="Arial"/>
          <w:sz w:val="24"/>
          <w:szCs w:val="24"/>
        </w:rPr>
        <w:t>культуры и искусства, музыкально</w:t>
      </w:r>
      <w:r w:rsidRPr="00CC4A08">
        <w:rPr>
          <w:rFonts w:ascii="Arial" w:hAnsi="Arial" w:cs="Arial"/>
          <w:sz w:val="24"/>
          <w:szCs w:val="24"/>
        </w:rPr>
        <w:softHyphen/>
        <w:t>-педагогических, художественно-графических, музыкальных;</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A01560" w:rsidRPr="00CC4A08" w:rsidRDefault="00470CB5"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 xml:space="preserve">5. </w:t>
      </w:r>
      <w:r w:rsidR="00A01560" w:rsidRPr="00CC4A08">
        <w:rPr>
          <w:rFonts w:ascii="Arial" w:hAnsi="Arial" w:cs="Arial"/>
          <w:sz w:val="24"/>
          <w:szCs w:val="24"/>
        </w:rPr>
        <w:t>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w:t>
      </w:r>
      <w:r w:rsidR="00160E57" w:rsidRPr="00CC4A08">
        <w:rPr>
          <w:rFonts w:ascii="Arial" w:hAnsi="Arial" w:cs="Arial"/>
          <w:sz w:val="24"/>
          <w:szCs w:val="24"/>
        </w:rPr>
        <w:t>ц</w:t>
      </w:r>
      <w:r w:rsidR="00A01560" w:rsidRPr="00CC4A08">
        <w:rPr>
          <w:rFonts w:ascii="Arial" w:hAnsi="Arial" w:cs="Arial"/>
          <w:sz w:val="24"/>
          <w:szCs w:val="24"/>
        </w:rPr>
        <w:t>инских должностях.</w:t>
      </w:r>
    </w:p>
    <w:p w:rsidR="00A01560" w:rsidRPr="00CC4A08" w:rsidRDefault="00470CB5"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lastRenderedPageBreak/>
        <w:t xml:space="preserve">6. </w:t>
      </w:r>
      <w:r w:rsidR="00A01560" w:rsidRPr="00CC4A08">
        <w:rPr>
          <w:rFonts w:ascii="Arial" w:hAnsi="Arial" w:cs="Arial"/>
          <w:sz w:val="24"/>
          <w:szCs w:val="24"/>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A01560" w:rsidRPr="00CC4A08" w:rsidRDefault="00470CB5" w:rsidP="00CC4A08">
      <w:pPr>
        <w:pStyle w:val="21"/>
        <w:shd w:val="clear" w:color="auto" w:fill="auto"/>
        <w:tabs>
          <w:tab w:val="left" w:pos="0"/>
          <w:tab w:val="left" w:pos="1253"/>
        </w:tabs>
        <w:spacing w:before="0" w:line="240" w:lineRule="auto"/>
        <w:ind w:firstLine="567"/>
        <w:rPr>
          <w:rFonts w:ascii="Arial" w:hAnsi="Arial" w:cs="Arial"/>
          <w:sz w:val="24"/>
          <w:szCs w:val="24"/>
        </w:rPr>
      </w:pPr>
      <w:r w:rsidRPr="00CC4A08">
        <w:rPr>
          <w:rFonts w:ascii="Arial" w:hAnsi="Arial" w:cs="Arial"/>
          <w:sz w:val="24"/>
          <w:szCs w:val="24"/>
        </w:rPr>
        <w:t xml:space="preserve">7. </w:t>
      </w:r>
      <w:r w:rsidR="00A01560" w:rsidRPr="00CC4A08">
        <w:rPr>
          <w:rFonts w:ascii="Arial" w:hAnsi="Arial" w:cs="Arial"/>
          <w:sz w:val="24"/>
          <w:szCs w:val="24"/>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A01560" w:rsidRPr="00CC4A08" w:rsidRDefault="00A01560"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При этом в педагогический стаж засчитываются только те месяцы, в течение которых выполнялась педагогическая работа.</w:t>
      </w:r>
    </w:p>
    <w:p w:rsidR="00A01560" w:rsidRPr="00CC4A08" w:rsidRDefault="00470CB5"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 xml:space="preserve">8. </w:t>
      </w:r>
      <w:r w:rsidR="00A01560" w:rsidRPr="00CC4A08">
        <w:rPr>
          <w:rFonts w:ascii="Arial" w:hAnsi="Arial" w:cs="Arial"/>
          <w:sz w:val="24"/>
          <w:szCs w:val="24"/>
        </w:rPr>
        <w:t>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A01560" w:rsidRPr="00CC4A08" w:rsidRDefault="00470CB5" w:rsidP="00CC4A08">
      <w:pPr>
        <w:pStyle w:val="21"/>
        <w:shd w:val="clear" w:color="auto" w:fill="auto"/>
        <w:tabs>
          <w:tab w:val="left" w:pos="0"/>
        </w:tabs>
        <w:spacing w:before="0" w:line="240" w:lineRule="auto"/>
        <w:ind w:firstLine="567"/>
        <w:rPr>
          <w:rFonts w:ascii="Arial" w:hAnsi="Arial" w:cs="Arial"/>
          <w:sz w:val="24"/>
          <w:szCs w:val="24"/>
        </w:rPr>
      </w:pPr>
      <w:r w:rsidRPr="00CC4A08">
        <w:rPr>
          <w:rFonts w:ascii="Arial" w:hAnsi="Arial" w:cs="Arial"/>
          <w:sz w:val="24"/>
          <w:szCs w:val="24"/>
        </w:rPr>
        <w:t xml:space="preserve">9. </w:t>
      </w:r>
      <w:r w:rsidR="00A01560" w:rsidRPr="00CC4A08">
        <w:rPr>
          <w:rFonts w:ascii="Arial" w:hAnsi="Arial" w:cs="Arial"/>
          <w:sz w:val="24"/>
          <w:szCs w:val="24"/>
        </w:rPr>
        <w:t>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A01560" w:rsidRPr="00CC4A08" w:rsidRDefault="00470CB5" w:rsidP="00CC4A08">
      <w:pPr>
        <w:pStyle w:val="21"/>
        <w:shd w:val="clear" w:color="auto" w:fill="auto"/>
        <w:tabs>
          <w:tab w:val="left" w:pos="0"/>
          <w:tab w:val="left" w:pos="1253"/>
        </w:tabs>
        <w:spacing w:before="0" w:line="240" w:lineRule="auto"/>
        <w:ind w:firstLine="567"/>
        <w:rPr>
          <w:rFonts w:ascii="Arial" w:hAnsi="Arial" w:cs="Arial"/>
          <w:sz w:val="24"/>
          <w:szCs w:val="24"/>
        </w:rPr>
      </w:pPr>
      <w:r w:rsidRPr="00CC4A08">
        <w:rPr>
          <w:rFonts w:ascii="Arial" w:hAnsi="Arial" w:cs="Arial"/>
          <w:sz w:val="24"/>
          <w:szCs w:val="24"/>
        </w:rPr>
        <w:t xml:space="preserve">10. </w:t>
      </w:r>
      <w:r w:rsidR="00A01560" w:rsidRPr="00CC4A08">
        <w:rPr>
          <w:rFonts w:ascii="Arial" w:hAnsi="Arial" w:cs="Arial"/>
          <w:sz w:val="24"/>
          <w:szCs w:val="24"/>
        </w:rPr>
        <w:t>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rsidR="00A01560" w:rsidRPr="00CC4A08" w:rsidRDefault="00A01560" w:rsidP="005F40CD">
      <w:pPr>
        <w:rPr>
          <w:rFonts w:ascii="Arial" w:hAnsi="Arial" w:cs="Arial"/>
        </w:rPr>
      </w:pPr>
    </w:p>
    <w:p w:rsidR="00A01560" w:rsidRPr="00CC4A08" w:rsidRDefault="00A01560" w:rsidP="005F40CD">
      <w:pPr>
        <w:rPr>
          <w:rFonts w:ascii="Arial" w:hAnsi="Arial" w:cs="Arial"/>
        </w:rPr>
      </w:pPr>
    </w:p>
    <w:p w:rsidR="00A01560" w:rsidRPr="00CC4A08" w:rsidRDefault="00A01560" w:rsidP="0013372E">
      <w:pPr>
        <w:rPr>
          <w:rFonts w:ascii="Arial" w:hAnsi="Arial" w:cs="Arial"/>
        </w:rPr>
      </w:pPr>
    </w:p>
    <w:p w:rsidR="00A01560" w:rsidRPr="00CC4A08" w:rsidRDefault="00A01560" w:rsidP="0013372E">
      <w:pPr>
        <w:rPr>
          <w:rFonts w:ascii="Arial" w:hAnsi="Arial" w:cs="Arial"/>
        </w:rPr>
      </w:pPr>
    </w:p>
    <w:p w:rsidR="00A01560" w:rsidRPr="00CC4A08" w:rsidRDefault="00A01560" w:rsidP="0013372E">
      <w:pPr>
        <w:tabs>
          <w:tab w:val="left" w:pos="7065"/>
        </w:tabs>
        <w:rPr>
          <w:rFonts w:ascii="Arial" w:hAnsi="Arial" w:cs="Arial"/>
        </w:rPr>
      </w:pPr>
      <w:r w:rsidRPr="00CC4A08">
        <w:rPr>
          <w:rFonts w:ascii="Arial" w:hAnsi="Arial" w:cs="Arial"/>
        </w:rPr>
        <w:tab/>
      </w:r>
    </w:p>
    <w:p w:rsidR="00A01560" w:rsidRPr="008B719E" w:rsidRDefault="00A01560" w:rsidP="0013372E">
      <w:pPr>
        <w:rPr>
          <w:rFonts w:ascii="Times New Roman" w:hAnsi="Times New Roman" w:cs="Times New Roman"/>
        </w:rPr>
      </w:pPr>
    </w:p>
    <w:p w:rsidR="00A01560" w:rsidRPr="008B719E" w:rsidRDefault="00A01560" w:rsidP="0013372E">
      <w:pPr>
        <w:rPr>
          <w:rFonts w:ascii="Times New Roman" w:hAnsi="Times New Roman" w:cs="Times New Roman"/>
        </w:rPr>
        <w:sectPr w:rsidR="00A01560" w:rsidRPr="008B719E" w:rsidSect="000E52D7">
          <w:headerReference w:type="even" r:id="rId12"/>
          <w:headerReference w:type="default" r:id="rId13"/>
          <w:headerReference w:type="first" r:id="rId14"/>
          <w:pgSz w:w="11900" w:h="16840"/>
          <w:pgMar w:top="851" w:right="1134" w:bottom="851" w:left="1418" w:header="0" w:footer="6" w:gutter="0"/>
          <w:pgNumType w:start="2"/>
          <w:cols w:space="720"/>
          <w:noEndnote/>
          <w:titlePg/>
          <w:docGrid w:linePitch="360"/>
        </w:sectPr>
      </w:pPr>
    </w:p>
    <w:p w:rsidR="00A01560" w:rsidRPr="00864615" w:rsidRDefault="00A01560" w:rsidP="00572F25">
      <w:pPr>
        <w:pStyle w:val="a8"/>
        <w:jc w:val="right"/>
        <w:rPr>
          <w:rFonts w:ascii="Arial" w:hAnsi="Arial" w:cs="Arial"/>
        </w:rPr>
      </w:pPr>
      <w:r w:rsidRPr="00864615">
        <w:rPr>
          <w:rFonts w:ascii="Arial" w:hAnsi="Arial" w:cs="Arial"/>
        </w:rPr>
        <w:lastRenderedPageBreak/>
        <w:t>Приложение № 3</w:t>
      </w:r>
    </w:p>
    <w:p w:rsidR="00A01560" w:rsidRPr="00864615" w:rsidRDefault="00A01560" w:rsidP="00572F25">
      <w:pPr>
        <w:pStyle w:val="a8"/>
        <w:jc w:val="right"/>
        <w:rPr>
          <w:rFonts w:ascii="Arial" w:hAnsi="Arial" w:cs="Arial"/>
        </w:rPr>
      </w:pPr>
      <w:bookmarkStart w:id="18" w:name="bookmark24"/>
      <w:r w:rsidRPr="00864615">
        <w:rPr>
          <w:rFonts w:ascii="Arial" w:hAnsi="Arial" w:cs="Arial"/>
        </w:rPr>
        <w:t xml:space="preserve">к Положению об условиях оплаты труда </w:t>
      </w:r>
      <w:r w:rsidR="00572F25" w:rsidRPr="00864615">
        <w:rPr>
          <w:rFonts w:ascii="Arial" w:hAnsi="Arial" w:cs="Arial"/>
        </w:rPr>
        <w:t xml:space="preserve"> </w:t>
      </w:r>
    </w:p>
    <w:p w:rsidR="00572F25" w:rsidRPr="00864615" w:rsidRDefault="00572F25" w:rsidP="00572F25">
      <w:pPr>
        <w:pStyle w:val="a8"/>
        <w:jc w:val="right"/>
        <w:rPr>
          <w:rFonts w:ascii="Arial" w:hAnsi="Arial" w:cs="Arial"/>
        </w:rPr>
      </w:pPr>
    </w:p>
    <w:p w:rsidR="00A01560" w:rsidRPr="00864615" w:rsidRDefault="00A01560" w:rsidP="00572F25">
      <w:pPr>
        <w:pStyle w:val="110"/>
        <w:keepNext/>
        <w:keepLines/>
        <w:shd w:val="clear" w:color="auto" w:fill="auto"/>
        <w:spacing w:after="0" w:line="240" w:lineRule="auto"/>
        <w:ind w:firstLine="0"/>
        <w:rPr>
          <w:rFonts w:ascii="Arial" w:hAnsi="Arial" w:cs="Arial"/>
          <w:sz w:val="24"/>
          <w:szCs w:val="24"/>
        </w:rPr>
      </w:pPr>
      <w:r w:rsidRPr="00864615">
        <w:rPr>
          <w:rFonts w:ascii="Arial" w:hAnsi="Arial" w:cs="Arial"/>
          <w:sz w:val="24"/>
          <w:szCs w:val="24"/>
        </w:rPr>
        <w:t>ПЕРЕЧЕНЬ</w:t>
      </w:r>
      <w:bookmarkEnd w:id="18"/>
    </w:p>
    <w:p w:rsidR="00864615" w:rsidRPr="00864615" w:rsidRDefault="00A01560" w:rsidP="00572F25">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организаций (учреждений) и должностей, время работы в которых</w:t>
      </w:r>
    </w:p>
    <w:p w:rsidR="00864615" w:rsidRPr="00864615" w:rsidRDefault="00A01560" w:rsidP="00572F25">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засчитывается в стаж работников образования (дополнительного</w:t>
      </w:r>
    </w:p>
    <w:p w:rsidR="00A01560" w:rsidRPr="00864615" w:rsidRDefault="00A01560" w:rsidP="00572F25">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профессионального образования) (педагогический стаж)</w:t>
      </w:r>
    </w:p>
    <w:p w:rsidR="00572F25" w:rsidRPr="00864615" w:rsidRDefault="00572F25" w:rsidP="00572F25">
      <w:pPr>
        <w:pStyle w:val="30"/>
        <w:shd w:val="clear" w:color="auto" w:fill="auto"/>
        <w:spacing w:line="240" w:lineRule="auto"/>
        <w:jc w:val="center"/>
        <w:rPr>
          <w:rFonts w:ascii="Arial" w:hAnsi="Arial" w:cs="Arial"/>
          <w:sz w:val="24"/>
          <w:szCs w:val="24"/>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786"/>
        <w:gridCol w:w="4800"/>
      </w:tblGrid>
      <w:tr w:rsidR="00A01560" w:rsidRPr="00864615">
        <w:trPr>
          <w:trHeight w:hRule="exact" w:val="533"/>
          <w:jc w:val="center"/>
        </w:trPr>
        <w:tc>
          <w:tcPr>
            <w:tcW w:w="4786" w:type="dxa"/>
            <w:tcBorders>
              <w:top w:val="single" w:sz="4" w:space="0" w:color="auto"/>
              <w:left w:val="single" w:sz="4" w:space="0" w:color="auto"/>
            </w:tcBorders>
            <w:shd w:val="clear" w:color="auto" w:fill="FFFFFF"/>
          </w:tcPr>
          <w:p w:rsidR="00A01560" w:rsidRPr="00864615" w:rsidRDefault="00A01560" w:rsidP="002E1DE1">
            <w:pPr>
              <w:pStyle w:val="21"/>
              <w:framePr w:w="9586" w:wrap="notBeside" w:vAnchor="text" w:hAnchor="text" w:xAlign="center" w:y="1"/>
              <w:shd w:val="clear" w:color="auto" w:fill="auto"/>
              <w:spacing w:before="0" w:line="276" w:lineRule="auto"/>
              <w:jc w:val="center"/>
              <w:rPr>
                <w:rFonts w:ascii="Arial" w:hAnsi="Arial" w:cs="Arial"/>
                <w:sz w:val="24"/>
                <w:szCs w:val="24"/>
              </w:rPr>
            </w:pPr>
            <w:r w:rsidRPr="00864615">
              <w:rPr>
                <w:rStyle w:val="211pt"/>
                <w:rFonts w:ascii="Arial" w:hAnsi="Arial" w:cs="Arial"/>
                <w:sz w:val="24"/>
                <w:szCs w:val="24"/>
              </w:rPr>
              <w:t>Наименование организаций</w:t>
            </w:r>
          </w:p>
        </w:tc>
        <w:tc>
          <w:tcPr>
            <w:tcW w:w="4800" w:type="dxa"/>
            <w:tcBorders>
              <w:top w:val="single" w:sz="4" w:space="0" w:color="auto"/>
              <w:left w:val="single" w:sz="4" w:space="0" w:color="auto"/>
              <w:right w:val="single" w:sz="4" w:space="0" w:color="auto"/>
            </w:tcBorders>
            <w:shd w:val="clear" w:color="auto" w:fill="FFFFFF"/>
          </w:tcPr>
          <w:p w:rsidR="00A01560" w:rsidRPr="00864615" w:rsidRDefault="00A01560" w:rsidP="002E1DE1">
            <w:pPr>
              <w:pStyle w:val="21"/>
              <w:framePr w:w="9586" w:wrap="notBeside" w:vAnchor="text" w:hAnchor="text" w:xAlign="center" w:y="1"/>
              <w:shd w:val="clear" w:color="auto" w:fill="auto"/>
              <w:spacing w:before="0" w:line="276" w:lineRule="auto"/>
              <w:jc w:val="center"/>
              <w:rPr>
                <w:rStyle w:val="211pt"/>
                <w:rFonts w:ascii="Arial" w:hAnsi="Arial" w:cs="Arial"/>
                <w:sz w:val="24"/>
                <w:szCs w:val="24"/>
              </w:rPr>
            </w:pPr>
            <w:r w:rsidRPr="00864615">
              <w:rPr>
                <w:rStyle w:val="211pt"/>
                <w:rFonts w:ascii="Arial" w:hAnsi="Arial" w:cs="Arial"/>
                <w:sz w:val="24"/>
                <w:szCs w:val="24"/>
              </w:rPr>
              <w:t>Наименование должностей</w:t>
            </w:r>
          </w:p>
          <w:p w:rsidR="007E0E4A" w:rsidRPr="00864615" w:rsidRDefault="007E0E4A" w:rsidP="002E1DE1">
            <w:pPr>
              <w:pStyle w:val="21"/>
              <w:framePr w:w="9586" w:wrap="notBeside" w:vAnchor="text" w:hAnchor="text" w:xAlign="center" w:y="1"/>
              <w:shd w:val="clear" w:color="auto" w:fill="auto"/>
              <w:spacing w:before="0" w:line="276" w:lineRule="auto"/>
              <w:jc w:val="center"/>
              <w:rPr>
                <w:rStyle w:val="211pt"/>
                <w:rFonts w:ascii="Arial" w:hAnsi="Arial" w:cs="Arial"/>
                <w:sz w:val="24"/>
                <w:szCs w:val="24"/>
              </w:rPr>
            </w:pPr>
          </w:p>
          <w:p w:rsidR="007E0E4A" w:rsidRPr="00864615" w:rsidRDefault="007E0E4A" w:rsidP="002E1DE1">
            <w:pPr>
              <w:pStyle w:val="21"/>
              <w:framePr w:w="9586" w:wrap="notBeside" w:vAnchor="text" w:hAnchor="text" w:xAlign="center" w:y="1"/>
              <w:shd w:val="clear" w:color="auto" w:fill="auto"/>
              <w:spacing w:before="0" w:line="276" w:lineRule="auto"/>
              <w:jc w:val="center"/>
              <w:rPr>
                <w:rStyle w:val="211pt"/>
                <w:rFonts w:ascii="Arial" w:hAnsi="Arial" w:cs="Arial"/>
                <w:sz w:val="24"/>
                <w:szCs w:val="24"/>
              </w:rPr>
            </w:pPr>
          </w:p>
          <w:p w:rsidR="007E0E4A" w:rsidRPr="00864615" w:rsidRDefault="007E0E4A" w:rsidP="002E1DE1">
            <w:pPr>
              <w:pStyle w:val="21"/>
              <w:framePr w:w="9586" w:wrap="notBeside" w:vAnchor="text" w:hAnchor="text" w:xAlign="center" w:y="1"/>
              <w:shd w:val="clear" w:color="auto" w:fill="auto"/>
              <w:spacing w:before="0" w:line="276" w:lineRule="auto"/>
              <w:jc w:val="center"/>
              <w:rPr>
                <w:rStyle w:val="211pt"/>
                <w:rFonts w:ascii="Arial" w:hAnsi="Arial" w:cs="Arial"/>
                <w:sz w:val="24"/>
                <w:szCs w:val="24"/>
              </w:rPr>
            </w:pPr>
          </w:p>
          <w:p w:rsidR="007E0E4A" w:rsidRPr="00864615" w:rsidRDefault="007E0E4A" w:rsidP="002E1DE1">
            <w:pPr>
              <w:pStyle w:val="21"/>
              <w:framePr w:w="9586" w:wrap="notBeside" w:vAnchor="text" w:hAnchor="text" w:xAlign="center" w:y="1"/>
              <w:shd w:val="clear" w:color="auto" w:fill="auto"/>
              <w:spacing w:before="0" w:line="276" w:lineRule="auto"/>
              <w:jc w:val="center"/>
              <w:rPr>
                <w:rStyle w:val="211pt"/>
                <w:rFonts w:ascii="Arial" w:hAnsi="Arial" w:cs="Arial"/>
                <w:sz w:val="24"/>
                <w:szCs w:val="24"/>
              </w:rPr>
            </w:pPr>
          </w:p>
          <w:p w:rsidR="007E0E4A" w:rsidRPr="00864615" w:rsidRDefault="007E0E4A" w:rsidP="002E1DE1">
            <w:pPr>
              <w:pStyle w:val="21"/>
              <w:framePr w:w="9586" w:wrap="notBeside" w:vAnchor="text" w:hAnchor="text" w:xAlign="center" w:y="1"/>
              <w:shd w:val="clear" w:color="auto" w:fill="auto"/>
              <w:spacing w:before="0" w:line="276" w:lineRule="auto"/>
              <w:jc w:val="center"/>
              <w:rPr>
                <w:rFonts w:ascii="Arial" w:hAnsi="Arial" w:cs="Arial"/>
                <w:sz w:val="24"/>
                <w:szCs w:val="24"/>
              </w:rPr>
            </w:pPr>
          </w:p>
        </w:tc>
      </w:tr>
      <w:tr w:rsidR="00A01560" w:rsidRPr="00864615">
        <w:trPr>
          <w:trHeight w:hRule="exact" w:val="9955"/>
          <w:jc w:val="center"/>
        </w:trPr>
        <w:tc>
          <w:tcPr>
            <w:tcW w:w="4786" w:type="dxa"/>
            <w:tcBorders>
              <w:top w:val="single" w:sz="4" w:space="0" w:color="auto"/>
              <w:left w:val="single" w:sz="4" w:space="0" w:color="auto"/>
              <w:bottom w:val="single" w:sz="4" w:space="0" w:color="auto"/>
            </w:tcBorders>
            <w:shd w:val="clear" w:color="auto" w:fill="FFFFFF"/>
          </w:tcPr>
          <w:p w:rsidR="00A01560" w:rsidRPr="00864615" w:rsidRDefault="00A01560" w:rsidP="005F40CD">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bottom"/>
          </w:tcPr>
          <w:p w:rsidR="00A01560" w:rsidRPr="00864615" w:rsidRDefault="00A01560" w:rsidP="005F40CD">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 Учителя, преподаватели, учителя- 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 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 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w:t>
            </w:r>
            <w:r w:rsidRPr="00864615">
              <w:rPr>
                <w:rStyle w:val="211pt"/>
                <w:rFonts w:ascii="Arial" w:hAnsi="Arial" w:cs="Arial"/>
                <w:sz w:val="24"/>
                <w:szCs w:val="24"/>
              </w:rPr>
              <w:softHyphen/>
              <w:t>-воспитательной,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w:t>
            </w:r>
          </w:p>
        </w:tc>
      </w:tr>
    </w:tbl>
    <w:p w:rsidR="00A01560" w:rsidRPr="008B719E" w:rsidRDefault="00A01560" w:rsidP="002E1DE1">
      <w:pPr>
        <w:framePr w:w="9586" w:wrap="notBeside" w:vAnchor="text" w:hAnchor="text" w:xAlign="center" w:y="1"/>
        <w:spacing w:line="276" w:lineRule="auto"/>
        <w:rPr>
          <w:rFonts w:ascii="Times New Roman" w:hAnsi="Times New Roman" w:cs="Times New Roman"/>
        </w:rPr>
      </w:pPr>
    </w:p>
    <w:p w:rsidR="00A01560" w:rsidRPr="008B719E" w:rsidRDefault="00A01560" w:rsidP="002E1DE1">
      <w:pPr>
        <w:spacing w:line="276" w:lineRule="auto"/>
        <w:rPr>
          <w:rFonts w:ascii="Times New Roman" w:hAnsi="Times New Roman" w:cs="Times New Roman"/>
        </w:rPr>
        <w:sectPr w:rsidR="00A01560" w:rsidRPr="008B719E" w:rsidSect="00572F25">
          <w:headerReference w:type="even" r:id="rId15"/>
          <w:headerReference w:type="default" r:id="rId16"/>
          <w:pgSz w:w="11900" w:h="16840"/>
          <w:pgMar w:top="851" w:right="1134" w:bottom="851" w:left="1418" w:header="0" w:footer="6" w:gutter="0"/>
          <w:pgNumType w:start="31"/>
          <w:cols w:space="720"/>
          <w:noEndnote/>
          <w:docGrid w:linePitch="360"/>
        </w:sect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786"/>
        <w:gridCol w:w="4800"/>
      </w:tblGrid>
      <w:tr w:rsidR="00A01560" w:rsidRPr="00864615">
        <w:trPr>
          <w:trHeight w:hRule="exact" w:val="533"/>
          <w:jc w:val="center"/>
        </w:trPr>
        <w:tc>
          <w:tcPr>
            <w:tcW w:w="4786" w:type="dxa"/>
            <w:tcBorders>
              <w:top w:val="single" w:sz="4" w:space="0" w:color="auto"/>
              <w:left w:val="single" w:sz="4" w:space="0" w:color="auto"/>
            </w:tcBorders>
            <w:shd w:val="clear" w:color="auto" w:fill="FFFFFF"/>
          </w:tcPr>
          <w:p w:rsidR="00A01560" w:rsidRPr="00864615" w:rsidRDefault="00A01560" w:rsidP="002E1DE1">
            <w:pPr>
              <w:pStyle w:val="21"/>
              <w:framePr w:w="9586" w:wrap="notBeside" w:vAnchor="text" w:hAnchor="text" w:xAlign="center" w:y="1"/>
              <w:shd w:val="clear" w:color="auto" w:fill="auto"/>
              <w:spacing w:before="0" w:line="276" w:lineRule="auto"/>
              <w:jc w:val="center"/>
              <w:rPr>
                <w:rFonts w:ascii="Arial" w:hAnsi="Arial" w:cs="Arial"/>
                <w:sz w:val="24"/>
                <w:szCs w:val="24"/>
              </w:rPr>
            </w:pPr>
            <w:r w:rsidRPr="00864615">
              <w:rPr>
                <w:rStyle w:val="211pt"/>
                <w:rFonts w:ascii="Arial" w:hAnsi="Arial" w:cs="Arial"/>
                <w:sz w:val="24"/>
                <w:szCs w:val="24"/>
              </w:rPr>
              <w:lastRenderedPageBreak/>
              <w:t>Наименование организаций</w:t>
            </w:r>
          </w:p>
        </w:tc>
        <w:tc>
          <w:tcPr>
            <w:tcW w:w="4800" w:type="dxa"/>
            <w:tcBorders>
              <w:top w:val="single" w:sz="4" w:space="0" w:color="auto"/>
              <w:left w:val="single" w:sz="4" w:space="0" w:color="auto"/>
              <w:right w:val="single" w:sz="4" w:space="0" w:color="auto"/>
            </w:tcBorders>
            <w:shd w:val="clear" w:color="auto" w:fill="FFFFFF"/>
          </w:tcPr>
          <w:p w:rsidR="00A01560" w:rsidRPr="00864615" w:rsidRDefault="00A01560" w:rsidP="002E1DE1">
            <w:pPr>
              <w:pStyle w:val="21"/>
              <w:framePr w:w="9586" w:wrap="notBeside" w:vAnchor="text" w:hAnchor="text" w:xAlign="center" w:y="1"/>
              <w:shd w:val="clear" w:color="auto" w:fill="auto"/>
              <w:spacing w:before="0" w:line="276" w:lineRule="auto"/>
              <w:jc w:val="center"/>
              <w:rPr>
                <w:rFonts w:ascii="Arial" w:hAnsi="Arial" w:cs="Arial"/>
                <w:sz w:val="24"/>
                <w:szCs w:val="24"/>
              </w:rPr>
            </w:pPr>
            <w:r w:rsidRPr="00864615">
              <w:rPr>
                <w:rStyle w:val="211pt"/>
                <w:rFonts w:ascii="Arial" w:hAnsi="Arial" w:cs="Arial"/>
                <w:sz w:val="24"/>
                <w:szCs w:val="24"/>
              </w:rPr>
              <w:t>Наименование должностей</w:t>
            </w:r>
          </w:p>
        </w:tc>
      </w:tr>
      <w:tr w:rsidR="00A01560" w:rsidRPr="00864615">
        <w:trPr>
          <w:trHeight w:hRule="exact" w:val="3595"/>
          <w:jc w:val="center"/>
        </w:trPr>
        <w:tc>
          <w:tcPr>
            <w:tcW w:w="4786" w:type="dxa"/>
            <w:tcBorders>
              <w:top w:val="single" w:sz="4" w:space="0" w:color="auto"/>
              <w:left w:val="single" w:sz="4" w:space="0" w:color="auto"/>
            </w:tcBorders>
            <w:shd w:val="clear" w:color="auto" w:fill="FFFFFF"/>
          </w:tcPr>
          <w:p w:rsidR="00A01560" w:rsidRPr="00864615" w:rsidRDefault="00A01560" w:rsidP="00D172C8">
            <w:pPr>
              <w:framePr w:w="9586" w:wrap="notBeside" w:vAnchor="text" w:hAnchor="text" w:xAlign="center" w:y="1"/>
              <w:rPr>
                <w:rFonts w:ascii="Arial" w:hAnsi="Arial" w:cs="Arial"/>
              </w:rPr>
            </w:pPr>
          </w:p>
        </w:tc>
        <w:tc>
          <w:tcPr>
            <w:tcW w:w="4800"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логопедическими пунктами, интернатами, отделениями, отделами лабораторий,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w:t>
            </w:r>
            <w:r w:rsidR="00186F5F" w:rsidRPr="00864615">
              <w:rPr>
                <w:rStyle w:val="211pt"/>
                <w:rFonts w:ascii="Arial" w:hAnsi="Arial" w:cs="Arial"/>
                <w:sz w:val="24"/>
                <w:szCs w:val="24"/>
              </w:rPr>
              <w:t>-</w:t>
            </w:r>
            <w:r w:rsidRPr="00864615">
              <w:rPr>
                <w:rStyle w:val="211pt"/>
                <w:rFonts w:ascii="Arial" w:hAnsi="Arial" w:cs="Arial"/>
                <w:sz w:val="24"/>
                <w:szCs w:val="24"/>
              </w:rPr>
              <w:softHyphen/>
              <w:t>преподавательский состав (работа, служба), тьютор, педагог-библиотекарь</w:t>
            </w:r>
          </w:p>
        </w:tc>
      </w:tr>
      <w:tr w:rsidR="00A01560" w:rsidRPr="00864615">
        <w:trPr>
          <w:trHeight w:hRule="exact" w:val="1666"/>
          <w:jc w:val="center"/>
        </w:trPr>
        <w:tc>
          <w:tcPr>
            <w:tcW w:w="4786" w:type="dxa"/>
            <w:tcBorders>
              <w:top w:val="single" w:sz="4" w:space="0" w:color="auto"/>
              <w:left w:val="single" w:sz="4" w:space="0" w:color="auto"/>
            </w:tcBorders>
            <w:shd w:val="clear" w:color="auto" w:fill="FFFFFF"/>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II. Методические (учебно-методические) организации всех наименований (независимо от ведомственной подчиненности)</w:t>
            </w:r>
          </w:p>
        </w:tc>
        <w:tc>
          <w:tcPr>
            <w:tcW w:w="4800"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lang w:val="en-US" w:eastAsia="en-US"/>
              </w:rPr>
              <w:t>II</w:t>
            </w:r>
            <w:r w:rsidRPr="00864615">
              <w:rPr>
                <w:rStyle w:val="211pt"/>
                <w:rFonts w:ascii="Arial" w:hAnsi="Arial" w:cs="Arial"/>
                <w:sz w:val="24"/>
                <w:szCs w:val="24"/>
                <w:lang w:eastAsia="en-US"/>
              </w:rPr>
              <w:t xml:space="preserve">. </w:t>
            </w:r>
            <w:r w:rsidRPr="00864615">
              <w:rPr>
                <w:rStyle w:val="211pt"/>
                <w:rFonts w:ascii="Arial" w:hAnsi="Arial" w:cs="Arial"/>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A01560" w:rsidRPr="00864615">
        <w:trPr>
          <w:trHeight w:hRule="exact" w:val="4152"/>
          <w:jc w:val="center"/>
        </w:trPr>
        <w:tc>
          <w:tcPr>
            <w:tcW w:w="4786" w:type="dxa"/>
            <w:tcBorders>
              <w:top w:val="single" w:sz="4" w:space="0" w:color="auto"/>
              <w:left w:val="single" w:sz="4" w:space="0" w:color="auto"/>
            </w:tcBorders>
            <w:shd w:val="clear" w:color="auto" w:fill="FFFFFF"/>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III.</w:t>
            </w:r>
          </w:p>
          <w:p w:rsidR="00A01560" w:rsidRPr="00864615" w:rsidRDefault="00A01560" w:rsidP="00D172C8">
            <w:pPr>
              <w:pStyle w:val="21"/>
              <w:framePr w:w="9586" w:wrap="notBeside" w:vAnchor="text" w:hAnchor="text" w:xAlign="center" w:y="1"/>
              <w:numPr>
                <w:ilvl w:val="0"/>
                <w:numId w:val="8"/>
              </w:numPr>
              <w:shd w:val="clear" w:color="auto" w:fill="auto"/>
              <w:tabs>
                <w:tab w:val="left" w:pos="398"/>
              </w:tabs>
              <w:spacing w:before="60" w:line="240" w:lineRule="auto"/>
              <w:rPr>
                <w:rFonts w:ascii="Arial" w:hAnsi="Arial" w:cs="Arial"/>
                <w:sz w:val="24"/>
                <w:szCs w:val="24"/>
              </w:rPr>
            </w:pPr>
            <w:r w:rsidRPr="00864615">
              <w:rPr>
                <w:rStyle w:val="211pt"/>
                <w:rFonts w:ascii="Arial" w:hAnsi="Arial" w:cs="Arial"/>
                <w:sz w:val="24"/>
                <w:szCs w:val="24"/>
              </w:rPr>
              <w:t>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A01560" w:rsidRPr="00864615" w:rsidRDefault="00A01560" w:rsidP="00D172C8">
            <w:pPr>
              <w:pStyle w:val="21"/>
              <w:framePr w:w="9586" w:wrap="notBeside" w:vAnchor="text" w:hAnchor="text" w:xAlign="center" w:y="1"/>
              <w:numPr>
                <w:ilvl w:val="0"/>
                <w:numId w:val="8"/>
              </w:numPr>
              <w:shd w:val="clear" w:color="auto" w:fill="auto"/>
              <w:tabs>
                <w:tab w:val="left" w:pos="696"/>
              </w:tabs>
              <w:spacing w:before="240" w:line="240" w:lineRule="auto"/>
              <w:rPr>
                <w:rFonts w:ascii="Arial" w:hAnsi="Arial" w:cs="Arial"/>
                <w:sz w:val="24"/>
                <w:szCs w:val="24"/>
              </w:rPr>
            </w:pPr>
            <w:r w:rsidRPr="00864615">
              <w:rPr>
                <w:rStyle w:val="211pt"/>
                <w:rFonts w:ascii="Arial" w:hAnsi="Arial" w:cs="Arial"/>
                <w:sz w:val="24"/>
                <w:szCs w:val="24"/>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800"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III.</w:t>
            </w:r>
          </w:p>
          <w:p w:rsidR="00E76549" w:rsidRPr="00864615" w:rsidRDefault="00A01560" w:rsidP="00D172C8">
            <w:pPr>
              <w:pStyle w:val="21"/>
              <w:framePr w:w="9586" w:wrap="notBeside" w:vAnchor="text" w:hAnchor="text" w:xAlign="center" w:y="1"/>
              <w:shd w:val="clear" w:color="auto" w:fill="auto"/>
              <w:spacing w:before="0" w:line="240" w:lineRule="auto"/>
              <w:rPr>
                <w:rStyle w:val="211pt"/>
                <w:rFonts w:ascii="Arial" w:hAnsi="Arial" w:cs="Arial"/>
                <w:sz w:val="24"/>
                <w:szCs w:val="24"/>
              </w:rPr>
            </w:pPr>
            <w:r w:rsidRPr="00864615">
              <w:rPr>
                <w:rStyle w:val="211pt"/>
                <w:rFonts w:ascii="Arial" w:hAnsi="Arial" w:cs="Arial"/>
                <w:sz w:val="24"/>
                <w:szCs w:val="24"/>
              </w:rPr>
              <w:t xml:space="preserve">1. Работники, занимающие руководящие, инспекторские, методические должности, инструкторские, а также другие должности, </w:t>
            </w:r>
          </w:p>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связанные с направлением деятельности Организации или отвечающие функционалу занимаемой в Организации должности (профессии).</w:t>
            </w:r>
          </w:p>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2</w:t>
            </w:r>
            <w:r w:rsidRPr="00864615">
              <w:rPr>
                <w:rStyle w:val="211pt2"/>
                <w:rFonts w:ascii="Arial" w:hAnsi="Arial" w:cs="Arial"/>
                <w:sz w:val="24"/>
                <w:szCs w:val="24"/>
              </w:rPr>
              <w:t>.Штатные</w:t>
            </w:r>
            <w:r w:rsidRPr="00864615">
              <w:rPr>
                <w:rStyle w:val="211pt"/>
                <w:rFonts w:ascii="Arial" w:hAnsi="Arial" w:cs="Arial"/>
                <w:sz w:val="24"/>
                <w:szCs w:val="24"/>
              </w:rPr>
              <w:t xml:space="preserve">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A01560" w:rsidRPr="00864615">
        <w:trPr>
          <w:trHeight w:hRule="exact" w:val="1939"/>
          <w:jc w:val="center"/>
        </w:trPr>
        <w:tc>
          <w:tcPr>
            <w:tcW w:w="4786" w:type="dxa"/>
            <w:tcBorders>
              <w:top w:val="single" w:sz="4" w:space="0" w:color="auto"/>
              <w:left w:val="single" w:sz="4" w:space="0" w:color="auto"/>
            </w:tcBorders>
            <w:shd w:val="clear" w:color="auto" w:fill="FFFFFF"/>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IV. Образовательные организации РОСТО (ДОСААФ) и гражданской авиации</w:t>
            </w:r>
          </w:p>
        </w:tc>
        <w:tc>
          <w:tcPr>
            <w:tcW w:w="4800"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IV. Руководящий, командно-летный, командно-инструкторский, инженерно</w:t>
            </w:r>
            <w:r w:rsidRPr="00864615">
              <w:rPr>
                <w:rStyle w:val="211pt"/>
                <w:rFonts w:ascii="Arial" w:hAnsi="Arial" w:cs="Arial"/>
                <w:sz w:val="24"/>
                <w:szCs w:val="24"/>
              </w:rPr>
              <w:softHyphen/>
              <w:t>инструкторский, инструкторский и преподавательский состав, мастера производственного обучения, инженеры- инструкторы-методисты, инженеры- летчики-методисты</w:t>
            </w:r>
          </w:p>
        </w:tc>
      </w:tr>
      <w:tr w:rsidR="00A01560" w:rsidRPr="00864615">
        <w:trPr>
          <w:trHeight w:hRule="exact" w:val="2506"/>
          <w:jc w:val="center"/>
        </w:trPr>
        <w:tc>
          <w:tcPr>
            <w:tcW w:w="4786" w:type="dxa"/>
            <w:tcBorders>
              <w:top w:val="single" w:sz="4" w:space="0" w:color="auto"/>
              <w:left w:val="single" w:sz="4" w:space="0" w:color="auto"/>
              <w:bottom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lang w:val="en-US" w:eastAsia="en-US"/>
              </w:rPr>
              <w:t>V</w:t>
            </w:r>
            <w:r w:rsidRPr="00864615">
              <w:rPr>
                <w:rStyle w:val="211pt"/>
                <w:rFonts w:ascii="Arial" w:hAnsi="Arial" w:cs="Arial"/>
                <w:sz w:val="24"/>
                <w:szCs w:val="24"/>
                <w:lang w:eastAsia="en-US"/>
              </w:rPr>
              <w:t xml:space="preserve">. </w:t>
            </w:r>
            <w:r w:rsidRPr="00864615">
              <w:rPr>
                <w:rStyle w:val="211pt"/>
                <w:rFonts w:ascii="Arial" w:hAnsi="Arial" w:cs="Arial"/>
                <w:sz w:val="24"/>
                <w:szCs w:val="24"/>
              </w:rPr>
              <w:t>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
                <w:rFonts w:ascii="Arial" w:hAnsi="Arial" w:cs="Arial"/>
                <w:sz w:val="24"/>
                <w:szCs w:val="24"/>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 преподаватели и другие специалисты по работе с детьми и подростками, заведующие детскими отделами, секторами</w:t>
            </w:r>
          </w:p>
        </w:tc>
      </w:tr>
    </w:tbl>
    <w:p w:rsidR="00A01560" w:rsidRPr="008B719E" w:rsidRDefault="00A01560" w:rsidP="00D172C8">
      <w:pPr>
        <w:framePr w:w="9586" w:wrap="notBeside" w:vAnchor="text" w:hAnchor="text" w:xAlign="center" w:y="1"/>
        <w:rPr>
          <w:rFonts w:ascii="Times New Roman" w:hAnsi="Times New Roman" w:cs="Times New Roman"/>
        </w:rPr>
      </w:pPr>
    </w:p>
    <w:p w:rsidR="00A01560" w:rsidRPr="008B719E" w:rsidRDefault="00A01560" w:rsidP="002E1DE1">
      <w:pPr>
        <w:spacing w:line="276" w:lineRule="auto"/>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786"/>
        <w:gridCol w:w="4800"/>
      </w:tblGrid>
      <w:tr w:rsidR="00A01560" w:rsidRPr="00864615">
        <w:trPr>
          <w:trHeight w:hRule="exact" w:val="533"/>
          <w:jc w:val="center"/>
        </w:trPr>
        <w:tc>
          <w:tcPr>
            <w:tcW w:w="4786" w:type="dxa"/>
            <w:tcBorders>
              <w:top w:val="single" w:sz="4" w:space="0" w:color="auto"/>
              <w:left w:val="single" w:sz="4" w:space="0" w:color="auto"/>
            </w:tcBorders>
            <w:shd w:val="clear" w:color="auto" w:fill="FFFFFF"/>
          </w:tcPr>
          <w:p w:rsidR="00A01560" w:rsidRPr="00864615" w:rsidRDefault="00A01560" w:rsidP="002E1DE1">
            <w:pPr>
              <w:pStyle w:val="21"/>
              <w:framePr w:w="9586" w:wrap="notBeside" w:vAnchor="text" w:hAnchor="text" w:xAlign="center" w:y="1"/>
              <w:shd w:val="clear" w:color="auto" w:fill="auto"/>
              <w:spacing w:before="0" w:line="276" w:lineRule="auto"/>
              <w:jc w:val="center"/>
              <w:rPr>
                <w:rFonts w:ascii="Arial" w:hAnsi="Arial" w:cs="Arial"/>
                <w:sz w:val="24"/>
                <w:szCs w:val="24"/>
              </w:rPr>
            </w:pPr>
            <w:r w:rsidRPr="00864615">
              <w:rPr>
                <w:rStyle w:val="211pt1"/>
                <w:rFonts w:ascii="Arial" w:hAnsi="Arial" w:cs="Arial"/>
                <w:sz w:val="24"/>
                <w:szCs w:val="24"/>
              </w:rPr>
              <w:t>Наименование организаций</w:t>
            </w:r>
          </w:p>
        </w:tc>
        <w:tc>
          <w:tcPr>
            <w:tcW w:w="4800" w:type="dxa"/>
            <w:tcBorders>
              <w:top w:val="single" w:sz="4" w:space="0" w:color="auto"/>
              <w:left w:val="single" w:sz="4" w:space="0" w:color="auto"/>
              <w:right w:val="single" w:sz="4" w:space="0" w:color="auto"/>
            </w:tcBorders>
            <w:shd w:val="clear" w:color="auto" w:fill="FFFFFF"/>
          </w:tcPr>
          <w:p w:rsidR="00A01560" w:rsidRPr="00864615" w:rsidRDefault="00A01560" w:rsidP="002E1DE1">
            <w:pPr>
              <w:pStyle w:val="21"/>
              <w:framePr w:w="9586" w:wrap="notBeside" w:vAnchor="text" w:hAnchor="text" w:xAlign="center" w:y="1"/>
              <w:shd w:val="clear" w:color="auto" w:fill="auto"/>
              <w:spacing w:before="0" w:line="276" w:lineRule="auto"/>
              <w:jc w:val="center"/>
              <w:rPr>
                <w:rFonts w:ascii="Arial" w:hAnsi="Arial" w:cs="Arial"/>
                <w:sz w:val="24"/>
                <w:szCs w:val="24"/>
              </w:rPr>
            </w:pPr>
            <w:r w:rsidRPr="00864615">
              <w:rPr>
                <w:rStyle w:val="211pt1"/>
                <w:rFonts w:ascii="Arial" w:hAnsi="Arial" w:cs="Arial"/>
                <w:sz w:val="24"/>
                <w:szCs w:val="24"/>
              </w:rPr>
              <w:t>Наименование должностей</w:t>
            </w:r>
          </w:p>
        </w:tc>
      </w:tr>
      <w:tr w:rsidR="00A01560" w:rsidRPr="00864615">
        <w:trPr>
          <w:trHeight w:hRule="exact" w:val="3883"/>
          <w:jc w:val="center"/>
        </w:trPr>
        <w:tc>
          <w:tcPr>
            <w:tcW w:w="4786" w:type="dxa"/>
            <w:tcBorders>
              <w:top w:val="single" w:sz="4" w:space="0" w:color="auto"/>
              <w:left w:val="single" w:sz="4" w:space="0" w:color="auto"/>
              <w:bottom w:val="single" w:sz="4" w:space="0" w:color="auto"/>
            </w:tcBorders>
            <w:shd w:val="clear" w:color="auto" w:fill="FFFFFF"/>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1"/>
                <w:rFonts w:ascii="Arial" w:hAnsi="Arial" w:cs="Arial"/>
                <w:sz w:val="24"/>
                <w:szCs w:val="24"/>
              </w:rPr>
              <w:t>VI. Исправительные колонии, воспитательные колонии, следственные изоляторы и тюрьмы, лечебно</w:t>
            </w:r>
            <w:r w:rsidRPr="00864615">
              <w:rPr>
                <w:rStyle w:val="211pt1"/>
                <w:rFonts w:ascii="Arial" w:hAnsi="Arial" w:cs="Arial"/>
                <w:sz w:val="24"/>
                <w:szCs w:val="24"/>
              </w:rPr>
              <w:softHyphen/>
              <w:t>-исправительные организации</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bottom"/>
          </w:tcPr>
          <w:p w:rsidR="00A01560" w:rsidRPr="00864615" w:rsidRDefault="00A01560" w:rsidP="00D172C8">
            <w:pPr>
              <w:pStyle w:val="21"/>
              <w:framePr w:w="9586" w:wrap="notBeside" w:vAnchor="text" w:hAnchor="text" w:xAlign="center" w:y="1"/>
              <w:shd w:val="clear" w:color="auto" w:fill="auto"/>
              <w:spacing w:before="0" w:line="240" w:lineRule="auto"/>
              <w:rPr>
                <w:rFonts w:ascii="Arial" w:hAnsi="Arial" w:cs="Arial"/>
                <w:sz w:val="24"/>
                <w:szCs w:val="24"/>
              </w:rPr>
            </w:pPr>
            <w:r w:rsidRPr="00864615">
              <w:rPr>
                <w:rStyle w:val="211pt1"/>
                <w:rFonts w:ascii="Arial" w:hAnsi="Arial" w:cs="Arial"/>
                <w:sz w:val="24"/>
                <w:szCs w:val="24"/>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 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A01560" w:rsidRPr="008B719E" w:rsidRDefault="00A01560" w:rsidP="002E1DE1">
      <w:pPr>
        <w:framePr w:w="9586" w:wrap="notBeside" w:vAnchor="text" w:hAnchor="text" w:xAlign="center" w:y="1"/>
        <w:spacing w:line="276" w:lineRule="auto"/>
        <w:rPr>
          <w:rFonts w:ascii="Times New Roman" w:hAnsi="Times New Roman" w:cs="Times New Roman"/>
        </w:rPr>
      </w:pP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Примечание:</w:t>
      </w:r>
    </w:p>
    <w:p w:rsidR="00A01560" w:rsidRPr="00864615" w:rsidRDefault="00A01560" w:rsidP="00864615">
      <w:pPr>
        <w:pStyle w:val="21"/>
        <w:shd w:val="clear" w:color="auto" w:fill="auto"/>
        <w:spacing w:before="0" w:line="240" w:lineRule="auto"/>
        <w:ind w:firstLine="567"/>
        <w:rPr>
          <w:rFonts w:ascii="Arial" w:hAnsi="Arial" w:cs="Arial"/>
          <w:sz w:val="24"/>
          <w:szCs w:val="24"/>
        </w:rPr>
        <w:sectPr w:rsidR="00A01560" w:rsidRPr="00864615">
          <w:headerReference w:type="even" r:id="rId17"/>
          <w:headerReference w:type="default" r:id="rId18"/>
          <w:headerReference w:type="first" r:id="rId19"/>
          <w:pgSz w:w="11900" w:h="16840"/>
          <w:pgMar w:top="1135" w:right="732" w:bottom="1175" w:left="1582" w:header="0" w:footer="3" w:gutter="0"/>
          <w:pgNumType w:start="2"/>
          <w:cols w:space="720"/>
          <w:noEndnote/>
          <w:titlePg/>
          <w:docGrid w:linePitch="360"/>
        </w:sectPr>
      </w:pPr>
      <w:r w:rsidRPr="00864615">
        <w:rPr>
          <w:rFonts w:ascii="Arial" w:hAnsi="Arial" w:cs="Arial"/>
          <w:sz w:val="24"/>
          <w:szCs w:val="24"/>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A01560" w:rsidRPr="00864615" w:rsidRDefault="00A01560" w:rsidP="00F967D7">
      <w:pPr>
        <w:pStyle w:val="a8"/>
        <w:jc w:val="right"/>
        <w:rPr>
          <w:rFonts w:ascii="Arial" w:hAnsi="Arial" w:cs="Arial"/>
        </w:rPr>
      </w:pPr>
      <w:r w:rsidRPr="00864615">
        <w:rPr>
          <w:rFonts w:ascii="Arial" w:hAnsi="Arial" w:cs="Arial"/>
        </w:rPr>
        <w:lastRenderedPageBreak/>
        <w:t>Приложение № 4</w:t>
      </w:r>
    </w:p>
    <w:p w:rsidR="00A01560" w:rsidRPr="00864615" w:rsidRDefault="00A01560" w:rsidP="00F967D7">
      <w:pPr>
        <w:pStyle w:val="a8"/>
        <w:jc w:val="right"/>
        <w:rPr>
          <w:rFonts w:ascii="Arial" w:hAnsi="Arial" w:cs="Arial"/>
        </w:rPr>
      </w:pPr>
      <w:bookmarkStart w:id="19" w:name="bookmark25"/>
      <w:r w:rsidRPr="00864615">
        <w:rPr>
          <w:rFonts w:ascii="Arial" w:hAnsi="Arial" w:cs="Arial"/>
        </w:rPr>
        <w:t xml:space="preserve">к Положению об условиях оплаты труда </w:t>
      </w:r>
    </w:p>
    <w:p w:rsidR="00A01560" w:rsidRPr="00864615" w:rsidRDefault="00A01560" w:rsidP="008B719E">
      <w:pPr>
        <w:pStyle w:val="110"/>
        <w:keepNext/>
        <w:keepLines/>
        <w:shd w:val="clear" w:color="auto" w:fill="auto"/>
        <w:spacing w:after="0" w:line="276" w:lineRule="auto"/>
        <w:ind w:firstLine="0"/>
        <w:rPr>
          <w:rFonts w:ascii="Arial" w:hAnsi="Arial" w:cs="Arial"/>
          <w:sz w:val="24"/>
          <w:szCs w:val="24"/>
        </w:rPr>
      </w:pPr>
    </w:p>
    <w:p w:rsidR="00A01560" w:rsidRPr="00864615" w:rsidRDefault="00A01560" w:rsidP="00F967D7">
      <w:pPr>
        <w:pStyle w:val="110"/>
        <w:keepNext/>
        <w:keepLines/>
        <w:shd w:val="clear" w:color="auto" w:fill="auto"/>
        <w:spacing w:after="0" w:line="240" w:lineRule="auto"/>
        <w:ind w:firstLine="0"/>
        <w:rPr>
          <w:rFonts w:ascii="Arial" w:hAnsi="Arial" w:cs="Arial"/>
          <w:sz w:val="24"/>
          <w:szCs w:val="24"/>
        </w:rPr>
      </w:pPr>
      <w:r w:rsidRPr="00864615">
        <w:rPr>
          <w:rFonts w:ascii="Arial" w:hAnsi="Arial" w:cs="Arial"/>
          <w:sz w:val="24"/>
          <w:szCs w:val="24"/>
        </w:rPr>
        <w:t>ОСОБЕННОСТИ</w:t>
      </w:r>
      <w:bookmarkEnd w:id="19"/>
    </w:p>
    <w:p w:rsidR="00A01560" w:rsidRPr="00864615" w:rsidRDefault="00A01560" w:rsidP="00F967D7">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оплаты труда педагогических работников</w:t>
      </w:r>
    </w:p>
    <w:p w:rsidR="00A01560" w:rsidRPr="00864615" w:rsidRDefault="00A01560" w:rsidP="002E1DE1">
      <w:pPr>
        <w:pStyle w:val="30"/>
        <w:shd w:val="clear" w:color="auto" w:fill="auto"/>
        <w:spacing w:line="276" w:lineRule="auto"/>
        <w:jc w:val="center"/>
        <w:rPr>
          <w:rFonts w:ascii="Arial" w:hAnsi="Arial" w:cs="Arial"/>
          <w:sz w:val="24"/>
          <w:szCs w:val="24"/>
        </w:rPr>
      </w:pPr>
    </w:p>
    <w:p w:rsidR="00A01560" w:rsidRPr="00864615" w:rsidRDefault="00A01560" w:rsidP="0045434E">
      <w:pPr>
        <w:pStyle w:val="110"/>
        <w:keepNext/>
        <w:keepLines/>
        <w:numPr>
          <w:ilvl w:val="0"/>
          <w:numId w:val="29"/>
        </w:numPr>
        <w:shd w:val="clear" w:color="auto" w:fill="auto"/>
        <w:tabs>
          <w:tab w:val="left" w:pos="3432"/>
        </w:tabs>
        <w:spacing w:after="0" w:line="240" w:lineRule="auto"/>
        <w:jc w:val="both"/>
        <w:rPr>
          <w:rFonts w:ascii="Arial" w:hAnsi="Arial" w:cs="Arial"/>
          <w:sz w:val="24"/>
          <w:szCs w:val="24"/>
        </w:rPr>
      </w:pPr>
      <w:bookmarkStart w:id="20" w:name="bookmark26"/>
      <w:r w:rsidRPr="00864615">
        <w:rPr>
          <w:rFonts w:ascii="Arial" w:hAnsi="Arial" w:cs="Arial"/>
          <w:sz w:val="24"/>
          <w:szCs w:val="24"/>
        </w:rPr>
        <w:t>Порядок оплаты труда</w:t>
      </w:r>
      <w:bookmarkEnd w:id="20"/>
      <w:r w:rsidR="00F276ED" w:rsidRPr="00864615">
        <w:rPr>
          <w:rFonts w:ascii="Arial" w:hAnsi="Arial" w:cs="Arial"/>
          <w:sz w:val="24"/>
          <w:szCs w:val="24"/>
        </w:rPr>
        <w:t xml:space="preserve"> </w:t>
      </w:r>
    </w:p>
    <w:p w:rsidR="00A01560" w:rsidRPr="00864615" w:rsidRDefault="00A01560" w:rsidP="0045434E">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за часы педагогической (преподавательской) работы</w:t>
      </w:r>
    </w:p>
    <w:p w:rsidR="0045434E" w:rsidRPr="00864615" w:rsidRDefault="0045434E" w:rsidP="0045434E">
      <w:pPr>
        <w:pStyle w:val="30"/>
        <w:shd w:val="clear" w:color="auto" w:fill="auto"/>
        <w:spacing w:line="240" w:lineRule="auto"/>
        <w:jc w:val="center"/>
        <w:rPr>
          <w:rFonts w:ascii="Arial" w:hAnsi="Arial" w:cs="Arial"/>
          <w:sz w:val="24"/>
          <w:szCs w:val="24"/>
        </w:rPr>
      </w:pP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Оплата труда педагогических работников (преподавателей и концертмейстеров) в Организации устанавливается исходя из тарифицируемой педагогической нагрузки.</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Норма часов педагогической работы за ставку заработной платы устанавливается федеральным законодательством.</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Должностные оклады перечисленным ниже работникам выплачиваются с учетом ведения ими преподавательской (педагогической) работы в объеме</w:t>
      </w:r>
      <w:r w:rsidR="00E3182F" w:rsidRPr="00864615">
        <w:rPr>
          <w:rFonts w:ascii="Arial" w:hAnsi="Arial" w:cs="Arial"/>
          <w:sz w:val="24"/>
          <w:szCs w:val="24"/>
        </w:rPr>
        <w:t xml:space="preserve"> не более</w:t>
      </w:r>
      <w:r w:rsidRPr="00864615">
        <w:rPr>
          <w:rFonts w:ascii="Arial" w:hAnsi="Arial" w:cs="Arial"/>
          <w:sz w:val="24"/>
          <w:szCs w:val="24"/>
        </w:rPr>
        <w:t>:</w:t>
      </w:r>
    </w:p>
    <w:p w:rsidR="00A01560" w:rsidRPr="00864615" w:rsidRDefault="0056182A"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 xml:space="preserve">16 </w:t>
      </w:r>
      <w:r w:rsidR="00A01560" w:rsidRPr="00864615">
        <w:rPr>
          <w:rFonts w:ascii="Arial" w:hAnsi="Arial" w:cs="Arial"/>
          <w:sz w:val="24"/>
          <w:szCs w:val="24"/>
        </w:rPr>
        <w:t>часов в неделю – директору Организации;</w:t>
      </w:r>
    </w:p>
    <w:p w:rsidR="00A01560" w:rsidRPr="00864615" w:rsidRDefault="0056182A"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 xml:space="preserve">16 </w:t>
      </w:r>
      <w:r w:rsidR="00A01560" w:rsidRPr="00864615">
        <w:rPr>
          <w:rFonts w:ascii="Arial" w:hAnsi="Arial" w:cs="Arial"/>
          <w:sz w:val="24"/>
          <w:szCs w:val="24"/>
        </w:rPr>
        <w:t>час</w:t>
      </w:r>
      <w:r w:rsidR="004B5F19" w:rsidRPr="00864615">
        <w:rPr>
          <w:rFonts w:ascii="Arial" w:hAnsi="Arial" w:cs="Arial"/>
          <w:sz w:val="24"/>
          <w:szCs w:val="24"/>
        </w:rPr>
        <w:t>ов</w:t>
      </w:r>
      <w:r w:rsidR="00A01560" w:rsidRPr="00864615">
        <w:rPr>
          <w:rFonts w:ascii="Arial" w:hAnsi="Arial" w:cs="Arial"/>
          <w:sz w:val="24"/>
          <w:szCs w:val="24"/>
        </w:rPr>
        <w:t xml:space="preserve"> в неделю</w:t>
      </w:r>
      <w:r w:rsidR="00EE320D" w:rsidRPr="00864615">
        <w:rPr>
          <w:rFonts w:ascii="Arial" w:hAnsi="Arial" w:cs="Arial"/>
          <w:sz w:val="24"/>
          <w:szCs w:val="24"/>
        </w:rPr>
        <w:t xml:space="preserve"> </w:t>
      </w:r>
      <w:r w:rsidR="00A01560" w:rsidRPr="00864615">
        <w:rPr>
          <w:rFonts w:ascii="Arial" w:hAnsi="Arial" w:cs="Arial"/>
          <w:sz w:val="24"/>
          <w:szCs w:val="24"/>
        </w:rPr>
        <w:t>–</w:t>
      </w:r>
      <w:r w:rsidR="00EE320D" w:rsidRPr="00864615">
        <w:rPr>
          <w:rFonts w:ascii="Arial" w:hAnsi="Arial" w:cs="Arial"/>
          <w:sz w:val="24"/>
          <w:szCs w:val="24"/>
        </w:rPr>
        <w:t xml:space="preserve"> </w:t>
      </w:r>
      <w:r w:rsidR="00A01560" w:rsidRPr="00864615">
        <w:rPr>
          <w:rFonts w:ascii="Arial" w:hAnsi="Arial" w:cs="Arial"/>
          <w:sz w:val="24"/>
          <w:szCs w:val="24"/>
        </w:rPr>
        <w:t>заместителям директора по учебной и воспитательной работе</w:t>
      </w:r>
      <w:r w:rsidR="00EE320D" w:rsidRPr="00864615">
        <w:rPr>
          <w:rFonts w:ascii="Arial" w:hAnsi="Arial" w:cs="Arial"/>
          <w:sz w:val="24"/>
          <w:szCs w:val="24"/>
        </w:rPr>
        <w:t>.</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Выполнение вышеуказанной преподавательской (педагогической) работы осуществляется в основное рабочее время.</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Тарификационный список педагогических работников (преподавателей и концертмейстеров), осуществляющих педагогическую деятельность формируется исходя из количества часов по учебному плану и программам, обеспеченности кадрами и других конкретных условий.</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1.1. Преподаватели, концертмейстеры:</w:t>
      </w:r>
    </w:p>
    <w:p w:rsidR="00A01560" w:rsidRPr="00864615" w:rsidRDefault="00603F8C" w:rsidP="00864615">
      <w:pPr>
        <w:pStyle w:val="a8"/>
        <w:ind w:firstLine="567"/>
        <w:jc w:val="both"/>
        <w:rPr>
          <w:rFonts w:ascii="Arial" w:hAnsi="Arial" w:cs="Arial"/>
        </w:rPr>
      </w:pPr>
      <w:r w:rsidRPr="00864615">
        <w:rPr>
          <w:rFonts w:ascii="Arial" w:hAnsi="Arial" w:cs="Arial"/>
        </w:rPr>
        <w:t xml:space="preserve">1.1.1. </w:t>
      </w:r>
      <w:r w:rsidR="00A01560" w:rsidRPr="00864615">
        <w:rPr>
          <w:rFonts w:ascii="Arial" w:hAnsi="Arial" w:cs="Arial"/>
        </w:rPr>
        <w:t>Оплата за часы педагогической работы преподавателей и концертмейстеров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надбавок за специфику работы в Организации, определенных приложением № 8 к Положению об условиях оплаты труда работников Муниципального автономного образовательного учреждения</w:t>
      </w:r>
      <w:r w:rsidR="007E0E4A" w:rsidRPr="00864615">
        <w:rPr>
          <w:rFonts w:ascii="Arial" w:hAnsi="Arial" w:cs="Arial"/>
        </w:rPr>
        <w:t xml:space="preserve"> </w:t>
      </w:r>
      <w:r w:rsidR="00A01560" w:rsidRPr="00864615">
        <w:rPr>
          <w:rFonts w:ascii="Arial" w:hAnsi="Arial" w:cs="Arial"/>
        </w:rPr>
        <w:t>дополнительного образования детей «Алексинская детская школа искусств им. К.М. Щедрина»,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603F8C"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В таком же порядке исчисляется оплата преподавателей и концертмейстеров за работу в другой Организации (одной или нескольких), осуществляемую на условиях совместительства.</w:t>
      </w:r>
    </w:p>
    <w:p w:rsidR="00A01560" w:rsidRPr="00864615" w:rsidRDefault="00AF0A1E" w:rsidP="00864615">
      <w:pPr>
        <w:pStyle w:val="21"/>
        <w:shd w:val="clear" w:color="auto" w:fill="auto"/>
        <w:tabs>
          <w:tab w:val="left" w:pos="1620"/>
        </w:tabs>
        <w:spacing w:before="0" w:line="240" w:lineRule="auto"/>
        <w:ind w:firstLine="567"/>
        <w:rPr>
          <w:rFonts w:ascii="Arial" w:hAnsi="Arial" w:cs="Arial"/>
          <w:sz w:val="24"/>
          <w:szCs w:val="24"/>
        </w:rPr>
      </w:pPr>
      <w:r w:rsidRPr="00864615">
        <w:rPr>
          <w:rFonts w:ascii="Arial" w:hAnsi="Arial" w:cs="Arial"/>
          <w:sz w:val="24"/>
          <w:szCs w:val="24"/>
        </w:rPr>
        <w:t xml:space="preserve">1.1.2. </w:t>
      </w:r>
      <w:r w:rsidR="00A01560" w:rsidRPr="00864615">
        <w:rPr>
          <w:rFonts w:ascii="Arial" w:hAnsi="Arial" w:cs="Arial"/>
          <w:sz w:val="24"/>
          <w:szCs w:val="24"/>
        </w:rPr>
        <w:t>Установленная преподавателям и концертмейстерам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A01560" w:rsidRPr="00864615" w:rsidRDefault="00F276ED" w:rsidP="00864615">
      <w:pPr>
        <w:pStyle w:val="21"/>
        <w:shd w:val="clear" w:color="auto" w:fill="auto"/>
        <w:tabs>
          <w:tab w:val="left" w:pos="1446"/>
        </w:tabs>
        <w:spacing w:before="0" w:line="240" w:lineRule="auto"/>
        <w:ind w:firstLine="567"/>
        <w:rPr>
          <w:rFonts w:ascii="Arial" w:hAnsi="Arial" w:cs="Arial"/>
          <w:sz w:val="24"/>
          <w:szCs w:val="24"/>
        </w:rPr>
      </w:pPr>
      <w:r w:rsidRPr="00864615">
        <w:rPr>
          <w:rFonts w:ascii="Arial" w:hAnsi="Arial" w:cs="Arial"/>
          <w:sz w:val="24"/>
          <w:szCs w:val="24"/>
        </w:rPr>
        <w:t>1.1.3.</w:t>
      </w:r>
      <w:r w:rsidR="00A01560" w:rsidRPr="00864615">
        <w:rPr>
          <w:rFonts w:ascii="Arial" w:hAnsi="Arial" w:cs="Arial"/>
          <w:sz w:val="24"/>
          <w:szCs w:val="24"/>
        </w:rPr>
        <w:t>Тарификация преподавателей и концертмейстеров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w:t>
      </w:r>
    </w:p>
    <w:p w:rsidR="00A01560" w:rsidRPr="00864615" w:rsidRDefault="00F276ED" w:rsidP="00864615">
      <w:pPr>
        <w:pStyle w:val="21"/>
        <w:shd w:val="clear" w:color="auto" w:fill="auto"/>
        <w:tabs>
          <w:tab w:val="left" w:pos="1454"/>
        </w:tabs>
        <w:spacing w:before="0" w:line="240" w:lineRule="auto"/>
        <w:ind w:firstLine="567"/>
        <w:rPr>
          <w:rFonts w:ascii="Arial" w:hAnsi="Arial" w:cs="Arial"/>
          <w:sz w:val="24"/>
          <w:szCs w:val="24"/>
        </w:rPr>
      </w:pPr>
      <w:r w:rsidRPr="00864615">
        <w:rPr>
          <w:rFonts w:ascii="Arial" w:hAnsi="Arial" w:cs="Arial"/>
          <w:sz w:val="24"/>
          <w:szCs w:val="24"/>
        </w:rPr>
        <w:t>1.1.4.</w:t>
      </w:r>
      <w:r w:rsidR="00A01560" w:rsidRPr="00864615">
        <w:rPr>
          <w:rFonts w:ascii="Arial" w:hAnsi="Arial" w:cs="Arial"/>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w:t>
      </w:r>
      <w:r w:rsidR="00317862" w:rsidRPr="00864615">
        <w:rPr>
          <w:rFonts w:ascii="Arial" w:hAnsi="Arial" w:cs="Arial"/>
          <w:sz w:val="24"/>
          <w:szCs w:val="24"/>
        </w:rPr>
        <w:t>-</w:t>
      </w:r>
      <w:r w:rsidR="00A01560" w:rsidRPr="00864615">
        <w:rPr>
          <w:rFonts w:ascii="Arial" w:hAnsi="Arial" w:cs="Arial"/>
          <w:sz w:val="24"/>
          <w:szCs w:val="24"/>
        </w:rPr>
        <w:softHyphen/>
        <w:t xml:space="preserve">эпидемиологическим, климатическим и другим основаниям оплата труда педагогических работников и лиц из числа руководящего, административно - хозяйственного и учебно-вспомогательного </w:t>
      </w:r>
      <w:r w:rsidR="00A01560" w:rsidRPr="00864615">
        <w:rPr>
          <w:rFonts w:ascii="Arial" w:hAnsi="Arial" w:cs="Arial"/>
          <w:sz w:val="24"/>
          <w:szCs w:val="24"/>
        </w:rPr>
        <w:lastRenderedPageBreak/>
        <w:t>персонала, ведущих в течение учебного года преподавательскую работу, производится из расчета оплаты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A01560" w:rsidRPr="00864615" w:rsidRDefault="00A270CE" w:rsidP="00864615">
      <w:pPr>
        <w:pStyle w:val="a8"/>
        <w:ind w:firstLine="567"/>
        <w:jc w:val="both"/>
        <w:rPr>
          <w:rFonts w:ascii="Arial" w:hAnsi="Arial" w:cs="Arial"/>
        </w:rPr>
      </w:pPr>
      <w:r w:rsidRPr="00864615">
        <w:rPr>
          <w:rFonts w:ascii="Arial" w:hAnsi="Arial" w:cs="Arial"/>
        </w:rPr>
        <w:t xml:space="preserve">1.1.5. </w:t>
      </w:r>
      <w:r w:rsidR="00A01560" w:rsidRPr="00864615">
        <w:rPr>
          <w:rFonts w:ascii="Arial" w:hAnsi="Arial" w:cs="Arial"/>
        </w:rPr>
        <w:t>Преподавателям и концертмейстерам,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w:t>
      </w:r>
      <w:r w:rsidR="0056182A" w:rsidRPr="00864615">
        <w:rPr>
          <w:rFonts w:ascii="Arial" w:hAnsi="Arial" w:cs="Arial"/>
        </w:rPr>
        <w:t xml:space="preserve">, </w:t>
      </w:r>
      <w:r w:rsidR="00A01560" w:rsidRPr="00864615">
        <w:rPr>
          <w:rFonts w:ascii="Arial" w:hAnsi="Arial" w:cs="Arial"/>
        </w:rPr>
        <w:t>надбавок за специфику работы в Организации, определенных приложением № 8 к Положению</w:t>
      </w:r>
      <w:r w:rsidR="00E3182F" w:rsidRPr="00864615">
        <w:rPr>
          <w:rFonts w:ascii="Arial" w:hAnsi="Arial" w:cs="Arial"/>
        </w:rPr>
        <w:t xml:space="preserve"> </w:t>
      </w:r>
      <w:r w:rsidR="00A01560" w:rsidRPr="00864615">
        <w:rPr>
          <w:rFonts w:ascii="Arial" w:hAnsi="Arial" w:cs="Arial"/>
        </w:rPr>
        <w:t>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При этом учебная нагрузка данному работнику устанавливается в объеме не более нормы часов за ставку заработной платы.</w:t>
      </w:r>
    </w:p>
    <w:p w:rsidR="00A01560" w:rsidRPr="00864615" w:rsidRDefault="00F276ED" w:rsidP="00864615">
      <w:pPr>
        <w:pStyle w:val="21"/>
        <w:shd w:val="clear" w:color="auto" w:fill="auto"/>
        <w:tabs>
          <w:tab w:val="left" w:pos="1536"/>
        </w:tabs>
        <w:spacing w:before="0" w:line="240" w:lineRule="auto"/>
        <w:ind w:firstLine="567"/>
        <w:rPr>
          <w:rFonts w:ascii="Arial" w:hAnsi="Arial" w:cs="Arial"/>
          <w:sz w:val="24"/>
          <w:szCs w:val="24"/>
        </w:rPr>
      </w:pPr>
      <w:r w:rsidRPr="00864615">
        <w:rPr>
          <w:rFonts w:ascii="Arial" w:hAnsi="Arial" w:cs="Arial"/>
          <w:sz w:val="24"/>
          <w:szCs w:val="24"/>
        </w:rPr>
        <w:t>1.1.6.</w:t>
      </w:r>
      <w:r w:rsidR="00A01560" w:rsidRPr="00864615">
        <w:rPr>
          <w:rFonts w:ascii="Arial" w:hAnsi="Arial" w:cs="Arial"/>
          <w:sz w:val="24"/>
          <w:szCs w:val="24"/>
        </w:rPr>
        <w:t>При</w:t>
      </w:r>
      <w:r w:rsidR="00E3182F" w:rsidRPr="00864615">
        <w:rPr>
          <w:rFonts w:ascii="Arial" w:hAnsi="Arial" w:cs="Arial"/>
          <w:sz w:val="24"/>
          <w:szCs w:val="24"/>
        </w:rPr>
        <w:t xml:space="preserve"> </w:t>
      </w:r>
      <w:r w:rsidR="00A01560" w:rsidRPr="00864615">
        <w:rPr>
          <w:rFonts w:ascii="Arial" w:hAnsi="Arial" w:cs="Arial"/>
          <w:sz w:val="24"/>
          <w:szCs w:val="24"/>
        </w:rPr>
        <w:t>изменении</w:t>
      </w:r>
      <w:r w:rsidR="00E3182F" w:rsidRPr="00864615">
        <w:rPr>
          <w:rFonts w:ascii="Arial" w:hAnsi="Arial" w:cs="Arial"/>
          <w:sz w:val="24"/>
          <w:szCs w:val="24"/>
        </w:rPr>
        <w:t xml:space="preserve"> </w:t>
      </w:r>
      <w:r w:rsidR="00A01560" w:rsidRPr="00864615">
        <w:rPr>
          <w:rFonts w:ascii="Arial" w:hAnsi="Arial" w:cs="Arial"/>
          <w:sz w:val="24"/>
          <w:szCs w:val="24"/>
        </w:rPr>
        <w:t>повышающих коэффициентов</w:t>
      </w:r>
      <w:r w:rsidR="00E3182F" w:rsidRPr="00864615">
        <w:rPr>
          <w:rFonts w:ascii="Arial" w:hAnsi="Arial" w:cs="Arial"/>
          <w:sz w:val="24"/>
          <w:szCs w:val="24"/>
        </w:rPr>
        <w:t xml:space="preserve"> </w:t>
      </w:r>
      <w:r w:rsidR="00A01560" w:rsidRPr="00864615">
        <w:rPr>
          <w:rFonts w:ascii="Arial" w:hAnsi="Arial" w:cs="Arial"/>
          <w:sz w:val="24"/>
          <w:szCs w:val="24"/>
        </w:rPr>
        <w:t>в</w:t>
      </w:r>
      <w:r w:rsidR="00E3182F" w:rsidRPr="00864615">
        <w:rPr>
          <w:rFonts w:ascii="Arial" w:hAnsi="Arial" w:cs="Arial"/>
          <w:sz w:val="24"/>
          <w:szCs w:val="24"/>
        </w:rPr>
        <w:t xml:space="preserve"> </w:t>
      </w:r>
      <w:r w:rsidR="00A01560" w:rsidRPr="00864615">
        <w:rPr>
          <w:rFonts w:ascii="Arial" w:hAnsi="Arial" w:cs="Arial"/>
          <w:sz w:val="24"/>
          <w:szCs w:val="24"/>
        </w:rPr>
        <w:t>связи</w:t>
      </w:r>
      <w:r w:rsidR="00E3182F" w:rsidRPr="00864615">
        <w:rPr>
          <w:rFonts w:ascii="Arial" w:hAnsi="Arial" w:cs="Arial"/>
          <w:sz w:val="24"/>
          <w:szCs w:val="24"/>
        </w:rPr>
        <w:t xml:space="preserve"> </w:t>
      </w:r>
      <w:r w:rsidR="00A01560" w:rsidRPr="00864615">
        <w:rPr>
          <w:rFonts w:ascii="Arial" w:hAnsi="Arial" w:cs="Arial"/>
          <w:sz w:val="24"/>
          <w:szCs w:val="24"/>
        </w:rPr>
        <w:t>с</w:t>
      </w:r>
      <w:r w:rsidR="00E3182F" w:rsidRPr="00864615">
        <w:rPr>
          <w:rFonts w:ascii="Arial" w:hAnsi="Arial" w:cs="Arial"/>
          <w:sz w:val="24"/>
          <w:szCs w:val="24"/>
        </w:rPr>
        <w:t xml:space="preserve"> увеличением </w:t>
      </w:r>
      <w:r w:rsidR="00A01560" w:rsidRPr="00864615">
        <w:rPr>
          <w:rFonts w:ascii="Arial" w:hAnsi="Arial" w:cs="Arial"/>
          <w:sz w:val="24"/>
          <w:szCs w:val="24"/>
        </w:rPr>
        <w:t>стажа</w:t>
      </w:r>
      <w:r w:rsidR="00E3182F" w:rsidRPr="00864615">
        <w:rPr>
          <w:rFonts w:ascii="Arial" w:hAnsi="Arial" w:cs="Arial"/>
          <w:sz w:val="24"/>
          <w:szCs w:val="24"/>
        </w:rPr>
        <w:t xml:space="preserve"> </w:t>
      </w:r>
      <w:r w:rsidR="00A01560" w:rsidRPr="00864615">
        <w:rPr>
          <w:rFonts w:ascii="Arial" w:hAnsi="Arial" w:cs="Arial"/>
          <w:sz w:val="24"/>
          <w:szCs w:val="24"/>
        </w:rPr>
        <w:t>педагогической</w:t>
      </w:r>
      <w:r w:rsidR="00E3182F" w:rsidRPr="00864615">
        <w:rPr>
          <w:rFonts w:ascii="Arial" w:hAnsi="Arial" w:cs="Arial"/>
          <w:sz w:val="24"/>
          <w:szCs w:val="24"/>
        </w:rPr>
        <w:t xml:space="preserve"> </w:t>
      </w:r>
      <w:r w:rsidR="00A01560" w:rsidRPr="00864615">
        <w:rPr>
          <w:rFonts w:ascii="Arial" w:hAnsi="Arial" w:cs="Arial"/>
          <w:sz w:val="24"/>
          <w:szCs w:val="24"/>
        </w:rPr>
        <w:t>работы</w:t>
      </w:r>
      <w:r w:rsidR="00E3182F" w:rsidRPr="00864615">
        <w:rPr>
          <w:rFonts w:ascii="Arial" w:hAnsi="Arial" w:cs="Arial"/>
          <w:sz w:val="24"/>
          <w:szCs w:val="24"/>
        </w:rPr>
        <w:t xml:space="preserve"> </w:t>
      </w:r>
      <w:r w:rsidR="00A01560" w:rsidRPr="00864615">
        <w:rPr>
          <w:rFonts w:ascii="Arial" w:hAnsi="Arial" w:cs="Arial"/>
          <w:sz w:val="24"/>
          <w:szCs w:val="24"/>
        </w:rPr>
        <w:t>или</w:t>
      </w:r>
      <w:r w:rsidR="00E3182F" w:rsidRPr="00864615">
        <w:rPr>
          <w:rFonts w:ascii="Arial" w:hAnsi="Arial" w:cs="Arial"/>
          <w:sz w:val="24"/>
          <w:szCs w:val="24"/>
        </w:rPr>
        <w:t xml:space="preserve"> </w:t>
      </w:r>
      <w:r w:rsidR="00A01560" w:rsidRPr="00864615">
        <w:rPr>
          <w:rFonts w:ascii="Arial" w:hAnsi="Arial" w:cs="Arial"/>
          <w:sz w:val="24"/>
          <w:szCs w:val="24"/>
        </w:rPr>
        <w:t>присвоением</w:t>
      </w:r>
      <w:r w:rsidR="00E3182F" w:rsidRPr="00864615">
        <w:rPr>
          <w:rFonts w:ascii="Arial" w:hAnsi="Arial" w:cs="Arial"/>
          <w:sz w:val="24"/>
          <w:szCs w:val="24"/>
        </w:rPr>
        <w:t xml:space="preserve"> </w:t>
      </w:r>
      <w:r w:rsidR="00A01560" w:rsidRPr="00864615">
        <w:rPr>
          <w:rFonts w:ascii="Arial" w:hAnsi="Arial" w:cs="Arial"/>
          <w:sz w:val="24"/>
          <w:szCs w:val="24"/>
        </w:rPr>
        <w:t>квалификационной категории оплата за часы педагогической работы в месяц определяется путем умножения должностного оклада, ставки с учетом измененных повышающих коэффициентов, надбавок за специфику работы в Организации, определенных приложением № 8 к настоящему Положению, за час преподавания на объем годовой нагрузки, установленной в начале учебного года при тарификации, и деления полученного произведения на 10 учебных месяцев.</w:t>
      </w:r>
    </w:p>
    <w:p w:rsidR="00A01560" w:rsidRPr="00864615" w:rsidRDefault="00A01560" w:rsidP="00864615">
      <w:pPr>
        <w:pStyle w:val="21"/>
        <w:shd w:val="clear" w:color="auto" w:fill="auto"/>
        <w:tabs>
          <w:tab w:val="left" w:pos="709"/>
        </w:tabs>
        <w:spacing w:before="0" w:line="240" w:lineRule="auto"/>
        <w:ind w:firstLine="567"/>
        <w:rPr>
          <w:rFonts w:ascii="Arial" w:hAnsi="Arial" w:cs="Arial"/>
          <w:sz w:val="24"/>
          <w:szCs w:val="24"/>
        </w:rPr>
      </w:pPr>
    </w:p>
    <w:p w:rsidR="00A01560" w:rsidRPr="00864615" w:rsidRDefault="00F276ED" w:rsidP="00864615">
      <w:pPr>
        <w:pStyle w:val="110"/>
        <w:keepNext/>
        <w:keepLines/>
        <w:shd w:val="clear" w:color="auto" w:fill="auto"/>
        <w:tabs>
          <w:tab w:val="left" w:pos="2092"/>
        </w:tabs>
        <w:spacing w:after="0" w:line="240" w:lineRule="auto"/>
        <w:ind w:firstLine="567"/>
        <w:rPr>
          <w:rFonts w:ascii="Arial" w:hAnsi="Arial" w:cs="Arial"/>
          <w:sz w:val="24"/>
          <w:szCs w:val="24"/>
        </w:rPr>
      </w:pPr>
      <w:bookmarkStart w:id="21" w:name="bookmark27"/>
      <w:r w:rsidRPr="00864615">
        <w:rPr>
          <w:rFonts w:ascii="Arial" w:hAnsi="Arial" w:cs="Arial"/>
          <w:sz w:val="24"/>
          <w:szCs w:val="24"/>
        </w:rPr>
        <w:t xml:space="preserve">2. </w:t>
      </w:r>
      <w:r w:rsidR="00A01560" w:rsidRPr="00864615">
        <w:rPr>
          <w:rFonts w:ascii="Arial" w:hAnsi="Arial" w:cs="Arial"/>
          <w:sz w:val="24"/>
          <w:szCs w:val="24"/>
        </w:rPr>
        <w:t>Порядок и условия почасовой оплаты труда</w:t>
      </w:r>
      <w:bookmarkEnd w:id="21"/>
    </w:p>
    <w:p w:rsidR="00A01560" w:rsidRPr="00864615" w:rsidRDefault="00F276ED" w:rsidP="00864615">
      <w:pPr>
        <w:pStyle w:val="21"/>
        <w:shd w:val="clear" w:color="auto" w:fill="auto"/>
        <w:tabs>
          <w:tab w:val="left" w:pos="1334"/>
        </w:tabs>
        <w:spacing w:before="0" w:line="240" w:lineRule="auto"/>
        <w:ind w:firstLine="567"/>
        <w:rPr>
          <w:rFonts w:ascii="Arial" w:hAnsi="Arial" w:cs="Arial"/>
          <w:sz w:val="24"/>
          <w:szCs w:val="24"/>
        </w:rPr>
      </w:pPr>
      <w:r w:rsidRPr="00864615">
        <w:rPr>
          <w:rFonts w:ascii="Arial" w:hAnsi="Arial" w:cs="Arial"/>
          <w:sz w:val="24"/>
          <w:szCs w:val="24"/>
        </w:rPr>
        <w:t>2.1.</w:t>
      </w:r>
      <w:r w:rsidR="00A01560" w:rsidRPr="00864615">
        <w:rPr>
          <w:rFonts w:ascii="Arial" w:hAnsi="Arial" w:cs="Arial"/>
          <w:sz w:val="24"/>
          <w:szCs w:val="24"/>
        </w:rPr>
        <w:t xml:space="preserve">Почасовая оплата труда </w:t>
      </w:r>
      <w:r w:rsidR="00092014" w:rsidRPr="00864615">
        <w:rPr>
          <w:rFonts w:ascii="Arial" w:hAnsi="Arial" w:cs="Arial"/>
          <w:sz w:val="24"/>
          <w:szCs w:val="24"/>
        </w:rPr>
        <w:t>преподавателей и концертмейстеров</w:t>
      </w:r>
      <w:r w:rsidR="00A01560" w:rsidRPr="00864615">
        <w:rPr>
          <w:rFonts w:ascii="Arial" w:hAnsi="Arial" w:cs="Arial"/>
          <w:sz w:val="24"/>
          <w:szCs w:val="24"/>
        </w:rPr>
        <w:t>, применяется при оплате за часы, выполненные в порядке замещения отсутствующих по болезни или другим причинам преподавателей и</w:t>
      </w:r>
      <w:r w:rsidR="000D72A9" w:rsidRPr="00864615">
        <w:rPr>
          <w:rFonts w:ascii="Arial" w:hAnsi="Arial" w:cs="Arial"/>
          <w:sz w:val="24"/>
          <w:szCs w:val="24"/>
        </w:rPr>
        <w:t xml:space="preserve"> концертмейстеров</w:t>
      </w:r>
      <w:r w:rsidR="00A01560" w:rsidRPr="00864615">
        <w:rPr>
          <w:rFonts w:ascii="Arial" w:hAnsi="Arial" w:cs="Arial"/>
          <w:sz w:val="24"/>
          <w:szCs w:val="24"/>
        </w:rPr>
        <w:t xml:space="preserve">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A01560" w:rsidRPr="00864615" w:rsidRDefault="00A01560" w:rsidP="00864615">
      <w:pPr>
        <w:pStyle w:val="a8"/>
        <w:ind w:firstLine="567"/>
        <w:jc w:val="both"/>
        <w:rPr>
          <w:rFonts w:ascii="Arial" w:hAnsi="Arial" w:cs="Arial"/>
        </w:rPr>
      </w:pPr>
      <w:r w:rsidRPr="00864615">
        <w:rPr>
          <w:rFonts w:ascii="Arial" w:hAnsi="Arial" w:cs="Arial"/>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определенных приложением № 8 к Положению  об условиях оплаты труда работников Муниципального автономного образовательного учреждения дополнительного образования детей «Алексинская детская школа искусств им. К.М. Щедрина»</w:t>
      </w:r>
      <w:r w:rsidR="006F3681" w:rsidRPr="00864615">
        <w:rPr>
          <w:rFonts w:ascii="Arial" w:hAnsi="Arial" w:cs="Arial"/>
        </w:rPr>
        <w:t xml:space="preserve"> </w:t>
      </w:r>
      <w:r w:rsidRPr="00864615">
        <w:rPr>
          <w:rFonts w:ascii="Arial" w:hAnsi="Arial" w:cs="Arial"/>
        </w:rPr>
        <w:t>на среднемесячное количество рабочих часов, установленное по занимаемой должности.</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F5550" w:rsidRPr="00864615" w:rsidRDefault="00EF5550" w:rsidP="00864615">
      <w:pPr>
        <w:pStyle w:val="21"/>
        <w:shd w:val="clear" w:color="auto" w:fill="auto"/>
        <w:spacing w:before="0" w:line="240" w:lineRule="auto"/>
        <w:ind w:firstLine="567"/>
        <w:rPr>
          <w:rFonts w:ascii="Arial" w:hAnsi="Arial" w:cs="Arial"/>
          <w:sz w:val="24"/>
          <w:szCs w:val="24"/>
        </w:rPr>
      </w:pPr>
    </w:p>
    <w:p w:rsidR="00A01560" w:rsidRPr="00864615" w:rsidRDefault="00FB4F85" w:rsidP="00864615">
      <w:pPr>
        <w:pStyle w:val="110"/>
        <w:keepNext/>
        <w:keepLines/>
        <w:shd w:val="clear" w:color="auto" w:fill="auto"/>
        <w:tabs>
          <w:tab w:val="left" w:pos="647"/>
        </w:tabs>
        <w:spacing w:after="0" w:line="240" w:lineRule="auto"/>
        <w:ind w:firstLine="567"/>
        <w:rPr>
          <w:rFonts w:ascii="Arial" w:hAnsi="Arial" w:cs="Arial"/>
          <w:sz w:val="24"/>
          <w:szCs w:val="24"/>
        </w:rPr>
      </w:pPr>
      <w:bookmarkStart w:id="22" w:name="bookmark28"/>
      <w:r w:rsidRPr="00864615">
        <w:rPr>
          <w:rFonts w:ascii="Arial" w:hAnsi="Arial" w:cs="Arial"/>
          <w:sz w:val="24"/>
          <w:szCs w:val="24"/>
        </w:rPr>
        <w:lastRenderedPageBreak/>
        <w:t>3.</w:t>
      </w:r>
      <w:r w:rsidR="0045434E" w:rsidRPr="00864615">
        <w:rPr>
          <w:rFonts w:ascii="Arial" w:hAnsi="Arial" w:cs="Arial"/>
          <w:sz w:val="24"/>
          <w:szCs w:val="24"/>
        </w:rPr>
        <w:t xml:space="preserve"> </w:t>
      </w:r>
      <w:r w:rsidR="00A01560" w:rsidRPr="00864615">
        <w:rPr>
          <w:rFonts w:ascii="Arial" w:hAnsi="Arial" w:cs="Arial"/>
          <w:sz w:val="24"/>
          <w:szCs w:val="24"/>
        </w:rPr>
        <w:t>Порядок оплаты труда работников, привлекаемых к организации отдыха и оздоровления обучающихся</w:t>
      </w:r>
      <w:bookmarkEnd w:id="22"/>
    </w:p>
    <w:p w:rsidR="0045434E" w:rsidRPr="00864615" w:rsidRDefault="0045434E" w:rsidP="00864615">
      <w:pPr>
        <w:pStyle w:val="110"/>
        <w:keepNext/>
        <w:keepLines/>
        <w:shd w:val="clear" w:color="auto" w:fill="auto"/>
        <w:tabs>
          <w:tab w:val="left" w:pos="647"/>
        </w:tabs>
        <w:spacing w:after="0" w:line="240" w:lineRule="auto"/>
        <w:ind w:firstLine="567"/>
        <w:jc w:val="both"/>
        <w:rPr>
          <w:rFonts w:ascii="Arial" w:hAnsi="Arial" w:cs="Arial"/>
          <w:sz w:val="24"/>
          <w:szCs w:val="24"/>
        </w:rPr>
      </w:pPr>
    </w:p>
    <w:p w:rsidR="00A01560" w:rsidRPr="00864615" w:rsidRDefault="00FB4F85" w:rsidP="00864615">
      <w:pPr>
        <w:pStyle w:val="21"/>
        <w:shd w:val="clear" w:color="auto" w:fill="auto"/>
        <w:tabs>
          <w:tab w:val="left" w:pos="1250"/>
        </w:tabs>
        <w:spacing w:before="0" w:line="240" w:lineRule="auto"/>
        <w:ind w:firstLine="567"/>
        <w:rPr>
          <w:rFonts w:ascii="Arial" w:hAnsi="Arial" w:cs="Arial"/>
          <w:sz w:val="24"/>
          <w:szCs w:val="24"/>
        </w:rPr>
      </w:pPr>
      <w:r w:rsidRPr="00864615">
        <w:rPr>
          <w:rFonts w:ascii="Arial" w:hAnsi="Arial" w:cs="Arial"/>
          <w:sz w:val="24"/>
          <w:szCs w:val="24"/>
        </w:rPr>
        <w:t>3.1.</w:t>
      </w:r>
      <w:r w:rsidR="00A01560" w:rsidRPr="00864615">
        <w:rPr>
          <w:rFonts w:ascii="Arial" w:hAnsi="Arial" w:cs="Arial"/>
          <w:sz w:val="24"/>
          <w:szCs w:val="24"/>
        </w:rPr>
        <w:t>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A01560" w:rsidRPr="00864615" w:rsidRDefault="00FB4F85" w:rsidP="00864615">
      <w:pPr>
        <w:pStyle w:val="21"/>
        <w:shd w:val="clear" w:color="auto" w:fill="auto"/>
        <w:tabs>
          <w:tab w:val="left" w:pos="1250"/>
        </w:tabs>
        <w:spacing w:before="0" w:line="240" w:lineRule="auto"/>
        <w:ind w:firstLine="567"/>
        <w:rPr>
          <w:rFonts w:ascii="Arial" w:hAnsi="Arial" w:cs="Arial"/>
          <w:sz w:val="24"/>
          <w:szCs w:val="24"/>
        </w:rPr>
      </w:pPr>
      <w:r w:rsidRPr="00864615">
        <w:rPr>
          <w:rFonts w:ascii="Arial" w:hAnsi="Arial" w:cs="Arial"/>
          <w:sz w:val="24"/>
          <w:szCs w:val="24"/>
        </w:rPr>
        <w:t>3.2.</w:t>
      </w:r>
      <w:r w:rsidR="00A01560" w:rsidRPr="00864615">
        <w:rPr>
          <w:rFonts w:ascii="Arial" w:hAnsi="Arial" w:cs="Arial"/>
          <w:sz w:val="24"/>
          <w:szCs w:val="24"/>
        </w:rPr>
        <w:t>Для работы в лагерях с дневным (круглосуточным) пребыванием детей, создаваемых органами исполнительной власти Тульской области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A01560" w:rsidRPr="00864615" w:rsidRDefault="00A01560" w:rsidP="00864615">
      <w:pPr>
        <w:pStyle w:val="21"/>
        <w:shd w:val="clear" w:color="auto" w:fill="auto"/>
        <w:spacing w:before="0" w:line="240" w:lineRule="auto"/>
        <w:ind w:firstLine="567"/>
        <w:rPr>
          <w:rFonts w:ascii="Arial" w:hAnsi="Arial" w:cs="Arial"/>
          <w:sz w:val="24"/>
          <w:szCs w:val="24"/>
        </w:rPr>
      </w:pPr>
      <w:r w:rsidRPr="00864615">
        <w:rPr>
          <w:rFonts w:ascii="Arial" w:hAnsi="Arial" w:cs="Arial"/>
          <w:sz w:val="24"/>
          <w:szCs w:val="24"/>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rsidR="00A01560" w:rsidRPr="00864615" w:rsidRDefault="00FB4F85" w:rsidP="00864615">
      <w:pPr>
        <w:pStyle w:val="21"/>
        <w:shd w:val="clear" w:color="auto" w:fill="auto"/>
        <w:tabs>
          <w:tab w:val="left" w:pos="1502"/>
        </w:tabs>
        <w:spacing w:before="0" w:line="240" w:lineRule="auto"/>
        <w:ind w:firstLine="567"/>
        <w:rPr>
          <w:rFonts w:ascii="Arial" w:hAnsi="Arial" w:cs="Arial"/>
          <w:sz w:val="24"/>
          <w:szCs w:val="24"/>
        </w:rPr>
      </w:pPr>
      <w:r w:rsidRPr="00864615">
        <w:rPr>
          <w:rFonts w:ascii="Arial" w:hAnsi="Arial" w:cs="Arial"/>
          <w:sz w:val="24"/>
          <w:szCs w:val="24"/>
        </w:rPr>
        <w:t>3.3.</w:t>
      </w:r>
      <w:r w:rsidR="00A01560" w:rsidRPr="00864615">
        <w:rPr>
          <w:rFonts w:ascii="Arial" w:hAnsi="Arial" w:cs="Arial"/>
          <w:sz w:val="24"/>
          <w:szCs w:val="24"/>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 специфику работы в Организации, установленных настоящим Положением для руководителей структурных подразделений.</w:t>
      </w:r>
    </w:p>
    <w:p w:rsidR="00A01560" w:rsidRPr="00864615" w:rsidRDefault="00FB4F85" w:rsidP="00864615">
      <w:pPr>
        <w:pStyle w:val="21"/>
        <w:shd w:val="clear" w:color="auto" w:fill="auto"/>
        <w:tabs>
          <w:tab w:val="left" w:pos="1250"/>
        </w:tabs>
        <w:spacing w:before="0" w:line="240" w:lineRule="auto"/>
        <w:ind w:firstLine="567"/>
        <w:rPr>
          <w:rFonts w:ascii="Arial" w:hAnsi="Arial" w:cs="Arial"/>
          <w:sz w:val="24"/>
          <w:szCs w:val="24"/>
        </w:rPr>
        <w:sectPr w:rsidR="00A01560" w:rsidRPr="00864615" w:rsidSect="00F967D7">
          <w:headerReference w:type="even" r:id="rId20"/>
          <w:headerReference w:type="default" r:id="rId21"/>
          <w:headerReference w:type="first" r:id="rId22"/>
          <w:pgSz w:w="11900" w:h="16840"/>
          <w:pgMar w:top="851" w:right="1134" w:bottom="851" w:left="1418" w:header="0" w:footer="6" w:gutter="0"/>
          <w:pgNumType w:start="2"/>
          <w:cols w:space="720"/>
          <w:noEndnote/>
          <w:titlePg/>
          <w:docGrid w:linePitch="360"/>
        </w:sectPr>
      </w:pPr>
      <w:r w:rsidRPr="00864615">
        <w:rPr>
          <w:rFonts w:ascii="Arial" w:hAnsi="Arial" w:cs="Arial"/>
          <w:sz w:val="24"/>
          <w:szCs w:val="24"/>
        </w:rPr>
        <w:t>3.4.</w:t>
      </w:r>
      <w:r w:rsidR="00A01560" w:rsidRPr="00864615">
        <w:rPr>
          <w:rFonts w:ascii="Arial" w:hAnsi="Arial" w:cs="Arial"/>
          <w:sz w:val="24"/>
          <w:szCs w:val="24"/>
        </w:rPr>
        <w:t>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выплат компенсационного характера, надбавок за специфику работы в Организации, установленных настоящим Положением.</w:t>
      </w:r>
    </w:p>
    <w:p w:rsidR="00A01560" w:rsidRPr="00864615" w:rsidRDefault="00A01560" w:rsidP="001103B2">
      <w:pPr>
        <w:pStyle w:val="21"/>
        <w:shd w:val="clear" w:color="auto" w:fill="auto"/>
        <w:spacing w:before="0" w:line="240" w:lineRule="auto"/>
        <w:ind w:right="40"/>
        <w:jc w:val="right"/>
        <w:rPr>
          <w:rFonts w:ascii="Arial" w:hAnsi="Arial" w:cs="Arial"/>
          <w:sz w:val="24"/>
          <w:szCs w:val="24"/>
        </w:rPr>
      </w:pPr>
      <w:r w:rsidRPr="00864615">
        <w:rPr>
          <w:rFonts w:ascii="Arial" w:hAnsi="Arial" w:cs="Arial"/>
          <w:sz w:val="24"/>
          <w:szCs w:val="24"/>
        </w:rPr>
        <w:lastRenderedPageBreak/>
        <w:t>Приложение № 5</w:t>
      </w:r>
    </w:p>
    <w:p w:rsidR="00A01560" w:rsidRPr="00864615" w:rsidRDefault="00A01560" w:rsidP="001103B2">
      <w:pPr>
        <w:pStyle w:val="a8"/>
        <w:jc w:val="right"/>
        <w:rPr>
          <w:rFonts w:ascii="Arial" w:hAnsi="Arial" w:cs="Arial"/>
        </w:rPr>
      </w:pPr>
      <w:r w:rsidRPr="00864615">
        <w:rPr>
          <w:rFonts w:ascii="Arial" w:hAnsi="Arial" w:cs="Arial"/>
        </w:rPr>
        <w:t xml:space="preserve">к Положению об условиях оплаты труда </w:t>
      </w:r>
    </w:p>
    <w:p w:rsidR="00A01560" w:rsidRPr="00864615" w:rsidRDefault="00A01560" w:rsidP="00606893">
      <w:pPr>
        <w:pStyle w:val="a8"/>
        <w:spacing w:line="276" w:lineRule="auto"/>
        <w:jc w:val="both"/>
        <w:rPr>
          <w:rFonts w:ascii="Arial" w:hAnsi="Arial" w:cs="Arial"/>
        </w:rPr>
      </w:pPr>
    </w:p>
    <w:p w:rsidR="00235567" w:rsidRPr="00864615" w:rsidRDefault="00235567" w:rsidP="008B719E">
      <w:pPr>
        <w:pStyle w:val="110"/>
        <w:keepNext/>
        <w:keepLines/>
        <w:shd w:val="clear" w:color="auto" w:fill="auto"/>
        <w:spacing w:after="0" w:line="276" w:lineRule="auto"/>
        <w:ind w:left="20" w:firstLine="0"/>
        <w:rPr>
          <w:rFonts w:ascii="Arial" w:hAnsi="Arial" w:cs="Arial"/>
          <w:sz w:val="24"/>
          <w:szCs w:val="24"/>
        </w:rPr>
      </w:pPr>
      <w:bookmarkStart w:id="23" w:name="bookmark29"/>
    </w:p>
    <w:p w:rsidR="00A01560" w:rsidRPr="00864615" w:rsidRDefault="00A01560" w:rsidP="008B719E">
      <w:pPr>
        <w:pStyle w:val="110"/>
        <w:keepNext/>
        <w:keepLines/>
        <w:shd w:val="clear" w:color="auto" w:fill="auto"/>
        <w:spacing w:after="0" w:line="276" w:lineRule="auto"/>
        <w:ind w:left="20" w:firstLine="0"/>
        <w:rPr>
          <w:rFonts w:ascii="Arial" w:hAnsi="Arial" w:cs="Arial"/>
          <w:sz w:val="24"/>
          <w:szCs w:val="24"/>
        </w:rPr>
      </w:pPr>
      <w:r w:rsidRPr="00864615">
        <w:rPr>
          <w:rFonts w:ascii="Arial" w:hAnsi="Arial" w:cs="Arial"/>
          <w:sz w:val="24"/>
          <w:szCs w:val="24"/>
        </w:rPr>
        <w:t>ПЕРЕЧЕНЬ</w:t>
      </w:r>
      <w:bookmarkEnd w:id="23"/>
    </w:p>
    <w:p w:rsidR="00A01560" w:rsidRPr="00864615" w:rsidRDefault="00A01560" w:rsidP="0045434E">
      <w:pPr>
        <w:pStyle w:val="30"/>
        <w:shd w:val="clear" w:color="auto" w:fill="auto"/>
        <w:spacing w:line="240" w:lineRule="auto"/>
        <w:ind w:left="200" w:right="220"/>
        <w:rPr>
          <w:rFonts w:ascii="Arial" w:hAnsi="Arial" w:cs="Arial"/>
          <w:sz w:val="24"/>
          <w:szCs w:val="24"/>
        </w:rPr>
      </w:pPr>
      <w:r w:rsidRPr="00864615">
        <w:rPr>
          <w:rFonts w:ascii="Arial" w:hAnsi="Arial" w:cs="Arial"/>
          <w:sz w:val="24"/>
          <w:szCs w:val="24"/>
        </w:rPr>
        <w:t>должностей рабочих, имеющих право на повышающий коэффициент к окладу за выполнение важных (особо важных) и ответственных (особо</w:t>
      </w:r>
    </w:p>
    <w:p w:rsidR="00A01560" w:rsidRPr="00864615" w:rsidRDefault="00A01560" w:rsidP="0045434E">
      <w:pPr>
        <w:pStyle w:val="110"/>
        <w:keepNext/>
        <w:keepLines/>
        <w:shd w:val="clear" w:color="auto" w:fill="auto"/>
        <w:spacing w:after="0" w:line="240" w:lineRule="auto"/>
        <w:ind w:left="20" w:firstLine="0"/>
        <w:rPr>
          <w:rFonts w:ascii="Arial" w:hAnsi="Arial" w:cs="Arial"/>
          <w:sz w:val="24"/>
          <w:szCs w:val="24"/>
        </w:rPr>
      </w:pPr>
      <w:bookmarkStart w:id="24" w:name="bookmark30"/>
      <w:r w:rsidRPr="00864615">
        <w:rPr>
          <w:rFonts w:ascii="Arial" w:hAnsi="Arial" w:cs="Arial"/>
          <w:sz w:val="24"/>
          <w:szCs w:val="24"/>
        </w:rPr>
        <w:t>ответственных) работ</w:t>
      </w:r>
      <w:bookmarkEnd w:id="24"/>
    </w:p>
    <w:p w:rsidR="00235567" w:rsidRPr="00864615" w:rsidRDefault="00235567" w:rsidP="00864615">
      <w:pPr>
        <w:pStyle w:val="110"/>
        <w:keepNext/>
        <w:keepLines/>
        <w:shd w:val="clear" w:color="auto" w:fill="auto"/>
        <w:spacing w:after="0" w:line="240" w:lineRule="auto"/>
        <w:ind w:left="23" w:firstLine="0"/>
        <w:rPr>
          <w:rFonts w:ascii="Arial" w:hAnsi="Arial" w:cs="Arial"/>
          <w:sz w:val="24"/>
          <w:szCs w:val="24"/>
        </w:rPr>
      </w:pPr>
    </w:p>
    <w:p w:rsidR="00235567" w:rsidRPr="00864615" w:rsidRDefault="00235567" w:rsidP="00864615">
      <w:pPr>
        <w:pStyle w:val="110"/>
        <w:keepNext/>
        <w:keepLines/>
        <w:shd w:val="clear" w:color="auto" w:fill="auto"/>
        <w:spacing w:after="0" w:line="240" w:lineRule="auto"/>
        <w:ind w:left="23" w:firstLine="0"/>
        <w:rPr>
          <w:rFonts w:ascii="Arial" w:hAnsi="Arial" w:cs="Arial"/>
          <w:sz w:val="24"/>
          <w:szCs w:val="24"/>
        </w:rPr>
      </w:pPr>
    </w:p>
    <w:p w:rsidR="00A01560" w:rsidRPr="00864615" w:rsidRDefault="001103B2" w:rsidP="00864615">
      <w:pPr>
        <w:pStyle w:val="21"/>
        <w:shd w:val="clear" w:color="auto" w:fill="auto"/>
        <w:tabs>
          <w:tab w:val="left" w:pos="1060"/>
        </w:tabs>
        <w:spacing w:before="0" w:line="276" w:lineRule="auto"/>
        <w:ind w:firstLine="567"/>
        <w:rPr>
          <w:rFonts w:ascii="Arial" w:hAnsi="Arial" w:cs="Arial"/>
          <w:sz w:val="24"/>
          <w:szCs w:val="24"/>
        </w:rPr>
      </w:pPr>
      <w:r w:rsidRPr="00864615">
        <w:rPr>
          <w:rFonts w:ascii="Arial" w:hAnsi="Arial" w:cs="Arial"/>
          <w:sz w:val="24"/>
          <w:szCs w:val="24"/>
        </w:rPr>
        <w:t>1.</w:t>
      </w:r>
      <w:r w:rsidR="00A01560" w:rsidRPr="00864615">
        <w:rPr>
          <w:rFonts w:ascii="Arial" w:hAnsi="Arial" w:cs="Arial"/>
          <w:sz w:val="24"/>
          <w:szCs w:val="24"/>
        </w:rPr>
        <w:t>Настройщик</w:t>
      </w:r>
      <w:r w:rsidR="0005197F" w:rsidRPr="00864615">
        <w:rPr>
          <w:rFonts w:ascii="Arial" w:hAnsi="Arial" w:cs="Arial"/>
          <w:sz w:val="24"/>
          <w:szCs w:val="24"/>
        </w:rPr>
        <w:t xml:space="preserve"> </w:t>
      </w:r>
      <w:r w:rsidR="000A0E32" w:rsidRPr="00864615">
        <w:rPr>
          <w:rFonts w:ascii="Arial" w:hAnsi="Arial" w:cs="Arial"/>
          <w:sz w:val="24"/>
          <w:szCs w:val="24"/>
        </w:rPr>
        <w:t>пианино и роялей.</w:t>
      </w:r>
    </w:p>
    <w:p w:rsidR="000A0E32" w:rsidRPr="00864615" w:rsidRDefault="001103B2" w:rsidP="00864615">
      <w:pPr>
        <w:pStyle w:val="21"/>
        <w:shd w:val="clear" w:color="auto" w:fill="auto"/>
        <w:tabs>
          <w:tab w:val="left" w:pos="1060"/>
        </w:tabs>
        <w:spacing w:before="0" w:line="276" w:lineRule="auto"/>
        <w:ind w:firstLine="567"/>
        <w:rPr>
          <w:rFonts w:ascii="Arial" w:hAnsi="Arial" w:cs="Arial"/>
          <w:sz w:val="24"/>
          <w:szCs w:val="24"/>
        </w:rPr>
      </w:pPr>
      <w:r w:rsidRPr="00864615">
        <w:rPr>
          <w:rFonts w:ascii="Arial" w:hAnsi="Arial" w:cs="Arial"/>
          <w:sz w:val="24"/>
          <w:szCs w:val="24"/>
        </w:rPr>
        <w:t>2.</w:t>
      </w:r>
      <w:r w:rsidR="009707D5" w:rsidRPr="00864615">
        <w:rPr>
          <w:rFonts w:ascii="Arial" w:hAnsi="Arial" w:cs="Arial"/>
          <w:sz w:val="24"/>
          <w:szCs w:val="24"/>
        </w:rPr>
        <w:t>Другие рабочие, выполняющие качественно и в полном объеме работы по трем и более профессиям (специальностям), если по одной из них они имеют разряд не ниже 6.</w:t>
      </w: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6964B9" w:rsidRPr="008B719E" w:rsidRDefault="006964B9"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40"/>
        <w:jc w:val="center"/>
        <w:rPr>
          <w:rFonts w:ascii="Times New Roman" w:hAnsi="Times New Roman" w:cs="Times New Roman"/>
          <w:sz w:val="24"/>
          <w:szCs w:val="24"/>
        </w:rPr>
      </w:pPr>
    </w:p>
    <w:p w:rsidR="008A66B3" w:rsidRDefault="008A66B3" w:rsidP="002E1DE1">
      <w:pPr>
        <w:pStyle w:val="21"/>
        <w:shd w:val="clear" w:color="auto" w:fill="auto"/>
        <w:spacing w:before="0" w:line="276" w:lineRule="auto"/>
        <w:ind w:right="140"/>
        <w:jc w:val="center"/>
        <w:rPr>
          <w:rFonts w:ascii="Times New Roman" w:hAnsi="Times New Roman" w:cs="Times New Roman"/>
          <w:sz w:val="24"/>
          <w:szCs w:val="24"/>
        </w:rPr>
      </w:pPr>
    </w:p>
    <w:p w:rsidR="00A01560" w:rsidRPr="00864615" w:rsidRDefault="00A01560" w:rsidP="00864615">
      <w:pPr>
        <w:pStyle w:val="21"/>
        <w:shd w:val="clear" w:color="auto" w:fill="auto"/>
        <w:spacing w:before="0" w:line="240" w:lineRule="auto"/>
        <w:ind w:right="140"/>
        <w:jc w:val="right"/>
        <w:rPr>
          <w:rFonts w:ascii="Arial" w:hAnsi="Arial" w:cs="Arial"/>
          <w:sz w:val="24"/>
          <w:szCs w:val="24"/>
        </w:rPr>
      </w:pPr>
      <w:r w:rsidRPr="00864615">
        <w:rPr>
          <w:rFonts w:ascii="Arial" w:hAnsi="Arial" w:cs="Arial"/>
          <w:sz w:val="24"/>
          <w:szCs w:val="24"/>
        </w:rPr>
        <w:t>Приложение № 6</w:t>
      </w:r>
    </w:p>
    <w:p w:rsidR="00A01560" w:rsidRPr="00864615" w:rsidRDefault="00A01560" w:rsidP="00864615">
      <w:pPr>
        <w:pStyle w:val="a8"/>
        <w:jc w:val="right"/>
        <w:rPr>
          <w:rFonts w:ascii="Arial" w:hAnsi="Arial" w:cs="Arial"/>
        </w:rPr>
      </w:pPr>
      <w:r w:rsidRPr="00864615">
        <w:rPr>
          <w:rFonts w:ascii="Arial" w:hAnsi="Arial" w:cs="Arial"/>
        </w:rPr>
        <w:t xml:space="preserve">к Положению об условиях </w:t>
      </w:r>
      <w:bookmarkStart w:id="25" w:name="bookmark31"/>
      <w:r w:rsidRPr="00864615">
        <w:rPr>
          <w:rFonts w:ascii="Arial" w:hAnsi="Arial" w:cs="Arial"/>
        </w:rPr>
        <w:t xml:space="preserve">оплаты труда </w:t>
      </w:r>
    </w:p>
    <w:p w:rsidR="00A01560" w:rsidRPr="00864615" w:rsidRDefault="00A01560" w:rsidP="00864615">
      <w:pPr>
        <w:pStyle w:val="a8"/>
        <w:jc w:val="both"/>
        <w:rPr>
          <w:rFonts w:ascii="Arial" w:hAnsi="Arial" w:cs="Arial"/>
        </w:rPr>
      </w:pPr>
    </w:p>
    <w:p w:rsidR="00A01560" w:rsidRPr="00864615" w:rsidRDefault="00A01560" w:rsidP="00864615">
      <w:pPr>
        <w:pStyle w:val="a8"/>
        <w:jc w:val="center"/>
        <w:rPr>
          <w:rFonts w:ascii="Arial" w:hAnsi="Arial" w:cs="Arial"/>
          <w:b/>
          <w:bCs/>
        </w:rPr>
      </w:pPr>
      <w:r w:rsidRPr="00864615">
        <w:rPr>
          <w:rFonts w:ascii="Arial" w:hAnsi="Arial" w:cs="Arial"/>
          <w:b/>
          <w:bCs/>
        </w:rPr>
        <w:t>ПОРЯДОК</w:t>
      </w:r>
      <w:bookmarkEnd w:id="25"/>
    </w:p>
    <w:p w:rsidR="00A01560" w:rsidRPr="00864615" w:rsidRDefault="00A01560" w:rsidP="00864615">
      <w:pPr>
        <w:pStyle w:val="a8"/>
        <w:jc w:val="center"/>
        <w:rPr>
          <w:rFonts w:ascii="Arial" w:hAnsi="Arial" w:cs="Arial"/>
          <w:b/>
          <w:bCs/>
        </w:rPr>
      </w:pPr>
      <w:r w:rsidRPr="00864615">
        <w:rPr>
          <w:rFonts w:ascii="Arial" w:hAnsi="Arial" w:cs="Arial"/>
          <w:b/>
          <w:bCs/>
        </w:rPr>
        <w:t>отнесения Муниципального автономного образовательного учреждения дополнительного образования детей «Алексинская детская школа искусств им. К.М. Щедрина»</w:t>
      </w:r>
      <w:r w:rsidR="000A0E32" w:rsidRPr="00864615">
        <w:rPr>
          <w:rFonts w:ascii="Arial" w:hAnsi="Arial" w:cs="Arial"/>
          <w:b/>
          <w:bCs/>
        </w:rPr>
        <w:t xml:space="preserve"> </w:t>
      </w:r>
      <w:r w:rsidRPr="00864615">
        <w:rPr>
          <w:rFonts w:ascii="Arial" w:hAnsi="Arial" w:cs="Arial"/>
          <w:b/>
          <w:bCs/>
        </w:rPr>
        <w:t>к группам по оплате труда</w:t>
      </w:r>
      <w:r w:rsidR="008A66B3" w:rsidRPr="00864615">
        <w:rPr>
          <w:rFonts w:ascii="Arial" w:hAnsi="Arial" w:cs="Arial"/>
          <w:b/>
          <w:bCs/>
        </w:rPr>
        <w:t xml:space="preserve"> </w:t>
      </w:r>
      <w:r w:rsidRPr="00864615">
        <w:rPr>
          <w:rFonts w:ascii="Arial" w:hAnsi="Arial" w:cs="Arial"/>
          <w:b/>
          <w:bCs/>
        </w:rPr>
        <w:t xml:space="preserve">руководителей и объемные показатели деятельности </w:t>
      </w:r>
    </w:p>
    <w:p w:rsidR="00A01560" w:rsidRPr="00864615" w:rsidRDefault="00A01560" w:rsidP="00864615">
      <w:pPr>
        <w:pStyle w:val="a8"/>
        <w:jc w:val="center"/>
        <w:rPr>
          <w:rFonts w:ascii="Arial" w:hAnsi="Arial" w:cs="Arial"/>
          <w:b/>
          <w:bCs/>
        </w:rPr>
      </w:pPr>
    </w:p>
    <w:p w:rsidR="00A01560" w:rsidRPr="00864615" w:rsidRDefault="00A01560" w:rsidP="00864615">
      <w:pPr>
        <w:pStyle w:val="a8"/>
        <w:ind w:firstLine="567"/>
        <w:jc w:val="both"/>
        <w:rPr>
          <w:rFonts w:ascii="Arial" w:hAnsi="Arial" w:cs="Arial"/>
        </w:rPr>
      </w:pPr>
      <w:r w:rsidRPr="00864615">
        <w:rPr>
          <w:rFonts w:ascii="Arial" w:hAnsi="Arial" w:cs="Arial"/>
        </w:rPr>
        <w:t>Отнесение  Организации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A01560" w:rsidRPr="00864615" w:rsidRDefault="008A66B3" w:rsidP="00864615">
      <w:pPr>
        <w:pStyle w:val="21"/>
        <w:shd w:val="clear" w:color="auto" w:fill="auto"/>
        <w:tabs>
          <w:tab w:val="left" w:pos="1037"/>
        </w:tabs>
        <w:spacing w:before="0" w:line="240" w:lineRule="auto"/>
        <w:ind w:firstLine="567"/>
        <w:rPr>
          <w:rFonts w:ascii="Arial" w:hAnsi="Arial" w:cs="Arial"/>
          <w:sz w:val="24"/>
          <w:szCs w:val="24"/>
        </w:rPr>
      </w:pPr>
      <w:r w:rsidRPr="00864615">
        <w:rPr>
          <w:rFonts w:ascii="Arial" w:hAnsi="Arial" w:cs="Arial"/>
          <w:sz w:val="24"/>
          <w:szCs w:val="24"/>
        </w:rPr>
        <w:t>1.</w:t>
      </w:r>
      <w:r w:rsidR="00A01560" w:rsidRPr="00864615">
        <w:rPr>
          <w:rFonts w:ascii="Arial" w:hAnsi="Arial" w:cs="Arial"/>
          <w:sz w:val="24"/>
          <w:szCs w:val="24"/>
        </w:rPr>
        <w:t>При наличии других показателей, не предусмотренных настоящим порядком, но значительно увеличивающих объем и сложность работы в Организации,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A01560" w:rsidRPr="00864615" w:rsidRDefault="008A66B3" w:rsidP="00864615">
      <w:pPr>
        <w:pStyle w:val="21"/>
        <w:shd w:val="clear" w:color="auto" w:fill="auto"/>
        <w:tabs>
          <w:tab w:val="left" w:pos="1037"/>
        </w:tabs>
        <w:spacing w:before="0" w:line="240" w:lineRule="auto"/>
        <w:ind w:firstLine="567"/>
        <w:rPr>
          <w:rFonts w:ascii="Arial" w:hAnsi="Arial" w:cs="Arial"/>
          <w:sz w:val="24"/>
          <w:szCs w:val="24"/>
        </w:rPr>
      </w:pPr>
      <w:r w:rsidRPr="00864615">
        <w:rPr>
          <w:rFonts w:ascii="Arial" w:hAnsi="Arial" w:cs="Arial"/>
          <w:sz w:val="24"/>
          <w:szCs w:val="24"/>
        </w:rPr>
        <w:t>2.</w:t>
      </w:r>
      <w:r w:rsidR="00A01560" w:rsidRPr="00864615">
        <w:rPr>
          <w:rFonts w:ascii="Arial" w:hAnsi="Arial" w:cs="Arial"/>
          <w:sz w:val="24"/>
          <w:szCs w:val="24"/>
        </w:rPr>
        <w:t>При установлении группы по оплате труда руководителей Организации контингент обучающихся определяется  по списочному составу на начало учебного года.</w:t>
      </w:r>
    </w:p>
    <w:p w:rsidR="00A01560" w:rsidRPr="00864615" w:rsidRDefault="00681520" w:rsidP="00864615">
      <w:pPr>
        <w:pStyle w:val="21"/>
        <w:shd w:val="clear" w:color="auto" w:fill="auto"/>
        <w:tabs>
          <w:tab w:val="left" w:pos="1061"/>
        </w:tabs>
        <w:spacing w:before="0" w:line="240" w:lineRule="auto"/>
        <w:ind w:firstLine="567"/>
        <w:rPr>
          <w:rFonts w:ascii="Arial" w:hAnsi="Arial" w:cs="Arial"/>
          <w:sz w:val="24"/>
          <w:szCs w:val="24"/>
        </w:rPr>
      </w:pPr>
      <w:r w:rsidRPr="00864615">
        <w:rPr>
          <w:rFonts w:ascii="Arial" w:hAnsi="Arial" w:cs="Arial"/>
          <w:sz w:val="24"/>
          <w:szCs w:val="24"/>
        </w:rPr>
        <w:t>3.</w:t>
      </w:r>
      <w:r w:rsidR="00A01560" w:rsidRPr="00864615">
        <w:rPr>
          <w:rFonts w:ascii="Arial" w:hAnsi="Arial" w:cs="Arial"/>
          <w:sz w:val="24"/>
          <w:szCs w:val="24"/>
        </w:rPr>
        <w:t>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A01560" w:rsidRPr="00864615" w:rsidRDefault="00681520" w:rsidP="00864615">
      <w:pPr>
        <w:pStyle w:val="21"/>
        <w:shd w:val="clear" w:color="auto" w:fill="auto"/>
        <w:tabs>
          <w:tab w:val="left" w:pos="1061"/>
        </w:tabs>
        <w:spacing w:before="0" w:line="240" w:lineRule="auto"/>
        <w:ind w:firstLine="567"/>
        <w:rPr>
          <w:rFonts w:ascii="Arial" w:hAnsi="Arial" w:cs="Arial"/>
          <w:sz w:val="24"/>
          <w:szCs w:val="24"/>
        </w:rPr>
      </w:pPr>
      <w:r w:rsidRPr="00864615">
        <w:rPr>
          <w:rFonts w:ascii="Arial" w:hAnsi="Arial" w:cs="Arial"/>
          <w:sz w:val="24"/>
          <w:szCs w:val="24"/>
        </w:rPr>
        <w:t>4.</w:t>
      </w:r>
      <w:r w:rsidR="00A01560" w:rsidRPr="00864615">
        <w:rPr>
          <w:rFonts w:ascii="Arial" w:hAnsi="Arial" w:cs="Arial"/>
          <w:sz w:val="24"/>
          <w:szCs w:val="24"/>
        </w:rPr>
        <w:t>Образовательные организации дополнительного образования Тульской области относятся к группам по оплате труда по объемным показателям, но не ниже II группы по оплате труда руководителей.</w:t>
      </w:r>
    </w:p>
    <w:p w:rsidR="00864615" w:rsidRDefault="00681520" w:rsidP="00864615">
      <w:pPr>
        <w:pStyle w:val="21"/>
        <w:shd w:val="clear" w:color="auto" w:fill="auto"/>
        <w:tabs>
          <w:tab w:val="left" w:pos="1061"/>
        </w:tabs>
        <w:spacing w:before="0" w:line="240" w:lineRule="auto"/>
        <w:ind w:firstLine="567"/>
        <w:rPr>
          <w:rFonts w:ascii="Arial" w:hAnsi="Arial" w:cs="Arial"/>
          <w:sz w:val="24"/>
          <w:szCs w:val="24"/>
        </w:rPr>
      </w:pPr>
      <w:r w:rsidRPr="00864615">
        <w:rPr>
          <w:rFonts w:ascii="Arial" w:hAnsi="Arial" w:cs="Arial"/>
          <w:sz w:val="24"/>
          <w:szCs w:val="24"/>
        </w:rPr>
        <w:t>5.</w:t>
      </w:r>
      <w:r w:rsidR="00A01560" w:rsidRPr="00864615">
        <w:rPr>
          <w:rFonts w:ascii="Arial" w:hAnsi="Arial" w:cs="Arial"/>
          <w:sz w:val="24"/>
          <w:szCs w:val="24"/>
        </w:rPr>
        <w:t>К объемным показателям деятельности Организаций относятся</w:t>
      </w:r>
      <w:r w:rsidR="000A0E32" w:rsidRPr="00864615">
        <w:rPr>
          <w:rFonts w:ascii="Arial" w:hAnsi="Arial" w:cs="Arial"/>
          <w:sz w:val="24"/>
          <w:szCs w:val="24"/>
        </w:rPr>
        <w:t xml:space="preserve"> </w:t>
      </w:r>
      <w:r w:rsidR="00A01560" w:rsidRPr="00864615">
        <w:rPr>
          <w:rFonts w:ascii="Arial" w:hAnsi="Arial" w:cs="Arial"/>
          <w:sz w:val="24"/>
          <w:szCs w:val="24"/>
        </w:rPr>
        <w:t>показатели, характеризующие масштаб руководства образовательной организацией:</w:t>
      </w:r>
    </w:p>
    <w:p w:rsidR="00A01560" w:rsidRPr="00864615" w:rsidRDefault="00A01560" w:rsidP="00864615">
      <w:pPr>
        <w:pStyle w:val="21"/>
        <w:shd w:val="clear" w:color="auto" w:fill="auto"/>
        <w:tabs>
          <w:tab w:val="left" w:pos="1061"/>
        </w:tabs>
        <w:spacing w:before="0" w:line="240" w:lineRule="auto"/>
        <w:ind w:firstLine="567"/>
        <w:rPr>
          <w:rFonts w:ascii="Arial" w:hAnsi="Arial" w:cs="Arial"/>
          <w:sz w:val="24"/>
          <w:szCs w:val="24"/>
        </w:rPr>
      </w:pPr>
      <w:r w:rsidRPr="00864615">
        <w:rPr>
          <w:rFonts w:ascii="Arial" w:hAnsi="Arial" w:cs="Arial"/>
          <w:sz w:val="24"/>
          <w:szCs w:val="24"/>
        </w:rPr>
        <w:t>численность работников Организации, количество</w:t>
      </w:r>
      <w:r w:rsidR="000A0E32" w:rsidRPr="00864615">
        <w:rPr>
          <w:rFonts w:ascii="Arial" w:hAnsi="Arial" w:cs="Arial"/>
          <w:sz w:val="24"/>
          <w:szCs w:val="24"/>
        </w:rPr>
        <w:t xml:space="preserve"> </w:t>
      </w:r>
      <w:r w:rsidRPr="00864615">
        <w:rPr>
          <w:rFonts w:ascii="Arial" w:hAnsi="Arial" w:cs="Arial"/>
          <w:sz w:val="24"/>
          <w:szCs w:val="24"/>
        </w:rPr>
        <w:t>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w:t>
      </w:r>
    </w:p>
    <w:p w:rsidR="00A01560" w:rsidRPr="00864615" w:rsidRDefault="00681520" w:rsidP="00864615">
      <w:pPr>
        <w:pStyle w:val="21"/>
        <w:shd w:val="clear" w:color="auto" w:fill="auto"/>
        <w:tabs>
          <w:tab w:val="left" w:pos="1077"/>
        </w:tabs>
        <w:spacing w:before="0" w:line="240" w:lineRule="auto"/>
        <w:ind w:firstLine="567"/>
        <w:rPr>
          <w:rFonts w:ascii="Arial" w:hAnsi="Arial" w:cs="Arial"/>
          <w:sz w:val="24"/>
          <w:szCs w:val="24"/>
        </w:rPr>
      </w:pPr>
      <w:r w:rsidRPr="00864615">
        <w:rPr>
          <w:rFonts w:ascii="Arial" w:hAnsi="Arial" w:cs="Arial"/>
          <w:sz w:val="24"/>
          <w:szCs w:val="24"/>
        </w:rPr>
        <w:t>6.</w:t>
      </w:r>
      <w:r w:rsidR="00A01560" w:rsidRPr="00864615">
        <w:rPr>
          <w:rFonts w:ascii="Arial" w:hAnsi="Arial" w:cs="Arial"/>
          <w:sz w:val="24"/>
          <w:szCs w:val="24"/>
        </w:rPr>
        <w:t>Объем деятельности Организации при определении группы по оплате труда руководителей оценивается в баллах по следующим показателям:</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4490"/>
        <w:gridCol w:w="3220"/>
        <w:gridCol w:w="1097"/>
      </w:tblGrid>
      <w:tr w:rsidR="00A01560" w:rsidRPr="00864615">
        <w:tc>
          <w:tcPr>
            <w:tcW w:w="826" w:type="dxa"/>
            <w:vAlign w:val="bottom"/>
          </w:tcPr>
          <w:p w:rsidR="00A01560" w:rsidRPr="00864615" w:rsidRDefault="00A01560" w:rsidP="00864615">
            <w:pPr>
              <w:pStyle w:val="21"/>
              <w:shd w:val="clear" w:color="auto" w:fill="auto"/>
              <w:spacing w:before="0" w:line="240" w:lineRule="auto"/>
              <w:jc w:val="left"/>
              <w:rPr>
                <w:rFonts w:ascii="Arial" w:hAnsi="Arial" w:cs="Arial"/>
                <w:b/>
                <w:bCs/>
                <w:sz w:val="24"/>
                <w:szCs w:val="24"/>
              </w:rPr>
            </w:pPr>
            <w:r w:rsidRPr="00864615">
              <w:rPr>
                <w:rStyle w:val="211pt1"/>
                <w:rFonts w:ascii="Arial" w:hAnsi="Arial" w:cs="Arial"/>
                <w:b/>
                <w:bCs/>
                <w:sz w:val="24"/>
                <w:szCs w:val="24"/>
              </w:rPr>
              <w:t>№</w:t>
            </w:r>
          </w:p>
          <w:p w:rsidR="00A01560" w:rsidRPr="00864615" w:rsidRDefault="00A01560" w:rsidP="00864615">
            <w:pPr>
              <w:pStyle w:val="21"/>
              <w:shd w:val="clear" w:color="auto" w:fill="auto"/>
              <w:spacing w:before="0" w:line="240" w:lineRule="auto"/>
              <w:jc w:val="left"/>
              <w:rPr>
                <w:rFonts w:ascii="Arial" w:hAnsi="Arial" w:cs="Arial"/>
                <w:b/>
                <w:bCs/>
                <w:sz w:val="24"/>
                <w:szCs w:val="24"/>
              </w:rPr>
            </w:pPr>
            <w:r w:rsidRPr="00864615">
              <w:rPr>
                <w:rStyle w:val="211pt1"/>
                <w:rFonts w:ascii="Arial" w:hAnsi="Arial" w:cs="Arial"/>
                <w:b/>
                <w:bCs/>
                <w:sz w:val="24"/>
                <w:szCs w:val="24"/>
              </w:rPr>
              <w:t>п/п</w:t>
            </w:r>
          </w:p>
        </w:tc>
        <w:tc>
          <w:tcPr>
            <w:tcW w:w="4554" w:type="dxa"/>
          </w:tcPr>
          <w:p w:rsidR="00A01560" w:rsidRPr="00864615" w:rsidRDefault="00A01560" w:rsidP="00864615">
            <w:pPr>
              <w:pStyle w:val="21"/>
              <w:shd w:val="clear" w:color="auto" w:fill="auto"/>
              <w:spacing w:before="0" w:line="240" w:lineRule="auto"/>
              <w:jc w:val="center"/>
              <w:rPr>
                <w:rFonts w:ascii="Arial" w:hAnsi="Arial" w:cs="Arial"/>
                <w:b/>
                <w:bCs/>
                <w:sz w:val="24"/>
                <w:szCs w:val="24"/>
              </w:rPr>
            </w:pPr>
            <w:r w:rsidRPr="00864615">
              <w:rPr>
                <w:rStyle w:val="211pt1"/>
                <w:rFonts w:ascii="Arial" w:hAnsi="Arial" w:cs="Arial"/>
                <w:b/>
                <w:bCs/>
                <w:sz w:val="24"/>
                <w:szCs w:val="24"/>
              </w:rPr>
              <w:t>Объемные показатели</w:t>
            </w:r>
          </w:p>
        </w:tc>
        <w:tc>
          <w:tcPr>
            <w:tcW w:w="3260" w:type="dxa"/>
          </w:tcPr>
          <w:p w:rsidR="00A01560" w:rsidRPr="00864615" w:rsidRDefault="00A01560" w:rsidP="00864615">
            <w:pPr>
              <w:pStyle w:val="21"/>
              <w:shd w:val="clear" w:color="auto" w:fill="auto"/>
              <w:spacing w:before="0" w:line="240" w:lineRule="auto"/>
              <w:jc w:val="center"/>
              <w:rPr>
                <w:rFonts w:ascii="Arial" w:hAnsi="Arial" w:cs="Arial"/>
                <w:b/>
                <w:bCs/>
                <w:sz w:val="24"/>
                <w:szCs w:val="24"/>
              </w:rPr>
            </w:pPr>
            <w:r w:rsidRPr="00864615">
              <w:rPr>
                <w:rStyle w:val="211pt1"/>
                <w:rFonts w:ascii="Arial" w:hAnsi="Arial" w:cs="Arial"/>
                <w:b/>
                <w:bCs/>
                <w:sz w:val="24"/>
                <w:szCs w:val="24"/>
              </w:rPr>
              <w:t>Условия расчета</w:t>
            </w:r>
          </w:p>
        </w:tc>
        <w:tc>
          <w:tcPr>
            <w:tcW w:w="992" w:type="dxa"/>
          </w:tcPr>
          <w:p w:rsidR="00A01560" w:rsidRPr="00864615" w:rsidRDefault="00A01560" w:rsidP="00864615">
            <w:pPr>
              <w:pStyle w:val="21"/>
              <w:shd w:val="clear" w:color="auto" w:fill="auto"/>
              <w:spacing w:before="0" w:line="240" w:lineRule="auto"/>
              <w:jc w:val="center"/>
              <w:rPr>
                <w:rFonts w:ascii="Arial" w:hAnsi="Arial" w:cs="Arial"/>
                <w:b/>
                <w:bCs/>
                <w:sz w:val="24"/>
                <w:szCs w:val="24"/>
              </w:rPr>
            </w:pPr>
            <w:r w:rsidRPr="00864615">
              <w:rPr>
                <w:rStyle w:val="211pt1"/>
                <w:rFonts w:ascii="Arial" w:hAnsi="Arial" w:cs="Arial"/>
                <w:b/>
                <w:bCs/>
                <w:sz w:val="24"/>
                <w:szCs w:val="24"/>
              </w:rPr>
              <w:t>Кол-во баллов</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1.</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Количество обучающихся в Организации (за исключением обучающихся с ограниченными   возможностями здоровья)</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каждого обучающегося</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0,3</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2.</w:t>
            </w:r>
          </w:p>
        </w:tc>
        <w:tc>
          <w:tcPr>
            <w:tcW w:w="4554" w:type="dxa"/>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Количество работников в Организации</w:t>
            </w:r>
          </w:p>
        </w:tc>
        <w:tc>
          <w:tcPr>
            <w:tcW w:w="3260" w:type="dxa"/>
          </w:tcPr>
          <w:p w:rsidR="00A01560" w:rsidRPr="00864615" w:rsidRDefault="00A01560" w:rsidP="00864615">
            <w:pPr>
              <w:pStyle w:val="21"/>
              <w:shd w:val="clear" w:color="auto" w:fill="auto"/>
              <w:spacing w:before="0" w:line="240" w:lineRule="auto"/>
              <w:jc w:val="center"/>
              <w:rPr>
                <w:rStyle w:val="211pt1"/>
                <w:rFonts w:ascii="Arial" w:hAnsi="Arial" w:cs="Arial"/>
                <w:sz w:val="24"/>
                <w:szCs w:val="24"/>
              </w:rPr>
            </w:pPr>
            <w:r w:rsidRPr="00864615">
              <w:rPr>
                <w:rStyle w:val="211pt1"/>
                <w:rFonts w:ascii="Arial" w:hAnsi="Arial" w:cs="Arial"/>
                <w:sz w:val="24"/>
                <w:szCs w:val="24"/>
              </w:rPr>
              <w:t xml:space="preserve">За каждого работника, дополнительно за каждого работника, имеющего: </w:t>
            </w:r>
          </w:p>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первую квалификационную</w:t>
            </w:r>
          </w:p>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категорию,</w:t>
            </w:r>
          </w:p>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высшую квалификационную</w:t>
            </w:r>
          </w:p>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категорию</w:t>
            </w:r>
          </w:p>
        </w:tc>
        <w:tc>
          <w:tcPr>
            <w:tcW w:w="992" w:type="dxa"/>
          </w:tcPr>
          <w:p w:rsidR="00A01560" w:rsidRPr="00864615" w:rsidRDefault="00A01560" w:rsidP="00864615">
            <w:pPr>
              <w:pStyle w:val="a8"/>
              <w:jc w:val="center"/>
              <w:rPr>
                <w:rStyle w:val="211pt1"/>
                <w:rFonts w:ascii="Arial" w:hAnsi="Arial" w:cs="Arial"/>
                <w:sz w:val="24"/>
                <w:szCs w:val="24"/>
              </w:rPr>
            </w:pPr>
            <w:r w:rsidRPr="00864615">
              <w:rPr>
                <w:rStyle w:val="211pt1"/>
                <w:rFonts w:ascii="Arial" w:hAnsi="Arial" w:cs="Arial"/>
                <w:sz w:val="24"/>
                <w:szCs w:val="24"/>
              </w:rPr>
              <w:t>1</w:t>
            </w:r>
          </w:p>
          <w:p w:rsidR="00A01560" w:rsidRPr="00864615" w:rsidRDefault="00A01560" w:rsidP="00864615">
            <w:pPr>
              <w:pStyle w:val="a8"/>
              <w:jc w:val="center"/>
              <w:rPr>
                <w:rStyle w:val="211pt1"/>
                <w:rFonts w:ascii="Arial" w:hAnsi="Arial" w:cs="Arial"/>
                <w:sz w:val="24"/>
                <w:szCs w:val="24"/>
              </w:rPr>
            </w:pPr>
          </w:p>
          <w:p w:rsidR="00A01560" w:rsidRPr="00864615" w:rsidRDefault="00A01560" w:rsidP="00864615">
            <w:pPr>
              <w:pStyle w:val="a8"/>
              <w:jc w:val="center"/>
              <w:rPr>
                <w:rStyle w:val="211pt1"/>
                <w:rFonts w:ascii="Arial" w:hAnsi="Arial" w:cs="Arial"/>
                <w:sz w:val="24"/>
                <w:szCs w:val="24"/>
              </w:rPr>
            </w:pPr>
          </w:p>
          <w:p w:rsidR="00A01560" w:rsidRPr="00864615" w:rsidRDefault="00A01560" w:rsidP="00864615">
            <w:pPr>
              <w:pStyle w:val="a8"/>
              <w:jc w:val="center"/>
              <w:rPr>
                <w:rStyle w:val="211pt1"/>
                <w:rFonts w:ascii="Arial" w:hAnsi="Arial" w:cs="Arial"/>
                <w:sz w:val="24"/>
                <w:szCs w:val="24"/>
              </w:rPr>
            </w:pPr>
          </w:p>
          <w:p w:rsidR="00A01560" w:rsidRPr="00864615" w:rsidRDefault="00A01560" w:rsidP="00864615">
            <w:pPr>
              <w:pStyle w:val="a8"/>
              <w:jc w:val="center"/>
              <w:rPr>
                <w:rStyle w:val="211pt1"/>
                <w:rFonts w:ascii="Arial" w:hAnsi="Arial" w:cs="Arial"/>
                <w:sz w:val="24"/>
                <w:szCs w:val="24"/>
              </w:rPr>
            </w:pPr>
            <w:r w:rsidRPr="00864615">
              <w:rPr>
                <w:rStyle w:val="211pt1"/>
                <w:rFonts w:ascii="Arial" w:hAnsi="Arial" w:cs="Arial"/>
                <w:sz w:val="24"/>
                <w:szCs w:val="24"/>
              </w:rPr>
              <w:t>0,5</w:t>
            </w:r>
          </w:p>
          <w:p w:rsidR="00A01560" w:rsidRPr="00864615" w:rsidRDefault="00A01560" w:rsidP="00864615">
            <w:pPr>
              <w:pStyle w:val="a8"/>
              <w:jc w:val="center"/>
              <w:rPr>
                <w:rFonts w:ascii="Arial" w:hAnsi="Arial" w:cs="Arial"/>
              </w:rPr>
            </w:pPr>
          </w:p>
          <w:p w:rsidR="00A01560" w:rsidRPr="00864615" w:rsidRDefault="00A01560" w:rsidP="00864615">
            <w:pPr>
              <w:pStyle w:val="a8"/>
              <w:jc w:val="center"/>
              <w:rPr>
                <w:rFonts w:ascii="Arial" w:hAnsi="Arial" w:cs="Arial"/>
              </w:rPr>
            </w:pPr>
            <w:r w:rsidRPr="00864615">
              <w:rPr>
                <w:rStyle w:val="211pt1"/>
                <w:rFonts w:ascii="Arial" w:hAnsi="Arial" w:cs="Arial"/>
                <w:sz w:val="24"/>
                <w:szCs w:val="24"/>
              </w:rPr>
              <w:t>1</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3.</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 xml:space="preserve">Количество обучающихся из числа </w:t>
            </w:r>
            <w:r w:rsidRPr="00864615">
              <w:rPr>
                <w:rStyle w:val="211pt1"/>
                <w:rFonts w:ascii="Arial" w:hAnsi="Arial" w:cs="Arial"/>
                <w:sz w:val="24"/>
                <w:szCs w:val="24"/>
              </w:rPr>
              <w:lastRenderedPageBreak/>
              <w:t>детей-сирот, детей, оставшихся без попечения родителей, и лиц из их числа</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lastRenderedPageBreak/>
              <w:t>За каждого обучающегося</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0,5</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lastRenderedPageBreak/>
              <w:t>4.</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Количество обучающихся с ограниченными возможностями здоровья</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каждого обучающегося</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0,5</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5.</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Наличие оборудованных и используемых в образовательном процессе компьютерных классов</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каждый класс</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10</w:t>
            </w:r>
          </w:p>
        </w:tc>
      </w:tr>
      <w:tr w:rsidR="00A01560" w:rsidRPr="00864615">
        <w:tc>
          <w:tcPr>
            <w:tcW w:w="826" w:type="dxa"/>
            <w:vAlign w:val="center"/>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6.</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Наличие групп, перешедших на обучение по дополнительным предпрофес</w:t>
            </w:r>
            <w:r w:rsidR="00147AC6" w:rsidRPr="00864615">
              <w:rPr>
                <w:rStyle w:val="211pt1"/>
                <w:rFonts w:ascii="Arial" w:hAnsi="Arial" w:cs="Arial"/>
                <w:sz w:val="24"/>
                <w:szCs w:val="24"/>
              </w:rPr>
              <w:t xml:space="preserve"> </w:t>
            </w:r>
            <w:r w:rsidRPr="00864615">
              <w:rPr>
                <w:rStyle w:val="211pt1"/>
                <w:rFonts w:ascii="Arial" w:hAnsi="Arial" w:cs="Arial"/>
                <w:sz w:val="24"/>
                <w:szCs w:val="24"/>
              </w:rPr>
              <w:t xml:space="preserve">сиональным общеобразовательным программам по видам искусства в соответствии с федеральными государственными требованиями </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каждую группу</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5</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7.</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 xml:space="preserve">Наличие групп дошкольного образования </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каждую группу</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10</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8.</w:t>
            </w:r>
          </w:p>
        </w:tc>
        <w:tc>
          <w:tcPr>
            <w:tcW w:w="4554" w:type="dxa"/>
            <w:vAlign w:val="bottom"/>
          </w:tcPr>
          <w:p w:rsidR="00A01560" w:rsidRPr="00864615" w:rsidRDefault="00A01560" w:rsidP="00864615">
            <w:pPr>
              <w:pStyle w:val="21"/>
              <w:shd w:val="clear" w:color="auto" w:fill="auto"/>
              <w:spacing w:before="0" w:line="240" w:lineRule="auto"/>
              <w:jc w:val="left"/>
              <w:rPr>
                <w:rFonts w:ascii="Arial" w:hAnsi="Arial" w:cs="Arial"/>
                <w:sz w:val="24"/>
                <w:szCs w:val="24"/>
              </w:rPr>
            </w:pPr>
            <w:r w:rsidRPr="00864615">
              <w:rPr>
                <w:rStyle w:val="211pt1"/>
                <w:rFonts w:ascii="Arial" w:hAnsi="Arial" w:cs="Arial"/>
                <w:sz w:val="24"/>
                <w:szCs w:val="24"/>
              </w:rPr>
              <w:t xml:space="preserve">Наличие групп  с углубленным изучением отдельных предметов, групп предпрофессиональной подготовки </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каждую группу</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5</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9.</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Style w:val="211pt1"/>
                <w:rFonts w:ascii="Arial" w:hAnsi="Arial" w:cs="Arial"/>
                <w:sz w:val="24"/>
                <w:szCs w:val="24"/>
              </w:rPr>
              <w:t>Наличие обучающихся по индивидуальному учебному плану, в том числе реализующих ускоренное обучение</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каждого обучающегося</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0,5</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Fonts w:ascii="Arial" w:hAnsi="Arial" w:cs="Arial"/>
                <w:sz w:val="24"/>
                <w:szCs w:val="24"/>
              </w:rPr>
            </w:pPr>
            <w:r w:rsidRPr="00864615">
              <w:rPr>
                <w:rStyle w:val="211pt1"/>
                <w:rFonts w:ascii="Arial" w:hAnsi="Arial" w:cs="Arial"/>
                <w:sz w:val="24"/>
                <w:szCs w:val="24"/>
              </w:rPr>
              <w:t>10.</w:t>
            </w:r>
          </w:p>
        </w:tc>
        <w:tc>
          <w:tcPr>
            <w:tcW w:w="4554" w:type="dxa"/>
            <w:vAlign w:val="bottom"/>
          </w:tcPr>
          <w:p w:rsidR="00A01560" w:rsidRPr="00864615" w:rsidRDefault="00A01560" w:rsidP="00864615">
            <w:pPr>
              <w:pStyle w:val="21"/>
              <w:shd w:val="clear" w:color="auto" w:fill="auto"/>
              <w:spacing w:before="0" w:line="240" w:lineRule="auto"/>
              <w:rPr>
                <w:rFonts w:ascii="Arial" w:hAnsi="Arial" w:cs="Arial"/>
                <w:sz w:val="24"/>
                <w:szCs w:val="24"/>
              </w:rPr>
            </w:pPr>
            <w:r w:rsidRPr="00864615">
              <w:rPr>
                <w:rFonts w:ascii="Arial" w:hAnsi="Arial" w:cs="Arial"/>
                <w:sz w:val="24"/>
                <w:szCs w:val="24"/>
              </w:rPr>
              <w:t xml:space="preserve">Наличие </w:t>
            </w:r>
            <w:r w:rsidR="00B244A1" w:rsidRPr="00864615">
              <w:rPr>
                <w:rFonts w:ascii="Arial" w:hAnsi="Arial" w:cs="Arial"/>
                <w:sz w:val="24"/>
                <w:szCs w:val="24"/>
              </w:rPr>
              <w:t>обучающихся, получающих бесплатные дополнительные образовательные услуги вне данной Организации (в кружках, секциях и других формах организаций дополнительных образовательных услуг)</w:t>
            </w:r>
          </w:p>
        </w:tc>
        <w:tc>
          <w:tcPr>
            <w:tcW w:w="3260" w:type="dxa"/>
            <w:vAlign w:val="center"/>
          </w:tcPr>
          <w:p w:rsidR="00A01560" w:rsidRPr="00864615" w:rsidRDefault="00B244A1"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За каждого обучающегося</w:t>
            </w:r>
          </w:p>
        </w:tc>
        <w:tc>
          <w:tcPr>
            <w:tcW w:w="992" w:type="dxa"/>
            <w:vAlign w:val="center"/>
          </w:tcPr>
          <w:p w:rsidR="00A01560" w:rsidRPr="00864615" w:rsidRDefault="00B244A1"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0,1</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Style w:val="211pt1"/>
                <w:rFonts w:ascii="Arial" w:hAnsi="Arial" w:cs="Arial"/>
                <w:sz w:val="24"/>
                <w:szCs w:val="24"/>
              </w:rPr>
            </w:pPr>
            <w:r w:rsidRPr="00864615">
              <w:rPr>
                <w:rStyle w:val="211pt1"/>
                <w:rFonts w:ascii="Arial" w:hAnsi="Arial" w:cs="Arial"/>
                <w:sz w:val="24"/>
                <w:szCs w:val="24"/>
              </w:rPr>
              <w:t>11.</w:t>
            </w:r>
          </w:p>
        </w:tc>
        <w:tc>
          <w:tcPr>
            <w:tcW w:w="4554" w:type="dxa"/>
            <w:vAlign w:val="bottom"/>
          </w:tcPr>
          <w:p w:rsidR="00A01560" w:rsidRPr="00864615" w:rsidRDefault="00A01560" w:rsidP="00864615">
            <w:pPr>
              <w:widowControl/>
              <w:autoSpaceDE w:val="0"/>
              <w:autoSpaceDN w:val="0"/>
              <w:adjustRightInd w:val="0"/>
              <w:rPr>
                <w:rFonts w:ascii="Arial" w:hAnsi="Arial" w:cs="Arial"/>
              </w:rPr>
            </w:pPr>
            <w:r w:rsidRPr="00864615">
              <w:rPr>
                <w:rFonts w:ascii="Arial" w:hAnsi="Arial" w:cs="Arial"/>
                <w:color w:val="auto"/>
              </w:rPr>
              <w:t xml:space="preserve">Наличие оборудованных и используемых помещений для разных видов деятельности обучающихся (выставочный зал,  школьный музей и т.п.) </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За каждый вид</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15</w:t>
            </w:r>
          </w:p>
        </w:tc>
      </w:tr>
      <w:tr w:rsidR="00A01560" w:rsidRPr="00864615">
        <w:tc>
          <w:tcPr>
            <w:tcW w:w="826" w:type="dxa"/>
          </w:tcPr>
          <w:p w:rsidR="00A01560" w:rsidRPr="00864615" w:rsidRDefault="00A01560" w:rsidP="00864615">
            <w:pPr>
              <w:pStyle w:val="21"/>
              <w:shd w:val="clear" w:color="auto" w:fill="auto"/>
              <w:spacing w:before="0" w:line="240" w:lineRule="auto"/>
              <w:ind w:left="260"/>
              <w:jc w:val="left"/>
              <w:rPr>
                <w:rStyle w:val="211pt1"/>
                <w:rFonts w:ascii="Arial" w:hAnsi="Arial" w:cs="Arial"/>
                <w:sz w:val="24"/>
                <w:szCs w:val="24"/>
              </w:rPr>
            </w:pPr>
            <w:r w:rsidRPr="00864615">
              <w:rPr>
                <w:rStyle w:val="211pt1"/>
                <w:rFonts w:ascii="Arial" w:hAnsi="Arial" w:cs="Arial"/>
                <w:sz w:val="24"/>
                <w:szCs w:val="24"/>
              </w:rPr>
              <w:t>12.</w:t>
            </w:r>
          </w:p>
        </w:tc>
        <w:tc>
          <w:tcPr>
            <w:tcW w:w="4554" w:type="dxa"/>
            <w:vAlign w:val="bottom"/>
          </w:tcPr>
          <w:p w:rsidR="00A01560" w:rsidRPr="00864615" w:rsidRDefault="002E1E46" w:rsidP="00864615">
            <w:pPr>
              <w:pStyle w:val="21"/>
              <w:shd w:val="clear" w:color="auto" w:fill="auto"/>
              <w:spacing w:before="0" w:line="240" w:lineRule="auto"/>
              <w:rPr>
                <w:rFonts w:ascii="Arial" w:hAnsi="Arial" w:cs="Arial"/>
                <w:sz w:val="24"/>
                <w:szCs w:val="24"/>
              </w:rPr>
            </w:pPr>
            <w:r w:rsidRPr="00864615">
              <w:rPr>
                <w:rFonts w:ascii="Arial" w:hAnsi="Arial" w:cs="Arial"/>
                <w:sz w:val="24"/>
                <w:szCs w:val="24"/>
              </w:rPr>
              <w:t>Наличие филиалов (выездных классов) и учебно-консультационных пунктов (методический кабинет)</w:t>
            </w:r>
          </w:p>
        </w:tc>
        <w:tc>
          <w:tcPr>
            <w:tcW w:w="326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 xml:space="preserve">За каждый </w:t>
            </w:r>
            <w:r w:rsidR="002E1E46" w:rsidRPr="00864615">
              <w:rPr>
                <w:rFonts w:ascii="Arial" w:hAnsi="Arial" w:cs="Arial"/>
                <w:sz w:val="24"/>
                <w:szCs w:val="24"/>
              </w:rPr>
              <w:t>вид</w:t>
            </w:r>
          </w:p>
        </w:tc>
        <w:tc>
          <w:tcPr>
            <w:tcW w:w="992"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20</w:t>
            </w:r>
          </w:p>
        </w:tc>
      </w:tr>
      <w:tr w:rsidR="00B244A1" w:rsidRPr="00864615">
        <w:tc>
          <w:tcPr>
            <w:tcW w:w="826" w:type="dxa"/>
          </w:tcPr>
          <w:p w:rsidR="00B244A1" w:rsidRPr="00864615" w:rsidRDefault="00B244A1" w:rsidP="00864615">
            <w:pPr>
              <w:pStyle w:val="21"/>
              <w:shd w:val="clear" w:color="auto" w:fill="auto"/>
              <w:spacing w:before="0" w:line="240" w:lineRule="auto"/>
              <w:ind w:left="260"/>
              <w:jc w:val="left"/>
              <w:rPr>
                <w:rStyle w:val="211pt1"/>
                <w:rFonts w:ascii="Arial" w:hAnsi="Arial" w:cs="Arial"/>
                <w:sz w:val="24"/>
                <w:szCs w:val="24"/>
              </w:rPr>
            </w:pPr>
            <w:r w:rsidRPr="00864615">
              <w:rPr>
                <w:rStyle w:val="211pt1"/>
                <w:rFonts w:ascii="Arial" w:hAnsi="Arial" w:cs="Arial"/>
                <w:sz w:val="24"/>
                <w:szCs w:val="24"/>
              </w:rPr>
              <w:t>13</w:t>
            </w:r>
          </w:p>
        </w:tc>
        <w:tc>
          <w:tcPr>
            <w:tcW w:w="4554" w:type="dxa"/>
            <w:vAlign w:val="bottom"/>
          </w:tcPr>
          <w:p w:rsidR="00B244A1" w:rsidRPr="00864615" w:rsidRDefault="00B244A1" w:rsidP="00864615">
            <w:pPr>
              <w:pStyle w:val="21"/>
              <w:shd w:val="clear" w:color="auto" w:fill="auto"/>
              <w:spacing w:before="0" w:line="240" w:lineRule="auto"/>
              <w:rPr>
                <w:rFonts w:ascii="Arial" w:hAnsi="Arial" w:cs="Arial"/>
                <w:sz w:val="24"/>
                <w:szCs w:val="24"/>
              </w:rPr>
            </w:pPr>
            <w:r w:rsidRPr="00864615">
              <w:rPr>
                <w:rFonts w:ascii="Arial" w:hAnsi="Arial" w:cs="Arial"/>
                <w:sz w:val="24"/>
                <w:szCs w:val="24"/>
              </w:rPr>
              <w:t>Наличие классов (групп), в которых реализуется инклюзивное обучение</w:t>
            </w:r>
          </w:p>
        </w:tc>
        <w:tc>
          <w:tcPr>
            <w:tcW w:w="3260" w:type="dxa"/>
            <w:vAlign w:val="center"/>
          </w:tcPr>
          <w:p w:rsidR="00B244A1" w:rsidRPr="00864615" w:rsidRDefault="00B244A1"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За каждый класс</w:t>
            </w:r>
          </w:p>
        </w:tc>
        <w:tc>
          <w:tcPr>
            <w:tcW w:w="992" w:type="dxa"/>
            <w:vAlign w:val="center"/>
          </w:tcPr>
          <w:p w:rsidR="00B244A1" w:rsidRPr="00864615" w:rsidRDefault="00B244A1" w:rsidP="00864615">
            <w:pPr>
              <w:pStyle w:val="21"/>
              <w:shd w:val="clear" w:color="auto" w:fill="auto"/>
              <w:spacing w:before="0" w:line="240" w:lineRule="auto"/>
              <w:jc w:val="center"/>
              <w:rPr>
                <w:rFonts w:ascii="Arial" w:hAnsi="Arial" w:cs="Arial"/>
                <w:sz w:val="24"/>
                <w:szCs w:val="24"/>
              </w:rPr>
            </w:pPr>
            <w:r w:rsidRPr="00864615">
              <w:rPr>
                <w:rFonts w:ascii="Arial" w:hAnsi="Arial" w:cs="Arial"/>
                <w:sz w:val="24"/>
                <w:szCs w:val="24"/>
              </w:rPr>
              <w:t>5</w:t>
            </w:r>
          </w:p>
        </w:tc>
      </w:tr>
    </w:tbl>
    <w:p w:rsidR="00A01560" w:rsidRPr="00864615" w:rsidRDefault="00681520" w:rsidP="00864615">
      <w:pPr>
        <w:pStyle w:val="40"/>
        <w:shd w:val="clear" w:color="auto" w:fill="auto"/>
        <w:spacing w:before="0" w:line="240" w:lineRule="auto"/>
        <w:ind w:right="159" w:firstLine="658"/>
        <w:rPr>
          <w:rFonts w:ascii="Arial" w:hAnsi="Arial" w:cs="Arial"/>
          <w:sz w:val="24"/>
          <w:szCs w:val="24"/>
        </w:rPr>
      </w:pPr>
      <w:r w:rsidRPr="00864615">
        <w:rPr>
          <w:rFonts w:ascii="Arial" w:hAnsi="Arial" w:cs="Arial"/>
          <w:sz w:val="24"/>
          <w:szCs w:val="24"/>
        </w:rPr>
        <w:t xml:space="preserve">7. </w:t>
      </w:r>
      <w:r w:rsidR="00A01560" w:rsidRPr="00864615">
        <w:rPr>
          <w:rFonts w:ascii="Arial" w:hAnsi="Arial" w:cs="Arial"/>
          <w:sz w:val="24"/>
          <w:szCs w:val="24"/>
        </w:rPr>
        <w:t xml:space="preserve">Организация относятся к </w:t>
      </w:r>
      <w:r w:rsidR="00A01560" w:rsidRPr="00864615">
        <w:rPr>
          <w:rFonts w:ascii="Arial" w:hAnsi="Arial" w:cs="Arial"/>
          <w:sz w:val="24"/>
          <w:szCs w:val="24"/>
          <w:lang w:val="en-US" w:eastAsia="en-US"/>
        </w:rPr>
        <w:t>I</w:t>
      </w:r>
      <w:r w:rsidR="00A01560" w:rsidRPr="00864615">
        <w:rPr>
          <w:rFonts w:ascii="Arial" w:hAnsi="Arial" w:cs="Arial"/>
          <w:sz w:val="24"/>
          <w:szCs w:val="24"/>
          <w:lang w:eastAsia="en-US"/>
        </w:rPr>
        <w:t xml:space="preserve"> или </w:t>
      </w:r>
      <w:r w:rsidR="00A01560" w:rsidRPr="00864615">
        <w:rPr>
          <w:rFonts w:ascii="Arial" w:hAnsi="Arial" w:cs="Arial"/>
          <w:sz w:val="24"/>
          <w:szCs w:val="24"/>
        </w:rPr>
        <w:t>II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4209"/>
        <w:gridCol w:w="2454"/>
        <w:gridCol w:w="2453"/>
      </w:tblGrid>
      <w:tr w:rsidR="00A01560" w:rsidRPr="00864615">
        <w:tc>
          <w:tcPr>
            <w:tcW w:w="720" w:type="dxa"/>
          </w:tcPr>
          <w:p w:rsidR="00A01560" w:rsidRPr="00864615" w:rsidRDefault="00A01560" w:rsidP="00864615">
            <w:pPr>
              <w:pStyle w:val="21"/>
              <w:shd w:val="clear" w:color="auto" w:fill="auto"/>
              <w:spacing w:before="0" w:line="240" w:lineRule="auto"/>
              <w:ind w:left="180"/>
              <w:jc w:val="left"/>
              <w:rPr>
                <w:rFonts w:ascii="Arial" w:hAnsi="Arial" w:cs="Arial"/>
                <w:sz w:val="24"/>
                <w:szCs w:val="24"/>
              </w:rPr>
            </w:pPr>
            <w:r w:rsidRPr="00864615">
              <w:rPr>
                <w:rStyle w:val="211pt1"/>
                <w:rFonts w:ascii="Arial" w:hAnsi="Arial" w:cs="Arial"/>
                <w:sz w:val="24"/>
                <w:szCs w:val="24"/>
              </w:rPr>
              <w:t>№</w:t>
            </w:r>
          </w:p>
          <w:p w:rsidR="00A01560" w:rsidRPr="00864615" w:rsidRDefault="00A01560" w:rsidP="00864615">
            <w:pPr>
              <w:pStyle w:val="21"/>
              <w:shd w:val="clear" w:color="auto" w:fill="auto"/>
              <w:spacing w:before="0" w:line="240" w:lineRule="auto"/>
              <w:ind w:left="180"/>
              <w:jc w:val="left"/>
              <w:rPr>
                <w:rFonts w:ascii="Arial" w:hAnsi="Arial" w:cs="Arial"/>
                <w:sz w:val="24"/>
                <w:szCs w:val="24"/>
              </w:rPr>
            </w:pPr>
            <w:r w:rsidRPr="00864615">
              <w:rPr>
                <w:rStyle w:val="211pt1"/>
                <w:rFonts w:ascii="Arial" w:hAnsi="Arial" w:cs="Arial"/>
                <w:sz w:val="24"/>
                <w:szCs w:val="24"/>
              </w:rPr>
              <w:t>п/п</w:t>
            </w:r>
          </w:p>
        </w:tc>
        <w:tc>
          <w:tcPr>
            <w:tcW w:w="4210" w:type="dxa"/>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Тип и специфика деятельности (специальные наименования)</w:t>
            </w:r>
          </w:p>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образовательных организаций</w:t>
            </w:r>
          </w:p>
        </w:tc>
        <w:tc>
          <w:tcPr>
            <w:tcW w:w="4909" w:type="dxa"/>
            <w:gridSpan w:val="2"/>
            <w:vAlign w:val="center"/>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Группа, к которой образовательная организация относится по оплате труда руководителей по сумме</w:t>
            </w:r>
            <w:r w:rsidR="009707D5" w:rsidRPr="00864615">
              <w:rPr>
                <w:rStyle w:val="211pt1"/>
                <w:rFonts w:ascii="Arial" w:hAnsi="Arial" w:cs="Arial"/>
                <w:sz w:val="24"/>
                <w:szCs w:val="24"/>
              </w:rPr>
              <w:t xml:space="preserve"> </w:t>
            </w:r>
            <w:r w:rsidRPr="00864615">
              <w:rPr>
                <w:rStyle w:val="211pt1"/>
                <w:rFonts w:ascii="Arial" w:hAnsi="Arial" w:cs="Arial"/>
                <w:sz w:val="24"/>
                <w:szCs w:val="24"/>
              </w:rPr>
              <w:t>баллов</w:t>
            </w:r>
          </w:p>
        </w:tc>
      </w:tr>
      <w:tr w:rsidR="00A01560" w:rsidRPr="00864615">
        <w:trPr>
          <w:trHeight w:val="242"/>
        </w:trPr>
        <w:tc>
          <w:tcPr>
            <w:tcW w:w="720" w:type="dxa"/>
          </w:tcPr>
          <w:p w:rsidR="00A01560" w:rsidRPr="00864615" w:rsidRDefault="00A01560" w:rsidP="00864615">
            <w:pPr>
              <w:rPr>
                <w:rFonts w:ascii="Arial" w:hAnsi="Arial" w:cs="Arial"/>
              </w:rPr>
            </w:pPr>
          </w:p>
        </w:tc>
        <w:tc>
          <w:tcPr>
            <w:tcW w:w="4210" w:type="dxa"/>
            <w:vAlign w:val="bottom"/>
          </w:tcPr>
          <w:p w:rsidR="00A01560" w:rsidRPr="00864615" w:rsidRDefault="00A01560" w:rsidP="00864615">
            <w:pPr>
              <w:widowControl/>
              <w:autoSpaceDE w:val="0"/>
              <w:autoSpaceDN w:val="0"/>
              <w:adjustRightInd w:val="0"/>
              <w:rPr>
                <w:rFonts w:ascii="Arial" w:hAnsi="Arial" w:cs="Arial"/>
              </w:rPr>
            </w:pPr>
          </w:p>
        </w:tc>
        <w:tc>
          <w:tcPr>
            <w:tcW w:w="2455" w:type="dxa"/>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I гр.</w:t>
            </w:r>
          </w:p>
        </w:tc>
        <w:tc>
          <w:tcPr>
            <w:tcW w:w="2454" w:type="dxa"/>
          </w:tcPr>
          <w:p w:rsidR="00A01560" w:rsidRPr="00864615" w:rsidRDefault="00A01560" w:rsidP="00864615">
            <w:pPr>
              <w:pStyle w:val="21"/>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II гр.</w:t>
            </w:r>
          </w:p>
        </w:tc>
      </w:tr>
      <w:tr w:rsidR="00A01560" w:rsidRPr="00864615">
        <w:tc>
          <w:tcPr>
            <w:tcW w:w="720" w:type="dxa"/>
          </w:tcPr>
          <w:p w:rsidR="00A01560" w:rsidRPr="00864615" w:rsidRDefault="00A01560" w:rsidP="00864615">
            <w:pPr>
              <w:rPr>
                <w:rFonts w:ascii="Arial" w:hAnsi="Arial" w:cs="Arial"/>
              </w:rPr>
            </w:pPr>
            <w:r w:rsidRPr="00864615">
              <w:rPr>
                <w:rFonts w:ascii="Arial" w:hAnsi="Arial" w:cs="Arial"/>
              </w:rPr>
              <w:t>1.</w:t>
            </w:r>
          </w:p>
        </w:tc>
        <w:tc>
          <w:tcPr>
            <w:tcW w:w="4210" w:type="dxa"/>
            <w:vAlign w:val="bottom"/>
          </w:tcPr>
          <w:p w:rsidR="00A01560" w:rsidRPr="00864615" w:rsidRDefault="00A01560" w:rsidP="00864615">
            <w:pPr>
              <w:widowControl/>
              <w:autoSpaceDE w:val="0"/>
              <w:autoSpaceDN w:val="0"/>
              <w:adjustRightInd w:val="0"/>
              <w:rPr>
                <w:rFonts w:ascii="Arial" w:hAnsi="Arial" w:cs="Arial"/>
                <w:color w:val="auto"/>
              </w:rPr>
            </w:pPr>
            <w:r w:rsidRPr="00864615">
              <w:rPr>
                <w:rFonts w:ascii="Arial" w:hAnsi="Arial" w:cs="Arial"/>
                <w:color w:val="auto"/>
              </w:rPr>
              <w:t>Организации дополнительного</w:t>
            </w:r>
          </w:p>
          <w:p w:rsidR="00A01560" w:rsidRPr="00864615" w:rsidRDefault="00A01560" w:rsidP="00864615">
            <w:pPr>
              <w:widowControl/>
              <w:autoSpaceDE w:val="0"/>
              <w:autoSpaceDN w:val="0"/>
              <w:adjustRightInd w:val="0"/>
              <w:rPr>
                <w:rFonts w:ascii="Arial" w:hAnsi="Arial" w:cs="Arial"/>
              </w:rPr>
            </w:pPr>
            <w:r w:rsidRPr="00864615">
              <w:rPr>
                <w:rFonts w:ascii="Arial" w:hAnsi="Arial" w:cs="Arial"/>
                <w:color w:val="auto"/>
              </w:rPr>
              <w:t>образования</w:t>
            </w:r>
          </w:p>
        </w:tc>
        <w:tc>
          <w:tcPr>
            <w:tcW w:w="2455" w:type="dxa"/>
          </w:tcPr>
          <w:p w:rsidR="00A01560" w:rsidRPr="00864615" w:rsidRDefault="00A01560" w:rsidP="00864615">
            <w:pPr>
              <w:pStyle w:val="21"/>
              <w:shd w:val="clear" w:color="auto" w:fill="auto"/>
              <w:spacing w:before="0" w:line="240" w:lineRule="auto"/>
              <w:ind w:left="320"/>
              <w:jc w:val="left"/>
              <w:rPr>
                <w:rFonts w:ascii="Arial" w:hAnsi="Arial" w:cs="Arial"/>
                <w:sz w:val="24"/>
                <w:szCs w:val="24"/>
              </w:rPr>
            </w:pPr>
            <w:r w:rsidRPr="00864615">
              <w:rPr>
                <w:rStyle w:val="211pt1"/>
                <w:rFonts w:ascii="Arial" w:hAnsi="Arial" w:cs="Arial"/>
                <w:sz w:val="24"/>
                <w:szCs w:val="24"/>
              </w:rPr>
              <w:t>свыше 500</w:t>
            </w:r>
          </w:p>
        </w:tc>
        <w:tc>
          <w:tcPr>
            <w:tcW w:w="2454" w:type="dxa"/>
          </w:tcPr>
          <w:p w:rsidR="00A01560" w:rsidRPr="00864615" w:rsidRDefault="00A01560" w:rsidP="00864615">
            <w:pPr>
              <w:pStyle w:val="21"/>
              <w:shd w:val="clear" w:color="auto" w:fill="auto"/>
              <w:spacing w:before="0" w:line="240" w:lineRule="auto"/>
              <w:ind w:left="280"/>
              <w:jc w:val="left"/>
              <w:rPr>
                <w:rFonts w:ascii="Arial" w:hAnsi="Arial" w:cs="Arial"/>
                <w:sz w:val="24"/>
                <w:szCs w:val="24"/>
              </w:rPr>
            </w:pPr>
            <w:r w:rsidRPr="00864615">
              <w:rPr>
                <w:rStyle w:val="211pt1"/>
                <w:rFonts w:ascii="Arial" w:hAnsi="Arial" w:cs="Arial"/>
                <w:sz w:val="24"/>
                <w:szCs w:val="24"/>
              </w:rPr>
              <w:t>до 500</w:t>
            </w:r>
          </w:p>
        </w:tc>
      </w:tr>
    </w:tbl>
    <w:p w:rsidR="00A01560" w:rsidRPr="008B719E" w:rsidRDefault="00A01560" w:rsidP="002E1DE1">
      <w:pPr>
        <w:spacing w:line="276" w:lineRule="auto"/>
        <w:rPr>
          <w:rFonts w:ascii="Times New Roman" w:hAnsi="Times New Roman" w:cs="Times New Roman"/>
        </w:rPr>
      </w:pPr>
    </w:p>
    <w:p w:rsidR="00A01560" w:rsidRPr="008B719E" w:rsidRDefault="00A01560" w:rsidP="002E1DE1">
      <w:pPr>
        <w:spacing w:line="276" w:lineRule="auto"/>
        <w:rPr>
          <w:rFonts w:ascii="Times New Roman" w:hAnsi="Times New Roman" w:cs="Times New Roman"/>
        </w:rPr>
        <w:sectPr w:rsidR="00A01560" w:rsidRPr="008B719E" w:rsidSect="00900F63">
          <w:headerReference w:type="even" r:id="rId23"/>
          <w:headerReference w:type="default" r:id="rId24"/>
          <w:headerReference w:type="first" r:id="rId25"/>
          <w:pgSz w:w="11900" w:h="16840"/>
          <w:pgMar w:top="851" w:right="1134" w:bottom="851" w:left="1418" w:header="0" w:footer="6" w:gutter="0"/>
          <w:pgNumType w:start="2"/>
          <w:cols w:space="720"/>
          <w:noEndnote/>
          <w:titlePg/>
          <w:docGrid w:linePitch="360"/>
        </w:sectPr>
      </w:pPr>
    </w:p>
    <w:p w:rsidR="00A01560" w:rsidRPr="00864615" w:rsidRDefault="00A01560" w:rsidP="00864615">
      <w:pPr>
        <w:pStyle w:val="21"/>
        <w:shd w:val="clear" w:color="auto" w:fill="auto"/>
        <w:spacing w:before="0" w:line="240" w:lineRule="auto"/>
        <w:ind w:right="260"/>
        <w:jc w:val="right"/>
        <w:rPr>
          <w:rFonts w:ascii="Arial" w:hAnsi="Arial" w:cs="Arial"/>
          <w:sz w:val="24"/>
          <w:szCs w:val="24"/>
        </w:rPr>
      </w:pPr>
      <w:r w:rsidRPr="00864615">
        <w:rPr>
          <w:rFonts w:ascii="Arial" w:hAnsi="Arial" w:cs="Arial"/>
          <w:sz w:val="24"/>
          <w:szCs w:val="24"/>
        </w:rPr>
        <w:lastRenderedPageBreak/>
        <w:t>Приложение № 7</w:t>
      </w:r>
    </w:p>
    <w:p w:rsidR="00A01560" w:rsidRPr="00864615" w:rsidRDefault="00A01560" w:rsidP="00864615">
      <w:pPr>
        <w:pStyle w:val="a8"/>
        <w:jc w:val="right"/>
        <w:rPr>
          <w:rFonts w:ascii="Arial" w:hAnsi="Arial" w:cs="Arial"/>
        </w:rPr>
      </w:pPr>
      <w:r w:rsidRPr="00864615">
        <w:rPr>
          <w:rFonts w:ascii="Arial" w:hAnsi="Arial" w:cs="Arial"/>
        </w:rPr>
        <w:t>к Положению об условиях оплаты труда</w:t>
      </w:r>
      <w:r w:rsidR="004B5F19" w:rsidRPr="00864615">
        <w:rPr>
          <w:rFonts w:ascii="Arial" w:hAnsi="Arial" w:cs="Arial"/>
        </w:rPr>
        <w:t xml:space="preserve"> </w:t>
      </w:r>
    </w:p>
    <w:p w:rsidR="00A01560" w:rsidRPr="00864615" w:rsidRDefault="00A01560" w:rsidP="00864615">
      <w:pPr>
        <w:pStyle w:val="21"/>
        <w:shd w:val="clear" w:color="auto" w:fill="auto"/>
        <w:spacing w:before="0" w:line="240" w:lineRule="auto"/>
        <w:ind w:right="260"/>
        <w:jc w:val="center"/>
        <w:rPr>
          <w:rFonts w:ascii="Arial" w:hAnsi="Arial" w:cs="Arial"/>
          <w:sz w:val="24"/>
          <w:szCs w:val="24"/>
        </w:rPr>
      </w:pPr>
    </w:p>
    <w:p w:rsidR="00681520" w:rsidRPr="00864615" w:rsidRDefault="00681520" w:rsidP="00864615">
      <w:pPr>
        <w:pStyle w:val="110"/>
        <w:keepNext/>
        <w:keepLines/>
        <w:shd w:val="clear" w:color="auto" w:fill="auto"/>
        <w:spacing w:after="0" w:line="240" w:lineRule="auto"/>
        <w:ind w:left="160" w:firstLine="0"/>
        <w:rPr>
          <w:rFonts w:ascii="Arial" w:hAnsi="Arial" w:cs="Arial"/>
          <w:sz w:val="24"/>
          <w:szCs w:val="24"/>
        </w:rPr>
      </w:pPr>
      <w:bookmarkStart w:id="26" w:name="bookmark32"/>
    </w:p>
    <w:p w:rsidR="00681520" w:rsidRPr="00864615" w:rsidRDefault="00681520" w:rsidP="00864615">
      <w:pPr>
        <w:pStyle w:val="110"/>
        <w:keepNext/>
        <w:keepLines/>
        <w:shd w:val="clear" w:color="auto" w:fill="auto"/>
        <w:spacing w:after="0" w:line="240" w:lineRule="auto"/>
        <w:ind w:left="160" w:firstLine="0"/>
        <w:rPr>
          <w:rFonts w:ascii="Arial" w:hAnsi="Arial" w:cs="Arial"/>
          <w:sz w:val="24"/>
          <w:szCs w:val="24"/>
        </w:rPr>
      </w:pPr>
    </w:p>
    <w:p w:rsidR="00A01560" w:rsidRPr="00864615" w:rsidRDefault="00A01560" w:rsidP="00864615">
      <w:pPr>
        <w:pStyle w:val="110"/>
        <w:keepNext/>
        <w:keepLines/>
        <w:shd w:val="clear" w:color="auto" w:fill="auto"/>
        <w:spacing w:after="0" w:line="240" w:lineRule="auto"/>
        <w:ind w:left="160" w:firstLine="0"/>
        <w:rPr>
          <w:rFonts w:ascii="Arial" w:hAnsi="Arial" w:cs="Arial"/>
          <w:sz w:val="24"/>
          <w:szCs w:val="24"/>
        </w:rPr>
      </w:pPr>
      <w:r w:rsidRPr="00864615">
        <w:rPr>
          <w:rFonts w:ascii="Arial" w:hAnsi="Arial" w:cs="Arial"/>
          <w:sz w:val="24"/>
          <w:szCs w:val="24"/>
        </w:rPr>
        <w:t>ПЕРЕЧЕНЬ</w:t>
      </w:r>
      <w:bookmarkEnd w:id="26"/>
    </w:p>
    <w:p w:rsidR="00A01560" w:rsidRPr="00864615" w:rsidRDefault="00A01560" w:rsidP="00864615">
      <w:pPr>
        <w:pStyle w:val="30"/>
        <w:shd w:val="clear" w:color="auto" w:fill="auto"/>
        <w:spacing w:line="240" w:lineRule="auto"/>
        <w:ind w:left="160"/>
        <w:jc w:val="center"/>
        <w:rPr>
          <w:rFonts w:ascii="Arial" w:hAnsi="Arial" w:cs="Arial"/>
          <w:sz w:val="24"/>
          <w:szCs w:val="24"/>
        </w:rPr>
      </w:pPr>
      <w:r w:rsidRPr="00864615">
        <w:rPr>
          <w:rFonts w:ascii="Arial" w:hAnsi="Arial" w:cs="Arial"/>
          <w:sz w:val="24"/>
          <w:szCs w:val="24"/>
        </w:rPr>
        <w:t>должностей работников, относимых к основному персоналу, для</w:t>
      </w:r>
      <w:r w:rsidRPr="00864615">
        <w:rPr>
          <w:rFonts w:ascii="Arial" w:hAnsi="Arial" w:cs="Arial"/>
          <w:sz w:val="24"/>
          <w:szCs w:val="24"/>
        </w:rPr>
        <w:br/>
        <w:t>определения размеров должностных окладов руководителей</w:t>
      </w:r>
      <w:r w:rsidR="00681520" w:rsidRPr="00864615">
        <w:rPr>
          <w:rFonts w:ascii="Arial" w:hAnsi="Arial" w:cs="Arial"/>
          <w:sz w:val="24"/>
          <w:szCs w:val="24"/>
        </w:rPr>
        <w:t xml:space="preserve"> </w:t>
      </w:r>
      <w:r w:rsidRPr="00864615">
        <w:rPr>
          <w:rFonts w:ascii="Arial" w:hAnsi="Arial" w:cs="Arial"/>
          <w:sz w:val="24"/>
          <w:szCs w:val="24"/>
        </w:rPr>
        <w:t>Организации</w:t>
      </w:r>
    </w:p>
    <w:p w:rsidR="00681520" w:rsidRPr="00864615" w:rsidRDefault="00681520" w:rsidP="00864615">
      <w:pPr>
        <w:pStyle w:val="30"/>
        <w:shd w:val="clear" w:color="auto" w:fill="auto"/>
        <w:spacing w:line="240" w:lineRule="auto"/>
        <w:ind w:left="160"/>
        <w:jc w:val="center"/>
        <w:rPr>
          <w:rFonts w:ascii="Arial" w:hAnsi="Arial" w:cs="Arial"/>
          <w:sz w:val="24"/>
          <w:szCs w:val="24"/>
        </w:rPr>
      </w:pPr>
    </w:p>
    <w:p w:rsidR="00681520" w:rsidRPr="00864615" w:rsidRDefault="00681520" w:rsidP="00864615">
      <w:pPr>
        <w:pStyle w:val="30"/>
        <w:shd w:val="clear" w:color="auto" w:fill="auto"/>
        <w:spacing w:line="240" w:lineRule="auto"/>
        <w:ind w:left="160"/>
        <w:jc w:val="center"/>
        <w:rPr>
          <w:rFonts w:ascii="Arial" w:hAnsi="Arial" w:cs="Arial"/>
          <w:sz w:val="24"/>
          <w:szCs w:val="24"/>
        </w:rPr>
      </w:pPr>
    </w:p>
    <w:p w:rsidR="00A01560" w:rsidRPr="00864615" w:rsidRDefault="00A01560" w:rsidP="00864615">
      <w:pPr>
        <w:pStyle w:val="21"/>
        <w:shd w:val="clear" w:color="auto" w:fill="auto"/>
        <w:spacing w:before="0" w:line="240" w:lineRule="auto"/>
        <w:ind w:left="720"/>
        <w:jc w:val="left"/>
        <w:rPr>
          <w:rFonts w:ascii="Arial" w:hAnsi="Arial" w:cs="Arial"/>
          <w:sz w:val="24"/>
          <w:szCs w:val="24"/>
        </w:rPr>
      </w:pPr>
      <w:r w:rsidRPr="00864615">
        <w:rPr>
          <w:rFonts w:ascii="Arial" w:hAnsi="Arial" w:cs="Arial"/>
          <w:sz w:val="24"/>
          <w:szCs w:val="24"/>
        </w:rPr>
        <w:t>1. Концертмейстер</w:t>
      </w:r>
    </w:p>
    <w:p w:rsidR="00A01560" w:rsidRPr="00864615" w:rsidRDefault="00A01560" w:rsidP="00864615">
      <w:pPr>
        <w:pStyle w:val="21"/>
        <w:shd w:val="clear" w:color="auto" w:fill="auto"/>
        <w:spacing w:before="0" w:line="240" w:lineRule="auto"/>
        <w:ind w:left="720"/>
        <w:jc w:val="left"/>
        <w:rPr>
          <w:rFonts w:ascii="Arial" w:hAnsi="Arial" w:cs="Arial"/>
          <w:sz w:val="24"/>
          <w:szCs w:val="24"/>
        </w:rPr>
      </w:pPr>
      <w:r w:rsidRPr="00864615">
        <w:rPr>
          <w:rFonts w:ascii="Arial" w:hAnsi="Arial" w:cs="Arial"/>
          <w:sz w:val="24"/>
          <w:szCs w:val="24"/>
        </w:rPr>
        <w:t>2. Преподаватель</w:t>
      </w:r>
    </w:p>
    <w:p w:rsidR="00A01560" w:rsidRPr="00864615" w:rsidRDefault="00A01560" w:rsidP="00864615">
      <w:pPr>
        <w:pStyle w:val="21"/>
        <w:shd w:val="clear" w:color="auto" w:fill="auto"/>
        <w:spacing w:before="0" w:line="240" w:lineRule="auto"/>
        <w:ind w:right="160"/>
        <w:jc w:val="center"/>
        <w:rPr>
          <w:rFonts w:ascii="Arial" w:hAnsi="Arial" w:cs="Arial"/>
          <w:sz w:val="24"/>
          <w:szCs w:val="24"/>
        </w:rPr>
      </w:pPr>
    </w:p>
    <w:p w:rsidR="00A01560" w:rsidRPr="00864615" w:rsidRDefault="00A01560" w:rsidP="00864615">
      <w:pPr>
        <w:pStyle w:val="21"/>
        <w:shd w:val="clear" w:color="auto" w:fill="auto"/>
        <w:spacing w:before="0" w:line="240" w:lineRule="auto"/>
        <w:ind w:right="160"/>
        <w:jc w:val="center"/>
        <w:rPr>
          <w:rFonts w:ascii="Arial" w:hAnsi="Arial" w:cs="Arial"/>
          <w:sz w:val="24"/>
          <w:szCs w:val="24"/>
        </w:rPr>
      </w:pPr>
    </w:p>
    <w:p w:rsidR="00A01560" w:rsidRPr="00864615" w:rsidRDefault="00A01560" w:rsidP="00864615">
      <w:pPr>
        <w:pStyle w:val="21"/>
        <w:shd w:val="clear" w:color="auto" w:fill="auto"/>
        <w:spacing w:before="0" w:line="240" w:lineRule="auto"/>
        <w:ind w:right="160"/>
        <w:jc w:val="center"/>
        <w:rPr>
          <w:rFonts w:ascii="Arial" w:hAnsi="Arial" w:cs="Arial"/>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4B5F19" w:rsidRPr="008B719E" w:rsidRDefault="004B5F19"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Pr="008B719E"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A01560" w:rsidRDefault="00A01560"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C92784" w:rsidRDefault="00C92784" w:rsidP="002E1DE1">
      <w:pPr>
        <w:pStyle w:val="21"/>
        <w:shd w:val="clear" w:color="auto" w:fill="auto"/>
        <w:spacing w:before="0" w:line="276" w:lineRule="auto"/>
        <w:ind w:right="160"/>
        <w:jc w:val="center"/>
        <w:rPr>
          <w:rFonts w:ascii="Times New Roman" w:hAnsi="Times New Roman" w:cs="Times New Roman"/>
          <w:sz w:val="24"/>
          <w:szCs w:val="24"/>
        </w:rPr>
      </w:pPr>
    </w:p>
    <w:p w:rsidR="00864615" w:rsidRDefault="00864615" w:rsidP="002E1DE1">
      <w:pPr>
        <w:pStyle w:val="21"/>
        <w:shd w:val="clear" w:color="auto" w:fill="auto"/>
        <w:spacing w:before="0" w:line="276" w:lineRule="auto"/>
        <w:ind w:right="160"/>
        <w:jc w:val="center"/>
        <w:rPr>
          <w:rFonts w:ascii="Times New Roman" w:hAnsi="Times New Roman" w:cs="Times New Roman"/>
          <w:sz w:val="24"/>
          <w:szCs w:val="24"/>
        </w:rPr>
      </w:pPr>
    </w:p>
    <w:p w:rsidR="00864615" w:rsidRDefault="00864615" w:rsidP="002E1DE1">
      <w:pPr>
        <w:pStyle w:val="21"/>
        <w:shd w:val="clear" w:color="auto" w:fill="auto"/>
        <w:spacing w:before="0" w:line="276" w:lineRule="auto"/>
        <w:ind w:right="160"/>
        <w:jc w:val="center"/>
        <w:rPr>
          <w:rFonts w:ascii="Times New Roman" w:hAnsi="Times New Roman" w:cs="Times New Roman"/>
          <w:sz w:val="24"/>
          <w:szCs w:val="24"/>
        </w:rPr>
      </w:pPr>
    </w:p>
    <w:p w:rsidR="00681520" w:rsidRDefault="00681520" w:rsidP="00681520">
      <w:pPr>
        <w:pStyle w:val="21"/>
        <w:shd w:val="clear" w:color="auto" w:fill="auto"/>
        <w:spacing w:before="0" w:line="240" w:lineRule="auto"/>
        <w:ind w:right="160"/>
        <w:jc w:val="right"/>
        <w:rPr>
          <w:rFonts w:ascii="Times New Roman" w:hAnsi="Times New Roman" w:cs="Times New Roman"/>
          <w:sz w:val="20"/>
          <w:szCs w:val="20"/>
        </w:rPr>
      </w:pPr>
    </w:p>
    <w:p w:rsidR="00864615" w:rsidRDefault="00864615" w:rsidP="00681520">
      <w:pPr>
        <w:pStyle w:val="21"/>
        <w:shd w:val="clear" w:color="auto" w:fill="auto"/>
        <w:spacing w:before="0" w:line="240" w:lineRule="auto"/>
        <w:ind w:right="160"/>
        <w:jc w:val="right"/>
        <w:rPr>
          <w:rFonts w:ascii="Times New Roman" w:hAnsi="Times New Roman" w:cs="Times New Roman"/>
          <w:sz w:val="20"/>
          <w:szCs w:val="20"/>
        </w:rPr>
      </w:pPr>
    </w:p>
    <w:p w:rsidR="00681520" w:rsidRDefault="00681520" w:rsidP="00681520">
      <w:pPr>
        <w:pStyle w:val="21"/>
        <w:shd w:val="clear" w:color="auto" w:fill="auto"/>
        <w:spacing w:before="0" w:line="240" w:lineRule="auto"/>
        <w:ind w:right="160"/>
        <w:jc w:val="right"/>
        <w:rPr>
          <w:rFonts w:ascii="Times New Roman" w:hAnsi="Times New Roman" w:cs="Times New Roman"/>
          <w:sz w:val="20"/>
          <w:szCs w:val="20"/>
        </w:rPr>
      </w:pPr>
    </w:p>
    <w:p w:rsidR="00A01560" w:rsidRPr="00864615" w:rsidRDefault="00A01560" w:rsidP="00864615">
      <w:pPr>
        <w:pStyle w:val="21"/>
        <w:shd w:val="clear" w:color="auto" w:fill="auto"/>
        <w:spacing w:before="0" w:line="240" w:lineRule="auto"/>
        <w:ind w:right="160"/>
        <w:jc w:val="right"/>
        <w:rPr>
          <w:rFonts w:ascii="Arial" w:hAnsi="Arial" w:cs="Arial"/>
          <w:sz w:val="24"/>
          <w:szCs w:val="24"/>
        </w:rPr>
      </w:pPr>
      <w:r w:rsidRPr="00681520">
        <w:rPr>
          <w:rFonts w:ascii="Times New Roman" w:hAnsi="Times New Roman" w:cs="Times New Roman"/>
          <w:sz w:val="20"/>
          <w:szCs w:val="20"/>
        </w:rPr>
        <w:t>Приложение № 8</w:t>
      </w:r>
    </w:p>
    <w:p w:rsidR="00A01560" w:rsidRPr="00864615" w:rsidRDefault="00A01560" w:rsidP="00864615">
      <w:pPr>
        <w:pStyle w:val="a8"/>
        <w:jc w:val="right"/>
        <w:rPr>
          <w:rFonts w:ascii="Arial" w:hAnsi="Arial" w:cs="Arial"/>
        </w:rPr>
      </w:pPr>
      <w:r w:rsidRPr="00864615">
        <w:rPr>
          <w:rFonts w:ascii="Arial" w:hAnsi="Arial" w:cs="Arial"/>
        </w:rPr>
        <w:t>к Положению об условиях оплаты труда</w:t>
      </w:r>
      <w:r w:rsidR="004B5F19" w:rsidRPr="00864615">
        <w:rPr>
          <w:rFonts w:ascii="Arial" w:hAnsi="Arial" w:cs="Arial"/>
        </w:rPr>
        <w:t xml:space="preserve"> </w:t>
      </w:r>
    </w:p>
    <w:p w:rsidR="00A01560" w:rsidRPr="00864615" w:rsidRDefault="00A01560" w:rsidP="00864615">
      <w:pPr>
        <w:pStyle w:val="21"/>
        <w:shd w:val="clear" w:color="auto" w:fill="auto"/>
        <w:spacing w:before="0" w:line="240" w:lineRule="auto"/>
        <w:ind w:right="160"/>
        <w:jc w:val="center"/>
        <w:rPr>
          <w:rFonts w:ascii="Arial" w:hAnsi="Arial" w:cs="Arial"/>
          <w:sz w:val="24"/>
          <w:szCs w:val="24"/>
        </w:rPr>
      </w:pPr>
    </w:p>
    <w:p w:rsidR="00681520" w:rsidRPr="00864615" w:rsidRDefault="00681520" w:rsidP="00864615">
      <w:pPr>
        <w:pStyle w:val="110"/>
        <w:keepNext/>
        <w:keepLines/>
        <w:shd w:val="clear" w:color="auto" w:fill="auto"/>
        <w:spacing w:after="0" w:line="240" w:lineRule="auto"/>
        <w:ind w:right="40" w:firstLine="0"/>
        <w:rPr>
          <w:rFonts w:ascii="Arial" w:hAnsi="Arial" w:cs="Arial"/>
          <w:sz w:val="24"/>
          <w:szCs w:val="24"/>
        </w:rPr>
      </w:pPr>
      <w:bookmarkStart w:id="27" w:name="bookmark33"/>
    </w:p>
    <w:p w:rsidR="00A01560" w:rsidRPr="00864615" w:rsidRDefault="00A01560" w:rsidP="00864615">
      <w:pPr>
        <w:pStyle w:val="110"/>
        <w:keepNext/>
        <w:keepLines/>
        <w:shd w:val="clear" w:color="auto" w:fill="auto"/>
        <w:spacing w:after="0" w:line="240" w:lineRule="auto"/>
        <w:ind w:right="40" w:firstLine="0"/>
        <w:rPr>
          <w:rFonts w:ascii="Arial" w:hAnsi="Arial" w:cs="Arial"/>
          <w:sz w:val="24"/>
          <w:szCs w:val="24"/>
        </w:rPr>
      </w:pPr>
      <w:r w:rsidRPr="00864615">
        <w:rPr>
          <w:rFonts w:ascii="Arial" w:hAnsi="Arial" w:cs="Arial"/>
          <w:sz w:val="24"/>
          <w:szCs w:val="24"/>
        </w:rPr>
        <w:t>РАЗМЕРЫ</w:t>
      </w:r>
      <w:bookmarkEnd w:id="27"/>
    </w:p>
    <w:p w:rsidR="00A01560" w:rsidRPr="00864615" w:rsidRDefault="00A01560" w:rsidP="00864615">
      <w:pPr>
        <w:pStyle w:val="30"/>
        <w:shd w:val="clear" w:color="auto" w:fill="auto"/>
        <w:spacing w:line="240" w:lineRule="auto"/>
        <w:ind w:right="640"/>
        <w:jc w:val="center"/>
        <w:rPr>
          <w:rFonts w:ascii="Arial" w:hAnsi="Arial" w:cs="Arial"/>
          <w:sz w:val="24"/>
          <w:szCs w:val="24"/>
        </w:rPr>
      </w:pPr>
      <w:r w:rsidRPr="00864615">
        <w:rPr>
          <w:rFonts w:ascii="Arial" w:hAnsi="Arial" w:cs="Arial"/>
          <w:sz w:val="24"/>
          <w:szCs w:val="24"/>
        </w:rPr>
        <w:t>надбавок за специфику работы в Организации</w:t>
      </w:r>
      <w:r w:rsidRPr="00864615">
        <w:rPr>
          <w:rFonts w:ascii="Arial" w:hAnsi="Arial" w:cs="Arial"/>
          <w:sz w:val="24"/>
          <w:szCs w:val="24"/>
        </w:rPr>
        <w:br/>
      </w:r>
    </w:p>
    <w:tbl>
      <w:tblPr>
        <w:tblOverlap w:val="never"/>
        <w:tblW w:w="0" w:type="auto"/>
        <w:jc w:val="center"/>
        <w:tblLayout w:type="fixed"/>
        <w:tblCellMar>
          <w:left w:w="10" w:type="dxa"/>
          <w:right w:w="10" w:type="dxa"/>
        </w:tblCellMar>
        <w:tblLook w:val="00A0" w:firstRow="1" w:lastRow="0" w:firstColumn="1" w:lastColumn="0" w:noHBand="0" w:noVBand="0"/>
      </w:tblPr>
      <w:tblGrid>
        <w:gridCol w:w="653"/>
        <w:gridCol w:w="2324"/>
        <w:gridCol w:w="5103"/>
        <w:gridCol w:w="1434"/>
      </w:tblGrid>
      <w:tr w:rsidR="00A01560" w:rsidRPr="00864615" w:rsidTr="00864615">
        <w:trPr>
          <w:trHeight w:hRule="exact" w:val="861"/>
          <w:jc w:val="center"/>
        </w:trPr>
        <w:tc>
          <w:tcPr>
            <w:tcW w:w="653" w:type="dxa"/>
            <w:tcBorders>
              <w:top w:val="single" w:sz="4" w:space="0" w:color="auto"/>
              <w:left w:val="single" w:sz="4" w:space="0" w:color="auto"/>
            </w:tcBorders>
            <w:shd w:val="clear" w:color="auto" w:fill="FFFFFF"/>
            <w:vAlign w:val="bottom"/>
          </w:tcPr>
          <w:p w:rsidR="00A01560" w:rsidRPr="00864615" w:rsidRDefault="00A01560" w:rsidP="00864615">
            <w:pPr>
              <w:pStyle w:val="21"/>
              <w:framePr w:w="9514" w:wrap="notBeside" w:vAnchor="text" w:hAnchor="text" w:xAlign="center" w:y="312"/>
              <w:shd w:val="clear" w:color="auto" w:fill="auto"/>
              <w:spacing w:before="0" w:line="240" w:lineRule="auto"/>
              <w:ind w:left="200"/>
              <w:jc w:val="left"/>
              <w:rPr>
                <w:rFonts w:ascii="Arial" w:hAnsi="Arial" w:cs="Arial"/>
                <w:b/>
                <w:bCs/>
                <w:sz w:val="24"/>
                <w:szCs w:val="24"/>
              </w:rPr>
            </w:pPr>
            <w:r w:rsidRPr="00864615">
              <w:rPr>
                <w:rStyle w:val="211pt1"/>
                <w:rFonts w:ascii="Arial" w:hAnsi="Arial" w:cs="Arial"/>
                <w:b/>
                <w:bCs/>
                <w:sz w:val="24"/>
                <w:szCs w:val="24"/>
              </w:rPr>
              <w:t>№</w:t>
            </w:r>
          </w:p>
          <w:p w:rsidR="00A01560" w:rsidRPr="00864615" w:rsidRDefault="00A01560" w:rsidP="00864615">
            <w:pPr>
              <w:pStyle w:val="21"/>
              <w:framePr w:w="9514" w:wrap="notBeside" w:vAnchor="text" w:hAnchor="text" w:xAlign="center" w:y="312"/>
              <w:shd w:val="clear" w:color="auto" w:fill="auto"/>
              <w:spacing w:before="0" w:line="240" w:lineRule="auto"/>
              <w:ind w:left="200"/>
              <w:jc w:val="left"/>
              <w:rPr>
                <w:rFonts w:ascii="Arial" w:hAnsi="Arial" w:cs="Arial"/>
                <w:b/>
                <w:bCs/>
                <w:sz w:val="24"/>
                <w:szCs w:val="24"/>
              </w:rPr>
            </w:pPr>
            <w:r w:rsidRPr="00864615">
              <w:rPr>
                <w:rStyle w:val="211pt1"/>
                <w:rFonts w:ascii="Arial" w:hAnsi="Arial" w:cs="Arial"/>
                <w:b/>
                <w:bCs/>
                <w:sz w:val="24"/>
                <w:szCs w:val="24"/>
              </w:rPr>
              <w:t>п/п</w:t>
            </w:r>
          </w:p>
        </w:tc>
        <w:tc>
          <w:tcPr>
            <w:tcW w:w="2324" w:type="dxa"/>
            <w:tcBorders>
              <w:top w:val="single" w:sz="4" w:space="0" w:color="auto"/>
              <w:left w:val="single" w:sz="4" w:space="0" w:color="auto"/>
            </w:tcBorders>
            <w:shd w:val="clear" w:color="auto" w:fill="FFFFFF"/>
            <w:vAlign w:val="center"/>
          </w:tcPr>
          <w:p w:rsidR="00A01560" w:rsidRPr="00864615" w:rsidRDefault="00A01560" w:rsidP="00864615">
            <w:pPr>
              <w:pStyle w:val="21"/>
              <w:framePr w:w="9514" w:wrap="notBeside" w:vAnchor="text" w:hAnchor="text" w:xAlign="center" w:y="312"/>
              <w:shd w:val="clear" w:color="auto" w:fill="auto"/>
              <w:spacing w:before="0" w:line="240" w:lineRule="auto"/>
              <w:jc w:val="center"/>
              <w:rPr>
                <w:rFonts w:ascii="Arial" w:hAnsi="Arial" w:cs="Arial"/>
                <w:b/>
                <w:bCs/>
                <w:sz w:val="24"/>
                <w:szCs w:val="24"/>
              </w:rPr>
            </w:pPr>
            <w:r w:rsidRPr="00864615">
              <w:rPr>
                <w:rStyle w:val="211pt1"/>
                <w:rFonts w:ascii="Arial" w:hAnsi="Arial" w:cs="Arial"/>
                <w:b/>
                <w:bCs/>
                <w:sz w:val="24"/>
                <w:szCs w:val="24"/>
              </w:rPr>
              <w:t>Наименование организаций</w:t>
            </w:r>
          </w:p>
        </w:tc>
        <w:tc>
          <w:tcPr>
            <w:tcW w:w="5103" w:type="dxa"/>
            <w:tcBorders>
              <w:top w:val="single" w:sz="4" w:space="0" w:color="auto"/>
              <w:left w:val="single" w:sz="4" w:space="0" w:color="auto"/>
            </w:tcBorders>
            <w:shd w:val="clear" w:color="auto" w:fill="FFFFFF"/>
            <w:vAlign w:val="center"/>
          </w:tcPr>
          <w:p w:rsidR="00A01560" w:rsidRPr="00864615" w:rsidRDefault="00A01560" w:rsidP="00864615">
            <w:pPr>
              <w:pStyle w:val="21"/>
              <w:framePr w:w="9514" w:wrap="notBeside" w:vAnchor="text" w:hAnchor="text" w:xAlign="center" w:y="312"/>
              <w:shd w:val="clear" w:color="auto" w:fill="auto"/>
              <w:spacing w:before="0" w:line="240" w:lineRule="auto"/>
              <w:jc w:val="center"/>
              <w:rPr>
                <w:rFonts w:ascii="Arial" w:hAnsi="Arial" w:cs="Arial"/>
                <w:b/>
                <w:bCs/>
                <w:sz w:val="24"/>
                <w:szCs w:val="24"/>
              </w:rPr>
            </w:pPr>
            <w:r w:rsidRPr="00864615">
              <w:rPr>
                <w:rStyle w:val="211pt1"/>
                <w:rFonts w:ascii="Arial" w:hAnsi="Arial" w:cs="Arial"/>
                <w:b/>
                <w:bCs/>
                <w:sz w:val="24"/>
                <w:szCs w:val="24"/>
              </w:rPr>
              <w:t>Категория работников</w:t>
            </w:r>
          </w:p>
        </w:tc>
        <w:tc>
          <w:tcPr>
            <w:tcW w:w="1434"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864615">
            <w:pPr>
              <w:pStyle w:val="21"/>
              <w:framePr w:w="9514" w:wrap="notBeside" w:vAnchor="text" w:hAnchor="text" w:xAlign="center" w:y="312"/>
              <w:shd w:val="clear" w:color="auto" w:fill="auto"/>
              <w:spacing w:before="0" w:line="240" w:lineRule="auto"/>
              <w:jc w:val="center"/>
              <w:rPr>
                <w:rFonts w:ascii="Arial" w:hAnsi="Arial" w:cs="Arial"/>
                <w:b/>
                <w:bCs/>
                <w:sz w:val="24"/>
                <w:szCs w:val="24"/>
              </w:rPr>
            </w:pPr>
            <w:r w:rsidRPr="00864615">
              <w:rPr>
                <w:rStyle w:val="211pt1"/>
                <w:rFonts w:ascii="Arial" w:hAnsi="Arial" w:cs="Arial"/>
                <w:b/>
                <w:bCs/>
                <w:sz w:val="24"/>
                <w:szCs w:val="24"/>
              </w:rPr>
              <w:t>Размеры надбавок, %</w:t>
            </w:r>
          </w:p>
        </w:tc>
      </w:tr>
      <w:tr w:rsidR="00A01560" w:rsidRPr="00864615">
        <w:trPr>
          <w:trHeight w:hRule="exact" w:val="1986"/>
          <w:jc w:val="center"/>
        </w:trPr>
        <w:tc>
          <w:tcPr>
            <w:tcW w:w="653" w:type="dxa"/>
            <w:tcBorders>
              <w:top w:val="single" w:sz="4" w:space="0" w:color="auto"/>
              <w:left w:val="single" w:sz="4" w:space="0" w:color="auto"/>
              <w:bottom w:val="single" w:sz="4" w:space="0" w:color="auto"/>
            </w:tcBorders>
            <w:shd w:val="clear" w:color="auto" w:fill="FFFFFF"/>
          </w:tcPr>
          <w:p w:rsidR="00A01560" w:rsidRPr="00864615" w:rsidRDefault="00A01560" w:rsidP="00864615">
            <w:pPr>
              <w:pStyle w:val="21"/>
              <w:framePr w:w="9514" w:wrap="notBeside" w:vAnchor="text" w:hAnchor="text" w:xAlign="center" w:y="312"/>
              <w:shd w:val="clear" w:color="auto" w:fill="auto"/>
              <w:spacing w:before="0" w:line="240" w:lineRule="auto"/>
              <w:ind w:left="140"/>
              <w:jc w:val="left"/>
              <w:rPr>
                <w:rFonts w:ascii="Arial" w:hAnsi="Arial" w:cs="Arial"/>
                <w:sz w:val="24"/>
                <w:szCs w:val="24"/>
              </w:rPr>
            </w:pPr>
            <w:r w:rsidRPr="00864615">
              <w:rPr>
                <w:rStyle w:val="211pt1"/>
                <w:rFonts w:ascii="Arial" w:hAnsi="Arial" w:cs="Arial"/>
                <w:sz w:val="24"/>
                <w:szCs w:val="24"/>
              </w:rPr>
              <w:t>1.</w:t>
            </w:r>
          </w:p>
        </w:tc>
        <w:tc>
          <w:tcPr>
            <w:tcW w:w="2324" w:type="dxa"/>
            <w:tcBorders>
              <w:top w:val="single" w:sz="4" w:space="0" w:color="auto"/>
              <w:left w:val="single" w:sz="4" w:space="0" w:color="auto"/>
              <w:bottom w:val="single" w:sz="4" w:space="0" w:color="auto"/>
            </w:tcBorders>
            <w:shd w:val="clear" w:color="auto" w:fill="FFFFFF"/>
          </w:tcPr>
          <w:p w:rsidR="00A01560" w:rsidRPr="00864615" w:rsidRDefault="00A01560" w:rsidP="00864615">
            <w:pPr>
              <w:pStyle w:val="21"/>
              <w:framePr w:w="9514" w:wrap="notBeside" w:vAnchor="text" w:hAnchor="text" w:xAlign="center" w:y="312"/>
              <w:shd w:val="clear" w:color="auto" w:fill="auto"/>
              <w:spacing w:before="0" w:line="240" w:lineRule="auto"/>
              <w:jc w:val="left"/>
              <w:rPr>
                <w:rFonts w:ascii="Arial" w:hAnsi="Arial" w:cs="Arial"/>
                <w:sz w:val="24"/>
                <w:szCs w:val="24"/>
              </w:rPr>
            </w:pPr>
            <w:r w:rsidRPr="00864615">
              <w:rPr>
                <w:rStyle w:val="211pt1"/>
                <w:rFonts w:ascii="Arial" w:hAnsi="Arial" w:cs="Arial"/>
                <w:sz w:val="24"/>
                <w:szCs w:val="24"/>
              </w:rPr>
              <w:t>Организация дополнительного образования</w:t>
            </w:r>
          </w:p>
        </w:tc>
        <w:tc>
          <w:tcPr>
            <w:tcW w:w="5103" w:type="dxa"/>
            <w:tcBorders>
              <w:top w:val="single" w:sz="4" w:space="0" w:color="auto"/>
              <w:left w:val="single" w:sz="4" w:space="0" w:color="auto"/>
              <w:bottom w:val="single" w:sz="4" w:space="0" w:color="auto"/>
            </w:tcBorders>
            <w:shd w:val="clear" w:color="auto" w:fill="FFFFFF"/>
          </w:tcPr>
          <w:p w:rsidR="00A01560" w:rsidRPr="00864615" w:rsidRDefault="00A01560" w:rsidP="00864615">
            <w:pPr>
              <w:pStyle w:val="21"/>
              <w:framePr w:w="9514" w:wrap="notBeside" w:vAnchor="text" w:hAnchor="text" w:xAlign="center" w:y="312"/>
              <w:shd w:val="clear" w:color="auto" w:fill="auto"/>
              <w:spacing w:before="0" w:line="240" w:lineRule="auto"/>
              <w:jc w:val="left"/>
              <w:rPr>
                <w:rFonts w:ascii="Arial" w:hAnsi="Arial" w:cs="Arial"/>
                <w:sz w:val="24"/>
                <w:szCs w:val="24"/>
              </w:rPr>
            </w:pPr>
            <w:r w:rsidRPr="00864615">
              <w:rPr>
                <w:rStyle w:val="211pt1"/>
                <w:rFonts w:ascii="Arial" w:hAnsi="Arial" w:cs="Arial"/>
                <w:sz w:val="24"/>
                <w:szCs w:val="24"/>
              </w:rPr>
              <w:t xml:space="preserve">Педагогические работники, чья деятельность непосредственно связана с инвалидами и лицами с ограниченными возможностями здоровья </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A01560" w:rsidRPr="00864615" w:rsidRDefault="00A01560" w:rsidP="00864615">
            <w:pPr>
              <w:pStyle w:val="21"/>
              <w:framePr w:w="9514" w:wrap="notBeside" w:vAnchor="text" w:hAnchor="text" w:xAlign="center" w:y="312"/>
              <w:shd w:val="clear" w:color="auto" w:fill="auto"/>
              <w:spacing w:before="0" w:line="240" w:lineRule="auto"/>
              <w:jc w:val="center"/>
              <w:rPr>
                <w:rFonts w:ascii="Arial" w:hAnsi="Arial" w:cs="Arial"/>
                <w:sz w:val="24"/>
                <w:szCs w:val="24"/>
              </w:rPr>
            </w:pPr>
            <w:r w:rsidRPr="00864615">
              <w:rPr>
                <w:rStyle w:val="211pt1"/>
                <w:rFonts w:ascii="Arial" w:hAnsi="Arial" w:cs="Arial"/>
                <w:sz w:val="24"/>
                <w:szCs w:val="24"/>
              </w:rPr>
              <w:t>10</w:t>
            </w:r>
          </w:p>
        </w:tc>
      </w:tr>
      <w:tr w:rsidR="00A01560" w:rsidRPr="00864615">
        <w:trPr>
          <w:trHeight w:hRule="exact" w:val="80"/>
          <w:jc w:val="center"/>
        </w:trPr>
        <w:tc>
          <w:tcPr>
            <w:tcW w:w="653" w:type="dxa"/>
            <w:tcBorders>
              <w:top w:val="single" w:sz="4" w:space="0" w:color="auto"/>
              <w:left w:val="single" w:sz="4" w:space="0" w:color="auto"/>
            </w:tcBorders>
            <w:shd w:val="clear" w:color="auto" w:fill="FFFFFF"/>
          </w:tcPr>
          <w:p w:rsidR="00A01560" w:rsidRPr="00864615" w:rsidRDefault="00A01560" w:rsidP="00864615">
            <w:pPr>
              <w:pStyle w:val="21"/>
              <w:framePr w:w="9514" w:wrap="notBeside" w:vAnchor="text" w:hAnchor="text" w:xAlign="center" w:y="312"/>
              <w:spacing w:before="0" w:line="240" w:lineRule="auto"/>
              <w:ind w:left="140"/>
              <w:jc w:val="left"/>
              <w:rPr>
                <w:rStyle w:val="211pt1"/>
                <w:rFonts w:ascii="Arial" w:hAnsi="Arial" w:cs="Arial"/>
                <w:sz w:val="24"/>
                <w:szCs w:val="24"/>
              </w:rPr>
            </w:pPr>
          </w:p>
        </w:tc>
        <w:tc>
          <w:tcPr>
            <w:tcW w:w="2324" w:type="dxa"/>
            <w:tcBorders>
              <w:top w:val="single" w:sz="4" w:space="0" w:color="auto"/>
              <w:left w:val="single" w:sz="4" w:space="0" w:color="auto"/>
            </w:tcBorders>
            <w:shd w:val="clear" w:color="auto" w:fill="FFFFFF"/>
          </w:tcPr>
          <w:p w:rsidR="00A01560" w:rsidRPr="00864615" w:rsidRDefault="00A01560" w:rsidP="00864615">
            <w:pPr>
              <w:pStyle w:val="21"/>
              <w:framePr w:w="9514" w:wrap="notBeside" w:vAnchor="text" w:hAnchor="text" w:xAlign="center" w:y="312"/>
              <w:spacing w:before="0" w:line="240" w:lineRule="auto"/>
              <w:jc w:val="left"/>
              <w:rPr>
                <w:rStyle w:val="211pt1"/>
                <w:rFonts w:ascii="Arial" w:hAnsi="Arial" w:cs="Arial"/>
                <w:sz w:val="24"/>
                <w:szCs w:val="24"/>
              </w:rPr>
            </w:pPr>
          </w:p>
        </w:tc>
        <w:tc>
          <w:tcPr>
            <w:tcW w:w="5103" w:type="dxa"/>
            <w:tcBorders>
              <w:top w:val="single" w:sz="4" w:space="0" w:color="auto"/>
              <w:left w:val="single" w:sz="4" w:space="0" w:color="auto"/>
            </w:tcBorders>
            <w:shd w:val="clear" w:color="auto" w:fill="FFFFFF"/>
            <w:vAlign w:val="bottom"/>
          </w:tcPr>
          <w:p w:rsidR="00A01560" w:rsidRPr="00864615" w:rsidRDefault="00A01560" w:rsidP="00864615">
            <w:pPr>
              <w:pStyle w:val="21"/>
              <w:framePr w:w="9514" w:wrap="notBeside" w:vAnchor="text" w:hAnchor="text" w:xAlign="center" w:y="312"/>
              <w:spacing w:before="0" w:line="240" w:lineRule="auto"/>
              <w:rPr>
                <w:rStyle w:val="211pt1"/>
                <w:rFonts w:ascii="Arial" w:hAnsi="Arial" w:cs="Arial"/>
                <w:sz w:val="24"/>
                <w:szCs w:val="24"/>
              </w:rPr>
            </w:pPr>
          </w:p>
        </w:tc>
        <w:tc>
          <w:tcPr>
            <w:tcW w:w="1434" w:type="dxa"/>
            <w:tcBorders>
              <w:top w:val="single" w:sz="4" w:space="0" w:color="auto"/>
              <w:left w:val="single" w:sz="4" w:space="0" w:color="auto"/>
              <w:right w:val="single" w:sz="4" w:space="0" w:color="auto"/>
            </w:tcBorders>
            <w:shd w:val="clear" w:color="auto" w:fill="FFFFFF"/>
            <w:vAlign w:val="center"/>
          </w:tcPr>
          <w:p w:rsidR="00A01560" w:rsidRPr="00864615" w:rsidRDefault="00A01560" w:rsidP="00864615">
            <w:pPr>
              <w:pStyle w:val="21"/>
              <w:framePr w:w="9514" w:wrap="notBeside" w:vAnchor="text" w:hAnchor="text" w:xAlign="center" w:y="312"/>
              <w:spacing w:before="0" w:line="240" w:lineRule="auto"/>
              <w:jc w:val="center"/>
              <w:rPr>
                <w:rStyle w:val="211pt1"/>
                <w:rFonts w:ascii="Arial" w:hAnsi="Arial" w:cs="Arial"/>
                <w:sz w:val="24"/>
                <w:szCs w:val="24"/>
              </w:rPr>
            </w:pPr>
          </w:p>
        </w:tc>
      </w:tr>
    </w:tbl>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864615" w:rsidRDefault="00864615" w:rsidP="002E1DE1">
      <w:pPr>
        <w:pStyle w:val="21"/>
        <w:shd w:val="clear" w:color="auto" w:fill="auto"/>
        <w:spacing w:before="0" w:line="276" w:lineRule="auto"/>
        <w:ind w:right="440"/>
        <w:jc w:val="center"/>
        <w:rPr>
          <w:rFonts w:ascii="Times New Roman" w:hAnsi="Times New Roman" w:cs="Times New Roman"/>
          <w:sz w:val="24"/>
          <w:szCs w:val="24"/>
        </w:rPr>
      </w:pPr>
    </w:p>
    <w:p w:rsidR="00681520" w:rsidRDefault="00681520" w:rsidP="002E1DE1">
      <w:pPr>
        <w:pStyle w:val="21"/>
        <w:shd w:val="clear" w:color="auto" w:fill="auto"/>
        <w:spacing w:before="0" w:line="276" w:lineRule="auto"/>
        <w:ind w:right="440"/>
        <w:jc w:val="center"/>
        <w:rPr>
          <w:rFonts w:ascii="Times New Roman" w:hAnsi="Times New Roman" w:cs="Times New Roman"/>
          <w:sz w:val="24"/>
          <w:szCs w:val="24"/>
        </w:rPr>
      </w:pPr>
    </w:p>
    <w:p w:rsidR="00276E3F" w:rsidRDefault="00276E3F" w:rsidP="002E1DE1">
      <w:pPr>
        <w:pStyle w:val="21"/>
        <w:shd w:val="clear" w:color="auto" w:fill="auto"/>
        <w:spacing w:before="0" w:line="276" w:lineRule="auto"/>
        <w:ind w:right="440"/>
        <w:jc w:val="center"/>
        <w:rPr>
          <w:rFonts w:ascii="Times New Roman" w:hAnsi="Times New Roman" w:cs="Times New Roman"/>
          <w:sz w:val="24"/>
          <w:szCs w:val="24"/>
        </w:rPr>
      </w:pPr>
    </w:p>
    <w:p w:rsidR="00276E3F" w:rsidRDefault="00276E3F" w:rsidP="002E1DE1">
      <w:pPr>
        <w:pStyle w:val="21"/>
        <w:shd w:val="clear" w:color="auto" w:fill="auto"/>
        <w:spacing w:before="0" w:line="276" w:lineRule="auto"/>
        <w:ind w:right="440"/>
        <w:jc w:val="center"/>
        <w:rPr>
          <w:rFonts w:ascii="Times New Roman" w:hAnsi="Times New Roman" w:cs="Times New Roman"/>
          <w:sz w:val="24"/>
          <w:szCs w:val="24"/>
        </w:rPr>
      </w:pPr>
    </w:p>
    <w:p w:rsidR="00276E3F" w:rsidRDefault="00276E3F" w:rsidP="002E1DE1">
      <w:pPr>
        <w:pStyle w:val="21"/>
        <w:shd w:val="clear" w:color="auto" w:fill="auto"/>
        <w:spacing w:before="0" w:line="276" w:lineRule="auto"/>
        <w:ind w:right="440"/>
        <w:jc w:val="center"/>
        <w:rPr>
          <w:rFonts w:ascii="Times New Roman" w:hAnsi="Times New Roman" w:cs="Times New Roman"/>
          <w:sz w:val="24"/>
          <w:szCs w:val="24"/>
        </w:rPr>
      </w:pPr>
    </w:p>
    <w:p w:rsidR="00A01560" w:rsidRPr="00864615" w:rsidRDefault="00A01560" w:rsidP="00864615">
      <w:pPr>
        <w:pStyle w:val="21"/>
        <w:shd w:val="clear" w:color="auto" w:fill="auto"/>
        <w:spacing w:before="0" w:line="240" w:lineRule="auto"/>
        <w:ind w:right="440"/>
        <w:jc w:val="right"/>
        <w:rPr>
          <w:rFonts w:ascii="Arial" w:hAnsi="Arial" w:cs="Arial"/>
          <w:sz w:val="24"/>
          <w:szCs w:val="24"/>
        </w:rPr>
      </w:pPr>
      <w:r w:rsidRPr="00864615">
        <w:rPr>
          <w:rFonts w:ascii="Arial" w:hAnsi="Arial" w:cs="Arial"/>
          <w:sz w:val="24"/>
          <w:szCs w:val="24"/>
        </w:rPr>
        <w:t>Приложение № 9</w:t>
      </w:r>
    </w:p>
    <w:p w:rsidR="004B5F19" w:rsidRPr="00864615" w:rsidRDefault="004B5F19" w:rsidP="00864615">
      <w:pPr>
        <w:pStyle w:val="a8"/>
        <w:jc w:val="right"/>
        <w:rPr>
          <w:rFonts w:ascii="Arial" w:hAnsi="Arial" w:cs="Arial"/>
        </w:rPr>
      </w:pPr>
      <w:bookmarkStart w:id="28" w:name="bookmark34"/>
      <w:r w:rsidRPr="00864615">
        <w:rPr>
          <w:rFonts w:ascii="Arial" w:hAnsi="Arial" w:cs="Arial"/>
        </w:rPr>
        <w:t>к Положению об условиях оплаты труда</w:t>
      </w:r>
    </w:p>
    <w:p w:rsidR="004B5F19" w:rsidRPr="00864615" w:rsidRDefault="004B5F19" w:rsidP="008B719E">
      <w:pPr>
        <w:pStyle w:val="110"/>
        <w:keepNext/>
        <w:keepLines/>
        <w:shd w:val="clear" w:color="auto" w:fill="auto"/>
        <w:spacing w:after="0" w:line="276" w:lineRule="auto"/>
        <w:ind w:firstLine="0"/>
        <w:rPr>
          <w:rFonts w:ascii="Arial" w:hAnsi="Arial" w:cs="Arial"/>
          <w:sz w:val="24"/>
          <w:szCs w:val="24"/>
        </w:rPr>
      </w:pPr>
    </w:p>
    <w:p w:rsidR="00276E3F" w:rsidRPr="00864615" w:rsidRDefault="00276E3F" w:rsidP="008B719E">
      <w:pPr>
        <w:pStyle w:val="110"/>
        <w:keepNext/>
        <w:keepLines/>
        <w:shd w:val="clear" w:color="auto" w:fill="auto"/>
        <w:spacing w:after="0" w:line="276" w:lineRule="auto"/>
        <w:ind w:firstLine="0"/>
        <w:rPr>
          <w:rFonts w:ascii="Arial" w:hAnsi="Arial" w:cs="Arial"/>
          <w:sz w:val="24"/>
          <w:szCs w:val="24"/>
        </w:rPr>
      </w:pPr>
    </w:p>
    <w:p w:rsidR="00A01560" w:rsidRPr="00864615" w:rsidRDefault="00A01560" w:rsidP="008B719E">
      <w:pPr>
        <w:pStyle w:val="110"/>
        <w:keepNext/>
        <w:keepLines/>
        <w:shd w:val="clear" w:color="auto" w:fill="auto"/>
        <w:spacing w:after="0" w:line="276" w:lineRule="auto"/>
        <w:ind w:firstLine="0"/>
        <w:rPr>
          <w:rFonts w:ascii="Arial" w:hAnsi="Arial" w:cs="Arial"/>
          <w:sz w:val="24"/>
          <w:szCs w:val="24"/>
        </w:rPr>
      </w:pPr>
      <w:r w:rsidRPr="00864615">
        <w:rPr>
          <w:rFonts w:ascii="Arial" w:hAnsi="Arial" w:cs="Arial"/>
          <w:sz w:val="24"/>
          <w:szCs w:val="24"/>
        </w:rPr>
        <w:t>КОЭФФИЦИЕНТЫ</w:t>
      </w:r>
      <w:bookmarkEnd w:id="28"/>
    </w:p>
    <w:p w:rsidR="00864615" w:rsidRDefault="00A01560" w:rsidP="0045434E">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почасовой оплаты труда высококвалифицированных работников,</w:t>
      </w:r>
    </w:p>
    <w:p w:rsidR="00864615" w:rsidRDefault="00A01560" w:rsidP="0045434E">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привлекаемых к проведению учебных занятий в государственных</w:t>
      </w:r>
    </w:p>
    <w:p w:rsidR="00864615" w:rsidRDefault="00A01560" w:rsidP="0045434E">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организациях Тульской области, осуществляющих</w:t>
      </w:r>
    </w:p>
    <w:p w:rsidR="00A01560" w:rsidRPr="00864615" w:rsidRDefault="00A01560" w:rsidP="0045434E">
      <w:pPr>
        <w:pStyle w:val="30"/>
        <w:shd w:val="clear" w:color="auto" w:fill="auto"/>
        <w:spacing w:line="240" w:lineRule="auto"/>
        <w:jc w:val="center"/>
        <w:rPr>
          <w:rFonts w:ascii="Arial" w:hAnsi="Arial" w:cs="Arial"/>
          <w:sz w:val="24"/>
          <w:szCs w:val="24"/>
        </w:rPr>
      </w:pPr>
      <w:r w:rsidRPr="00864615">
        <w:rPr>
          <w:rFonts w:ascii="Arial" w:hAnsi="Arial" w:cs="Arial"/>
          <w:sz w:val="24"/>
          <w:szCs w:val="24"/>
        </w:rPr>
        <w:t>образовательную деятельность</w:t>
      </w:r>
    </w:p>
    <w:p w:rsidR="00276E3F" w:rsidRPr="00864615" w:rsidRDefault="00276E3F" w:rsidP="002E1DE1">
      <w:pPr>
        <w:pStyle w:val="30"/>
        <w:shd w:val="clear" w:color="auto" w:fill="auto"/>
        <w:spacing w:line="276" w:lineRule="auto"/>
        <w:jc w:val="center"/>
        <w:rPr>
          <w:rFonts w:ascii="Arial" w:hAnsi="Arial" w:cs="Arial"/>
          <w:sz w:val="24"/>
          <w:szCs w:val="24"/>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5818"/>
        <w:gridCol w:w="1483"/>
        <w:gridCol w:w="1421"/>
        <w:gridCol w:w="1286"/>
      </w:tblGrid>
      <w:tr w:rsidR="00A01560" w:rsidRPr="00864615">
        <w:trPr>
          <w:trHeight w:hRule="exact" w:val="322"/>
          <w:jc w:val="center"/>
        </w:trPr>
        <w:tc>
          <w:tcPr>
            <w:tcW w:w="5818" w:type="dxa"/>
            <w:vMerge w:val="restart"/>
            <w:tcBorders>
              <w:top w:val="single" w:sz="4" w:space="0" w:color="auto"/>
              <w:left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Контингент обучающихся</w:t>
            </w:r>
          </w:p>
        </w:tc>
        <w:tc>
          <w:tcPr>
            <w:tcW w:w="4190" w:type="dxa"/>
            <w:gridSpan w:val="3"/>
            <w:tcBorders>
              <w:top w:val="single" w:sz="4" w:space="0" w:color="auto"/>
              <w:left w:val="single" w:sz="4" w:space="0" w:color="auto"/>
              <w:righ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Размеры коэффициентов</w:t>
            </w:r>
          </w:p>
        </w:tc>
      </w:tr>
      <w:tr w:rsidR="00A01560" w:rsidRPr="00864615" w:rsidTr="00864615">
        <w:trPr>
          <w:trHeight w:hRule="exact" w:val="1390"/>
          <w:jc w:val="center"/>
        </w:trPr>
        <w:tc>
          <w:tcPr>
            <w:tcW w:w="5818" w:type="dxa"/>
            <w:vMerge/>
            <w:tcBorders>
              <w:left w:val="single" w:sz="4" w:space="0" w:color="auto"/>
            </w:tcBorders>
            <w:shd w:val="clear" w:color="auto" w:fill="FFFFFF"/>
            <w:vAlign w:val="center"/>
          </w:tcPr>
          <w:p w:rsidR="00A01560" w:rsidRPr="00864615" w:rsidRDefault="00A01560" w:rsidP="00864615">
            <w:pPr>
              <w:framePr w:w="10008" w:wrap="notBeside" w:vAnchor="text" w:hAnchor="text" w:xAlign="center" w:y="1"/>
              <w:rPr>
                <w:rFonts w:ascii="Arial" w:hAnsi="Arial" w:cs="Arial"/>
              </w:rPr>
            </w:pPr>
          </w:p>
        </w:tc>
        <w:tc>
          <w:tcPr>
            <w:tcW w:w="1483" w:type="dxa"/>
            <w:tcBorders>
              <w:top w:val="single" w:sz="4" w:space="0" w:color="auto"/>
              <w:left w:val="single" w:sz="4" w:space="0" w:color="auto"/>
            </w:tcBorders>
            <w:shd w:val="clear" w:color="auto" w:fill="FFFFFF"/>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профессор или доктор наук</w:t>
            </w:r>
          </w:p>
        </w:tc>
        <w:tc>
          <w:tcPr>
            <w:tcW w:w="1421" w:type="dxa"/>
            <w:tcBorders>
              <w:top w:val="single" w:sz="4" w:space="0" w:color="auto"/>
              <w:left w:val="single" w:sz="4" w:space="0" w:color="auto"/>
            </w:tcBorders>
            <w:shd w:val="clear" w:color="auto" w:fill="FFFFFF"/>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доцент или кандидат наук</w:t>
            </w:r>
          </w:p>
        </w:tc>
        <w:tc>
          <w:tcPr>
            <w:tcW w:w="1286"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лица,</w:t>
            </w:r>
          </w:p>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не</w:t>
            </w:r>
          </w:p>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имеющие</w:t>
            </w:r>
          </w:p>
          <w:p w:rsidR="00A01560" w:rsidRPr="00864615" w:rsidRDefault="00A01560" w:rsidP="00864615">
            <w:pPr>
              <w:pStyle w:val="21"/>
              <w:framePr w:w="10008" w:wrap="notBeside" w:vAnchor="text" w:hAnchor="text" w:xAlign="center" w:y="1"/>
              <w:shd w:val="clear" w:color="auto" w:fill="auto"/>
              <w:spacing w:before="0" w:line="240" w:lineRule="auto"/>
              <w:ind w:left="220"/>
              <w:jc w:val="center"/>
              <w:rPr>
                <w:rFonts w:ascii="Arial" w:hAnsi="Arial" w:cs="Arial"/>
                <w:sz w:val="24"/>
                <w:szCs w:val="24"/>
              </w:rPr>
            </w:pPr>
            <w:r w:rsidRPr="00864615">
              <w:rPr>
                <w:rStyle w:val="212pt"/>
                <w:rFonts w:ascii="Arial" w:hAnsi="Arial" w:cs="Arial"/>
              </w:rPr>
              <w:t>ученой</w:t>
            </w:r>
          </w:p>
          <w:p w:rsidR="00A01560" w:rsidRPr="00864615" w:rsidRDefault="00A01560" w:rsidP="00864615">
            <w:pPr>
              <w:pStyle w:val="21"/>
              <w:framePr w:w="10008" w:wrap="notBeside" w:vAnchor="text" w:hAnchor="text" w:xAlign="center" w:y="1"/>
              <w:shd w:val="clear" w:color="auto" w:fill="auto"/>
              <w:spacing w:before="0" w:line="240" w:lineRule="auto"/>
              <w:ind w:left="220"/>
              <w:jc w:val="center"/>
              <w:rPr>
                <w:rFonts w:ascii="Arial" w:hAnsi="Arial" w:cs="Arial"/>
                <w:sz w:val="24"/>
                <w:szCs w:val="24"/>
              </w:rPr>
            </w:pPr>
            <w:r w:rsidRPr="00864615">
              <w:rPr>
                <w:rStyle w:val="212pt"/>
                <w:rFonts w:ascii="Arial" w:hAnsi="Arial" w:cs="Arial"/>
              </w:rPr>
              <w:t>степени</w:t>
            </w:r>
          </w:p>
        </w:tc>
      </w:tr>
      <w:tr w:rsidR="00A01560" w:rsidRPr="00864615">
        <w:trPr>
          <w:trHeight w:hRule="exact" w:val="2107"/>
          <w:jc w:val="center"/>
        </w:trPr>
        <w:tc>
          <w:tcPr>
            <w:tcW w:w="5818" w:type="dxa"/>
            <w:tcBorders>
              <w:top w:val="single" w:sz="4" w:space="0" w:color="auto"/>
              <w:lef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rPr>
                <w:rFonts w:ascii="Arial" w:hAnsi="Arial" w:cs="Arial"/>
                <w:sz w:val="24"/>
                <w:szCs w:val="24"/>
              </w:rPr>
            </w:pPr>
            <w:r w:rsidRPr="00864615">
              <w:rPr>
                <w:rStyle w:val="212pt"/>
                <w:rFonts w:ascii="Arial" w:hAnsi="Arial" w:cs="Arial"/>
              </w:rPr>
              <w:t>Обучающиеся в общеобразовательных 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483" w:type="dxa"/>
            <w:tcBorders>
              <w:top w:val="single" w:sz="4" w:space="0" w:color="auto"/>
              <w:left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0,08</w:t>
            </w:r>
          </w:p>
        </w:tc>
        <w:tc>
          <w:tcPr>
            <w:tcW w:w="1421" w:type="dxa"/>
            <w:tcBorders>
              <w:top w:val="single" w:sz="4" w:space="0" w:color="auto"/>
              <w:left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0,06</w:t>
            </w:r>
          </w:p>
        </w:tc>
        <w:tc>
          <w:tcPr>
            <w:tcW w:w="1286" w:type="dxa"/>
            <w:tcBorders>
              <w:top w:val="single" w:sz="4" w:space="0" w:color="auto"/>
              <w:left w:val="single" w:sz="4" w:space="0" w:color="auto"/>
              <w:right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0,05</w:t>
            </w:r>
          </w:p>
        </w:tc>
      </w:tr>
      <w:tr w:rsidR="00A01560" w:rsidRPr="00864615">
        <w:trPr>
          <w:trHeight w:hRule="exact" w:val="312"/>
          <w:jc w:val="center"/>
        </w:trPr>
        <w:tc>
          <w:tcPr>
            <w:tcW w:w="5818" w:type="dxa"/>
            <w:tcBorders>
              <w:top w:val="single" w:sz="4" w:space="0" w:color="auto"/>
              <w:lef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rPr>
                <w:rFonts w:ascii="Arial" w:hAnsi="Arial" w:cs="Arial"/>
                <w:sz w:val="24"/>
                <w:szCs w:val="24"/>
              </w:rPr>
            </w:pPr>
            <w:r w:rsidRPr="00864615">
              <w:rPr>
                <w:rStyle w:val="212pt"/>
                <w:rFonts w:ascii="Arial" w:hAnsi="Arial" w:cs="Arial"/>
              </w:rPr>
              <w:t>Студенты</w:t>
            </w:r>
          </w:p>
        </w:tc>
        <w:tc>
          <w:tcPr>
            <w:tcW w:w="1483" w:type="dxa"/>
            <w:tcBorders>
              <w:top w:val="single" w:sz="4" w:space="0" w:color="auto"/>
              <w:lef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0,10</w:t>
            </w:r>
          </w:p>
        </w:tc>
        <w:tc>
          <w:tcPr>
            <w:tcW w:w="1421" w:type="dxa"/>
            <w:tcBorders>
              <w:top w:val="single" w:sz="4" w:space="0" w:color="auto"/>
              <w:lef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0,08</w:t>
            </w:r>
          </w:p>
        </w:tc>
        <w:tc>
          <w:tcPr>
            <w:tcW w:w="1286" w:type="dxa"/>
            <w:tcBorders>
              <w:top w:val="single" w:sz="4" w:space="0" w:color="auto"/>
              <w:left w:val="single" w:sz="4" w:space="0" w:color="auto"/>
              <w:right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0,05</w:t>
            </w:r>
          </w:p>
        </w:tc>
      </w:tr>
      <w:tr w:rsidR="00A01560" w:rsidRPr="00864615">
        <w:trPr>
          <w:trHeight w:hRule="exact" w:val="922"/>
          <w:jc w:val="center"/>
        </w:trPr>
        <w:tc>
          <w:tcPr>
            <w:tcW w:w="5818" w:type="dxa"/>
            <w:tcBorders>
              <w:top w:val="single" w:sz="4" w:space="0" w:color="auto"/>
              <w:left w:val="single" w:sz="4" w:space="0" w:color="auto"/>
              <w:bottom w:val="single" w:sz="4" w:space="0" w:color="auto"/>
            </w:tcBorders>
            <w:shd w:val="clear" w:color="auto" w:fill="FFFFFF"/>
            <w:vAlign w:val="bottom"/>
          </w:tcPr>
          <w:p w:rsidR="00A01560" w:rsidRPr="00864615" w:rsidRDefault="00A01560" w:rsidP="00864615">
            <w:pPr>
              <w:pStyle w:val="21"/>
              <w:framePr w:w="10008" w:wrap="notBeside" w:vAnchor="text" w:hAnchor="text" w:xAlign="center" w:y="1"/>
              <w:shd w:val="clear" w:color="auto" w:fill="auto"/>
              <w:spacing w:before="0" w:line="240" w:lineRule="auto"/>
              <w:rPr>
                <w:rFonts w:ascii="Arial" w:hAnsi="Arial" w:cs="Arial"/>
                <w:sz w:val="24"/>
                <w:szCs w:val="24"/>
              </w:rPr>
            </w:pPr>
            <w:r w:rsidRPr="00864615">
              <w:rPr>
                <w:rStyle w:val="212pt"/>
                <w:rFonts w:ascii="Arial" w:hAnsi="Arial" w:cs="Arial"/>
              </w:rPr>
              <w:t>Аспиранты, слушатели учебных заведений по повышению квалификации руководящих работников и специалистов</w:t>
            </w:r>
          </w:p>
        </w:tc>
        <w:tc>
          <w:tcPr>
            <w:tcW w:w="1483" w:type="dxa"/>
            <w:tcBorders>
              <w:top w:val="single" w:sz="4" w:space="0" w:color="auto"/>
              <w:left w:val="single" w:sz="4" w:space="0" w:color="auto"/>
              <w:bottom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0,12</w:t>
            </w:r>
          </w:p>
        </w:tc>
        <w:tc>
          <w:tcPr>
            <w:tcW w:w="1421" w:type="dxa"/>
            <w:tcBorders>
              <w:top w:val="single" w:sz="4" w:space="0" w:color="auto"/>
              <w:left w:val="single" w:sz="4" w:space="0" w:color="auto"/>
              <w:bottom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0,10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A01560" w:rsidRPr="00864615" w:rsidRDefault="00A01560" w:rsidP="00864615">
            <w:pPr>
              <w:pStyle w:val="21"/>
              <w:framePr w:w="10008" w:wrap="notBeside" w:vAnchor="text" w:hAnchor="text" w:xAlign="center" w:y="1"/>
              <w:shd w:val="clear" w:color="auto" w:fill="auto"/>
              <w:spacing w:before="0" w:line="240" w:lineRule="auto"/>
              <w:jc w:val="center"/>
              <w:rPr>
                <w:rFonts w:ascii="Arial" w:hAnsi="Arial" w:cs="Arial"/>
                <w:sz w:val="24"/>
                <w:szCs w:val="24"/>
              </w:rPr>
            </w:pPr>
            <w:r w:rsidRPr="00864615">
              <w:rPr>
                <w:rStyle w:val="212pt"/>
                <w:rFonts w:ascii="Arial" w:hAnsi="Arial" w:cs="Arial"/>
              </w:rPr>
              <w:t>0,07</w:t>
            </w:r>
          </w:p>
        </w:tc>
      </w:tr>
    </w:tbl>
    <w:p w:rsidR="00A01560" w:rsidRPr="008B719E" w:rsidRDefault="00A01560" w:rsidP="002E1DE1">
      <w:pPr>
        <w:framePr w:w="10008" w:wrap="notBeside" w:vAnchor="text" w:hAnchor="text" w:xAlign="center" w:y="1"/>
        <w:spacing w:line="276" w:lineRule="auto"/>
        <w:rPr>
          <w:rFonts w:ascii="Times New Roman" w:hAnsi="Times New Roman" w:cs="Times New Roman"/>
        </w:rPr>
      </w:pPr>
    </w:p>
    <w:p w:rsidR="006407F5" w:rsidRDefault="006407F5" w:rsidP="002E1DE1">
      <w:pPr>
        <w:spacing w:line="276" w:lineRule="auto"/>
        <w:rPr>
          <w:rFonts w:ascii="Times New Roman" w:hAnsi="Times New Roman" w:cs="Times New Roman"/>
        </w:rPr>
      </w:pPr>
    </w:p>
    <w:sectPr w:rsidR="006407F5" w:rsidSect="00681520">
      <w:headerReference w:type="even" r:id="rId26"/>
      <w:headerReference w:type="default" r:id="rId27"/>
      <w:headerReference w:type="first" r:id="rId28"/>
      <w:pgSz w:w="11900" w:h="16840"/>
      <w:pgMar w:top="851" w:right="1134" w:bottom="851" w:left="1418" w:header="0" w:footer="6" w:gutter="0"/>
      <w:pgNumType w:start="58"/>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EA0" w:rsidRDefault="00EA3EA0">
      <w:r>
        <w:separator/>
      </w:r>
    </w:p>
  </w:endnote>
  <w:endnote w:type="continuationSeparator" w:id="0">
    <w:p w:rsidR="00EA3EA0" w:rsidRDefault="00EA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EA0" w:rsidRDefault="00EA3EA0">
      <w:r>
        <w:separator/>
      </w:r>
    </w:p>
  </w:footnote>
  <w:footnote w:type="continuationSeparator" w:id="0">
    <w:p w:rsidR="00EA3EA0" w:rsidRDefault="00EA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3989070</wp:posOffset>
              </wp:positionH>
              <wp:positionV relativeFrom="page">
                <wp:posOffset>483870</wp:posOffset>
              </wp:positionV>
              <wp:extent cx="68580" cy="220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4.1pt;margin-top:38.1pt;width:5.4pt;height:17.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mBpg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" filled="f" stroked="f">
              <v:textbox style="mso-fit-shape-to-text:t" inset="0,0,0,0">
                <w:txbxContent>
                  <w:p w:rsidR="008B719E" w:rsidRDefault="008B719E">
                    <w:pPr>
                      <w:pStyle w:val="12"/>
                      <w:shd w:val="clear" w:color="auto" w:fill="auto"/>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4016375</wp:posOffset>
              </wp:positionH>
              <wp:positionV relativeFrom="page">
                <wp:posOffset>487680</wp:posOffset>
              </wp:positionV>
              <wp:extent cx="54610" cy="88265"/>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316.25pt;margin-top:38.4pt;width:4.3pt;height:6.9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" filled="f" stroked="f">
              <v:textbox style="mso-fit-shape-to-text:t" inset="0,0,0,0">
                <w:txbxContent>
                  <w:p w:rsidR="008B719E" w:rsidRDefault="008B719E">
                    <w:pPr>
                      <w:pStyle w:val="1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4016375</wp:posOffset>
              </wp:positionH>
              <wp:positionV relativeFrom="page">
                <wp:posOffset>487680</wp:posOffset>
              </wp:positionV>
              <wp:extent cx="68580" cy="220980"/>
              <wp:effectExtent l="0" t="1905" r="127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316.25pt;margin-top:38.4pt;width:5.4pt;height:17.4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5ZqgIAAK0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" filled="f" stroked="f">
              <v:textbox style="mso-fit-shape-to-text:t" inset="0,0,0,0">
                <w:txbxContent>
                  <w:p w:rsidR="008B719E" w:rsidRDefault="008B719E">
                    <w:pPr>
                      <w:pStyle w:val="12"/>
                      <w:shd w:val="clear" w:color="auto" w:fill="auto"/>
                      <w:spacing w:line="240" w:lineRule="auto"/>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3990975</wp:posOffset>
              </wp:positionH>
              <wp:positionV relativeFrom="page">
                <wp:posOffset>497205</wp:posOffset>
              </wp:positionV>
              <wp:extent cx="68580" cy="220980"/>
              <wp:effectExtent l="0" t="190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314.25pt;margin-top:39.15pt;width:5.4pt;height:17.4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5qQIAAK0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" filled="f" stroked="f">
              <v:textbox style="mso-fit-shape-to-text:t" inset="0,0,0,0">
                <w:txbxContent>
                  <w:p w:rsidR="008B719E" w:rsidRDefault="008B719E">
                    <w:pPr>
                      <w:pStyle w:val="12"/>
                      <w:shd w:val="clear" w:color="auto" w:fill="auto"/>
                      <w:spacing w:line="240" w:lineRule="auto"/>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3989070</wp:posOffset>
              </wp:positionH>
              <wp:positionV relativeFrom="page">
                <wp:posOffset>483870</wp:posOffset>
              </wp:positionV>
              <wp:extent cx="68580" cy="2209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4.1pt;margin-top:38.1pt;width:5.4pt;height:17.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mjqQIAAKw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" filled="f" stroked="f">
              <v:textbox style="mso-fit-shape-to-text:t" inset="0,0,0,0">
                <w:txbxContent>
                  <w:p w:rsidR="008B719E" w:rsidRDefault="008B719E">
                    <w:pPr>
                      <w:pStyle w:val="12"/>
                      <w:shd w:val="clear" w:color="auto" w:fill="auto"/>
                      <w:spacing w:line="240" w:lineRule="auto"/>
                    </w:pP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4021455</wp:posOffset>
              </wp:positionH>
              <wp:positionV relativeFrom="page">
                <wp:posOffset>481330</wp:posOffset>
              </wp:positionV>
              <wp:extent cx="68580" cy="220980"/>
              <wp:effectExtent l="1905" t="0" r="0"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6.65pt;margin-top:37.9pt;width:5.4pt;height:17.4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aqgIAAKw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" filled="f" stroked="f">
              <v:textbox style="mso-fit-shape-to-text:t" inset="0,0,0,0">
                <w:txbxContent>
                  <w:p w:rsidR="008B719E" w:rsidRDefault="008B719E">
                    <w:pPr>
                      <w:pStyle w:val="12"/>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Pr="008C382F" w:rsidRDefault="008B719E" w:rsidP="008C382F">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4011295</wp:posOffset>
              </wp:positionH>
              <wp:positionV relativeFrom="page">
                <wp:posOffset>487680</wp:posOffset>
              </wp:positionV>
              <wp:extent cx="81915" cy="265430"/>
              <wp:effectExtent l="1270" t="1905" r="254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Pr="00A353D6" w:rsidRDefault="008B719E" w:rsidP="00A353D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15.85pt;margin-top:38.4pt;width:6.45pt;height:20.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" filled="f" stroked="f">
              <v:textbox style="mso-fit-shape-to-text:t" inset="0,0,0,0">
                <w:txbxContent>
                  <w:p w:rsidR="008B719E" w:rsidRPr="00A353D6" w:rsidRDefault="008B719E" w:rsidP="00A353D6"/>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4011295</wp:posOffset>
              </wp:positionH>
              <wp:positionV relativeFrom="page">
                <wp:posOffset>487680</wp:posOffset>
              </wp:positionV>
              <wp:extent cx="81915" cy="265430"/>
              <wp:effectExtent l="1270" t="1905" r="254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Pr="00A353D6" w:rsidRDefault="008B719E" w:rsidP="00A353D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15.85pt;margin-top:38.4pt;width:6.45pt;height:20.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" filled="f" stroked="f">
              <v:textbox style="mso-fit-shape-to-text:t" inset="0,0,0,0">
                <w:txbxContent>
                  <w:p w:rsidR="008B719E" w:rsidRPr="00A353D6" w:rsidRDefault="008B719E" w:rsidP="00A353D6"/>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1A4B45">
    <w:pPr>
      <w:rPr>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4020820</wp:posOffset>
              </wp:positionH>
              <wp:positionV relativeFrom="page">
                <wp:posOffset>487680</wp:posOffset>
              </wp:positionV>
              <wp:extent cx="68580" cy="220980"/>
              <wp:effectExtent l="1270" t="190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9E" w:rsidRDefault="008B719E">
                          <w:pPr>
                            <w:pStyle w:val="1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316.6pt;margin-top:38.4pt;width:5.4pt;height:17.4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kaqwIAAK0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" filled="f" stroked="f">
              <v:textbox style="mso-fit-shape-to-text:t" inset="0,0,0,0">
                <w:txbxContent>
                  <w:p w:rsidR="008B719E" w:rsidRDefault="008B719E">
                    <w:pPr>
                      <w:pStyle w:val="12"/>
                      <w:shd w:val="clear" w:color="auto" w:fill="auto"/>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9E" w:rsidRDefault="008B71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03B1737"/>
    <w:multiLevelType w:val="hybridMultilevel"/>
    <w:tmpl w:val="A4C4946C"/>
    <w:lvl w:ilvl="0" w:tplc="23B095F6">
      <w:start w:val="1"/>
      <w:numFmt w:val="decimal"/>
      <w:lvlText w:val="%1."/>
      <w:lvlJc w:val="left"/>
      <w:pPr>
        <w:tabs>
          <w:tab w:val="num" w:pos="3560"/>
        </w:tabs>
        <w:ind w:left="3560" w:hanging="360"/>
      </w:pPr>
      <w:rPr>
        <w:rFonts w:cs="Times New Roman" w:hint="default"/>
      </w:rPr>
    </w:lvl>
    <w:lvl w:ilvl="1" w:tplc="04190019">
      <w:start w:val="1"/>
      <w:numFmt w:val="lowerLetter"/>
      <w:lvlText w:val="%2."/>
      <w:lvlJc w:val="left"/>
      <w:pPr>
        <w:tabs>
          <w:tab w:val="num" w:pos="4280"/>
        </w:tabs>
        <w:ind w:left="4280" w:hanging="360"/>
      </w:pPr>
      <w:rPr>
        <w:rFonts w:cs="Times New Roman"/>
      </w:rPr>
    </w:lvl>
    <w:lvl w:ilvl="2" w:tplc="0419001B">
      <w:start w:val="1"/>
      <w:numFmt w:val="lowerRoman"/>
      <w:lvlText w:val="%3."/>
      <w:lvlJc w:val="right"/>
      <w:pPr>
        <w:tabs>
          <w:tab w:val="num" w:pos="5000"/>
        </w:tabs>
        <w:ind w:left="5000" w:hanging="180"/>
      </w:pPr>
      <w:rPr>
        <w:rFonts w:cs="Times New Roman"/>
      </w:rPr>
    </w:lvl>
    <w:lvl w:ilvl="3" w:tplc="0419000F">
      <w:start w:val="1"/>
      <w:numFmt w:val="decimal"/>
      <w:lvlText w:val="%4."/>
      <w:lvlJc w:val="left"/>
      <w:pPr>
        <w:tabs>
          <w:tab w:val="num" w:pos="5720"/>
        </w:tabs>
        <w:ind w:left="5720" w:hanging="360"/>
      </w:pPr>
      <w:rPr>
        <w:rFonts w:cs="Times New Roman"/>
      </w:rPr>
    </w:lvl>
    <w:lvl w:ilvl="4" w:tplc="04190019">
      <w:start w:val="1"/>
      <w:numFmt w:val="lowerLetter"/>
      <w:lvlText w:val="%5."/>
      <w:lvlJc w:val="left"/>
      <w:pPr>
        <w:tabs>
          <w:tab w:val="num" w:pos="6440"/>
        </w:tabs>
        <w:ind w:left="6440" w:hanging="360"/>
      </w:pPr>
      <w:rPr>
        <w:rFonts w:cs="Times New Roman"/>
      </w:rPr>
    </w:lvl>
    <w:lvl w:ilvl="5" w:tplc="0419001B">
      <w:start w:val="1"/>
      <w:numFmt w:val="lowerRoman"/>
      <w:lvlText w:val="%6."/>
      <w:lvlJc w:val="right"/>
      <w:pPr>
        <w:tabs>
          <w:tab w:val="num" w:pos="7160"/>
        </w:tabs>
        <w:ind w:left="7160" w:hanging="180"/>
      </w:pPr>
      <w:rPr>
        <w:rFonts w:cs="Times New Roman"/>
      </w:rPr>
    </w:lvl>
    <w:lvl w:ilvl="6" w:tplc="0419000F">
      <w:start w:val="1"/>
      <w:numFmt w:val="decimal"/>
      <w:lvlText w:val="%7."/>
      <w:lvlJc w:val="left"/>
      <w:pPr>
        <w:tabs>
          <w:tab w:val="num" w:pos="7880"/>
        </w:tabs>
        <w:ind w:left="7880" w:hanging="360"/>
      </w:pPr>
      <w:rPr>
        <w:rFonts w:cs="Times New Roman"/>
      </w:rPr>
    </w:lvl>
    <w:lvl w:ilvl="7" w:tplc="04190019">
      <w:start w:val="1"/>
      <w:numFmt w:val="lowerLetter"/>
      <w:lvlText w:val="%8."/>
      <w:lvlJc w:val="left"/>
      <w:pPr>
        <w:tabs>
          <w:tab w:val="num" w:pos="8600"/>
        </w:tabs>
        <w:ind w:left="8600" w:hanging="360"/>
      </w:pPr>
      <w:rPr>
        <w:rFonts w:cs="Times New Roman"/>
      </w:rPr>
    </w:lvl>
    <w:lvl w:ilvl="8" w:tplc="0419001B">
      <w:start w:val="1"/>
      <w:numFmt w:val="lowerRoman"/>
      <w:lvlText w:val="%9."/>
      <w:lvlJc w:val="right"/>
      <w:pPr>
        <w:tabs>
          <w:tab w:val="num" w:pos="9320"/>
        </w:tabs>
        <w:ind w:left="9320" w:hanging="180"/>
      </w:pPr>
      <w:rPr>
        <w:rFonts w:cs="Times New Roman"/>
      </w:rPr>
    </w:lvl>
  </w:abstractNum>
  <w:abstractNum w:abstractNumId="2">
    <w:nsid w:val="07E9247B"/>
    <w:multiLevelType w:val="multilevel"/>
    <w:tmpl w:val="8A54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C2391A"/>
    <w:multiLevelType w:val="multilevel"/>
    <w:tmpl w:val="12023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E57485"/>
    <w:multiLevelType w:val="multilevel"/>
    <w:tmpl w:val="A684929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9B131A"/>
    <w:multiLevelType w:val="multilevel"/>
    <w:tmpl w:val="12023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31523D"/>
    <w:multiLevelType w:val="multilevel"/>
    <w:tmpl w:val="5BC05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4971444"/>
    <w:multiLevelType w:val="multilevel"/>
    <w:tmpl w:val="4ED0E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3897663"/>
    <w:multiLevelType w:val="multilevel"/>
    <w:tmpl w:val="088E6DAA"/>
    <w:lvl w:ilvl="0">
      <w:start w:val="1"/>
      <w:numFmt w:val="decimal"/>
      <w:lvlText w:val="%1."/>
      <w:lvlJc w:val="left"/>
      <w:pPr>
        <w:tabs>
          <w:tab w:val="num" w:pos="435"/>
        </w:tabs>
        <w:ind w:left="435" w:hanging="435"/>
      </w:pPr>
      <w:rPr>
        <w:rFonts w:cs="Times New Roman" w:hint="default"/>
      </w:rPr>
    </w:lvl>
    <w:lvl w:ilvl="1">
      <w:start w:val="1"/>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9">
    <w:nsid w:val="23B801FF"/>
    <w:multiLevelType w:val="multilevel"/>
    <w:tmpl w:val="EBEE9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D39118E"/>
    <w:multiLevelType w:val="multilevel"/>
    <w:tmpl w:val="2FE24D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3713FBB"/>
    <w:multiLevelType w:val="hybridMultilevel"/>
    <w:tmpl w:val="F05211EE"/>
    <w:lvl w:ilvl="0" w:tplc="2CD41834">
      <w:start w:val="3"/>
      <w:numFmt w:val="decimal"/>
      <w:lvlText w:val="%1."/>
      <w:lvlJc w:val="left"/>
      <w:pPr>
        <w:tabs>
          <w:tab w:val="num" w:pos="1455"/>
        </w:tabs>
        <w:ind w:left="1455" w:hanging="360"/>
      </w:pPr>
      <w:rPr>
        <w:rFonts w:cs="Times New Roman" w:hint="default"/>
      </w:rPr>
    </w:lvl>
    <w:lvl w:ilvl="1" w:tplc="04190019">
      <w:start w:val="1"/>
      <w:numFmt w:val="lowerLetter"/>
      <w:lvlText w:val="%2."/>
      <w:lvlJc w:val="left"/>
      <w:pPr>
        <w:tabs>
          <w:tab w:val="num" w:pos="2175"/>
        </w:tabs>
        <w:ind w:left="2175" w:hanging="360"/>
      </w:pPr>
      <w:rPr>
        <w:rFonts w:cs="Times New Roman"/>
      </w:rPr>
    </w:lvl>
    <w:lvl w:ilvl="2" w:tplc="0419001B">
      <w:start w:val="1"/>
      <w:numFmt w:val="lowerRoman"/>
      <w:lvlText w:val="%3."/>
      <w:lvlJc w:val="right"/>
      <w:pPr>
        <w:tabs>
          <w:tab w:val="num" w:pos="2895"/>
        </w:tabs>
        <w:ind w:left="2895" w:hanging="180"/>
      </w:pPr>
      <w:rPr>
        <w:rFonts w:cs="Times New Roman"/>
      </w:rPr>
    </w:lvl>
    <w:lvl w:ilvl="3" w:tplc="0419000F">
      <w:start w:val="1"/>
      <w:numFmt w:val="decimal"/>
      <w:lvlText w:val="%4."/>
      <w:lvlJc w:val="left"/>
      <w:pPr>
        <w:tabs>
          <w:tab w:val="num" w:pos="3615"/>
        </w:tabs>
        <w:ind w:left="3615" w:hanging="360"/>
      </w:pPr>
      <w:rPr>
        <w:rFonts w:cs="Times New Roman"/>
      </w:rPr>
    </w:lvl>
    <w:lvl w:ilvl="4" w:tplc="04190019">
      <w:start w:val="1"/>
      <w:numFmt w:val="lowerLetter"/>
      <w:lvlText w:val="%5."/>
      <w:lvlJc w:val="left"/>
      <w:pPr>
        <w:tabs>
          <w:tab w:val="num" w:pos="4335"/>
        </w:tabs>
        <w:ind w:left="4335" w:hanging="360"/>
      </w:pPr>
      <w:rPr>
        <w:rFonts w:cs="Times New Roman"/>
      </w:rPr>
    </w:lvl>
    <w:lvl w:ilvl="5" w:tplc="0419001B">
      <w:start w:val="1"/>
      <w:numFmt w:val="lowerRoman"/>
      <w:lvlText w:val="%6."/>
      <w:lvlJc w:val="right"/>
      <w:pPr>
        <w:tabs>
          <w:tab w:val="num" w:pos="5055"/>
        </w:tabs>
        <w:ind w:left="5055" w:hanging="180"/>
      </w:pPr>
      <w:rPr>
        <w:rFonts w:cs="Times New Roman"/>
      </w:rPr>
    </w:lvl>
    <w:lvl w:ilvl="6" w:tplc="0419000F">
      <w:start w:val="1"/>
      <w:numFmt w:val="decimal"/>
      <w:lvlText w:val="%7."/>
      <w:lvlJc w:val="left"/>
      <w:pPr>
        <w:tabs>
          <w:tab w:val="num" w:pos="5775"/>
        </w:tabs>
        <w:ind w:left="5775" w:hanging="360"/>
      </w:pPr>
      <w:rPr>
        <w:rFonts w:cs="Times New Roman"/>
      </w:rPr>
    </w:lvl>
    <w:lvl w:ilvl="7" w:tplc="04190019">
      <w:start w:val="1"/>
      <w:numFmt w:val="lowerLetter"/>
      <w:lvlText w:val="%8."/>
      <w:lvlJc w:val="left"/>
      <w:pPr>
        <w:tabs>
          <w:tab w:val="num" w:pos="6495"/>
        </w:tabs>
        <w:ind w:left="6495" w:hanging="360"/>
      </w:pPr>
      <w:rPr>
        <w:rFonts w:cs="Times New Roman"/>
      </w:rPr>
    </w:lvl>
    <w:lvl w:ilvl="8" w:tplc="0419001B">
      <w:start w:val="1"/>
      <w:numFmt w:val="lowerRoman"/>
      <w:lvlText w:val="%9."/>
      <w:lvlJc w:val="right"/>
      <w:pPr>
        <w:tabs>
          <w:tab w:val="num" w:pos="7215"/>
        </w:tabs>
        <w:ind w:left="7215" w:hanging="180"/>
      </w:pPr>
      <w:rPr>
        <w:rFonts w:cs="Times New Roman"/>
      </w:rPr>
    </w:lvl>
  </w:abstractNum>
  <w:abstractNum w:abstractNumId="12">
    <w:nsid w:val="34E85A70"/>
    <w:multiLevelType w:val="multilevel"/>
    <w:tmpl w:val="12023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8293B62"/>
    <w:multiLevelType w:val="multilevel"/>
    <w:tmpl w:val="E1E21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A297954"/>
    <w:multiLevelType w:val="hybridMultilevel"/>
    <w:tmpl w:val="810E963C"/>
    <w:lvl w:ilvl="0" w:tplc="9DBCE68E">
      <w:start w:val="1"/>
      <w:numFmt w:val="decimal"/>
      <w:lvlText w:val="%1."/>
      <w:lvlJc w:val="left"/>
      <w:pPr>
        <w:tabs>
          <w:tab w:val="num" w:pos="3480"/>
        </w:tabs>
        <w:ind w:left="3480" w:hanging="360"/>
      </w:pPr>
      <w:rPr>
        <w:rFonts w:cs="Times New Roman" w:hint="default"/>
      </w:rPr>
    </w:lvl>
    <w:lvl w:ilvl="1" w:tplc="04190019">
      <w:start w:val="1"/>
      <w:numFmt w:val="lowerLetter"/>
      <w:lvlText w:val="%2."/>
      <w:lvlJc w:val="left"/>
      <w:pPr>
        <w:tabs>
          <w:tab w:val="num" w:pos="4200"/>
        </w:tabs>
        <w:ind w:left="4200" w:hanging="360"/>
      </w:pPr>
      <w:rPr>
        <w:rFonts w:cs="Times New Roman"/>
      </w:rPr>
    </w:lvl>
    <w:lvl w:ilvl="2" w:tplc="0419001B">
      <w:start w:val="1"/>
      <w:numFmt w:val="lowerRoman"/>
      <w:lvlText w:val="%3."/>
      <w:lvlJc w:val="right"/>
      <w:pPr>
        <w:tabs>
          <w:tab w:val="num" w:pos="4920"/>
        </w:tabs>
        <w:ind w:left="4920" w:hanging="180"/>
      </w:pPr>
      <w:rPr>
        <w:rFonts w:cs="Times New Roman"/>
      </w:rPr>
    </w:lvl>
    <w:lvl w:ilvl="3" w:tplc="0419000F">
      <w:start w:val="1"/>
      <w:numFmt w:val="decimal"/>
      <w:lvlText w:val="%4."/>
      <w:lvlJc w:val="left"/>
      <w:pPr>
        <w:tabs>
          <w:tab w:val="num" w:pos="5640"/>
        </w:tabs>
        <w:ind w:left="5640" w:hanging="360"/>
      </w:pPr>
      <w:rPr>
        <w:rFonts w:cs="Times New Roman"/>
      </w:rPr>
    </w:lvl>
    <w:lvl w:ilvl="4" w:tplc="04190019">
      <w:start w:val="1"/>
      <w:numFmt w:val="lowerLetter"/>
      <w:lvlText w:val="%5."/>
      <w:lvlJc w:val="left"/>
      <w:pPr>
        <w:tabs>
          <w:tab w:val="num" w:pos="6360"/>
        </w:tabs>
        <w:ind w:left="6360" w:hanging="360"/>
      </w:pPr>
      <w:rPr>
        <w:rFonts w:cs="Times New Roman"/>
      </w:rPr>
    </w:lvl>
    <w:lvl w:ilvl="5" w:tplc="0419001B">
      <w:start w:val="1"/>
      <w:numFmt w:val="lowerRoman"/>
      <w:lvlText w:val="%6."/>
      <w:lvlJc w:val="right"/>
      <w:pPr>
        <w:tabs>
          <w:tab w:val="num" w:pos="7080"/>
        </w:tabs>
        <w:ind w:left="7080" w:hanging="180"/>
      </w:pPr>
      <w:rPr>
        <w:rFonts w:cs="Times New Roman"/>
      </w:rPr>
    </w:lvl>
    <w:lvl w:ilvl="6" w:tplc="0419000F">
      <w:start w:val="1"/>
      <w:numFmt w:val="decimal"/>
      <w:lvlText w:val="%7."/>
      <w:lvlJc w:val="left"/>
      <w:pPr>
        <w:tabs>
          <w:tab w:val="num" w:pos="7800"/>
        </w:tabs>
        <w:ind w:left="7800" w:hanging="360"/>
      </w:pPr>
      <w:rPr>
        <w:rFonts w:cs="Times New Roman"/>
      </w:rPr>
    </w:lvl>
    <w:lvl w:ilvl="7" w:tplc="04190019">
      <w:start w:val="1"/>
      <w:numFmt w:val="lowerLetter"/>
      <w:lvlText w:val="%8."/>
      <w:lvlJc w:val="left"/>
      <w:pPr>
        <w:tabs>
          <w:tab w:val="num" w:pos="8520"/>
        </w:tabs>
        <w:ind w:left="8520" w:hanging="360"/>
      </w:pPr>
      <w:rPr>
        <w:rFonts w:cs="Times New Roman"/>
      </w:rPr>
    </w:lvl>
    <w:lvl w:ilvl="8" w:tplc="0419001B">
      <w:start w:val="1"/>
      <w:numFmt w:val="lowerRoman"/>
      <w:lvlText w:val="%9."/>
      <w:lvlJc w:val="right"/>
      <w:pPr>
        <w:tabs>
          <w:tab w:val="num" w:pos="9240"/>
        </w:tabs>
        <w:ind w:left="9240" w:hanging="180"/>
      </w:pPr>
      <w:rPr>
        <w:rFonts w:cs="Times New Roman"/>
      </w:rPr>
    </w:lvl>
  </w:abstractNum>
  <w:abstractNum w:abstractNumId="15">
    <w:nsid w:val="3AA45B37"/>
    <w:multiLevelType w:val="multilevel"/>
    <w:tmpl w:val="12023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D5E116A"/>
    <w:multiLevelType w:val="multilevel"/>
    <w:tmpl w:val="4EBE4908"/>
    <w:lvl w:ilvl="0">
      <w:start w:val="1"/>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3"/>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7">
    <w:nsid w:val="3DED7D67"/>
    <w:multiLevelType w:val="hybridMultilevel"/>
    <w:tmpl w:val="6EE81F9A"/>
    <w:lvl w:ilvl="0" w:tplc="98CEC4A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F055EEA"/>
    <w:multiLevelType w:val="multilevel"/>
    <w:tmpl w:val="E17A9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0E54D0E"/>
    <w:multiLevelType w:val="multilevel"/>
    <w:tmpl w:val="4EBE4908"/>
    <w:lvl w:ilvl="0">
      <w:start w:val="1"/>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3"/>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0">
    <w:nsid w:val="45493AA2"/>
    <w:multiLevelType w:val="multilevel"/>
    <w:tmpl w:val="67742E10"/>
    <w:lvl w:ilvl="0">
      <w:start w:val="1"/>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1">
    <w:nsid w:val="471A6232"/>
    <w:multiLevelType w:val="multilevel"/>
    <w:tmpl w:val="4EBE4908"/>
    <w:lvl w:ilvl="0">
      <w:start w:val="1"/>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3"/>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2">
    <w:nsid w:val="548671AE"/>
    <w:multiLevelType w:val="multilevel"/>
    <w:tmpl w:val="BF00F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880A95"/>
    <w:multiLevelType w:val="multilevel"/>
    <w:tmpl w:val="12023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1635A2D"/>
    <w:multiLevelType w:val="multilevel"/>
    <w:tmpl w:val="67742E10"/>
    <w:lvl w:ilvl="0">
      <w:start w:val="1"/>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5">
    <w:nsid w:val="61D5748F"/>
    <w:multiLevelType w:val="multilevel"/>
    <w:tmpl w:val="E772B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DBE6D0A"/>
    <w:multiLevelType w:val="multilevel"/>
    <w:tmpl w:val="67742E10"/>
    <w:lvl w:ilvl="0">
      <w:start w:val="1"/>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7">
    <w:nsid w:val="70E1378A"/>
    <w:multiLevelType w:val="multilevel"/>
    <w:tmpl w:val="B3822F6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80"/>
        </w:tabs>
        <w:ind w:left="1380" w:hanging="36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8">
    <w:nsid w:val="72E51C7D"/>
    <w:multiLevelType w:val="multilevel"/>
    <w:tmpl w:val="8A54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CE4173C"/>
    <w:multiLevelType w:val="multilevel"/>
    <w:tmpl w:val="23141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29"/>
  </w:num>
  <w:num w:numId="3">
    <w:abstractNumId w:val="7"/>
  </w:num>
  <w:num w:numId="4">
    <w:abstractNumId w:val="4"/>
  </w:num>
  <w:num w:numId="5">
    <w:abstractNumId w:val="10"/>
  </w:num>
  <w:num w:numId="6">
    <w:abstractNumId w:val="2"/>
  </w:num>
  <w:num w:numId="7">
    <w:abstractNumId w:val="22"/>
  </w:num>
  <w:num w:numId="8">
    <w:abstractNumId w:val="6"/>
  </w:num>
  <w:num w:numId="9">
    <w:abstractNumId w:val="15"/>
  </w:num>
  <w:num w:numId="10">
    <w:abstractNumId w:val="13"/>
  </w:num>
  <w:num w:numId="11">
    <w:abstractNumId w:val="18"/>
  </w:num>
  <w:num w:numId="12">
    <w:abstractNumId w:val="25"/>
  </w:num>
  <w:num w:numId="13">
    <w:abstractNumId w:val="28"/>
  </w:num>
  <w:num w:numId="14">
    <w:abstractNumId w:val="12"/>
  </w:num>
  <w:num w:numId="15">
    <w:abstractNumId w:val="23"/>
  </w:num>
  <w:num w:numId="16">
    <w:abstractNumId w:val="5"/>
  </w:num>
  <w:num w:numId="17">
    <w:abstractNumId w:val="3"/>
  </w:num>
  <w:num w:numId="18">
    <w:abstractNumId w:val="21"/>
  </w:num>
  <w:num w:numId="19">
    <w:abstractNumId w:val="16"/>
  </w:num>
  <w:num w:numId="20">
    <w:abstractNumId w:val="19"/>
  </w:num>
  <w:num w:numId="21">
    <w:abstractNumId w:val="24"/>
  </w:num>
  <w:num w:numId="22">
    <w:abstractNumId w:val="20"/>
  </w:num>
  <w:num w:numId="23">
    <w:abstractNumId w:val="26"/>
  </w:num>
  <w:num w:numId="24">
    <w:abstractNumId w:val="8"/>
  </w:num>
  <w:num w:numId="25">
    <w:abstractNumId w:val="11"/>
  </w:num>
  <w:num w:numId="26">
    <w:abstractNumId w:val="27"/>
  </w:num>
  <w:num w:numId="27">
    <w:abstractNumId w:val="1"/>
  </w:num>
  <w:num w:numId="28">
    <w:abstractNumId w:val="17"/>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evenAndOddHeaders/>
  <w:drawingGridHorizontalSpacing w:val="181"/>
  <w:drawingGridVerticalSpacing w:val="181"/>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01"/>
    <w:rsid w:val="00024183"/>
    <w:rsid w:val="00032E5C"/>
    <w:rsid w:val="00044B4F"/>
    <w:rsid w:val="00045FF4"/>
    <w:rsid w:val="0005197F"/>
    <w:rsid w:val="00067837"/>
    <w:rsid w:val="00092014"/>
    <w:rsid w:val="000A0BC2"/>
    <w:rsid w:val="000A0E32"/>
    <w:rsid w:val="000B6994"/>
    <w:rsid w:val="000D2716"/>
    <w:rsid w:val="000D30D1"/>
    <w:rsid w:val="000D4B7C"/>
    <w:rsid w:val="000D72A9"/>
    <w:rsid w:val="000E52D7"/>
    <w:rsid w:val="000F3430"/>
    <w:rsid w:val="00101886"/>
    <w:rsid w:val="00103CC1"/>
    <w:rsid w:val="001103B2"/>
    <w:rsid w:val="00116613"/>
    <w:rsid w:val="0013372E"/>
    <w:rsid w:val="001428EE"/>
    <w:rsid w:val="00146F59"/>
    <w:rsid w:val="00147AC6"/>
    <w:rsid w:val="001528CB"/>
    <w:rsid w:val="00156BDB"/>
    <w:rsid w:val="00160E57"/>
    <w:rsid w:val="00173C70"/>
    <w:rsid w:val="00186F5F"/>
    <w:rsid w:val="00193A4A"/>
    <w:rsid w:val="001A4B45"/>
    <w:rsid w:val="001A52F1"/>
    <w:rsid w:val="001A5F41"/>
    <w:rsid w:val="001C36AD"/>
    <w:rsid w:val="00215B96"/>
    <w:rsid w:val="002249D1"/>
    <w:rsid w:val="002275B8"/>
    <w:rsid w:val="0023209A"/>
    <w:rsid w:val="002339B9"/>
    <w:rsid w:val="00233AD9"/>
    <w:rsid w:val="00235567"/>
    <w:rsid w:val="00242D4D"/>
    <w:rsid w:val="00244F65"/>
    <w:rsid w:val="00250A5F"/>
    <w:rsid w:val="00250AE8"/>
    <w:rsid w:val="0026261A"/>
    <w:rsid w:val="00267BEE"/>
    <w:rsid w:val="00274F02"/>
    <w:rsid w:val="00276E3F"/>
    <w:rsid w:val="002847A8"/>
    <w:rsid w:val="002928F4"/>
    <w:rsid w:val="002C2A36"/>
    <w:rsid w:val="002C2D62"/>
    <w:rsid w:val="002C3E79"/>
    <w:rsid w:val="002D79C3"/>
    <w:rsid w:val="002E1DE1"/>
    <w:rsid w:val="002E1E46"/>
    <w:rsid w:val="003005EB"/>
    <w:rsid w:val="00305816"/>
    <w:rsid w:val="003158FF"/>
    <w:rsid w:val="00317862"/>
    <w:rsid w:val="003218C5"/>
    <w:rsid w:val="00330066"/>
    <w:rsid w:val="00335A00"/>
    <w:rsid w:val="00343E53"/>
    <w:rsid w:val="00347502"/>
    <w:rsid w:val="00351FBB"/>
    <w:rsid w:val="00357569"/>
    <w:rsid w:val="00357F39"/>
    <w:rsid w:val="00371530"/>
    <w:rsid w:val="003A68CF"/>
    <w:rsid w:val="003B15B2"/>
    <w:rsid w:val="003B6D5C"/>
    <w:rsid w:val="003C1E7B"/>
    <w:rsid w:val="004102C2"/>
    <w:rsid w:val="004461DA"/>
    <w:rsid w:val="0044685D"/>
    <w:rsid w:val="00450575"/>
    <w:rsid w:val="004505FF"/>
    <w:rsid w:val="0045434E"/>
    <w:rsid w:val="00460A49"/>
    <w:rsid w:val="0046411E"/>
    <w:rsid w:val="00470CB5"/>
    <w:rsid w:val="00482F01"/>
    <w:rsid w:val="004A28D6"/>
    <w:rsid w:val="004A750F"/>
    <w:rsid w:val="004B4526"/>
    <w:rsid w:val="004B5F19"/>
    <w:rsid w:val="004B67EF"/>
    <w:rsid w:val="004C6B2A"/>
    <w:rsid w:val="004E3DEA"/>
    <w:rsid w:val="004E7525"/>
    <w:rsid w:val="004F248C"/>
    <w:rsid w:val="004F6761"/>
    <w:rsid w:val="005141B1"/>
    <w:rsid w:val="0052741B"/>
    <w:rsid w:val="0056182A"/>
    <w:rsid w:val="00572F25"/>
    <w:rsid w:val="00575C96"/>
    <w:rsid w:val="00583EC7"/>
    <w:rsid w:val="005B27CE"/>
    <w:rsid w:val="005D3CC5"/>
    <w:rsid w:val="005F40CD"/>
    <w:rsid w:val="00602004"/>
    <w:rsid w:val="00603E96"/>
    <w:rsid w:val="00603F8C"/>
    <w:rsid w:val="00606893"/>
    <w:rsid w:val="00606943"/>
    <w:rsid w:val="006073EB"/>
    <w:rsid w:val="0061150A"/>
    <w:rsid w:val="006407F5"/>
    <w:rsid w:val="00646CBB"/>
    <w:rsid w:val="00665A6D"/>
    <w:rsid w:val="00672F4A"/>
    <w:rsid w:val="00675EC6"/>
    <w:rsid w:val="00681520"/>
    <w:rsid w:val="006933E5"/>
    <w:rsid w:val="006964B9"/>
    <w:rsid w:val="00696BDA"/>
    <w:rsid w:val="006A57B8"/>
    <w:rsid w:val="006A752E"/>
    <w:rsid w:val="006A76FE"/>
    <w:rsid w:val="006D56F8"/>
    <w:rsid w:val="006D618C"/>
    <w:rsid w:val="006E013F"/>
    <w:rsid w:val="006F3681"/>
    <w:rsid w:val="007067E1"/>
    <w:rsid w:val="00711944"/>
    <w:rsid w:val="007120A3"/>
    <w:rsid w:val="007175CA"/>
    <w:rsid w:val="00725DFE"/>
    <w:rsid w:val="00727FFC"/>
    <w:rsid w:val="007602AB"/>
    <w:rsid w:val="00781D3D"/>
    <w:rsid w:val="007874EA"/>
    <w:rsid w:val="00790CEF"/>
    <w:rsid w:val="007A714B"/>
    <w:rsid w:val="007E0E4A"/>
    <w:rsid w:val="007E3676"/>
    <w:rsid w:val="008032DA"/>
    <w:rsid w:val="00803DD6"/>
    <w:rsid w:val="00822DB8"/>
    <w:rsid w:val="00843470"/>
    <w:rsid w:val="00862FB2"/>
    <w:rsid w:val="00864615"/>
    <w:rsid w:val="00875E95"/>
    <w:rsid w:val="00877313"/>
    <w:rsid w:val="008A66B3"/>
    <w:rsid w:val="008B1FDF"/>
    <w:rsid w:val="008B719E"/>
    <w:rsid w:val="008C382F"/>
    <w:rsid w:val="008E29A9"/>
    <w:rsid w:val="00900445"/>
    <w:rsid w:val="00900677"/>
    <w:rsid w:val="00900F63"/>
    <w:rsid w:val="009012B4"/>
    <w:rsid w:val="00915EE8"/>
    <w:rsid w:val="00916E9C"/>
    <w:rsid w:val="00921A81"/>
    <w:rsid w:val="009341F3"/>
    <w:rsid w:val="0093640F"/>
    <w:rsid w:val="00943ED8"/>
    <w:rsid w:val="00946711"/>
    <w:rsid w:val="00963DD3"/>
    <w:rsid w:val="009707D5"/>
    <w:rsid w:val="009745B5"/>
    <w:rsid w:val="00980FA3"/>
    <w:rsid w:val="00981209"/>
    <w:rsid w:val="00982DF4"/>
    <w:rsid w:val="009840CF"/>
    <w:rsid w:val="00992E80"/>
    <w:rsid w:val="00995867"/>
    <w:rsid w:val="009A7B5D"/>
    <w:rsid w:val="009B2C48"/>
    <w:rsid w:val="009B540A"/>
    <w:rsid w:val="009C08F5"/>
    <w:rsid w:val="009C5DEE"/>
    <w:rsid w:val="009D001E"/>
    <w:rsid w:val="009E2727"/>
    <w:rsid w:val="009F2E7E"/>
    <w:rsid w:val="00A01560"/>
    <w:rsid w:val="00A10C02"/>
    <w:rsid w:val="00A10E06"/>
    <w:rsid w:val="00A1599B"/>
    <w:rsid w:val="00A22D16"/>
    <w:rsid w:val="00A25A67"/>
    <w:rsid w:val="00A270CE"/>
    <w:rsid w:val="00A353D6"/>
    <w:rsid w:val="00A46C6E"/>
    <w:rsid w:val="00A50B1B"/>
    <w:rsid w:val="00A57530"/>
    <w:rsid w:val="00AA030D"/>
    <w:rsid w:val="00AA25C8"/>
    <w:rsid w:val="00AA3350"/>
    <w:rsid w:val="00AD3F50"/>
    <w:rsid w:val="00AF0A1E"/>
    <w:rsid w:val="00AF601E"/>
    <w:rsid w:val="00B03A6D"/>
    <w:rsid w:val="00B04727"/>
    <w:rsid w:val="00B052A2"/>
    <w:rsid w:val="00B2404D"/>
    <w:rsid w:val="00B244A1"/>
    <w:rsid w:val="00B37517"/>
    <w:rsid w:val="00B43449"/>
    <w:rsid w:val="00B607A1"/>
    <w:rsid w:val="00B62BB9"/>
    <w:rsid w:val="00B71686"/>
    <w:rsid w:val="00B85EAE"/>
    <w:rsid w:val="00B91EE1"/>
    <w:rsid w:val="00BA02D3"/>
    <w:rsid w:val="00BA0426"/>
    <w:rsid w:val="00BB79E0"/>
    <w:rsid w:val="00BC388B"/>
    <w:rsid w:val="00BC75A2"/>
    <w:rsid w:val="00BD5AEF"/>
    <w:rsid w:val="00BE1E0E"/>
    <w:rsid w:val="00C01888"/>
    <w:rsid w:val="00C12146"/>
    <w:rsid w:val="00C144D6"/>
    <w:rsid w:val="00C23859"/>
    <w:rsid w:val="00C3414E"/>
    <w:rsid w:val="00C576F5"/>
    <w:rsid w:val="00C71C7A"/>
    <w:rsid w:val="00C83CE2"/>
    <w:rsid w:val="00C92784"/>
    <w:rsid w:val="00CB6226"/>
    <w:rsid w:val="00CC3CB4"/>
    <w:rsid w:val="00CC4A08"/>
    <w:rsid w:val="00CD467E"/>
    <w:rsid w:val="00CE3845"/>
    <w:rsid w:val="00D003B4"/>
    <w:rsid w:val="00D1544D"/>
    <w:rsid w:val="00D172C8"/>
    <w:rsid w:val="00D243BF"/>
    <w:rsid w:val="00D256A1"/>
    <w:rsid w:val="00D266B2"/>
    <w:rsid w:val="00D36FB3"/>
    <w:rsid w:val="00D66725"/>
    <w:rsid w:val="00D81DA4"/>
    <w:rsid w:val="00DA198E"/>
    <w:rsid w:val="00DB792F"/>
    <w:rsid w:val="00DF6402"/>
    <w:rsid w:val="00E162DF"/>
    <w:rsid w:val="00E27A41"/>
    <w:rsid w:val="00E30D00"/>
    <w:rsid w:val="00E30E3A"/>
    <w:rsid w:val="00E3182F"/>
    <w:rsid w:val="00E4409F"/>
    <w:rsid w:val="00E4661D"/>
    <w:rsid w:val="00E5677F"/>
    <w:rsid w:val="00E73454"/>
    <w:rsid w:val="00E7377C"/>
    <w:rsid w:val="00E76549"/>
    <w:rsid w:val="00EA3EA0"/>
    <w:rsid w:val="00EB049E"/>
    <w:rsid w:val="00EC6FB3"/>
    <w:rsid w:val="00EE320D"/>
    <w:rsid w:val="00EF5550"/>
    <w:rsid w:val="00F05A71"/>
    <w:rsid w:val="00F11B57"/>
    <w:rsid w:val="00F1661E"/>
    <w:rsid w:val="00F276ED"/>
    <w:rsid w:val="00F37FF8"/>
    <w:rsid w:val="00F750F2"/>
    <w:rsid w:val="00F800C8"/>
    <w:rsid w:val="00F86A19"/>
    <w:rsid w:val="00F9539B"/>
    <w:rsid w:val="00F967D7"/>
    <w:rsid w:val="00FA42D1"/>
    <w:rsid w:val="00FA7351"/>
    <w:rsid w:val="00FB4F85"/>
    <w:rsid w:val="00FD16E1"/>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370E15-778A-40E1-B1D7-F4A3AEB0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F5"/>
    <w:pPr>
      <w:widowControl w:val="0"/>
      <w:spacing w:after="0" w:line="240" w:lineRule="auto"/>
    </w:pPr>
    <w:rPr>
      <w:rFonts w:cs="Arial Unicode MS"/>
      <w:color w:val="000000"/>
      <w:sz w:val="24"/>
      <w:szCs w:val="24"/>
    </w:rPr>
  </w:style>
  <w:style w:type="paragraph" w:styleId="1">
    <w:name w:val="heading 1"/>
    <w:basedOn w:val="a"/>
    <w:next w:val="a"/>
    <w:link w:val="10"/>
    <w:uiPriority w:val="9"/>
    <w:qFormat/>
    <w:locked/>
    <w:rsid w:val="0044685D"/>
    <w:pPr>
      <w:keepNext/>
      <w:widowControl/>
      <w:tabs>
        <w:tab w:val="num" w:pos="0"/>
      </w:tabs>
      <w:suppressAutoHyphens/>
      <w:outlineLvl w:val="0"/>
    </w:pPr>
    <w:rPr>
      <w:rFonts w:ascii="Times New Roman" w:hAnsi="Times New Roman" w:cs="Times New Roman"/>
      <w:color w:val="auto"/>
      <w:sz w:val="28"/>
      <w:szCs w:val="20"/>
      <w:lang w:eastAsia="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4685D"/>
    <w:rPr>
      <w:rFonts w:ascii="Times New Roman" w:hAnsi="Times New Roman" w:cs="Times New Roman"/>
      <w:sz w:val="20"/>
      <w:szCs w:val="20"/>
      <w:lang w:val="x-none" w:eastAsia="ar-SA" w:bidi="ar-SA"/>
    </w:rPr>
  </w:style>
  <w:style w:type="character" w:styleId="a3">
    <w:name w:val="Hyperlink"/>
    <w:basedOn w:val="a0"/>
    <w:uiPriority w:val="99"/>
    <w:rsid w:val="00C576F5"/>
    <w:rPr>
      <w:rFonts w:cs="Times New Roman"/>
      <w:color w:val="auto"/>
      <w:u w:val="single"/>
    </w:rPr>
  </w:style>
  <w:style w:type="character" w:customStyle="1" w:styleId="a4">
    <w:name w:val="Сноска_"/>
    <w:basedOn w:val="a0"/>
    <w:link w:val="a5"/>
    <w:uiPriority w:val="99"/>
    <w:locked/>
    <w:rsid w:val="00C576F5"/>
    <w:rPr>
      <w:rFonts w:ascii="Times New Roman" w:hAnsi="Times New Roman" w:cs="Times New Roman"/>
      <w:sz w:val="28"/>
      <w:szCs w:val="28"/>
      <w:u w:val="none"/>
    </w:rPr>
  </w:style>
  <w:style w:type="character" w:customStyle="1" w:styleId="11">
    <w:name w:val="Заголовок №1_"/>
    <w:basedOn w:val="a0"/>
    <w:link w:val="110"/>
    <w:uiPriority w:val="99"/>
    <w:locked/>
    <w:rsid w:val="00C576F5"/>
    <w:rPr>
      <w:rFonts w:ascii="Times New Roman" w:hAnsi="Times New Roman" w:cs="Times New Roman"/>
      <w:b/>
      <w:bCs/>
      <w:sz w:val="28"/>
      <w:szCs w:val="28"/>
      <w:u w:val="none"/>
    </w:rPr>
  </w:style>
  <w:style w:type="character" w:customStyle="1" w:styleId="2">
    <w:name w:val="Основной текст (2)_"/>
    <w:basedOn w:val="a0"/>
    <w:link w:val="21"/>
    <w:uiPriority w:val="99"/>
    <w:locked/>
    <w:rsid w:val="00C576F5"/>
    <w:rPr>
      <w:rFonts w:ascii="Times New Roman" w:hAnsi="Times New Roman" w:cs="Times New Roman"/>
      <w:sz w:val="28"/>
      <w:szCs w:val="28"/>
      <w:u w:val="none"/>
    </w:rPr>
  </w:style>
  <w:style w:type="character" w:customStyle="1" w:styleId="a6">
    <w:name w:val="Колонтитул_"/>
    <w:basedOn w:val="a0"/>
    <w:link w:val="12"/>
    <w:uiPriority w:val="99"/>
    <w:locked/>
    <w:rsid w:val="00C576F5"/>
    <w:rPr>
      <w:rFonts w:ascii="Times New Roman" w:hAnsi="Times New Roman" w:cs="Times New Roman"/>
      <w:b/>
      <w:bCs/>
      <w:sz w:val="20"/>
      <w:szCs w:val="20"/>
      <w:u w:val="none"/>
    </w:rPr>
  </w:style>
  <w:style w:type="character" w:customStyle="1" w:styleId="a7">
    <w:name w:val="Колонтитул"/>
    <w:basedOn w:val="a6"/>
    <w:uiPriority w:val="99"/>
    <w:rsid w:val="00C576F5"/>
    <w:rPr>
      <w:rFonts w:ascii="Times New Roman" w:hAnsi="Times New Roman" w:cs="Times New Roman"/>
      <w:b/>
      <w:bCs/>
      <w:color w:val="000000"/>
      <w:spacing w:val="0"/>
      <w:w w:val="100"/>
      <w:position w:val="0"/>
      <w:sz w:val="20"/>
      <w:szCs w:val="20"/>
      <w:u w:val="none"/>
      <w:lang w:val="ru-RU" w:eastAsia="ru-RU"/>
    </w:rPr>
  </w:style>
  <w:style w:type="character" w:customStyle="1" w:styleId="3">
    <w:name w:val="Основной текст (3)_"/>
    <w:basedOn w:val="a0"/>
    <w:link w:val="30"/>
    <w:uiPriority w:val="99"/>
    <w:locked/>
    <w:rsid w:val="00C576F5"/>
    <w:rPr>
      <w:rFonts w:ascii="Times New Roman" w:hAnsi="Times New Roman" w:cs="Times New Roman"/>
      <w:b/>
      <w:bCs/>
      <w:sz w:val="28"/>
      <w:szCs w:val="28"/>
      <w:u w:val="none"/>
    </w:rPr>
  </w:style>
  <w:style w:type="character" w:customStyle="1" w:styleId="13">
    <w:name w:val="Заголовок №1"/>
    <w:basedOn w:val="11"/>
    <w:uiPriority w:val="99"/>
    <w:rsid w:val="00C576F5"/>
    <w:rPr>
      <w:rFonts w:ascii="Times New Roman" w:hAnsi="Times New Roman" w:cs="Times New Roman"/>
      <w:b/>
      <w:bCs/>
      <w:color w:val="000000"/>
      <w:spacing w:val="0"/>
      <w:w w:val="100"/>
      <w:position w:val="0"/>
      <w:sz w:val="28"/>
      <w:szCs w:val="28"/>
      <w:u w:val="none"/>
      <w:lang w:val="ru-RU" w:eastAsia="ru-RU"/>
    </w:rPr>
  </w:style>
  <w:style w:type="character" w:customStyle="1" w:styleId="20">
    <w:name w:val="Основной текст (2)"/>
    <w:basedOn w:val="2"/>
    <w:uiPriority w:val="99"/>
    <w:rsid w:val="00C576F5"/>
    <w:rPr>
      <w:rFonts w:ascii="Times New Roman" w:hAnsi="Times New Roman" w:cs="Times New Roman"/>
      <w:color w:val="000000"/>
      <w:spacing w:val="0"/>
      <w:w w:val="100"/>
      <w:position w:val="0"/>
      <w:sz w:val="28"/>
      <w:szCs w:val="28"/>
      <w:u w:val="none"/>
      <w:lang w:val="ru-RU" w:eastAsia="ru-RU"/>
    </w:rPr>
  </w:style>
  <w:style w:type="character" w:customStyle="1" w:styleId="22">
    <w:name w:val="Основной текст (2)2"/>
    <w:basedOn w:val="2"/>
    <w:uiPriority w:val="99"/>
    <w:rsid w:val="00C576F5"/>
    <w:rPr>
      <w:rFonts w:ascii="Times New Roman" w:hAnsi="Times New Roman" w:cs="Times New Roman"/>
      <w:color w:val="000000"/>
      <w:spacing w:val="0"/>
      <w:w w:val="100"/>
      <w:position w:val="0"/>
      <w:sz w:val="28"/>
      <w:szCs w:val="28"/>
      <w:u w:val="single"/>
      <w:lang w:val="ru-RU" w:eastAsia="ru-RU"/>
    </w:rPr>
  </w:style>
  <w:style w:type="character" w:customStyle="1" w:styleId="211pt">
    <w:name w:val="Основной текст (2) + 11 pt"/>
    <w:basedOn w:val="2"/>
    <w:uiPriority w:val="99"/>
    <w:rsid w:val="00C576F5"/>
    <w:rPr>
      <w:rFonts w:ascii="Times New Roman" w:hAnsi="Times New Roman" w:cs="Times New Roman"/>
      <w:color w:val="000000"/>
      <w:spacing w:val="0"/>
      <w:w w:val="100"/>
      <w:position w:val="0"/>
      <w:sz w:val="22"/>
      <w:szCs w:val="22"/>
      <w:u w:val="none"/>
      <w:lang w:val="ru-RU" w:eastAsia="ru-RU"/>
    </w:rPr>
  </w:style>
  <w:style w:type="character" w:customStyle="1" w:styleId="211pt2">
    <w:name w:val="Основной текст (2) + 11 pt2"/>
    <w:aliases w:val="Интервал 2 pt"/>
    <w:basedOn w:val="2"/>
    <w:uiPriority w:val="99"/>
    <w:rsid w:val="00C576F5"/>
    <w:rPr>
      <w:rFonts w:ascii="Times New Roman" w:hAnsi="Times New Roman" w:cs="Times New Roman"/>
      <w:color w:val="000000"/>
      <w:spacing w:val="50"/>
      <w:w w:val="100"/>
      <w:position w:val="0"/>
      <w:sz w:val="22"/>
      <w:szCs w:val="22"/>
      <w:u w:val="none"/>
      <w:lang w:val="ru-RU" w:eastAsia="ru-RU"/>
    </w:rPr>
  </w:style>
  <w:style w:type="character" w:customStyle="1" w:styleId="211pt1">
    <w:name w:val="Основной текст (2) + 11 pt1"/>
    <w:basedOn w:val="2"/>
    <w:uiPriority w:val="99"/>
    <w:rsid w:val="00C576F5"/>
    <w:rPr>
      <w:rFonts w:ascii="Times New Roman" w:hAnsi="Times New Roman" w:cs="Times New Roman"/>
      <w:color w:val="000000"/>
      <w:spacing w:val="0"/>
      <w:w w:val="100"/>
      <w:position w:val="0"/>
      <w:sz w:val="22"/>
      <w:szCs w:val="22"/>
      <w:u w:val="none"/>
      <w:lang w:val="ru-RU" w:eastAsia="ru-RU"/>
    </w:rPr>
  </w:style>
  <w:style w:type="character" w:customStyle="1" w:styleId="4">
    <w:name w:val="Основной текст (4)_"/>
    <w:basedOn w:val="a0"/>
    <w:link w:val="40"/>
    <w:uiPriority w:val="99"/>
    <w:locked/>
    <w:rsid w:val="00C576F5"/>
    <w:rPr>
      <w:rFonts w:ascii="Times New Roman" w:hAnsi="Times New Roman" w:cs="Times New Roman"/>
      <w:sz w:val="22"/>
      <w:szCs w:val="22"/>
      <w:u w:val="none"/>
    </w:rPr>
  </w:style>
  <w:style w:type="character" w:customStyle="1" w:styleId="2BookAntiqua">
    <w:name w:val="Основной текст (2) + Book Antiqua"/>
    <w:aliases w:val="11,5 pt,Полужирный,Курсив"/>
    <w:basedOn w:val="2"/>
    <w:uiPriority w:val="99"/>
    <w:rsid w:val="00C576F5"/>
    <w:rPr>
      <w:rFonts w:ascii="Book Antiqua" w:hAnsi="Book Antiqua" w:cs="Book Antiqua"/>
      <w:b/>
      <w:bCs/>
      <w:i/>
      <w:iCs/>
      <w:color w:val="000000"/>
      <w:spacing w:val="0"/>
      <w:w w:val="100"/>
      <w:position w:val="0"/>
      <w:sz w:val="23"/>
      <w:szCs w:val="23"/>
      <w:u w:val="none"/>
      <w:lang w:val="ru-RU" w:eastAsia="ru-RU"/>
    </w:rPr>
  </w:style>
  <w:style w:type="character" w:customStyle="1" w:styleId="212pt">
    <w:name w:val="Основной текст (2) + 12 pt"/>
    <w:basedOn w:val="2"/>
    <w:uiPriority w:val="99"/>
    <w:rsid w:val="00C576F5"/>
    <w:rPr>
      <w:rFonts w:ascii="Times New Roman" w:hAnsi="Times New Roman" w:cs="Times New Roman"/>
      <w:color w:val="000000"/>
      <w:spacing w:val="0"/>
      <w:w w:val="100"/>
      <w:position w:val="0"/>
      <w:sz w:val="24"/>
      <w:szCs w:val="24"/>
      <w:u w:val="none"/>
      <w:lang w:val="ru-RU" w:eastAsia="ru-RU"/>
    </w:rPr>
  </w:style>
  <w:style w:type="paragraph" w:customStyle="1" w:styleId="a5">
    <w:name w:val="Сноска"/>
    <w:basedOn w:val="a"/>
    <w:link w:val="a4"/>
    <w:uiPriority w:val="99"/>
    <w:rsid w:val="00C576F5"/>
    <w:pPr>
      <w:shd w:val="clear" w:color="auto" w:fill="FFFFFF"/>
      <w:spacing w:line="322" w:lineRule="exact"/>
      <w:ind w:firstLine="820"/>
      <w:jc w:val="both"/>
    </w:pPr>
    <w:rPr>
      <w:sz w:val="28"/>
      <w:szCs w:val="28"/>
    </w:rPr>
  </w:style>
  <w:style w:type="paragraph" w:customStyle="1" w:styleId="110">
    <w:name w:val="Заголовок №11"/>
    <w:basedOn w:val="a"/>
    <w:link w:val="11"/>
    <w:uiPriority w:val="99"/>
    <w:rsid w:val="00C576F5"/>
    <w:pPr>
      <w:shd w:val="clear" w:color="auto" w:fill="FFFFFF"/>
      <w:spacing w:after="420" w:line="240" w:lineRule="atLeast"/>
      <w:ind w:hanging="920"/>
      <w:jc w:val="center"/>
      <w:outlineLvl w:val="0"/>
    </w:pPr>
    <w:rPr>
      <w:b/>
      <w:bCs/>
      <w:sz w:val="28"/>
      <w:szCs w:val="28"/>
    </w:rPr>
  </w:style>
  <w:style w:type="paragraph" w:customStyle="1" w:styleId="21">
    <w:name w:val="Основной текст (2)1"/>
    <w:basedOn w:val="a"/>
    <w:link w:val="2"/>
    <w:uiPriority w:val="99"/>
    <w:rsid w:val="00C576F5"/>
    <w:pPr>
      <w:shd w:val="clear" w:color="auto" w:fill="FFFFFF"/>
      <w:spacing w:before="600" w:line="360" w:lineRule="exact"/>
      <w:jc w:val="both"/>
    </w:pPr>
    <w:rPr>
      <w:sz w:val="28"/>
      <w:szCs w:val="28"/>
    </w:rPr>
  </w:style>
  <w:style w:type="paragraph" w:customStyle="1" w:styleId="12">
    <w:name w:val="Колонтитул1"/>
    <w:basedOn w:val="a"/>
    <w:link w:val="a6"/>
    <w:uiPriority w:val="99"/>
    <w:rsid w:val="00C576F5"/>
    <w:pPr>
      <w:shd w:val="clear" w:color="auto" w:fill="FFFFFF"/>
      <w:spacing w:line="240" w:lineRule="atLeast"/>
    </w:pPr>
    <w:rPr>
      <w:b/>
      <w:bCs/>
      <w:sz w:val="20"/>
      <w:szCs w:val="20"/>
    </w:rPr>
  </w:style>
  <w:style w:type="paragraph" w:customStyle="1" w:styleId="30">
    <w:name w:val="Основной текст (3)"/>
    <w:basedOn w:val="a"/>
    <w:link w:val="3"/>
    <w:uiPriority w:val="99"/>
    <w:rsid w:val="00C576F5"/>
    <w:pPr>
      <w:shd w:val="clear" w:color="auto" w:fill="FFFFFF"/>
      <w:spacing w:line="317" w:lineRule="exact"/>
      <w:jc w:val="both"/>
    </w:pPr>
    <w:rPr>
      <w:b/>
      <w:bCs/>
      <w:sz w:val="28"/>
      <w:szCs w:val="28"/>
    </w:rPr>
  </w:style>
  <w:style w:type="paragraph" w:customStyle="1" w:styleId="40">
    <w:name w:val="Основной текст (4)"/>
    <w:basedOn w:val="a"/>
    <w:link w:val="4"/>
    <w:uiPriority w:val="99"/>
    <w:rsid w:val="00C576F5"/>
    <w:pPr>
      <w:shd w:val="clear" w:color="auto" w:fill="FFFFFF"/>
      <w:spacing w:before="240" w:line="240" w:lineRule="exact"/>
      <w:ind w:firstLine="660"/>
      <w:jc w:val="both"/>
    </w:pPr>
    <w:rPr>
      <w:sz w:val="22"/>
      <w:szCs w:val="22"/>
    </w:rPr>
  </w:style>
  <w:style w:type="paragraph" w:styleId="a8">
    <w:name w:val="No Spacing"/>
    <w:uiPriority w:val="99"/>
    <w:qFormat/>
    <w:rsid w:val="000D30D1"/>
    <w:pPr>
      <w:widowControl w:val="0"/>
      <w:spacing w:after="0" w:line="240" w:lineRule="auto"/>
    </w:pPr>
    <w:rPr>
      <w:rFonts w:cs="Arial Unicode MS"/>
      <w:color w:val="000000"/>
      <w:sz w:val="24"/>
      <w:szCs w:val="24"/>
    </w:rPr>
  </w:style>
  <w:style w:type="table" w:styleId="a9">
    <w:name w:val="Table Grid"/>
    <w:basedOn w:val="a1"/>
    <w:uiPriority w:val="99"/>
    <w:rsid w:val="004A750F"/>
    <w:pPr>
      <w:spacing w:after="0" w:line="240" w:lineRule="auto"/>
    </w:pPr>
    <w:rPr>
      <w:rFont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4A750F"/>
    <w:pPr>
      <w:tabs>
        <w:tab w:val="center" w:pos="4677"/>
        <w:tab w:val="right" w:pos="9355"/>
      </w:tabs>
    </w:pPr>
  </w:style>
  <w:style w:type="character" w:customStyle="1" w:styleId="ab">
    <w:name w:val="Верхний колонтитул Знак"/>
    <w:basedOn w:val="a0"/>
    <w:link w:val="aa"/>
    <w:uiPriority w:val="99"/>
    <w:locked/>
    <w:rsid w:val="004A750F"/>
    <w:rPr>
      <w:rFonts w:cs="Times New Roman"/>
      <w:color w:val="000000"/>
    </w:rPr>
  </w:style>
  <w:style w:type="paragraph" w:styleId="ac">
    <w:name w:val="footer"/>
    <w:basedOn w:val="a"/>
    <w:link w:val="ad"/>
    <w:uiPriority w:val="99"/>
    <w:rsid w:val="004A750F"/>
    <w:pPr>
      <w:tabs>
        <w:tab w:val="center" w:pos="4677"/>
        <w:tab w:val="right" w:pos="9355"/>
      </w:tabs>
    </w:pPr>
  </w:style>
  <w:style w:type="character" w:customStyle="1" w:styleId="ad">
    <w:name w:val="Нижний колонтитул Знак"/>
    <w:basedOn w:val="a0"/>
    <w:link w:val="ac"/>
    <w:uiPriority w:val="99"/>
    <w:locked/>
    <w:rsid w:val="004A750F"/>
    <w:rPr>
      <w:rFonts w:cs="Times New Roman"/>
      <w:color w:val="000000"/>
    </w:rPr>
  </w:style>
  <w:style w:type="paragraph" w:styleId="ae">
    <w:name w:val="Balloon Text"/>
    <w:basedOn w:val="a"/>
    <w:link w:val="af"/>
    <w:uiPriority w:val="99"/>
    <w:semiHidden/>
    <w:rsid w:val="00575C9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color w:val="000000"/>
      <w:sz w:val="16"/>
      <w:szCs w:val="16"/>
    </w:rPr>
  </w:style>
  <w:style w:type="paragraph" w:styleId="af0">
    <w:name w:val="Document Map"/>
    <w:basedOn w:val="a"/>
    <w:link w:val="af1"/>
    <w:uiPriority w:val="99"/>
    <w:semiHidden/>
    <w:rsid w:val="00F750F2"/>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Pr>
      <w:rFonts w:ascii="Tahoma" w:hAnsi="Tahoma" w:cs="Tahoma"/>
      <w:color w:val="000000"/>
      <w:sz w:val="16"/>
      <w:szCs w:val="16"/>
    </w:rPr>
  </w:style>
  <w:style w:type="paragraph" w:styleId="af2">
    <w:name w:val="Body Text"/>
    <w:basedOn w:val="a"/>
    <w:link w:val="af3"/>
    <w:uiPriority w:val="99"/>
    <w:rsid w:val="004E3DEA"/>
    <w:pPr>
      <w:spacing w:after="120"/>
    </w:pPr>
  </w:style>
  <w:style w:type="character" w:customStyle="1" w:styleId="af3">
    <w:name w:val="Основной текст Знак"/>
    <w:basedOn w:val="a0"/>
    <w:link w:val="af2"/>
    <w:uiPriority w:val="99"/>
    <w:semiHidden/>
    <w:locked/>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87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10191</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администрация МОАлексинский район</vt:lpstr>
    </vt:vector>
  </TitlesOfParts>
  <Company>SPecialiST RePack</Company>
  <LinksUpToDate>false</LinksUpToDate>
  <CharactersWithSpaces>68150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МОАлексинский район</dc:title>
  <dc:subject/>
  <dc:creator>Ирина</dc:creator>
  <cp:keywords/>
  <dc:description/>
  <cp:lastModifiedBy>Римма Николаевна Назарова</cp:lastModifiedBy>
  <cp:revision>2</cp:revision>
  <cp:lastPrinted>2015-04-22T16:02:00Z</cp:lastPrinted>
  <dcterms:created xsi:type="dcterms:W3CDTF">2022-10-07T09:18:00Z</dcterms:created>
  <dcterms:modified xsi:type="dcterms:W3CDTF">2022-10-07T09:18:00Z</dcterms:modified>
</cp:coreProperties>
</file>